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72078C" w:rsidP="0072078C">
      <w:pPr>
        <w:bidi/>
        <w:rPr>
          <w:sz w:val="28"/>
          <w:szCs w:val="28"/>
          <w:rtl/>
        </w:rPr>
      </w:pPr>
      <w:r w:rsidRPr="0072078C">
        <w:rPr>
          <w:sz w:val="28"/>
          <w:szCs w:val="28"/>
        </w:rPr>
        <w:t>Finally</w:t>
      </w:r>
    </w:p>
    <w:p w:rsidR="0072078C" w:rsidRDefault="0072078C" w:rsidP="0072078C">
      <w:pPr>
        <w:bidi/>
        <w:rPr>
          <w:sz w:val="28"/>
          <w:szCs w:val="28"/>
          <w:rtl/>
        </w:rPr>
      </w:pPr>
    </w:p>
    <w:p w:rsidR="0072078C" w:rsidRDefault="0072078C" w:rsidP="0072078C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בלוק ה-</w:t>
      </w:r>
      <w:proofErr w:type="spellStart"/>
      <w:r>
        <w:rPr>
          <w:rFonts w:hint="cs"/>
          <w:sz w:val="28"/>
          <w:szCs w:val="28"/>
          <w:rtl/>
        </w:rPr>
        <w:t>פיינלי</w:t>
      </w:r>
      <w:proofErr w:type="spellEnd"/>
      <w:r>
        <w:rPr>
          <w:rFonts w:hint="cs"/>
          <w:sz w:val="28"/>
          <w:szCs w:val="28"/>
          <w:rtl/>
        </w:rPr>
        <w:t xml:space="preserve"> מתרחש לאחר שבלוק ה-</w:t>
      </w:r>
      <w:r>
        <w:rPr>
          <w:sz w:val="28"/>
          <w:szCs w:val="28"/>
        </w:rPr>
        <w:t>try</w:t>
      </w:r>
      <w:r>
        <w:rPr>
          <w:rFonts w:hint="cs"/>
          <w:sz w:val="28"/>
          <w:szCs w:val="28"/>
          <w:rtl/>
        </w:rPr>
        <w:t xml:space="preserve"> או בלוק ה-</w:t>
      </w:r>
      <w:r>
        <w:rPr>
          <w:sz w:val="28"/>
          <w:szCs w:val="28"/>
        </w:rPr>
        <w:t>catch</w:t>
      </w:r>
      <w:r>
        <w:rPr>
          <w:rFonts w:hint="cs"/>
          <w:sz w:val="28"/>
          <w:szCs w:val="28"/>
          <w:rtl/>
        </w:rPr>
        <w:t xml:space="preserve"> מסתיימים, והוא יתבצע בכל מקרה. גם אם קרתה קריסה בתוך ה-</w:t>
      </w:r>
      <w:r>
        <w:rPr>
          <w:sz w:val="28"/>
          <w:szCs w:val="28"/>
        </w:rPr>
        <w:t>catch</w:t>
      </w:r>
      <w:r>
        <w:rPr>
          <w:rFonts w:hint="cs"/>
          <w:sz w:val="28"/>
          <w:szCs w:val="28"/>
          <w:rtl/>
        </w:rPr>
        <w:t xml:space="preserve"> וגם אם הייתה פקודת </w:t>
      </w:r>
      <w:r>
        <w:rPr>
          <w:sz w:val="28"/>
          <w:szCs w:val="28"/>
        </w:rPr>
        <w:t xml:space="preserve">return </w:t>
      </w:r>
      <w:r>
        <w:rPr>
          <w:rFonts w:hint="cs"/>
          <w:sz w:val="28"/>
          <w:szCs w:val="28"/>
          <w:rtl/>
        </w:rPr>
        <w:t xml:space="preserve"> ב-</w:t>
      </w:r>
      <w:r>
        <w:rPr>
          <w:sz w:val="28"/>
          <w:szCs w:val="28"/>
        </w:rPr>
        <w:t>try</w:t>
      </w:r>
      <w:r>
        <w:rPr>
          <w:rFonts w:hint="cs"/>
          <w:sz w:val="28"/>
          <w:szCs w:val="28"/>
          <w:rtl/>
        </w:rPr>
        <w:t xml:space="preserve"> או ב-</w:t>
      </w:r>
      <w:r>
        <w:rPr>
          <w:sz w:val="28"/>
          <w:szCs w:val="28"/>
        </w:rPr>
        <w:t>catch</w:t>
      </w:r>
      <w:r>
        <w:rPr>
          <w:rFonts w:hint="cs"/>
          <w:sz w:val="28"/>
          <w:szCs w:val="28"/>
          <w:rtl/>
        </w:rPr>
        <w:t>.</w:t>
      </w:r>
    </w:p>
    <w:p w:rsidR="0072078C" w:rsidRDefault="0072078C" w:rsidP="0072078C">
      <w:pPr>
        <w:bidi/>
        <w:rPr>
          <w:sz w:val="28"/>
          <w:szCs w:val="28"/>
          <w:rtl/>
        </w:rPr>
      </w:pPr>
    </w:p>
    <w:p w:rsidR="0072078C" w:rsidRDefault="0072078C" w:rsidP="0072078C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בלוק ה-</w:t>
      </w:r>
      <w:r>
        <w:rPr>
          <w:sz w:val="28"/>
          <w:szCs w:val="28"/>
        </w:rPr>
        <w:t>finally</w:t>
      </w:r>
      <w:r>
        <w:rPr>
          <w:rFonts w:hint="cs"/>
          <w:sz w:val="28"/>
          <w:szCs w:val="28"/>
          <w:rtl/>
        </w:rPr>
        <w:t xml:space="preserve"> הוא המקום לסיים ולסגור את כל מה שדורש סיום מסודר וסגירה. למשל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סגירת חיבור </w:t>
      </w:r>
      <w:proofErr w:type="spellStart"/>
      <w:r>
        <w:rPr>
          <w:rFonts w:hint="cs"/>
          <w:sz w:val="28"/>
          <w:szCs w:val="28"/>
          <w:rtl/>
        </w:rPr>
        <w:t>לדטהבייס</w:t>
      </w:r>
      <w:proofErr w:type="spellEnd"/>
      <w:r>
        <w:rPr>
          <w:rFonts w:hint="cs"/>
          <w:sz w:val="28"/>
          <w:szCs w:val="28"/>
          <w:rtl/>
        </w:rPr>
        <w:t>, סגירת קובץ פתוח וכיו"ב.</w:t>
      </w:r>
    </w:p>
    <w:p w:rsidR="0072078C" w:rsidRDefault="0072078C" w:rsidP="0072078C">
      <w:pPr>
        <w:bidi/>
        <w:rPr>
          <w:sz w:val="28"/>
          <w:szCs w:val="28"/>
          <w:rtl/>
        </w:rPr>
      </w:pPr>
    </w:p>
    <w:p w:rsidR="0072078C" w:rsidRPr="0072078C" w:rsidRDefault="0072078C" w:rsidP="0072078C">
      <w:pPr>
        <w:bidi/>
        <w:rPr>
          <w:rFonts w:hint="cs"/>
          <w:sz w:val="28"/>
          <w:szCs w:val="28"/>
          <w:rtl/>
        </w:rPr>
      </w:pPr>
      <w:bookmarkStart w:id="0" w:name="_GoBack"/>
      <w:bookmarkEnd w:id="0"/>
    </w:p>
    <w:sectPr w:rsidR="0072078C" w:rsidRPr="007207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37CA5"/>
    <w:rsid w:val="00137CA5"/>
    <w:rsid w:val="002A7A32"/>
    <w:rsid w:val="0072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3918"/>
  <w15:chartTrackingRefBased/>
  <w15:docId w15:val="{D2D88221-09BC-44BA-9C10-3765DA2D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247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2023-09-18T16:52:00Z</dcterms:created>
  <dcterms:modified xsi:type="dcterms:W3CDTF">2023-09-18T16:54:00Z</dcterms:modified>
</cp:coreProperties>
</file>