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702EA1" w14:textId="601D17E9" w:rsidR="00886140" w:rsidRDefault="004263A7" w:rsidP="004263A7">
      <w:pPr>
        <w:spacing w:line="360" w:lineRule="auto"/>
        <w:jc w:val="center"/>
        <w:rPr>
          <w:u w:val="single"/>
          <w:lang w:val="en-US"/>
        </w:rPr>
      </w:pPr>
      <w:r>
        <w:rPr>
          <w:u w:val="single"/>
          <w:lang w:val="en-US"/>
        </w:rPr>
        <w:t>NLP – EX1</w:t>
      </w:r>
    </w:p>
    <w:p w14:paraId="572B2CF8" w14:textId="2763D29E" w:rsidR="004263A7" w:rsidRPr="00C156DA" w:rsidRDefault="00C156DA" w:rsidP="004263A7">
      <w:pPr>
        <w:pStyle w:val="ListParagraph"/>
        <w:numPr>
          <w:ilvl w:val="0"/>
          <w:numId w:val="1"/>
        </w:numPr>
        <w:spacing w:line="360" w:lineRule="auto"/>
        <w:rPr>
          <w:u w:val="single"/>
          <w:lang w:val="en-US"/>
        </w:rPr>
      </w:pPr>
      <w:r>
        <w:rPr>
          <w:lang w:val="en-US"/>
        </w:rPr>
        <w:t>Let’s mark all sentences as S,</w:t>
      </w:r>
    </w:p>
    <w:p w14:paraId="3B93BE95" w14:textId="2BCDED50" w:rsidR="00C156DA" w:rsidRPr="00C156DA" w:rsidRDefault="00C156DA" w:rsidP="00C156DA">
      <w:pPr>
        <w:pStyle w:val="ListParagraph"/>
        <w:spacing w:line="360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</m:d>
          <m:r>
            <w:rPr>
              <w:rFonts w:ascii="Cambria Math" w:hAnsi="Cambria Math"/>
              <w:lang w:val="en-US"/>
            </w:rPr>
            <m:t>=1</m:t>
          </m:r>
        </m:oMath>
      </m:oMathPara>
    </w:p>
    <w:p w14:paraId="602DE295" w14:textId="6F4007D7" w:rsidR="00C156DA" w:rsidRDefault="00C156DA" w:rsidP="00C156DA">
      <w:pPr>
        <w:pStyle w:val="ListParagraph"/>
        <w:spacing w:line="360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From law of total probability:</w:t>
      </w:r>
    </w:p>
    <w:p w14:paraId="44091100" w14:textId="4C686920" w:rsidR="00C156DA" w:rsidRPr="00A478CA" w:rsidRDefault="00C156DA" w:rsidP="00C156DA">
      <w:pPr>
        <w:spacing w:line="360" w:lineRule="auto"/>
        <w:jc w:val="center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e>
              <m:r>
                <w:rPr>
                  <w:rFonts w:ascii="Cambria Math" w:eastAsiaTheme="minorEastAsia" w:hAnsi="Cambria Math"/>
                  <w:lang w:val="en-US"/>
                </w:rPr>
                <m:t>len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s∈S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=∞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+P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len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s∈S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&lt;∞)=1</m:t>
          </m:r>
        </m:oMath>
      </m:oMathPara>
    </w:p>
    <w:p w14:paraId="3708B4B4" w14:textId="2C49EF11" w:rsidR="00A478CA" w:rsidRDefault="00A478CA" w:rsidP="00A478CA">
      <w:pPr>
        <w:spacing w:line="360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  <w:t xml:space="preserve">Observe </w:t>
      </w:r>
    </w:p>
    <w:p w14:paraId="2B651ECB" w14:textId="029D4914" w:rsidR="00A478CA" w:rsidRPr="00A478CA" w:rsidRDefault="00A478CA" w:rsidP="00A478CA">
      <w:pPr>
        <w:spacing w:line="360" w:lineRule="auto"/>
        <w:jc w:val="center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e>
              <m:r>
                <w:rPr>
                  <w:rFonts w:ascii="Cambria Math" w:eastAsiaTheme="minorEastAsia" w:hAnsi="Cambria Math"/>
                  <w:lang w:val="en-US"/>
                </w:rPr>
                <m:t>len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s∈S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=∞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nary>
                <m:naryPr>
                  <m:chr m:val="⋃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s∈S</m:t>
                  </m:r>
                </m:sub>
                <m:sup/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{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 xml:space="preserve">∈s,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≠STOP}</m:t>
                      </m:r>
                    </m:e>
                  </m:d>
                </m:e>
              </m:nary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</m:oMath>
      </m:oMathPara>
    </w:p>
    <w:p w14:paraId="0F94521E" w14:textId="77777777" w:rsidR="00A478CA" w:rsidRPr="00A478CA" w:rsidRDefault="003D097D" w:rsidP="00A478CA">
      <w:pPr>
        <w:spacing w:line="360" w:lineRule="auto"/>
        <w:jc w:val="center"/>
        <w:rPr>
          <w:rFonts w:eastAsiaTheme="minorEastAsia"/>
          <w:lang w:val="en-US"/>
        </w:rPr>
      </w:pPr>
      <m:oMathPara>
        <m:oMath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sub>
            <m:sup/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∈s,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≠STOP</m:t>
                  </m:r>
                </m:e>
              </m:d>
            </m:e>
          </m:nary>
        </m:oMath>
      </m:oMathPara>
    </w:p>
    <w:p w14:paraId="5C2B47F1" w14:textId="7C596C28" w:rsidR="00A478CA" w:rsidRDefault="00A478CA" w:rsidP="00F47DA6">
      <w:pPr>
        <w:spacing w:line="360" w:lineRule="auto"/>
        <w:ind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Which according the Bigram model, is </w:t>
      </w:r>
      <w:r w:rsidR="0011274E">
        <w:rPr>
          <w:rFonts w:eastAsiaTheme="minorEastAsia"/>
          <w:lang w:val="en-US"/>
        </w:rPr>
        <w:t>equal</w:t>
      </w:r>
      <w:r>
        <w:rPr>
          <w:rFonts w:eastAsiaTheme="minorEastAsia"/>
          <w:lang w:val="en-US"/>
        </w:rPr>
        <w:t xml:space="preserve"> </w:t>
      </w:r>
      <w:proofErr w:type="gramStart"/>
      <w:r>
        <w:rPr>
          <w:rFonts w:eastAsiaTheme="minorEastAsia"/>
          <w:lang w:val="en-US"/>
        </w:rPr>
        <w:t>to:</w:t>
      </w:r>
      <w:proofErr w:type="gramEnd"/>
    </w:p>
    <w:p w14:paraId="747A01B9" w14:textId="5B65953D" w:rsidR="00A478CA" w:rsidRPr="00F47DA6" w:rsidRDefault="003D097D" w:rsidP="00A478CA">
      <w:pPr>
        <w:spacing w:line="360" w:lineRule="auto"/>
        <w:jc w:val="center"/>
        <w:rPr>
          <w:rFonts w:eastAsiaTheme="minorEastAsia"/>
          <w:lang w:val="en-US"/>
        </w:rPr>
      </w:pPr>
      <m:oMathPara>
        <m:oMath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sub>
            <m:sup/>
            <m:e>
              <m:nary>
                <m:naryPr>
                  <m:chr m:val="∏"/>
                  <m:limLoc m:val="undOvr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∞</m:t>
                  </m:r>
                </m:sup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|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)</m:t>
                  </m:r>
                </m:e>
              </m:nary>
            </m:e>
          </m:nary>
          <m:r>
            <w:rPr>
              <w:rFonts w:ascii="Cambria Math" w:eastAsiaTheme="minorEastAsia" w:hAnsi="Cambria Math"/>
              <w:lang w:val="en-US"/>
            </w:rPr>
            <m:t xml:space="preserve"> </m:t>
          </m:r>
        </m:oMath>
      </m:oMathPara>
    </w:p>
    <w:p w14:paraId="74A0049E" w14:textId="73ED11AF" w:rsidR="00F47DA6" w:rsidRDefault="00F47DA6" w:rsidP="003D097D">
      <w:pPr>
        <w:spacing w:line="360" w:lineRule="auto"/>
        <w:ind w:left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We can assume that the total </w:t>
      </w:r>
      <w:r w:rsidR="003D097D">
        <w:rPr>
          <w:rFonts w:eastAsiaTheme="minorEastAsia"/>
          <w:lang w:val="en-US"/>
        </w:rPr>
        <w:t xml:space="preserve">number </w:t>
      </w:r>
      <w:r>
        <w:rPr>
          <w:rFonts w:eastAsiaTheme="minorEastAsia"/>
          <w:lang w:val="en-US"/>
        </w:rPr>
        <w:t xml:space="preserve">words in the corpus are finite, therefore, the total distinct </w:t>
      </w:r>
      <w:proofErr w:type="gramStart"/>
      <w:r w:rsidR="003D097D">
        <w:rPr>
          <w:rFonts w:eastAsiaTheme="minorEastAsia"/>
          <w:lang w:val="en-US"/>
        </w:rPr>
        <w:t>pairs</w:t>
      </w:r>
      <w:proofErr w:type="gramEnd"/>
      <w:r>
        <w:rPr>
          <w:rFonts w:eastAsiaTheme="minorEastAsia"/>
          <w:lang w:val="en-US"/>
        </w:rPr>
        <w:t xml:space="preserve"> of sequenced words is finite as well.</w:t>
      </w:r>
    </w:p>
    <w:p w14:paraId="2918E309" w14:textId="08A00823" w:rsidR="00F47DA6" w:rsidRPr="00A478CA" w:rsidRDefault="00F47DA6" w:rsidP="00F47DA6">
      <w:pPr>
        <w:spacing w:line="360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  <w:t xml:space="preserve">On that basis, there exists some </w:t>
      </w:r>
      <m:oMath>
        <m:r>
          <w:rPr>
            <w:rFonts w:ascii="Cambria Math" w:eastAsiaTheme="minorEastAsia" w:hAnsi="Cambria Math"/>
            <w:lang w:val="en-US"/>
          </w:rPr>
          <m:t>j</m:t>
        </m:r>
      </m:oMath>
      <w:r>
        <w:rPr>
          <w:rFonts w:eastAsiaTheme="minorEastAsia"/>
          <w:lang w:val="en-US"/>
        </w:rPr>
        <w:t xml:space="preserve"> s.t. </w:t>
      </w:r>
      <m:oMath>
        <m:r>
          <w:rPr>
            <w:rFonts w:ascii="Cambria Math" w:eastAsiaTheme="minorEastAsia" w:hAnsi="Cambria Math"/>
            <w:lang w:val="en-US"/>
          </w:rPr>
          <m:t>1&gt; p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j</m:t>
                </m:r>
              </m:sub>
            </m:sSub>
          </m:e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j-1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≥</m:t>
        </m:r>
        <m:r>
          <w:rPr>
            <w:rFonts w:ascii="Cambria Math" w:eastAsiaTheme="minorEastAsia" w:hAnsi="Cambria Math"/>
            <w:lang w:val="en-US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</m:e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i-1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 xml:space="preserve"> ∀ i=1…∞</m:t>
        </m:r>
      </m:oMath>
    </w:p>
    <w:p w14:paraId="30BED1A4" w14:textId="23CB7FED" w:rsidR="00A478CA" w:rsidRDefault="00A478CA" w:rsidP="00A478CA">
      <w:pPr>
        <w:spacing w:line="360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 w:rsidR="00F47DA6">
        <w:rPr>
          <w:rFonts w:eastAsiaTheme="minorEastAsia"/>
          <w:lang w:val="en-US"/>
        </w:rPr>
        <w:t>Hence:</w:t>
      </w:r>
    </w:p>
    <w:p w14:paraId="50F7709A" w14:textId="3774225B" w:rsidR="00F47DA6" w:rsidRPr="00F47DA6" w:rsidRDefault="00F47DA6" w:rsidP="00A478CA">
      <w:pPr>
        <w:spacing w:line="360" w:lineRule="auto"/>
        <w:rPr>
          <w:rFonts w:eastAsiaTheme="minorEastAsia"/>
          <w:lang w:val="en-US"/>
        </w:rPr>
      </w:pPr>
      <m:oMathPara>
        <m:oMath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sub>
            <m:sup/>
            <m:e>
              <m:nary>
                <m:naryPr>
                  <m:chr m:val="∏"/>
                  <m:limLoc m:val="undOvr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∞</m:t>
                  </m:r>
                </m:sup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|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i-1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)</m:t>
                  </m:r>
                </m:e>
              </m:nary>
            </m:e>
          </m:nary>
          <m:r>
            <w:rPr>
              <w:rFonts w:ascii="Cambria Math" w:eastAsiaTheme="minorEastAsia" w:hAnsi="Cambria Math"/>
              <w:lang w:val="en-US"/>
            </w:rPr>
            <m:t>≤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sub>
            <m:sup/>
            <m:e>
              <m:nary>
                <m:naryPr>
                  <m:chr m:val="∏"/>
                  <m:limLoc m:val="undOvr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∞</m:t>
                  </m:r>
                </m:sup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j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j</m:t>
                          </m:r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-1</m:t>
                          </m:r>
                        </m:sub>
                      </m:sSub>
                    </m:e>
                  </m:d>
                </m:e>
              </m:nary>
            </m:e>
          </m:nary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 xml:space="preserve">0 </m:t>
          </m:r>
        </m:oMath>
      </m:oMathPara>
    </w:p>
    <w:p w14:paraId="1B4AF544" w14:textId="3275D6AA" w:rsidR="00F47DA6" w:rsidRDefault="00F47DA6" w:rsidP="00A478CA">
      <w:pPr>
        <w:spacing w:line="360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  <w:t xml:space="preserve">And </w:t>
      </w:r>
    </w:p>
    <w:p w14:paraId="6DB8FA71" w14:textId="617FF574" w:rsidR="00F47DA6" w:rsidRPr="00F47DA6" w:rsidRDefault="00F47DA6" w:rsidP="00A478CA">
      <w:pPr>
        <w:spacing w:line="360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e>
              <m:r>
                <w:rPr>
                  <w:rFonts w:ascii="Cambria Math" w:eastAsiaTheme="minorEastAsia" w:hAnsi="Cambria Math"/>
                  <w:lang w:val="en-US"/>
                </w:rPr>
                <m:t>len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s∈S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=∞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14:paraId="04F847B3" w14:textId="115D681E" w:rsidR="00F47DA6" w:rsidRDefault="00F47DA6" w:rsidP="00A478CA">
      <w:pPr>
        <w:spacing w:line="360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  <w:t>Which means that</w:t>
      </w:r>
    </w:p>
    <w:p w14:paraId="7EACABD7" w14:textId="2902ACB0" w:rsidR="00F47DA6" w:rsidRPr="00C156DA" w:rsidRDefault="00F47DA6" w:rsidP="00F47DA6">
      <w:pPr>
        <w:spacing w:line="360" w:lineRule="auto"/>
        <w:jc w:val="center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len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s∈S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&lt;∞)=1</m:t>
          </m:r>
        </m:oMath>
      </m:oMathPara>
    </w:p>
    <w:p w14:paraId="3E879001" w14:textId="2C13C9FD" w:rsidR="00E1082A" w:rsidRDefault="00E1082A" w:rsidP="00E1082A">
      <w:pPr>
        <w:pStyle w:val="ListParagraph"/>
        <w:numPr>
          <w:ilvl w:val="0"/>
          <w:numId w:val="1"/>
        </w:numPr>
        <w:spacing w:line="360" w:lineRule="auto"/>
        <w:rPr>
          <w:rFonts w:eastAsiaTheme="minorEastAsia"/>
          <w:lang w:val="en-US"/>
        </w:rPr>
      </w:pPr>
    </w:p>
    <w:p w14:paraId="27D66806" w14:textId="755C09FF" w:rsidR="00E1082A" w:rsidRDefault="002C64AA" w:rsidP="00E1082A">
      <w:pPr>
        <w:pStyle w:val="ListParagraph"/>
        <w:numPr>
          <w:ilvl w:val="1"/>
          <w:numId w:val="1"/>
        </w:numPr>
        <w:spacing w:line="360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Unigram model:</w:t>
      </w:r>
    </w:p>
    <w:p w14:paraId="66F869C7" w14:textId="2BA7C60C" w:rsidR="002C64AA" w:rsidRPr="002C64AA" w:rsidRDefault="002C64AA" w:rsidP="002C64AA">
      <w:pPr>
        <w:pStyle w:val="ListParagraph"/>
        <w:spacing w:line="360" w:lineRule="auto"/>
        <w:ind w:left="1069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 xml:space="preserve">, …,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 xml:space="preserve">= </m:t>
          </m:r>
          <m:nary>
            <m:naryPr>
              <m:chr m:val="∏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/>
              <w:lang w:val="en-US"/>
            </w:rPr>
            <m:t xml:space="preserve">= </m:t>
          </m:r>
          <m:nary>
            <m:naryPr>
              <m:chr m:val="∏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e>
                  </m:d>
                </m:den>
              </m:f>
            </m:e>
          </m:nary>
        </m:oMath>
      </m:oMathPara>
    </w:p>
    <w:p w14:paraId="5E657FE4" w14:textId="60A9C173" w:rsidR="002C64AA" w:rsidRPr="002C64AA" w:rsidRDefault="002C64AA" w:rsidP="002C64AA">
      <w:pPr>
        <w:pStyle w:val="ListParagraph"/>
        <w:spacing w:line="360" w:lineRule="auto"/>
        <w:ind w:left="1069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Where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 xml:space="preserve">=instances of word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</w:p>
    <w:p w14:paraId="6B6F4413" w14:textId="475D15FC" w:rsidR="002C64AA" w:rsidRDefault="002C64AA" w:rsidP="002C64AA">
      <w:pPr>
        <w:pStyle w:val="ListParagraph"/>
        <w:spacing w:line="360" w:lineRule="auto"/>
        <w:ind w:left="1069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and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</m:d>
        <m:r>
          <w:rPr>
            <w:rFonts w:ascii="Cambria Math" w:eastAsiaTheme="minorEastAsia" w:hAnsi="Cambria Math"/>
            <w:lang w:val="en-US"/>
          </w:rPr>
          <m:t>=words in corpus</m:t>
        </m:r>
      </m:oMath>
    </w:p>
    <w:p w14:paraId="0CF0C9E7" w14:textId="77777777" w:rsidR="000D7FBA" w:rsidRDefault="000D7FBA" w:rsidP="002C64AA">
      <w:pPr>
        <w:pStyle w:val="ListParagraph"/>
        <w:spacing w:line="360" w:lineRule="auto"/>
        <w:ind w:left="1069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>Spelling corrector model:</w:t>
      </w:r>
    </w:p>
    <w:p w14:paraId="59213AA3" w14:textId="105F9439" w:rsidR="000D7FBA" w:rsidRDefault="000D7FBA" w:rsidP="002C64AA">
      <w:pPr>
        <w:pStyle w:val="ListParagraph"/>
        <w:spacing w:line="360" w:lineRule="auto"/>
        <w:ind w:left="1069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Given a sentence, generate all possible combinations of the sentence with ‘where’ and ‘were’, and return the generated sentence with max probability in unigram model.</w:t>
      </w:r>
    </w:p>
    <w:p w14:paraId="65C0C3DD" w14:textId="10B925DA" w:rsidR="002C64AA" w:rsidRDefault="002C64AA" w:rsidP="002C64AA">
      <w:pPr>
        <w:pStyle w:val="ListParagraph"/>
        <w:spacing w:line="360" w:lineRule="auto"/>
        <w:ind w:left="1069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If the word ‘where’ appeared more times in the corpus than the word ‘</w:t>
      </w:r>
      <w:proofErr w:type="gramStart"/>
      <w:r>
        <w:rPr>
          <w:rFonts w:eastAsiaTheme="minorEastAsia"/>
          <w:lang w:val="en-US"/>
        </w:rPr>
        <w:t>were</w:t>
      </w:r>
      <w:proofErr w:type="gramEnd"/>
      <w:r>
        <w:rPr>
          <w:rFonts w:eastAsiaTheme="minorEastAsia"/>
          <w:lang w:val="en-US"/>
        </w:rPr>
        <w:t>’</w:t>
      </w:r>
    </w:p>
    <w:p w14:paraId="29EDDD9C" w14:textId="735DA28F" w:rsidR="002C64AA" w:rsidRDefault="002C64AA" w:rsidP="002C64AA">
      <w:pPr>
        <w:pStyle w:val="ListParagraph"/>
        <w:spacing w:line="360" w:lineRule="auto"/>
        <w:ind w:left="1069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The sentence with the highest probability will be:</w:t>
      </w:r>
    </w:p>
    <w:p w14:paraId="6A324E85" w14:textId="536A7F52" w:rsidR="002C64AA" w:rsidRDefault="002C64AA" w:rsidP="002C64AA">
      <w:pPr>
        <w:pStyle w:val="ListParagraph"/>
        <w:spacing w:line="360" w:lineRule="auto"/>
        <w:ind w:left="1069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He went w</w:t>
      </w:r>
      <w:r w:rsidR="00C32D7A">
        <w:rPr>
          <w:rFonts w:eastAsiaTheme="minorEastAsia"/>
          <w:lang w:val="en-US"/>
        </w:rPr>
        <w:t>h</w:t>
      </w:r>
      <w:r>
        <w:rPr>
          <w:rFonts w:eastAsiaTheme="minorEastAsia"/>
          <w:lang w:val="en-US"/>
        </w:rPr>
        <w:t xml:space="preserve">ere there </w:t>
      </w:r>
      <w:proofErr w:type="spellStart"/>
      <w:r>
        <w:rPr>
          <w:rFonts w:eastAsiaTheme="minorEastAsia"/>
          <w:lang w:val="en-US"/>
        </w:rPr>
        <w:t>where</w:t>
      </w:r>
      <w:proofErr w:type="spellEnd"/>
      <w:r>
        <w:rPr>
          <w:rFonts w:eastAsiaTheme="minorEastAsia"/>
          <w:lang w:val="en-US"/>
        </w:rPr>
        <w:t xml:space="preserve"> more opportunities.</w:t>
      </w:r>
    </w:p>
    <w:p w14:paraId="34809843" w14:textId="6FFE1A5D" w:rsidR="002C64AA" w:rsidRDefault="002C64AA" w:rsidP="002C64AA">
      <w:pPr>
        <w:pStyle w:val="ListParagraph"/>
        <w:spacing w:line="360" w:lineRule="auto"/>
        <w:ind w:left="1069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(</w:t>
      </w:r>
      <w:r w:rsidR="000D7FBA">
        <w:rPr>
          <w:rFonts w:eastAsiaTheme="minorEastAsia"/>
          <w:lang w:val="en-US"/>
        </w:rPr>
        <w:t>And</w:t>
      </w:r>
      <w:r>
        <w:rPr>
          <w:rFonts w:eastAsiaTheme="minorEastAsia"/>
          <w:lang w:val="en-US"/>
        </w:rPr>
        <w:t xml:space="preserve"> vice versa)</w:t>
      </w:r>
    </w:p>
    <w:p w14:paraId="524F1233" w14:textId="75CE994F" w:rsidR="002C64AA" w:rsidRDefault="000D7FBA" w:rsidP="002C64AA">
      <w:pPr>
        <w:pStyle w:val="ListParagraph"/>
        <w:spacing w:line="360" w:lineRule="auto"/>
        <w:ind w:left="1069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A </w:t>
      </w:r>
      <w:r w:rsidR="002C64AA">
        <w:rPr>
          <w:rFonts w:eastAsiaTheme="minorEastAsia"/>
          <w:lang w:val="en-US"/>
        </w:rPr>
        <w:t xml:space="preserve">mixture of both options won’t receive a high probability in this model, and thus it will never give the correct sentence the highest probability (unless both appear the </w:t>
      </w:r>
      <w:r w:rsidR="00FA7271">
        <w:rPr>
          <w:rFonts w:eastAsiaTheme="minorEastAsia"/>
          <w:lang w:val="en-US"/>
        </w:rPr>
        <w:t>same</w:t>
      </w:r>
      <w:r w:rsidR="002C64AA">
        <w:rPr>
          <w:rFonts w:eastAsiaTheme="minorEastAsia"/>
          <w:lang w:val="en-US"/>
        </w:rPr>
        <w:t xml:space="preserve"> </w:t>
      </w:r>
      <w:r w:rsidR="00FA7271">
        <w:rPr>
          <w:rFonts w:eastAsiaTheme="minorEastAsia"/>
          <w:lang w:val="en-US"/>
        </w:rPr>
        <w:t>number</w:t>
      </w:r>
      <w:r w:rsidR="002C64AA">
        <w:rPr>
          <w:rFonts w:eastAsiaTheme="minorEastAsia"/>
          <w:lang w:val="en-US"/>
        </w:rPr>
        <w:t xml:space="preserve"> of times, under which the behavior in undefined).</w:t>
      </w:r>
    </w:p>
    <w:p w14:paraId="762E8C71" w14:textId="72CEBF1D" w:rsidR="002C64AA" w:rsidRDefault="002C64AA" w:rsidP="002C64AA">
      <w:pPr>
        <w:pStyle w:val="ListParagraph"/>
        <w:spacing w:line="360" w:lineRule="auto"/>
        <w:ind w:left="1069"/>
        <w:rPr>
          <w:rFonts w:eastAsiaTheme="minorEastAsia"/>
          <w:lang w:val="en-US"/>
        </w:rPr>
      </w:pPr>
    </w:p>
    <w:p w14:paraId="0086A351" w14:textId="0E618458" w:rsidR="002C64AA" w:rsidRDefault="00BC688E" w:rsidP="002C64AA">
      <w:pPr>
        <w:pStyle w:val="ListParagraph"/>
        <w:numPr>
          <w:ilvl w:val="1"/>
          <w:numId w:val="1"/>
        </w:numPr>
        <w:spacing w:line="360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Bigram model:</w:t>
      </w:r>
    </w:p>
    <w:p w14:paraId="4E1ED33F" w14:textId="009201B8" w:rsidR="00BC688E" w:rsidRPr="00E807D1" w:rsidRDefault="00822124" w:rsidP="00BC688E">
      <w:pPr>
        <w:pStyle w:val="ListParagraph"/>
        <w:spacing w:line="360" w:lineRule="auto"/>
        <w:ind w:left="1069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 xml:space="preserve">, …,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 xml:space="preserve">= </m:t>
          </m:r>
          <m:nary>
            <m:naryPr>
              <m:chr m:val="∏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|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i-1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i-1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 </m:t>
                  </m:r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i-1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/>
              <w:lang w:val="en-US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=START</m:t>
              </m:r>
            </m:e>
          </m:d>
        </m:oMath>
      </m:oMathPara>
    </w:p>
    <w:p w14:paraId="7C58AC4F" w14:textId="77777777" w:rsidR="00E807D1" w:rsidRPr="00E807D1" w:rsidRDefault="00E807D1" w:rsidP="00BC688E">
      <w:pPr>
        <w:pStyle w:val="ListParagraph"/>
        <w:spacing w:line="360" w:lineRule="auto"/>
        <w:ind w:left="1069"/>
        <w:rPr>
          <w:rFonts w:eastAsiaTheme="minorEastAsia"/>
          <w:lang w:val="en-US"/>
        </w:rPr>
      </w:pPr>
    </w:p>
    <w:p w14:paraId="0596C0B2" w14:textId="69BE7FBC" w:rsidR="00E807D1" w:rsidRPr="00E807D1" w:rsidRDefault="00E807D1" w:rsidP="00E807D1">
      <w:pPr>
        <w:pStyle w:val="ListParagraph"/>
        <w:spacing w:line="360" w:lineRule="auto"/>
        <w:ind w:left="1069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Spelling corrector model:</w:t>
      </w:r>
    </w:p>
    <w:p w14:paraId="3B96BE39" w14:textId="18AD7608" w:rsidR="00E807D1" w:rsidRPr="00E807D1" w:rsidRDefault="00E807D1" w:rsidP="00E807D1">
      <w:pPr>
        <w:pStyle w:val="ListParagraph"/>
        <w:spacing w:line="360" w:lineRule="auto"/>
        <w:ind w:left="1069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Given a sentence, generate all possible combinations of the sentence with ‘where’ and ‘were’, and return the generated sentence with max probability in Bigram model.</w:t>
      </w:r>
    </w:p>
    <w:p w14:paraId="3FAF051D" w14:textId="4F21EC60" w:rsidR="00822124" w:rsidRDefault="001D7C17" w:rsidP="00BC688E">
      <w:pPr>
        <w:pStyle w:val="ListParagraph"/>
        <w:spacing w:line="360" w:lineRule="auto"/>
        <w:ind w:left="1069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This model can give the correct sentence the highest probability, because </w:t>
      </w:r>
      <w:r w:rsidR="00E46026">
        <w:rPr>
          <w:rFonts w:eastAsiaTheme="minorEastAsia"/>
          <w:lang w:val="en-US"/>
        </w:rPr>
        <w:t xml:space="preserve">it is likely </w:t>
      </w:r>
      <w:r>
        <w:rPr>
          <w:rFonts w:eastAsiaTheme="minorEastAsia"/>
          <w:lang w:val="en-US"/>
        </w:rPr>
        <w:t>that</w:t>
      </w:r>
      <w:r w:rsidR="00E46026">
        <w:rPr>
          <w:rFonts w:eastAsiaTheme="minorEastAsia"/>
          <w:lang w:val="en-US"/>
        </w:rPr>
        <w:t xml:space="preserve"> the combination</w:t>
      </w:r>
      <w:r>
        <w:rPr>
          <w:rFonts w:eastAsiaTheme="minorEastAsia"/>
          <w:lang w:val="en-US"/>
        </w:rPr>
        <w:t xml:space="preserve"> ‘there were’ appears more </w:t>
      </w:r>
      <w:r w:rsidR="00E46026">
        <w:rPr>
          <w:rFonts w:eastAsiaTheme="minorEastAsia"/>
          <w:lang w:val="en-US"/>
        </w:rPr>
        <w:t xml:space="preserve">times </w:t>
      </w:r>
      <w:r>
        <w:rPr>
          <w:rFonts w:eastAsiaTheme="minorEastAsia"/>
          <w:lang w:val="en-US"/>
        </w:rPr>
        <w:t xml:space="preserve">in </w:t>
      </w:r>
      <w:r w:rsidR="00E46026">
        <w:rPr>
          <w:rFonts w:eastAsiaTheme="minorEastAsia"/>
          <w:lang w:val="en-US"/>
        </w:rPr>
        <w:t xml:space="preserve">a </w:t>
      </w:r>
      <w:r>
        <w:rPr>
          <w:rFonts w:eastAsiaTheme="minorEastAsia"/>
          <w:lang w:val="en-US"/>
        </w:rPr>
        <w:t>corpus than ‘there where’</w:t>
      </w:r>
      <w:r w:rsidR="00E46026">
        <w:rPr>
          <w:rFonts w:eastAsiaTheme="minorEastAsia"/>
          <w:lang w:val="en-US"/>
        </w:rPr>
        <w:t xml:space="preserve">. </w:t>
      </w:r>
      <w:r w:rsidR="006F6722">
        <w:rPr>
          <w:rFonts w:eastAsiaTheme="minorEastAsia"/>
          <w:lang w:val="en-US"/>
        </w:rPr>
        <w:t>The S</w:t>
      </w:r>
      <w:r w:rsidR="00E46026">
        <w:rPr>
          <w:rFonts w:eastAsiaTheme="minorEastAsia"/>
          <w:lang w:val="en-US"/>
        </w:rPr>
        <w:t xml:space="preserve">ame goes for combinations </w:t>
      </w:r>
      <w:r w:rsidR="006F6722">
        <w:rPr>
          <w:rFonts w:eastAsiaTheme="minorEastAsia"/>
          <w:lang w:val="en-US"/>
        </w:rPr>
        <w:t>‘went where’ and ‘went were’ respectively.</w:t>
      </w:r>
    </w:p>
    <w:p w14:paraId="766AEABE" w14:textId="3124D13D" w:rsidR="001D7C17" w:rsidRPr="00822124" w:rsidRDefault="001D7C17" w:rsidP="00BC688E">
      <w:pPr>
        <w:pStyle w:val="ListParagraph"/>
        <w:spacing w:line="360" w:lineRule="auto"/>
        <w:ind w:left="1069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We risk the possibility that a given </w:t>
      </w:r>
      <w:r w:rsidR="007615B4">
        <w:rPr>
          <w:rFonts w:eastAsiaTheme="minorEastAsia"/>
          <w:lang w:val="en-US"/>
        </w:rPr>
        <w:t>two-word</w:t>
      </w:r>
      <w:r>
        <w:rPr>
          <w:rFonts w:eastAsiaTheme="minorEastAsia"/>
          <w:lang w:val="en-US"/>
        </w:rPr>
        <w:t xml:space="preserve"> sequence in the sentence will not appear in the corpus, and in such a scenario the sentence probability will be 0</w:t>
      </w:r>
      <w:r w:rsidR="006F6722">
        <w:rPr>
          <w:rFonts w:eastAsiaTheme="minorEastAsia"/>
          <w:lang w:val="en-US"/>
        </w:rPr>
        <w:t>, and the model will perform badly.</w:t>
      </w:r>
    </w:p>
    <w:p w14:paraId="053F6D2E" w14:textId="58957520" w:rsidR="002C64AA" w:rsidRDefault="002C64AA" w:rsidP="002C64AA">
      <w:pPr>
        <w:pStyle w:val="ListParagraph"/>
        <w:spacing w:line="360" w:lineRule="auto"/>
        <w:ind w:left="1069"/>
        <w:rPr>
          <w:rFonts w:eastAsiaTheme="minorEastAsia"/>
          <w:lang w:val="en-US"/>
        </w:rPr>
      </w:pPr>
    </w:p>
    <w:p w14:paraId="2FB11D94" w14:textId="77777777" w:rsidR="007B6B5C" w:rsidRDefault="007B6B5C" w:rsidP="001D7C17">
      <w:pPr>
        <w:pStyle w:val="ListParagraph"/>
        <w:numPr>
          <w:ilvl w:val="0"/>
          <w:numId w:val="1"/>
        </w:numPr>
        <w:spacing w:line="360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</w:t>
      </w:r>
    </w:p>
    <w:p w14:paraId="78BB29E8" w14:textId="43F52C4B" w:rsidR="001D7C17" w:rsidRDefault="007B6B5C" w:rsidP="007B6B5C">
      <w:pPr>
        <w:pStyle w:val="ListParagraph"/>
        <w:numPr>
          <w:ilvl w:val="1"/>
          <w:numId w:val="1"/>
        </w:numPr>
        <w:spacing w:line="360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We need to show that:</w:t>
      </w:r>
    </w:p>
    <w:p w14:paraId="0F27379B" w14:textId="022BEEAF" w:rsidR="007B6B5C" w:rsidRPr="008D158D" w:rsidRDefault="003D097D" w:rsidP="007B6B5C">
      <w:pPr>
        <w:pStyle w:val="ListParagraph"/>
        <w:spacing w:line="360" w:lineRule="auto"/>
        <w:rPr>
          <w:rFonts w:eastAsiaTheme="minorEastAsia"/>
          <w:lang w:val="en-US"/>
        </w:rPr>
      </w:pPr>
      <m:oMathPara>
        <m:oMath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c=1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c max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c+1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⋅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c+1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⋅N</m:t>
                  </m:r>
                </m:den>
              </m:f>
            </m:e>
          </m:nary>
          <m:r>
            <w:rPr>
              <w:rFonts w:ascii="Cambria Math" w:eastAsiaTheme="minorEastAsia" w:hAnsi="Cambria Math"/>
              <w:lang w:val="en-US"/>
            </w:rPr>
            <m:t>= 1-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unseen</m:t>
              </m:r>
            </m:sub>
          </m:sSub>
        </m:oMath>
      </m:oMathPara>
    </w:p>
    <w:p w14:paraId="6A705A5B" w14:textId="3D09AAEA" w:rsidR="008D158D" w:rsidRPr="007B6B5C" w:rsidRDefault="008D158D" w:rsidP="007B6B5C">
      <w:pPr>
        <w:pStyle w:val="ListParagraph"/>
        <w:spacing w:line="360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Moving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unseen</m:t>
            </m:r>
          </m:sub>
        </m:sSub>
        <m:r>
          <w:rPr>
            <w:rFonts w:ascii="Cambria Math" w:eastAsiaTheme="minorEastAsia" w:hAnsi="Cambria Math"/>
            <w:lang w:val="en-US"/>
          </w:rPr>
          <m:t>:</m:t>
        </m:r>
      </m:oMath>
    </w:p>
    <w:p w14:paraId="05F65D29" w14:textId="0A23C43B" w:rsidR="007B6B5C" w:rsidRPr="00D25243" w:rsidRDefault="003D097D" w:rsidP="00D25243">
      <w:pPr>
        <w:pStyle w:val="ListParagraph"/>
        <w:spacing w:line="360" w:lineRule="auto"/>
        <w:rPr>
          <w:rFonts w:eastAsiaTheme="minorEastAsia"/>
          <w:lang w:val="en-US"/>
        </w:rPr>
      </w:pPr>
      <m:oMathPara>
        <m:oMath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c=1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c max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c+1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⋅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c+1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⋅N</m:t>
                  </m:r>
                </m:den>
              </m:f>
            </m:e>
          </m:nary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unseen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c=1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c max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c+1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⋅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c+1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⋅N</m:t>
                  </m:r>
                </m:den>
              </m:f>
            </m:e>
          </m:nary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</m:oMath>
      </m:oMathPara>
    </w:p>
    <w:p w14:paraId="46697D9A" w14:textId="77777777" w:rsidR="007171EE" w:rsidRPr="007171EE" w:rsidRDefault="003D097D" w:rsidP="007B6B5C">
      <w:pPr>
        <w:pStyle w:val="ListParagraph"/>
        <w:spacing w:line="360" w:lineRule="auto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c=1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c max</m:t>
                  </m:r>
                </m:sup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(c</m:t>
                  </m:r>
                </m:e>
              </m:nary>
              <m:r>
                <w:rPr>
                  <w:rFonts w:ascii="Cambria Math" w:eastAsiaTheme="minorEastAsia" w:hAnsi="Cambria Math"/>
                  <w:lang w:val="en-US"/>
                </w:rPr>
                <m:t>+1)⋅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c+1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=  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c=0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c max</m:t>
                  </m:r>
                </m:sup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(c</m:t>
                  </m:r>
                </m:e>
              </m:nary>
              <m:r>
                <w:rPr>
                  <w:rFonts w:ascii="Cambria Math" w:eastAsiaTheme="minorEastAsia" w:hAnsi="Cambria Math"/>
                  <w:lang w:val="en-US"/>
                </w:rPr>
                <m:t>+1)⋅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c+1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</m:oMath>
      </m:oMathPara>
    </w:p>
    <w:p w14:paraId="446B3C22" w14:textId="44D24C6B" w:rsidR="007B6B5C" w:rsidRPr="007171EE" w:rsidRDefault="003D097D" w:rsidP="007B6B5C">
      <w:pPr>
        <w:pStyle w:val="ListParagraph"/>
        <w:spacing w:line="360" w:lineRule="auto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+3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+…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max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max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=1</m:t>
          </m:r>
        </m:oMath>
      </m:oMathPara>
    </w:p>
    <w:p w14:paraId="52CA733F" w14:textId="5065F33F" w:rsidR="007171EE" w:rsidRDefault="005963B4" w:rsidP="005963B4">
      <w:pPr>
        <w:pStyle w:val="ListParagraph"/>
        <w:numPr>
          <w:ilvl w:val="1"/>
          <w:numId w:val="1"/>
        </w:numPr>
        <w:spacing w:line="360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According to </w:t>
      </w:r>
      <w:r w:rsidR="00B203D4">
        <w:rPr>
          <w:rFonts w:eastAsiaTheme="minorEastAsia"/>
          <w:lang w:val="en-US"/>
        </w:rPr>
        <w:t>A</w:t>
      </w:r>
      <w:r>
        <w:rPr>
          <w:rFonts w:eastAsiaTheme="minorEastAsia"/>
          <w:lang w:val="en-US"/>
        </w:rPr>
        <w:t xml:space="preserve">dd </w:t>
      </w:r>
      <w:r w:rsidR="00B203D4">
        <w:rPr>
          <w:rFonts w:eastAsiaTheme="minorEastAsia"/>
          <w:lang w:val="en-US"/>
        </w:rPr>
        <w:t>O</w:t>
      </w:r>
      <w:r>
        <w:rPr>
          <w:rFonts w:eastAsiaTheme="minorEastAsia"/>
          <w:lang w:val="en-US"/>
        </w:rPr>
        <w:t xml:space="preserve">ne Laplace smoothing, the smoothed frequency of a word that appears in the corpus </w:t>
      </w:r>
      <m:oMath>
        <m:r>
          <w:rPr>
            <w:rFonts w:ascii="Cambria Math" w:eastAsiaTheme="minorEastAsia" w:hAnsi="Cambria Math"/>
            <w:lang w:val="en-US"/>
          </w:rPr>
          <m:t>c</m:t>
        </m:r>
      </m:oMath>
      <w:r>
        <w:rPr>
          <w:rFonts w:eastAsiaTheme="minorEastAsia"/>
          <w:lang w:val="en-US"/>
        </w:rPr>
        <w:t xml:space="preserve"> times is:</w:t>
      </w:r>
    </w:p>
    <w:p w14:paraId="7B3E5493" w14:textId="60552E4C" w:rsidR="005963B4" w:rsidRPr="00B538F7" w:rsidRDefault="003D097D" w:rsidP="005963B4">
      <w:pPr>
        <w:pStyle w:val="ListParagraph"/>
        <w:spacing w:line="360" w:lineRule="auto"/>
        <w:ind w:left="1069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c+1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N+|V|</m:t>
              </m:r>
            </m:den>
          </m:f>
        </m:oMath>
      </m:oMathPara>
    </w:p>
    <w:p w14:paraId="3EDDF58C" w14:textId="2B34DD9B" w:rsidR="00B538F7" w:rsidRDefault="00B538F7" w:rsidP="005963B4">
      <w:pPr>
        <w:pStyle w:val="ListParagraph"/>
        <w:spacing w:line="360" w:lineRule="auto"/>
        <w:ind w:left="1069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where </w:t>
      </w:r>
      <m:oMath>
        <m:r>
          <w:rPr>
            <w:rFonts w:ascii="Cambria Math" w:eastAsiaTheme="minorEastAsia" w:hAnsi="Cambria Math"/>
            <w:lang w:val="en-US"/>
          </w:rPr>
          <m:t>|V|</m:t>
        </m:r>
      </m:oMath>
      <w:r>
        <w:rPr>
          <w:rFonts w:eastAsiaTheme="minorEastAsia"/>
          <w:lang w:val="en-US"/>
        </w:rPr>
        <w:t xml:space="preserve"> is the number of word types in corpus.</w:t>
      </w:r>
    </w:p>
    <w:p w14:paraId="71ED4C95" w14:textId="73304626" w:rsidR="00B538F7" w:rsidRDefault="00B538F7" w:rsidP="005963B4">
      <w:pPr>
        <w:pStyle w:val="ListParagraph"/>
        <w:spacing w:line="360" w:lineRule="auto"/>
        <w:ind w:left="1069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Assuming that the frequency MLE is 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c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N</m:t>
            </m:r>
          </m:den>
        </m:f>
      </m:oMath>
    </w:p>
    <w:p w14:paraId="3E28835C" w14:textId="43D6EAEB" w:rsidR="00B538F7" w:rsidRDefault="00B538F7" w:rsidP="00B538F7">
      <w:pPr>
        <w:pStyle w:val="ListParagraph"/>
        <w:spacing w:line="360" w:lineRule="auto"/>
        <w:ind w:left="1069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Let’s find a threshold </w:t>
      </w:r>
      <m:oMath>
        <m:r>
          <w:rPr>
            <w:rFonts w:ascii="Cambria Math" w:eastAsiaTheme="minorEastAsia" w:hAnsi="Cambria Math"/>
            <w:lang w:val="en-US"/>
          </w:rPr>
          <m:t>μ</m:t>
        </m:r>
      </m:oMath>
      <w:r>
        <w:rPr>
          <w:rFonts w:eastAsiaTheme="minorEastAsia"/>
          <w:lang w:val="en-US"/>
        </w:rPr>
        <w:t xml:space="preserve">, s.t. </w:t>
      </w:r>
      <m:oMath>
        <m:r>
          <w:rPr>
            <w:rFonts w:ascii="Cambria Math" w:eastAsiaTheme="minorEastAsia" w:hAnsi="Cambria Math"/>
            <w:lang w:val="en-US"/>
          </w:rPr>
          <m:t xml:space="preserve">∀ c&gt;μ : 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c+1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N+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V</m:t>
                </m:r>
              </m:e>
            </m:d>
          </m:den>
        </m:f>
        <m:r>
          <w:rPr>
            <w:rFonts w:ascii="Cambria Math" w:eastAsiaTheme="minorEastAsia" w:hAnsi="Cambria Math"/>
            <w:lang w:val="en-US"/>
          </w:rPr>
          <m:t xml:space="preserve">&lt; 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c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N</m:t>
            </m:r>
          </m:den>
        </m:f>
        <m:r>
          <w:rPr>
            <w:rFonts w:ascii="Cambria Math" w:eastAsiaTheme="minorEastAsia" w:hAnsi="Cambria Math"/>
            <w:lang w:val="en-US"/>
          </w:rPr>
          <m:t xml:space="preserve"> </m:t>
        </m:r>
      </m:oMath>
      <w:r>
        <w:rPr>
          <w:rFonts w:eastAsiaTheme="minorEastAsia"/>
          <w:lang w:val="en-US"/>
        </w:rPr>
        <w:t xml:space="preserve">, else 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c+1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N+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V</m:t>
                </m:r>
              </m:e>
            </m:d>
          </m:den>
        </m:f>
        <m:r>
          <w:rPr>
            <w:rFonts w:ascii="Cambria Math" w:eastAsiaTheme="minorEastAsia" w:hAnsi="Cambria Math"/>
            <w:lang w:val="en-US"/>
          </w:rPr>
          <m:t xml:space="preserve">≥ 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c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N</m:t>
            </m:r>
          </m:den>
        </m:f>
      </m:oMath>
      <w:r>
        <w:rPr>
          <w:rFonts w:eastAsiaTheme="minorEastAsia"/>
          <w:lang w:val="en-US"/>
        </w:rPr>
        <w:t>:</w:t>
      </w:r>
    </w:p>
    <w:p w14:paraId="26FF159C" w14:textId="529C5B76" w:rsidR="00B538F7" w:rsidRPr="00B538F7" w:rsidRDefault="003D097D" w:rsidP="00B538F7">
      <w:pPr>
        <w:pStyle w:val="ListParagraph"/>
        <w:spacing w:line="360" w:lineRule="auto"/>
        <w:ind w:left="1069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c+1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N+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</m:d>
            </m:den>
          </m:f>
          <m:r>
            <w:rPr>
              <w:rFonts w:ascii="Cambria Math" w:eastAsiaTheme="minorEastAsia" w:hAnsi="Cambria Math"/>
              <w:lang w:val="en-US"/>
            </w:rPr>
            <m:t xml:space="preserve">&lt; 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⟷N⋅c+N&lt; N⋅c+c⋅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⟷</m:t>
          </m:r>
        </m:oMath>
      </m:oMathPara>
    </w:p>
    <w:p w14:paraId="1A59760A" w14:textId="5FB06028" w:rsidR="00B538F7" w:rsidRPr="00B538F7" w:rsidRDefault="00B538F7" w:rsidP="00B538F7">
      <w:pPr>
        <w:spacing w:line="360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N&lt; c⋅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⟷c&gt;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|V|</m:t>
              </m:r>
            </m:den>
          </m:f>
        </m:oMath>
      </m:oMathPara>
    </w:p>
    <w:p w14:paraId="0C65CA22" w14:textId="4544EC64" w:rsidR="00B538F7" w:rsidRPr="00B538F7" w:rsidRDefault="00B538F7" w:rsidP="00B538F7">
      <w:pPr>
        <w:pStyle w:val="ListParagraph"/>
        <w:spacing w:line="360" w:lineRule="auto"/>
        <w:ind w:left="1069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Hence</w:t>
      </w:r>
      <w:r>
        <w:rPr>
          <w:rFonts w:eastAsiaTheme="minorEastAsia"/>
          <w:lang w:val="en-US"/>
        </w:rPr>
        <w:br/>
      </w:r>
      <m:oMathPara>
        <m:oMath>
          <m:r>
            <w:rPr>
              <w:rFonts w:ascii="Cambria Math" w:eastAsiaTheme="minorEastAsia" w:hAnsi="Cambria Math"/>
              <w:lang w:val="en-US"/>
            </w:rPr>
            <m:t>μ=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|V|</m:t>
              </m:r>
            </m:den>
          </m:f>
        </m:oMath>
      </m:oMathPara>
    </w:p>
    <w:p w14:paraId="002D862F" w14:textId="6D8161FC" w:rsidR="00B538F7" w:rsidRDefault="00B538F7" w:rsidP="00B538F7">
      <w:pPr>
        <w:pStyle w:val="ListParagraph"/>
        <w:spacing w:line="360" w:lineRule="auto"/>
        <w:ind w:left="1069"/>
        <w:rPr>
          <w:rFonts w:eastAsiaTheme="minorEastAsia"/>
          <w:lang w:val="en-US"/>
        </w:rPr>
      </w:pPr>
    </w:p>
    <w:p w14:paraId="1798E122" w14:textId="52224B75" w:rsidR="00B538F7" w:rsidRDefault="00BD5F03" w:rsidP="00BD5F03">
      <w:pPr>
        <w:pStyle w:val="ListParagraph"/>
        <w:numPr>
          <w:ilvl w:val="1"/>
          <w:numId w:val="1"/>
        </w:numPr>
        <w:spacing w:line="360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Let’s examine when the Good Turing frequency smoothing estimator is smaller than MLE:</w:t>
      </w:r>
    </w:p>
    <w:p w14:paraId="7BFE2E33" w14:textId="2B03A83B" w:rsidR="00BD5F03" w:rsidRPr="00BD5F03" w:rsidRDefault="003D097D" w:rsidP="00BD5F03">
      <w:pPr>
        <w:pStyle w:val="ListParagraph"/>
        <w:spacing w:line="360" w:lineRule="auto"/>
        <w:ind w:left="1069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c+1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c+1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⋅N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&lt;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den>
          </m:f>
        </m:oMath>
      </m:oMathPara>
    </w:p>
    <w:p w14:paraId="0C8315E4" w14:textId="37459481" w:rsidR="00BD5F03" w:rsidRDefault="00BD5F03" w:rsidP="00BD5F03">
      <w:pPr>
        <w:pStyle w:val="ListParagraph"/>
        <w:spacing w:line="360" w:lineRule="auto"/>
        <w:ind w:left="1069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This </w:t>
      </w:r>
      <w:r w:rsidR="006F2DB2">
        <w:rPr>
          <w:rFonts w:eastAsiaTheme="minorEastAsia"/>
          <w:lang w:val="en-US"/>
        </w:rPr>
        <w:t xml:space="preserve">is satisfied </w:t>
      </w:r>
      <w:proofErr w:type="spellStart"/>
      <w:r w:rsidR="006F2DB2">
        <w:rPr>
          <w:rFonts w:eastAsiaTheme="minorEastAsia"/>
          <w:lang w:val="en-US"/>
        </w:rPr>
        <w:t>iff</w:t>
      </w:r>
      <w:proofErr w:type="spellEnd"/>
      <w:r w:rsidR="006F2DB2">
        <w:rPr>
          <w:rFonts w:eastAsiaTheme="minorEastAsia"/>
          <w:lang w:val="en-US"/>
        </w:rPr>
        <w:t>:</w:t>
      </w:r>
    </w:p>
    <w:p w14:paraId="7D13C1AE" w14:textId="0D57C2EF" w:rsidR="006F2DB2" w:rsidRPr="006F2DB2" w:rsidRDefault="003D097D" w:rsidP="00BD5F03">
      <w:pPr>
        <w:pStyle w:val="ListParagraph"/>
        <w:spacing w:line="360" w:lineRule="auto"/>
        <w:ind w:left="1069"/>
        <w:rPr>
          <w:rFonts w:eastAsiaTheme="minorEastAsia"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c+1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c+1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&lt;c⋅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</m:oMath>
      </m:oMathPara>
    </w:p>
    <w:p w14:paraId="1E0017FE" w14:textId="4BA8299B" w:rsidR="00B538F7" w:rsidRPr="00B203D4" w:rsidRDefault="00E92A9D" w:rsidP="005963B4">
      <w:pPr>
        <w:pStyle w:val="ListParagraph"/>
        <w:spacing w:line="360" w:lineRule="auto"/>
        <w:ind w:left="1069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>Thus, if the number of all instances of words that appear c times Is larger than the number of all words instances that appear c+1 times the smoothed frequency is lower, else its higher or equal to the MLE, and since this can change intermittently between consecutive pairs, the threshold does not necessarily exist.</w:t>
      </w:r>
    </w:p>
    <w:p w14:paraId="5C061C96" w14:textId="6B7B5F01" w:rsidR="0069190F" w:rsidRDefault="0069190F" w:rsidP="007B6B5C">
      <w:pPr>
        <w:pStyle w:val="ListParagraph"/>
        <w:spacing w:line="360" w:lineRule="auto"/>
        <w:rPr>
          <w:rFonts w:eastAsiaTheme="minorEastAsia"/>
          <w:lang w:val="en-US"/>
        </w:rPr>
      </w:pPr>
    </w:p>
    <w:p w14:paraId="76F8AAE9" w14:textId="6EB30475" w:rsidR="007615B4" w:rsidRDefault="007615B4" w:rsidP="007615B4">
      <w:pPr>
        <w:pStyle w:val="ListParagraph"/>
        <w:numPr>
          <w:ilvl w:val="0"/>
          <w:numId w:val="1"/>
        </w:numPr>
        <w:spacing w:line="360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</w:t>
      </w:r>
    </w:p>
    <w:p w14:paraId="64BF00FA" w14:textId="52E5C650" w:rsidR="007615B4" w:rsidRDefault="007615B4" w:rsidP="007615B4">
      <w:pPr>
        <w:pStyle w:val="ListParagraph"/>
        <w:numPr>
          <w:ilvl w:val="1"/>
          <w:numId w:val="1"/>
        </w:numPr>
        <w:spacing w:line="360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Trigram model:</w:t>
      </w:r>
    </w:p>
    <w:p w14:paraId="3BBBF800" w14:textId="1251D298" w:rsidR="007615B4" w:rsidRPr="007615B4" w:rsidRDefault="007615B4" w:rsidP="007615B4">
      <w:pPr>
        <w:spacing w:line="360" w:lineRule="auto"/>
        <w:ind w:left="720"/>
        <w:jc w:val="center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 xml:space="preserve">, …,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 xml:space="preserve">= </m:t>
          </m:r>
          <m:nary>
            <m:naryPr>
              <m:chr m:val="∏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i=2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endChr m:val="|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i-1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i-2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)</m:t>
              </m:r>
            </m:e>
          </m:nary>
        </m:oMath>
      </m:oMathPara>
    </w:p>
    <w:p w14:paraId="3FBBB924" w14:textId="2EECE00E" w:rsidR="007615B4" w:rsidRDefault="007615B4" w:rsidP="007615B4">
      <w:pPr>
        <w:spacing w:line="360" w:lineRule="auto"/>
        <w:ind w:left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</w:t>
      </w:r>
      <w:r w:rsidR="00AB219B">
        <w:rPr>
          <w:rFonts w:eastAsiaTheme="minorEastAsia"/>
          <w:lang w:val="en-US"/>
        </w:rPr>
        <w:t xml:space="preserve">made </w:t>
      </w:r>
      <w:r>
        <w:rPr>
          <w:rFonts w:eastAsiaTheme="minorEastAsia"/>
          <w:lang w:val="en-US"/>
        </w:rPr>
        <w:t>assumption is that each word</w:t>
      </w:r>
      <w:r w:rsidR="005963B4">
        <w:rPr>
          <w:rFonts w:eastAsiaTheme="minorEastAsia"/>
          <w:lang w:val="en-US"/>
        </w:rPr>
        <w:t>’s</w:t>
      </w:r>
      <w:r>
        <w:rPr>
          <w:rFonts w:eastAsiaTheme="minorEastAsia"/>
          <w:lang w:val="en-US"/>
        </w:rPr>
        <w:t xml:space="preserve"> appearance is only dependet on the two previous words, and in independent from the rest.</w:t>
      </w:r>
    </w:p>
    <w:p w14:paraId="5139D64E" w14:textId="77777777" w:rsidR="007615B4" w:rsidRDefault="007615B4" w:rsidP="007615B4">
      <w:pPr>
        <w:spacing w:line="360" w:lineRule="auto"/>
        <w:ind w:left="720"/>
        <w:rPr>
          <w:rFonts w:eastAsiaTheme="minorEastAsia"/>
          <w:lang w:val="en-US"/>
        </w:rPr>
      </w:pPr>
    </w:p>
    <w:p w14:paraId="3E92E921" w14:textId="77777777" w:rsidR="00AB219B" w:rsidRDefault="007615B4" w:rsidP="007615B4">
      <w:pPr>
        <w:pStyle w:val="ListParagraph"/>
        <w:numPr>
          <w:ilvl w:val="1"/>
          <w:numId w:val="1"/>
        </w:numPr>
        <w:spacing w:line="360" w:lineRule="auto"/>
        <w:rPr>
          <w:rFonts w:eastAsiaTheme="minorEastAsia"/>
          <w:lang w:val="en-US"/>
        </w:rPr>
      </w:pPr>
      <w:r w:rsidRPr="007615B4">
        <w:rPr>
          <w:rFonts w:eastAsiaTheme="minorEastAsia"/>
          <w:lang w:val="en-US"/>
        </w:rPr>
        <w:t xml:space="preserve"> </w:t>
      </w:r>
      <w:r w:rsidR="00AB219B">
        <w:rPr>
          <w:rFonts w:eastAsiaTheme="minorEastAsia"/>
          <w:lang w:val="en-US"/>
        </w:rPr>
        <w:t>In case of emergency, the child hastily fastens the safety belt.</w:t>
      </w:r>
    </w:p>
    <w:p w14:paraId="2ADCCD47" w14:textId="0E8030FD" w:rsidR="00AB219B" w:rsidRPr="009C5772" w:rsidRDefault="009C5772" w:rsidP="009C5772">
      <w:pPr>
        <w:bidi/>
        <w:spacing w:line="360" w:lineRule="auto"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הילדה החכמה הרצתה.</w:t>
      </w:r>
    </w:p>
    <w:p w14:paraId="0F8675CE" w14:textId="77777777" w:rsidR="00F22CC3" w:rsidRDefault="00F22CC3" w:rsidP="00F22CC3">
      <w:pPr>
        <w:pStyle w:val="ListParagraph"/>
        <w:spacing w:line="360" w:lineRule="auto"/>
        <w:ind w:left="1069"/>
        <w:rPr>
          <w:rFonts w:eastAsiaTheme="minorEastAsia"/>
          <w:lang w:val="en-US"/>
        </w:rPr>
      </w:pPr>
    </w:p>
    <w:p w14:paraId="6808CD3C" w14:textId="7EBF1E72" w:rsidR="007615B4" w:rsidRPr="007615B4" w:rsidRDefault="00AB219B" w:rsidP="00F22CC3">
      <w:pPr>
        <w:pStyle w:val="ListParagraph"/>
        <w:numPr>
          <w:ilvl w:val="1"/>
          <w:numId w:val="1"/>
        </w:numPr>
        <w:spacing w:line="360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</w:t>
      </w:r>
      <w:r w:rsidR="00FB6675">
        <w:rPr>
          <w:rFonts w:eastAsiaTheme="minorEastAsia"/>
          <w:lang w:val="en-US"/>
        </w:rPr>
        <w:t>In case of emergency, children should hastily fasten the safety belts.</w:t>
      </w:r>
    </w:p>
    <w:p w14:paraId="595B232D" w14:textId="66C56D13" w:rsidR="007B6B5C" w:rsidRDefault="00FB6675" w:rsidP="00FB6675">
      <w:pPr>
        <w:bidi/>
        <w:spacing w:line="360" w:lineRule="auto"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הכלבה שראינו</w:t>
      </w:r>
      <w:r w:rsidR="0038472C">
        <w:rPr>
          <w:rFonts w:eastAsiaTheme="minorEastAsia" w:hint="cs"/>
          <w:rtl/>
          <w:lang w:val="en-US"/>
        </w:rPr>
        <w:t xml:space="preserve"> אתמול</w:t>
      </w:r>
      <w:r>
        <w:rPr>
          <w:rFonts w:eastAsiaTheme="minorEastAsia" w:hint="cs"/>
          <w:rtl/>
          <w:lang w:val="en-US"/>
        </w:rPr>
        <w:t xml:space="preserve"> נובח</w:t>
      </w:r>
      <w:r w:rsidR="0038472C">
        <w:rPr>
          <w:rFonts w:eastAsiaTheme="minorEastAsia" w:hint="cs"/>
          <w:rtl/>
          <w:lang w:val="en-US"/>
        </w:rPr>
        <w:t>ת</w:t>
      </w:r>
      <w:r>
        <w:rPr>
          <w:rFonts w:eastAsiaTheme="minorEastAsia" w:hint="cs"/>
          <w:rtl/>
          <w:lang w:val="en-US"/>
        </w:rPr>
        <w:t>.</w:t>
      </w:r>
    </w:p>
    <w:p w14:paraId="022107EA" w14:textId="483946DE" w:rsidR="00FB6675" w:rsidRDefault="00FB6675" w:rsidP="00FB6675">
      <w:pPr>
        <w:bidi/>
        <w:spacing w:line="360" w:lineRule="auto"/>
        <w:rPr>
          <w:rFonts w:eastAsiaTheme="minorEastAsia"/>
          <w:rtl/>
          <w:lang w:val="en-US"/>
        </w:rPr>
      </w:pPr>
    </w:p>
    <w:p w14:paraId="58608898" w14:textId="5BB7C62F" w:rsidR="00FB6675" w:rsidRDefault="00FB6675" w:rsidP="00FB6675">
      <w:pPr>
        <w:spacing w:line="360" w:lineRule="auto"/>
        <w:ind w:left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We would need a 4-Gram model for capturing subject-verb agreement in both sentences.</w:t>
      </w:r>
    </w:p>
    <w:p w14:paraId="343AD670" w14:textId="5041469A" w:rsidR="00792082" w:rsidRDefault="00792082" w:rsidP="00FB6675">
      <w:pPr>
        <w:spacing w:line="360" w:lineRule="auto"/>
        <w:ind w:left="720"/>
        <w:rPr>
          <w:rFonts w:eastAsiaTheme="minorEastAsia"/>
          <w:lang w:val="en-US"/>
        </w:rPr>
      </w:pPr>
    </w:p>
    <w:p w14:paraId="733E5975" w14:textId="7B4653C9" w:rsidR="00792082" w:rsidRDefault="00BD50AF" w:rsidP="00792082">
      <w:pPr>
        <w:pStyle w:val="ListParagraph"/>
        <w:numPr>
          <w:ilvl w:val="0"/>
          <w:numId w:val="1"/>
        </w:numPr>
        <w:spacing w:line="360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Pairs:</w:t>
      </w:r>
    </w:p>
    <w:p w14:paraId="540933F0" w14:textId="76430D6D" w:rsidR="00BD50AF" w:rsidRDefault="00BD50AF" w:rsidP="00BD50AF">
      <w:pPr>
        <w:bidi/>
        <w:spacing w:line="360" w:lineRule="auto"/>
        <w:rPr>
          <w:rFonts w:eastAsiaTheme="minorEastAsia"/>
          <w:lang w:val="en-US"/>
        </w:rPr>
      </w:pPr>
      <w:r>
        <w:rPr>
          <w:rFonts w:eastAsiaTheme="minorEastAsia" w:hint="cs"/>
          <w:rtl/>
          <w:lang w:val="en-US"/>
        </w:rPr>
        <w:t>ראיתי איש הלך.</w:t>
      </w:r>
    </w:p>
    <w:p w14:paraId="4061B5E3" w14:textId="0AA38FCC" w:rsidR="00BD50AF" w:rsidRDefault="00BD50AF" w:rsidP="00BD50AF">
      <w:pPr>
        <w:spacing w:line="360" w:lineRule="auto"/>
        <w:jc w:val="bot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  <w:t>Triplets:</w:t>
      </w:r>
    </w:p>
    <w:p w14:paraId="3FD037B0" w14:textId="5845510C" w:rsidR="00BD50AF" w:rsidRDefault="00BD50AF" w:rsidP="00BD50AF">
      <w:pPr>
        <w:bidi/>
        <w:spacing w:line="360" w:lineRule="auto"/>
        <w:jc w:val="both"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ראיתי איש הולך ראיתי.</w:t>
      </w:r>
    </w:p>
    <w:p w14:paraId="6A364522" w14:textId="5C0F20F9" w:rsidR="00BD50AF" w:rsidRDefault="00BD50AF" w:rsidP="00BD50AF">
      <w:pPr>
        <w:spacing w:line="360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  <w:t>4-Tuples:</w:t>
      </w:r>
    </w:p>
    <w:p w14:paraId="4B70CA39" w14:textId="26D07406" w:rsidR="00BD50AF" w:rsidRDefault="00BD50AF" w:rsidP="0011274E">
      <w:pPr>
        <w:bidi/>
        <w:spacing w:line="360" w:lineRule="auto"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ראיתי איש הולך למכולת ראיתי.</w:t>
      </w:r>
    </w:p>
    <w:p w14:paraId="25FFE020" w14:textId="6445EC36" w:rsidR="0011274E" w:rsidRDefault="0011274E" w:rsidP="0011274E">
      <w:pPr>
        <w:bidi/>
        <w:spacing w:line="360" w:lineRule="auto"/>
        <w:rPr>
          <w:rFonts w:eastAsiaTheme="minorEastAsia"/>
          <w:rtl/>
          <w:lang w:val="en-US"/>
        </w:rPr>
      </w:pPr>
    </w:p>
    <w:p w14:paraId="6983C37C" w14:textId="26D82FF2" w:rsidR="0011274E" w:rsidRPr="0011274E" w:rsidRDefault="0011274E" w:rsidP="0011274E">
      <w:pPr>
        <w:pStyle w:val="ListParagraph"/>
        <w:spacing w:line="360" w:lineRule="auto"/>
        <w:jc w:val="bot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 xml:space="preserve">As </w:t>
      </w:r>
      <w:r w:rsidR="002D3F3C">
        <w:rPr>
          <w:rFonts w:eastAsiaTheme="minorEastAsia"/>
          <w:lang w:val="en-US"/>
        </w:rPr>
        <w:t xml:space="preserve">we use a higher degree Markov </w:t>
      </w:r>
      <w:r>
        <w:rPr>
          <w:rFonts w:eastAsiaTheme="minorEastAsia"/>
          <w:lang w:val="en-US"/>
        </w:rPr>
        <w:t xml:space="preserve">model, </w:t>
      </w:r>
      <w:r w:rsidR="002D3F3C">
        <w:rPr>
          <w:rFonts w:eastAsiaTheme="minorEastAsia"/>
          <w:lang w:val="en-US"/>
        </w:rPr>
        <w:t>we are more likely to generate correct sentences using the model</w:t>
      </w:r>
      <w:r>
        <w:rPr>
          <w:rFonts w:eastAsiaTheme="minorEastAsia"/>
          <w:lang w:val="en-US"/>
        </w:rPr>
        <w:t>,</w:t>
      </w:r>
      <w:r w:rsidR="002D3F3C">
        <w:rPr>
          <w:rFonts w:eastAsiaTheme="minorEastAsia"/>
          <w:lang w:val="en-US"/>
        </w:rPr>
        <w:t xml:space="preserve"> or to give a higher probability to a correct sentence.</w:t>
      </w:r>
      <w:r>
        <w:rPr>
          <w:rFonts w:eastAsiaTheme="minorEastAsia"/>
          <w:lang w:val="en-US"/>
        </w:rPr>
        <w:t xml:space="preserve"> </w:t>
      </w:r>
      <w:r w:rsidR="002D3F3C">
        <w:rPr>
          <w:rFonts w:eastAsiaTheme="minorEastAsia"/>
          <w:lang w:val="en-US"/>
        </w:rPr>
        <w:t>However, there is a tradeoff with corpus size and computation time.</w:t>
      </w:r>
    </w:p>
    <w:p w14:paraId="0F1F5800" w14:textId="77777777" w:rsidR="00F537FB" w:rsidRPr="0011274E" w:rsidRDefault="00F537FB">
      <w:pPr>
        <w:pStyle w:val="ListParagraph"/>
        <w:spacing w:line="360" w:lineRule="auto"/>
        <w:jc w:val="both"/>
        <w:rPr>
          <w:rFonts w:eastAsiaTheme="minorEastAsia"/>
          <w:lang w:val="en-US"/>
        </w:rPr>
      </w:pPr>
    </w:p>
    <w:p w14:paraId="45136EDC" w14:textId="77777777" w:rsidR="00F537FB" w:rsidRPr="0011274E" w:rsidRDefault="00F537FB">
      <w:pPr>
        <w:pStyle w:val="ListParagraph"/>
        <w:spacing w:line="360" w:lineRule="auto"/>
        <w:jc w:val="both"/>
        <w:rPr>
          <w:rFonts w:eastAsiaTheme="minorEastAsia"/>
          <w:lang w:val="en-US"/>
        </w:rPr>
      </w:pPr>
    </w:p>
    <w:sectPr w:rsidR="00F537FB" w:rsidRPr="001127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363A27"/>
    <w:multiLevelType w:val="hybridMultilevel"/>
    <w:tmpl w:val="642C6F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69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3A7"/>
    <w:rsid w:val="000D7FBA"/>
    <w:rsid w:val="0011274E"/>
    <w:rsid w:val="001D7C17"/>
    <w:rsid w:val="002168EF"/>
    <w:rsid w:val="002C64AA"/>
    <w:rsid w:val="002D3F3C"/>
    <w:rsid w:val="0038472C"/>
    <w:rsid w:val="003D097D"/>
    <w:rsid w:val="004227A7"/>
    <w:rsid w:val="004263A7"/>
    <w:rsid w:val="005963B4"/>
    <w:rsid w:val="0069190F"/>
    <w:rsid w:val="006F2DB2"/>
    <w:rsid w:val="006F6722"/>
    <w:rsid w:val="0071473E"/>
    <w:rsid w:val="007171EE"/>
    <w:rsid w:val="00737339"/>
    <w:rsid w:val="007615B4"/>
    <w:rsid w:val="00792082"/>
    <w:rsid w:val="007B6B5C"/>
    <w:rsid w:val="00822124"/>
    <w:rsid w:val="00886140"/>
    <w:rsid w:val="008D158D"/>
    <w:rsid w:val="00964874"/>
    <w:rsid w:val="009C5772"/>
    <w:rsid w:val="00A4730D"/>
    <w:rsid w:val="00A478CA"/>
    <w:rsid w:val="00AB219B"/>
    <w:rsid w:val="00B203D4"/>
    <w:rsid w:val="00B538F7"/>
    <w:rsid w:val="00BC688E"/>
    <w:rsid w:val="00BD50AF"/>
    <w:rsid w:val="00BD570C"/>
    <w:rsid w:val="00BD5F03"/>
    <w:rsid w:val="00C156DA"/>
    <w:rsid w:val="00C32D7A"/>
    <w:rsid w:val="00CE2B41"/>
    <w:rsid w:val="00D25243"/>
    <w:rsid w:val="00E1082A"/>
    <w:rsid w:val="00E46026"/>
    <w:rsid w:val="00E807D1"/>
    <w:rsid w:val="00E92A9D"/>
    <w:rsid w:val="00F22CC3"/>
    <w:rsid w:val="00F47DA6"/>
    <w:rsid w:val="00F537FB"/>
    <w:rsid w:val="00FA7271"/>
    <w:rsid w:val="00FB6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F914D3"/>
  <w15:chartTrackingRefBased/>
  <w15:docId w15:val="{FD81E399-D034-C447-84D9-5D22CEC38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63A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263A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661</Words>
  <Characters>3773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Yotam Inbar</dc:creator>
  <cp:keywords/>
  <dc:description/>
  <cp:lastModifiedBy>Yotam Inbar</cp:lastModifiedBy>
  <cp:revision>6</cp:revision>
  <dcterms:created xsi:type="dcterms:W3CDTF">2022-11-09T17:46:00Z</dcterms:created>
  <dcterms:modified xsi:type="dcterms:W3CDTF">2022-11-11T11:02:00Z</dcterms:modified>
</cp:coreProperties>
</file>