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روایت</w:t>
      </w:r>
      <w:r>
        <w:rPr>
          <w:rtl/>
        </w:rPr>
        <w:t xml:space="preserve"> </w:t>
      </w:r>
      <w:r>
        <w:rPr>
          <w:rtl/>
        </w:rPr>
        <w:t xml:space="preserve">یک</w:t>
      </w:r>
      <w:r>
        <w:rPr>
          <w:rtl/>
        </w:rPr>
        <w:t xml:space="preserve"> </w:t>
      </w:r>
      <w:r>
        <w:rPr>
          <w:rtl/>
        </w:rPr>
        <w:t xml:space="preserve">حکم</w:t>
      </w:r>
      <w:r>
        <w:rPr>
          <w:rtl/>
        </w:rPr>
        <w:t xml:space="preserve"> </w:t>
      </w:r>
      <w:r>
        <w:rPr>
          <w:rtl/>
        </w:rPr>
        <w:t xml:space="preserve">بی‌سابقه</w:t>
      </w:r>
    </w:p>
    <w:bookmarkStart w:id="50" w:name="روایت-جزوه-کامل-و-متن-مرجع-راوی"/>
    <w:p>
      <w:pPr>
        <w:pStyle w:val="Heading2"/>
        <w:bidi/>
      </w:pPr>
      <w:r>
        <w:rPr>
          <w:rtl/>
        </w:rPr>
        <w:t xml:space="preserve">روایت (جزوهٔ کامل و متن مرجع راوی)</w:t>
      </w:r>
    </w:p>
    <w:bookmarkStart w:id="22" w:name="روایت-یک-حکم-بیسابقه"/>
    <w:p>
      <w:pPr>
        <w:pStyle w:val="Heading3"/>
        <w:bidi/>
      </w:pPr>
      <w:r>
        <w:rPr>
          <w:rtl/>
        </w:rPr>
        <w:t xml:space="preserve">روایت یک حکم بی‌سابقه</w:t>
      </w:r>
    </w:p>
    <w:bookmarkStart w:id="20" w:name="هجده-روایت-امام-شهید-از-ضرورت-جهاد-تبیین"/>
    <w:p>
      <w:pPr>
        <w:pStyle w:val="Heading4"/>
        <w:bidi/>
      </w:pPr>
      <w:r>
        <w:rPr>
          <w:rtl/>
        </w:rPr>
        <w:t xml:space="preserve">هجده روایت امام شهید از ضرورت جهاد تبیین</w:t>
      </w:r>
    </w:p>
    <w:bookmarkEnd w:id="20"/>
    <w:bookmarkStart w:id="21" w:name="آغاز-روزهای-صدور-یک-حکم"/>
    <w:p>
      <w:pPr>
        <w:pStyle w:val="Heading4"/>
        <w:bidi/>
      </w:pPr>
      <w:r>
        <w:rPr>
          <w:rtl/>
        </w:rPr>
        <w:t xml:space="preserve">آغاز: روزهای صدور یک حکم</w:t>
      </w:r>
    </w:p>
    <w:p>
      <w:pPr>
        <w:bidi/>
      </w:pPr>
      <w:r>
        <w:rPr>
          <w:rtl/>
        </w:rPr>
        <w:t xml:space="preserve">نوزدهم بهمن ۱۴۰۰، امام شهید (رضوان‌الله‌علیه) جهاد تبیین را «یک فریضهٔ قطعی و یک فریضهٔ فوری» خواند؛ تعبیری که پیش از آن برای کمتر کاری به کار برده بود.</w:t>
      </w:r>
    </w:p>
    <w:p>
      <w:pPr>
        <w:bidi/>
      </w:pPr>
      <w:r>
        <w:rPr>
          <w:rtl/>
        </w:rPr>
        <w:t xml:space="preserve">آن روزها، روزهای عجیبی بود. کرونا هنوز جان می‌گرفت؛ فشار حداکثری بر سفرهٔ مردم سنگینی می‌کرد و گرانی و تورم زندگی را تنگ کرده بود. در همان روزها، همین ملت واکسن کرونا را خودش ساخته بود و تلفات روزانه را از صدها نفر به چند نفر رسانده بود؛ ماهواره به مدار فرستاده بود؛ و آمریکایی‌ها به زبان خودشان اعتراف کرده بودند که فشار حداکثری شکست خورده است. حرفی در دست داشتیم که دنیای سرخورده از مکتب‌های چپ و راست تشنهٔ آن بود؛ اما به تعبیر خود ایشان، در روایت همین داشته‌ها ضعیف بودیم.</w:t>
      </w:r>
    </w:p>
    <w:p>
      <w:pPr>
        <w:bidi/>
      </w:pPr>
      <w:r>
        <w:rPr>
          <w:rtl/>
        </w:rPr>
        <w:t xml:space="preserve">در چنین روزهایی، این حکم صادر شد.</w:t>
      </w:r>
    </w:p>
    <w:p>
      <w:pPr>
        <w:bidi/>
      </w:pPr>
      <w:r>
        <w:rPr>
          <w:rtl/>
          <w:bCs/>
          <w:b/>
        </w:rPr>
        <w:t xml:space="preserve">چه شد که کار به این حکم رسید؟ و این حکم چه بود: فقط دستوری برای مقابله با تحریف و دروغ، یا فراتر از آن؟</w:t>
      </w:r>
    </w:p>
    <w:p>
      <w:pPr>
        <w:bidi/>
      </w:pPr>
      <w:r>
        <w:rPr>
          <w:rtl/>
        </w:rPr>
        <w:t xml:space="preserve">امام شهید (رضوان‌الله‌علیه) پاسخ را یک بار نداد؛ سال‌ها و از هجده زاویه به آن بازگشت. این جزوه همان هجده زاویه است.</w:t>
      </w:r>
    </w:p>
    <w:p>
      <w:r>
        <w:pict>
          <v:rect style="width:0;height:1.5pt" o:hralign="center" o:hrstd="t" o:hr="t"/>
        </w:pict>
      </w:r>
    </w:p>
    <w:bookmarkEnd w:id="21"/>
    <w:bookmarkEnd w:id="22"/>
    <w:bookmarkStart w:id="26" w:name="پرده-اول-ـ-اصل-کار-ما-تبیین-است"/>
    <w:p>
      <w:pPr>
        <w:pStyle w:val="Heading3"/>
        <w:bidi/>
      </w:pPr>
      <w:r>
        <w:rPr>
          <w:rtl/>
        </w:rPr>
        <w:t xml:space="preserve">پردهٔ اول ـ اصل کار ما تبیین است</w:t>
      </w:r>
    </w:p>
    <w:bookmarkStart w:id="23" w:name="ـ-این-راه-جز-با-تبیین-پیش-نمیرود"/>
    <w:p>
      <w:pPr>
        <w:pStyle w:val="Heading4"/>
        <w:bidi/>
      </w:pPr>
      <w:r>
        <w:rPr>
          <w:rtl/>
        </w:rPr>
        <w:t xml:space="preserve">۰۱ ـ این راه، جز با تبیین پیش نمی‌رود</w:t>
      </w:r>
    </w:p>
    <w:p>
      <w:pPr>
        <w:bidi/>
      </w:pPr>
      <w:r>
        <w:rPr>
          <w:rtl/>
        </w:rPr>
        <w:t xml:space="preserve">دوازدهم تیر ۱۳۹۵، در دیدار با جمعی از دانشجویان، بحث به یک پرسش ریشه‌ای رسید: چرا اسلام برای پیش‌بردن کارش، به‌جای زور، بر حرف و تبیین تکیه می‌کند؟ امام شهید (رضوان‌الله‌علیه) پاسخ را از ریشه داد: این راه بر دل‌ها بنا شده و دل با زور به حرکت درنمی‌آید.</w:t>
      </w:r>
    </w:p>
    <w:p>
      <w:pPr>
        <w:pStyle w:val="BlockText"/>
        <w:bidi/>
      </w:pPr>
      <w:r>
        <w:rPr>
          <w:rtl/>
        </w:rPr>
        <w:t xml:space="preserve">«تبیین اساس کار ما است. ما با ذهن‌ها مواجهیم، با دل‌ها مواجهیم؛ باید دل‌ها قانع بشود. اگر دل‌ها قانع نشد، بدن‌ها به راه نمی‌افتد، جسم‌ها به‌کار نمی‌افتد؛ این فرق بین تفکر اسلامی و تفکرات غیر اسلامی است.»</w:t>
      </w:r>
    </w:p>
    <w:p>
      <w:pPr>
        <w:bidi/>
      </w:pPr>
      <w:r>
        <w:rPr>
          <w:rtl/>
        </w:rPr>
        <w:t xml:space="preserve">یعنی در منطق اسلام، حرکت یک ملت از اقناع دل‌ها شروع می‌شود، نه از فشار و اجبار؛ تبیین کار جانبی نیست، موتور اصلی حرکت مردم است. تاریخ خود انقلاب هم همین را نشان داد: گروه‌هایی با اسلحه و جنگ چریکی وارد میدان شدند و به جایی نرسیدند؛ امام خمینی (ره) با تکیه بر حرف و منطق، دل‌ها را قانع کرد و ملت به راه افتاد.</w:t>
      </w:r>
    </w:p>
    <w:p>
      <w:pPr>
        <w:bidi/>
      </w:pPr>
      <w:r>
        <w:rPr>
          <w:rtl/>
        </w:rPr>
        <w:t xml:space="preserve">امام شهید خاطره‌ای هم نقل فرمود که همین را از زبان رقیب ثابت می‌کند: سال‌ها پیش از انقلاب، جوانی از چریک‌های مارکسیست با نگاه عاقل اندر سفیه به ایشان گفته بود تبیین مال تفکر اسلامی شماست؛ دیالکتیک ما به جنگ طبقات می‌رسد و تبیینی لازم ندارد. زمانه نادرستی آن تفکر را نشان داد و امام شهید نتیجه گرفت:</w:t>
      </w:r>
    </w:p>
    <w:p>
      <w:pPr>
        <w:pStyle w:val="BlockText"/>
        <w:bidi/>
      </w:pPr>
      <w:r>
        <w:rPr>
          <w:rtl/>
        </w:rPr>
        <w:t xml:space="preserve">«به قول همان جوان ـ که بعداً هم کشته شد ـ تفکر اسلامی تبیین است.</w:t>
      </w:r>
      <w:r>
        <w:rPr>
          <w:rtl/>
        </w:rPr>
        <w:t xml:space="preserve"> </w:t>
      </w:r>
      <w:r>
        <w:rPr>
          <w:rtl/>
        </w:rPr>
        <w:t xml:space="preserve">“</w:t>
      </w:r>
      <w:r>
        <w:rPr>
          <w:rtl/>
        </w:rPr>
        <w:t xml:space="preserve">فَاِنَّما عَلَیکَ البَلاغ</w:t>
      </w:r>
      <w:r>
        <w:rPr>
          <w:rtl/>
        </w:rPr>
        <w:t xml:space="preserve">”</w:t>
      </w:r>
      <w:r>
        <w:rPr>
          <w:rtl/>
        </w:rPr>
        <w:t xml:space="preserve">؛ به پیغمبر خدا می‌گوید وظیفهٔ تو رساندن است، حرف را باید برسانی.»</w:t>
      </w:r>
    </w:p>
    <w:p>
      <w:pPr>
        <w:bidi/>
      </w:pPr>
      <w:r>
        <w:rPr>
          <w:rtl/>
          <w:bCs/>
          <w:b/>
        </w:rPr>
        <w:t xml:space="preserve">سند:</w:t>
      </w:r>
      <w:r>
        <w:rPr>
          <w:rtl/>
        </w:rPr>
        <w:t xml:space="preserve"> </w:t>
      </w:r>
      <w:r>
        <w:rPr>
          <w:rtl/>
        </w:rPr>
        <w:t xml:space="preserve">بیانات امام شهید (رضوان‌الله‌علیه) در دیدار جمعی از دانشجویان، ۱۲ تیر ۱۳۹۵ | آیه: رعد، ۴۰</w:t>
      </w:r>
    </w:p>
    <w:bookmarkEnd w:id="23"/>
    <w:bookmarkStart w:id="24" w:name="ـ-صددرصد-مردم-باید-بدانند"/>
    <w:p>
      <w:pPr>
        <w:pStyle w:val="Heading4"/>
        <w:bidi/>
      </w:pPr>
      <w:r>
        <w:rPr>
          <w:rtl/>
        </w:rPr>
        <w:t xml:space="preserve">۰۲ ـ صددرصد مردم باید بدانند</w:t>
      </w:r>
    </w:p>
    <w:p>
      <w:pPr>
        <w:bidi/>
      </w:pPr>
      <w:r>
        <w:rPr>
          <w:rtl/>
        </w:rPr>
        <w:t xml:space="preserve">اسفند ۱۴۰۱، در دیدار با اعضای شورای عالی جهاد سازندگی، امام شهید (رضوان‌الله‌علیه) میان «حضور» و «فهم» فرق گذاشت. برای به‌راه‌افتادن یک انقلاب، حضور درصدی از مردم کافی است؛ در انقلاب فرانسه تنها بخش کوچکی از مردم انقلاب کردند و همان حضور محدود نشان داد ملت انگیزه دارد. اما تبیین این‌طور نیست:</w:t>
      </w:r>
    </w:p>
    <w:p>
      <w:pPr>
        <w:pStyle w:val="BlockText"/>
        <w:bidi/>
      </w:pPr>
      <w:r>
        <w:rPr>
          <w:rtl/>
        </w:rPr>
        <w:t xml:space="preserve">«در تبیین این‌جوری نیست؛ در فهم و در تشخیص باید همه را در نظر گرفت. اگر همه فهمیدند، حضور هم تأثیرگذار می‌شود.»</w:t>
      </w:r>
    </w:p>
    <w:p>
      <w:pPr>
        <w:bidi/>
      </w:pPr>
      <w:r>
        <w:rPr>
          <w:rtl/>
        </w:rPr>
        <w:t xml:space="preserve">چرا؟ چون در نگاه اسلامی، مردم توده‌ای نیستند که با تبلیغات این‌سو و آن‌سو کشیده شوند و فقط حضور احساسی‌شان به کار آید؛ فهم و انتخاب آگاهانه‌شان موضوعیت دارد. فهم عمومی، شرط اثرگذاری خود حضور است.</w:t>
      </w:r>
    </w:p>
    <w:p>
      <w:pPr>
        <w:bidi/>
      </w:pPr>
      <w:r>
        <w:rPr>
          <w:rtl/>
        </w:rPr>
        <w:t xml:space="preserve">نکتهٔ ظریف اینکه ایشان اصل عمومی‌بودن تبیین را به بحث نگذاشت؛ آن را مسلّم دانست و تنها این پرسش را مطرح فرمود:</w:t>
      </w:r>
    </w:p>
    <w:p>
      <w:pPr>
        <w:pStyle w:val="BlockText"/>
        <w:bidi/>
      </w:pPr>
      <w:r>
        <w:rPr>
          <w:rtl/>
        </w:rPr>
        <w:t xml:space="preserve">«چگونه باید این تبیین را عمومی کرد که همه بفهمند؟ صداوسیما اینجا خیلی مهم است؛ فضای مجازی چند برابر صداوسیما نقش دارد؛ و بعد از آن‌ها کارهای حضوری و چهره‌به‌چهره.»</w:t>
      </w:r>
    </w:p>
    <w:p>
      <w:pPr>
        <w:bidi/>
      </w:pPr>
      <w:r>
        <w:rPr>
          <w:rtl/>
        </w:rPr>
        <w:t xml:space="preserve">پس ضرورت تبیین از دل ماهیت نظام اسلامی بیرون می‌آید: نظامی که بر فهم آگاهانهٔ همه بنا شده، تبیینش هم باید به تک‌تک مردم برسد.</w:t>
      </w:r>
    </w:p>
    <w:p>
      <w:pPr>
        <w:bidi/>
      </w:pPr>
      <w:r>
        <w:rPr>
          <w:rtl/>
          <w:bCs/>
          <w:b/>
        </w:rPr>
        <w:t xml:space="preserve">سند:</w:t>
      </w:r>
      <w:r>
        <w:rPr>
          <w:rtl/>
        </w:rPr>
        <w:t xml:space="preserve"> </w:t>
      </w:r>
      <w:r>
        <w:rPr>
          <w:rtl/>
        </w:rPr>
        <w:t xml:space="preserve">بیانات امام شهید (رضوان‌الله‌علیه) در دیدار اعضای شورای عالی جهاد سازندگی، اسفند ۱۴۰۱</w:t>
      </w:r>
    </w:p>
    <w:bookmarkEnd w:id="24"/>
    <w:bookmarkStart w:id="25" w:name="ـ-امید-ریشهایترین-جهاد-برای-ساخت-آینده"/>
    <w:p>
      <w:pPr>
        <w:pStyle w:val="Heading4"/>
        <w:bidi/>
      </w:pPr>
      <w:r>
        <w:rPr>
          <w:rtl/>
        </w:rPr>
        <w:t xml:space="preserve">۰۳ ـ امید، ریشه‌ای‌ترین جهاد برای ساخت آینده</w:t>
      </w:r>
    </w:p>
    <w:p>
      <w:pPr>
        <w:bidi/>
      </w:pPr>
      <w:r>
        <w:rPr>
          <w:rtl/>
        </w:rPr>
        <w:t xml:space="preserve">بیست‌ودوم بهمن ۱۳۹۷، چهلمین سالگرد پیروزی انقلاب، امام شهید (رضوان‌الله‌علیه) بیانیهٔ گام دوم را خطاب به ملت ایران و به‌ویژه جوانان صادر فرمود: مروری بر چهل سال گذشته و نقشه‌ای برای چلهٔ دوم، با سرفصل‌های هفت‌گانهٔ ساخت آینده، از علم و اقتصاد تا عدالت و استقلال و سبک زندگی. اما پیش از همهٔ این سرفصل‌ها، نخستین توصیه امید بود:</w:t>
      </w:r>
    </w:p>
    <w:p>
      <w:pPr>
        <w:pStyle w:val="BlockText"/>
        <w:bidi/>
      </w:pPr>
      <w:r>
        <w:rPr>
          <w:rtl/>
        </w:rPr>
        <w:t xml:space="preserve">«پیش از همه‌چیز، نخستین توصیهٔ من امید و نگاه خوش‌بینانه به آینده است. بدون این کلید اساسی همهٔ قفل‌ها، هیچ گامی نمی‌توان برداشت.»</w:t>
      </w:r>
    </w:p>
    <w:p>
      <w:pPr>
        <w:bidi/>
      </w:pPr>
      <w:r>
        <w:rPr>
          <w:rtl/>
        </w:rPr>
        <w:t xml:space="preserve">امید چرا این‌قدر محوری است؟ چون امید موتور حرکت است. کسی که به آینده امید ندارد، حتی اگر همه‌چیز را بداند، قدم برنمی‌دارد. دشمن هم همین را فهمیده: برای زمین‌زدن یک ملت لازم نیست توانش را بگیرد؛ کافی است امیدش را بگیرد. یأس یکی از ارزان‌ترین و کارآمدترین سلاح‌های اوست، و بخش بزرگی از کار رسانه‌ای او نه دروغ دربارهٔ یک رویداد، که تزریق مداوم ناامیدی است: «فایده‌ای ندارد»، «درست نمی‌شود». ایشان پاسخ را در صدر وظایف گذاشت و امیدآفرینی را خودش جهاد دانست:</w:t>
      </w:r>
    </w:p>
    <w:p>
      <w:pPr>
        <w:pStyle w:val="BlockText"/>
        <w:bidi/>
      </w:pPr>
      <w:r>
        <w:rPr>
          <w:rtl/>
        </w:rPr>
        <w:t xml:space="preserve">«شما جوانان باید پیش‌گام در شکستن این محاصرهٔ تبلیغاتی باشید. در خود و دیگران نهال امید به آینده را پرورش دهید. ترس و نومیدی را از خود و دیگران برانید. این نخستین و ریشه‌ای‌ترین جهاد شما است.»</w:t>
      </w:r>
    </w:p>
    <w:p>
      <w:pPr>
        <w:bidi/>
      </w:pPr>
      <w:r>
        <w:rPr>
          <w:rtl/>
        </w:rPr>
        <w:t xml:space="preserve">اما از هر امیدی دفاع نکرد:</w:t>
      </w:r>
    </w:p>
    <w:p>
      <w:pPr>
        <w:pStyle w:val="BlockText"/>
        <w:bidi/>
      </w:pPr>
      <w:r>
        <w:rPr>
          <w:rtl/>
        </w:rPr>
        <w:t xml:space="preserve">«آنچه می‌گویم یک امید صادق و متکی به واقعیت‌های عینی است. اینجانب همواره از امید کاذب و فریبنده دوری جسته‌ام.»</w:t>
      </w:r>
    </w:p>
    <w:p>
      <w:pPr>
        <w:bidi/>
      </w:pPr>
      <w:r>
        <w:rPr>
          <w:rtl/>
        </w:rPr>
        <w:t xml:space="preserve">یعنی پاسخ یأس دروغین، امید توخالی نیست؛ نشان‌دادن همان داشته‌ها و پیشرفت‌هایی است که پنهان می‌شوند.</w:t>
      </w:r>
    </w:p>
    <w:p>
      <w:pPr>
        <w:bidi/>
      </w:pPr>
      <w:r>
        <w:rPr>
          <w:rtl/>
          <w:bCs/>
          <w:b/>
        </w:rPr>
        <w:t xml:space="preserve">سند:</w:t>
      </w:r>
      <w:r>
        <w:rPr>
          <w:rtl/>
        </w:rPr>
        <w:t xml:space="preserve"> </w:t>
      </w:r>
      <w:r>
        <w:rPr>
          <w:rtl/>
        </w:rPr>
        <w:t xml:space="preserve">بیانیهٔ گام دوم انقلاب، ۲۲ بهمن ۱۳۹۷</w:t>
      </w:r>
    </w:p>
    <w:p>
      <w:r>
        <w:pict>
          <v:rect style="width:0;height:1.5pt" o:hralign="center" o:hrstd="t" o:hr="t"/>
        </w:pict>
      </w:r>
    </w:p>
    <w:bookmarkEnd w:id="25"/>
    <w:bookmarkEnd w:id="26"/>
    <w:bookmarkStart w:id="29" w:name="X6331d9f3d89265397e757e74b91cb258d3f0083"/>
    <w:p>
      <w:pPr>
        <w:pStyle w:val="Heading3"/>
        <w:bidi/>
      </w:pPr>
      <w:r>
        <w:rPr>
          <w:rtl/>
        </w:rPr>
        <w:t xml:space="preserve">پردهٔ دوم ـ و حرف نویی داریم که دنیا منتظر آن است</w:t>
      </w:r>
    </w:p>
    <w:bookmarkStart w:id="27" w:name="Xeddfba1ab4c836446c55cba579ba04b5332f02c"/>
    <w:p>
      <w:pPr>
        <w:pStyle w:val="Heading4"/>
        <w:bidi/>
      </w:pPr>
      <w:r>
        <w:rPr>
          <w:rtl/>
        </w:rPr>
        <w:t xml:space="preserve">۰۴ ـ دنیا تشنه است، اما حرف ما خودبه‌خود نمی‌رسد</w:t>
      </w:r>
    </w:p>
    <w:p>
      <w:pPr>
        <w:bidi/>
      </w:pPr>
      <w:r>
        <w:rPr>
          <w:rtl/>
        </w:rPr>
        <w:t xml:space="preserve">یک روی ماجرا از جنس فرصت است، نه ترس. امام شهید (رضوان‌الله‌علیه) در دیدار با طلاب حوزهٔ علمیهٔ تهران، شهریور ۱۳۹۶، این رو را نشان داد:</w:t>
      </w:r>
    </w:p>
    <w:p>
      <w:pPr>
        <w:pStyle w:val="BlockText"/>
        <w:bidi/>
      </w:pPr>
      <w:r>
        <w:rPr>
          <w:rtl/>
        </w:rPr>
        <w:t xml:space="preserve">«در سطح جهان، یک احساس خلأ فکری و نیاز به یک فکر جدید موج می‌زند… دل‌زدگی و سرخوردگی از</w:t>
      </w:r>
      <w:r>
        <w:rPr>
          <w:rtl/>
        </w:rPr>
        <w:t xml:space="preserve"> </w:t>
      </w:r>
      <w:r>
        <w:rPr>
          <w:rtl/>
        </w:rPr>
        <w:t xml:space="preserve">“</w:t>
      </w:r>
      <w:r>
        <w:rPr>
          <w:rtl/>
        </w:rPr>
        <w:t xml:space="preserve">ایسم</w:t>
      </w:r>
      <w:r>
        <w:rPr>
          <w:rtl/>
        </w:rPr>
        <w:t xml:space="preserve">”</w:t>
      </w:r>
      <w:r>
        <w:rPr>
          <w:rtl/>
        </w:rPr>
        <w:t xml:space="preserve">های مختلف ـ چه</w:t>
      </w:r>
      <w:r>
        <w:rPr>
          <w:rtl/>
        </w:rPr>
        <w:t xml:space="preserve"> </w:t>
      </w:r>
      <w:r>
        <w:rPr>
          <w:rtl/>
        </w:rPr>
        <w:t xml:space="preserve">“</w:t>
      </w:r>
      <w:r>
        <w:rPr>
          <w:rtl/>
        </w:rPr>
        <w:t xml:space="preserve">ایسم</w:t>
      </w:r>
      <w:r>
        <w:rPr>
          <w:rtl/>
        </w:rPr>
        <w:t xml:space="preserve">”</w:t>
      </w:r>
      <w:r>
        <w:rPr>
          <w:rtl/>
        </w:rPr>
        <w:t xml:space="preserve">های چپ، چه</w:t>
      </w:r>
      <w:r>
        <w:rPr>
          <w:rtl/>
        </w:rPr>
        <w:t xml:space="preserve"> </w:t>
      </w:r>
      <w:r>
        <w:rPr>
          <w:rtl/>
        </w:rPr>
        <w:t xml:space="preserve">“</w:t>
      </w:r>
      <w:r>
        <w:rPr>
          <w:rtl/>
        </w:rPr>
        <w:t xml:space="preserve">ایسم</w:t>
      </w:r>
      <w:r>
        <w:rPr>
          <w:rtl/>
        </w:rPr>
        <w:t xml:space="preserve">”</w:t>
      </w:r>
      <w:r>
        <w:rPr>
          <w:rtl/>
        </w:rPr>
        <w:t xml:space="preserve">های راست ـ در بین کشورها و بین اندیشمندان و بین جوان‌ها بسیار زیاد شده؛ یک حالت خلأ فکری [وجود دارد]، حرف نو جا می‌افتد.»</w:t>
      </w:r>
    </w:p>
    <w:p>
      <w:pPr>
        <w:bidi/>
      </w:pPr>
      <w:r>
        <w:rPr>
          <w:rtl/>
        </w:rPr>
        <w:t xml:space="preserve">و صاحب آن حرف نو:</w:t>
      </w:r>
    </w:p>
    <w:p>
      <w:pPr>
        <w:pStyle w:val="BlockText"/>
        <w:bidi/>
      </w:pPr>
      <w:r>
        <w:rPr>
          <w:rtl/>
        </w:rPr>
        <w:t xml:space="preserve">«جمهوری اسلامی، هم در مسئلهٔ انسان، هم در مسئلهٔ جامعه، هم در مسئلهٔ سیاست حرف‌های نو دارد؛ اسلام حرف‌های نو دارد. ما اگر بتوانیم این حرف‌های خودمان را ـ حرف‌های نویی است در دنیا ـ منتشر کنیم و به گوش‌ها برسانیم، پذیرنده و طلبکار زیاد خواهد داشت.»</w:t>
      </w:r>
    </w:p>
    <w:p>
      <w:pPr>
        <w:bidi/>
      </w:pPr>
      <w:r>
        <w:rPr>
          <w:rtl/>
        </w:rPr>
        <w:t xml:space="preserve">اما دو قید هست. اول اینکه تشنه‌بودن دنیا به معنای رسیدن حرف ما نیست؛ شرطش این است که «بتوانیم منتشر کنیم». اگر میدان را خالی بگذاریم، همان مکتب‌هایی که مردم از آن‌ها سرخورده‌اند باز جای ما را پر می‌کنند؛ نه چون بهترند، چون تنها صدای موجودند. قید دوم را ایشان در دیدار شاعران (شهریور ۱۳۸۷) دربارهٔ همین حرف نو بیان فرمود:</w:t>
      </w:r>
    </w:p>
    <w:p>
      <w:pPr>
        <w:pStyle w:val="BlockText"/>
        <w:bidi/>
      </w:pPr>
      <w:r>
        <w:rPr>
          <w:rtl/>
        </w:rPr>
        <w:t xml:space="preserve">«هیچ‌کدام از این‌ها را هم نمی‌توان کپی‌برداری کرد و طوطی‌وار گفتن آن‌ها هم فایده ندارد؛ یعنی باید این‌ها را فهمید، در ذهن حل کرد، حلاجی کرد و داد.»</w:t>
      </w:r>
    </w:p>
    <w:p>
      <w:pPr>
        <w:bidi/>
      </w:pPr>
      <w:r>
        <w:rPr>
          <w:rtl/>
        </w:rPr>
        <w:t xml:space="preserve">داشتن حرف کافی نیست؛ عرضه‌اش هم به همان اندازه مهم است.</w:t>
      </w:r>
    </w:p>
    <w:p>
      <w:pPr>
        <w:bidi/>
      </w:pPr>
      <w:r>
        <w:rPr>
          <w:rtl/>
          <w:bCs/>
          <w:b/>
        </w:rPr>
        <w:t xml:space="preserve">سند:</w:t>
      </w:r>
      <w:r>
        <w:rPr>
          <w:rtl/>
        </w:rPr>
        <w:t xml:space="preserve"> </w:t>
      </w:r>
      <w:r>
        <w:rPr>
          <w:rtl/>
        </w:rPr>
        <w:t xml:space="preserve">بیانات امام شهید (رضوان‌الله‌علیه) در دیدار طلاب حوزهٔ علمیهٔ تهران، شهریور ۱۳۹۶ + دیدار شاعران، ۲۵ شهریور ۱۳۸۷</w:t>
      </w:r>
    </w:p>
    <w:bookmarkEnd w:id="27"/>
    <w:bookmarkStart w:id="28" w:name="ـ-دشمن-حرف-نو-ما-را-وارونه-میکند"/>
    <w:p>
      <w:pPr>
        <w:pStyle w:val="Heading4"/>
        <w:bidi/>
      </w:pPr>
      <w:r>
        <w:rPr>
          <w:rtl/>
        </w:rPr>
        <w:t xml:space="preserve">۰۵ ـ دشمن حرف نو ما را وارونه می‌کند</w:t>
      </w:r>
    </w:p>
    <w:p>
      <w:pPr>
        <w:bidi/>
      </w:pPr>
      <w:r>
        <w:rPr>
          <w:rtl/>
        </w:rPr>
        <w:t xml:space="preserve">جمهوری اسلامی حرف نویی دارد و دنیا تشنهٔ آن است؛ اما دشمن این حرف را بی‌جواب نمی‌گذارد. کار او فقط ساکت‌کردن ما نیست؛ خطرناک‌تر آنکه همین حرف را می‌گیرد و معنایش را در ذهن‌ها وارونه می‌کند. تعریف آن حرف نو را امام شهید (رضوان‌الله‌علیه) در دیدار سفرا، دی ۱۳۹۰، چنین بیان فرمود:</w:t>
      </w:r>
    </w:p>
    <w:p>
      <w:pPr>
        <w:pStyle w:val="BlockText"/>
        <w:bidi/>
      </w:pPr>
      <w:r>
        <w:rPr>
          <w:rtl/>
        </w:rPr>
        <w:t xml:space="preserve">«جمهوری اسلامی حرف نوئی دارد؛ این حرف نو عبارت است از مردم و ارزش‌های الهی. این دو تا باید با هم توأم بشوند و حرکت‌ها و جوامع را شکل بدهند… ارزش‌های معنوی و ارزش‌های الهی، همراه با ارادهٔ مردم؛ نه تحمیل بر مردم. این حرف جدید جمهوری اسلامی است، که از خود کلمهٔ</w:t>
      </w:r>
      <w:r>
        <w:rPr>
          <w:rtl/>
        </w:rPr>
        <w:t xml:space="preserve"> </w:t>
      </w:r>
      <w:r>
        <w:rPr>
          <w:rtl/>
        </w:rPr>
        <w:t xml:space="preserve">“</w:t>
      </w:r>
      <w:r>
        <w:rPr>
          <w:rtl/>
        </w:rPr>
        <w:t xml:space="preserve">جمهوری اسلامی</w:t>
      </w:r>
      <w:r>
        <w:rPr>
          <w:rtl/>
        </w:rPr>
        <w:t xml:space="preserve">”</w:t>
      </w:r>
      <w:r>
        <w:rPr>
          <w:rtl/>
        </w:rPr>
        <w:t xml:space="preserve"> </w:t>
      </w:r>
      <w:r>
        <w:rPr>
          <w:rtl/>
        </w:rPr>
        <w:t xml:space="preserve">هم برمی‌آید… این را بایستی تبیین کرد.»</w:t>
      </w:r>
    </w:p>
    <w:p>
      <w:pPr>
        <w:bidi/>
      </w:pPr>
      <w:r>
        <w:rPr>
          <w:rtl/>
        </w:rPr>
        <w:t xml:space="preserve">سال‌ها بعد، در دیدار مسئولان حج (دی ۱۳۹۸)، ایشان پرده از هدف دشمن برداشت: منظور آمریکایی‌ها از اینکه «ایران باید کشوری عادی شود»، دست‌کشیدن جمهوری اسلامی از حرف نو آن برای دنیاست: «تلفیق آراء مردمی با افکار اسلامی و مبانی دینی در تشکیل و ادارهٔ جامعه». الگوی مردم‌سالاری دینی برای دنیا ناشناخته است و علت عصبانیت آن‌ها جذابیت همین تصویر است: ایستادگی یک نظام مستقل در مقابل «یک قلدر سر گردنه».</w:t>
      </w:r>
    </w:p>
    <w:p>
      <w:pPr>
        <w:bidi/>
      </w:pPr>
      <w:r>
        <w:rPr>
          <w:rtl/>
        </w:rPr>
        <w:t xml:space="preserve">زدودن یک تصویر وارونه، به‌مراتب سخت‌تر از پرکردن یک ذهن خالی است. درست همین‌جا معلوم می‌شود جهاد تبیین نمی‌تواند فقط دفاعی باشد؛ باید مدعیانه باشد: نه ماندن در موضع تبرئه که «ما آن‌طور نیستیم»، بلکه به رخ کشیدن برتری الگوی خود و استفاده از همان جاذبه برای نشر حقیقت.</w:t>
      </w:r>
    </w:p>
    <w:p>
      <w:pPr>
        <w:bidi/>
      </w:pPr>
      <w:r>
        <w:rPr>
          <w:rtl/>
          <w:bCs/>
          <w:b/>
        </w:rPr>
        <w:t xml:space="preserve">سند:</w:t>
      </w:r>
      <w:r>
        <w:rPr>
          <w:rtl/>
        </w:rPr>
        <w:t xml:space="preserve"> </w:t>
      </w:r>
      <w:r>
        <w:rPr>
          <w:rtl/>
        </w:rPr>
        <w:t xml:space="preserve">بیانات امام شهید (رضوان‌الله‌علیه) در دیدار سفرا و رؤسای نمایندگی‌های سیاسی ایران در خارج از کشور، ۷ دی ۱۳۹۰ + گزارش رسمی دیدار مسئولان حج با امام شهید (رضوان‌الله‌علیه)، ۳۰ دی ۱۳۹۸</w:t>
      </w:r>
    </w:p>
    <w:p>
      <w:r>
        <w:pict>
          <v:rect style="width:0;height:1.5pt" o:hralign="center" o:hrstd="t" o:hr="t"/>
        </w:pict>
      </w:r>
    </w:p>
    <w:bookmarkEnd w:id="28"/>
    <w:bookmarkEnd w:id="29"/>
    <w:bookmarkStart w:id="34" w:name="X463a719e02be8abb50af82f3569380e059a8d76"/>
    <w:p>
      <w:pPr>
        <w:pStyle w:val="Heading3"/>
        <w:bidi/>
      </w:pPr>
      <w:r>
        <w:rPr>
          <w:rtl/>
        </w:rPr>
        <w:t xml:space="preserve">پردهٔ سوم ـ و سرنوشت نبرد، در میدان روایت تعیین می‌شود</w:t>
      </w:r>
    </w:p>
    <w:bookmarkStart w:id="30" w:name="ـ-هدف-دشمن-مغزهاست-نه-سرزمینها"/>
    <w:p>
      <w:pPr>
        <w:pStyle w:val="Heading4"/>
        <w:bidi/>
      </w:pPr>
      <w:r>
        <w:rPr>
          <w:rtl/>
        </w:rPr>
        <w:t xml:space="preserve">۰۶ ـ هدف دشمن، مغزهاست نه سرزمین‌ها</w:t>
      </w:r>
    </w:p>
    <w:p>
      <w:pPr>
        <w:bidi/>
      </w:pPr>
      <w:r>
        <w:rPr>
          <w:rtl/>
        </w:rPr>
        <w:t xml:space="preserve">آذر ۱۴۰۱، در دیدار با بسیجیان، امام شهید (رضوان‌الله‌علیه) نکته‌ای راهبردی مطرح فرمود که نگاه آدم را به کل ماجرا عوض می‌کند:</w:t>
      </w:r>
    </w:p>
    <w:p>
      <w:pPr>
        <w:pStyle w:val="BlockText"/>
        <w:bidi/>
      </w:pPr>
      <w:r>
        <w:rPr>
          <w:rtl/>
        </w:rPr>
        <w:t xml:space="preserve">«دشمن دنبال این است که بر مغزها تسلط پیدا کند. تسلط بر مغزها برای دشمن خیلی باارزش‌تر از تسلط بر سرزمین‌ها است. اگر مغز یک ملتی را توانستند تصرف کنند، آن ملت سرزمین خودش را دودستی به دشمن تقدیم می‌کند.»</w:t>
      </w:r>
    </w:p>
    <w:p>
      <w:pPr>
        <w:bidi/>
      </w:pPr>
      <w:r>
        <w:rPr>
          <w:rtl/>
        </w:rPr>
        <w:t xml:space="preserve">این جابه‌جایی بنیادی هدف است. در نگاه قدیمی، مهاجم می‌آمد تا خاک را بگیرد؛ اما آن شیوه هم پرهزینه است و هم ناپایدار، چون ملتی که سرزمینش اشغال شود، همواره برای پس‌گرفتنش می‌جنگد. تسخیر ذهن هم کم‌هزینه‌تر است و هم پایدارتر. ایشان ابزار این تسخیر را هم در همان دیدار برشمرد:</w:t>
      </w:r>
    </w:p>
    <w:p>
      <w:pPr>
        <w:pStyle w:val="BlockText"/>
        <w:bidi/>
      </w:pPr>
      <w:r>
        <w:rPr>
          <w:rtl/>
        </w:rPr>
        <w:t xml:space="preserve">«امروز مهم‌ترین شیوهٔ دشمن، جعل و دروغ‌پردازی است… خبر دروغ می‌دهند، تحلیل دروغ می‌دهند، کشتهٔ دروغ معرفی می‌کنند… یک عده هم باور می‌کنند.»</w:t>
      </w:r>
    </w:p>
    <w:p>
      <w:pPr>
        <w:bidi/>
      </w:pPr>
      <w:r>
        <w:rPr>
          <w:rtl/>
        </w:rPr>
        <w:t xml:space="preserve">و توصیه فرمود بسیجیان دید خود را به درگیری با چند عنصر ضدانقلاب محدود نکنند؛ جنگ اصلی، آرام و نامرئی، در ذهن مردم جریان دارد. وقتی هدف دشمن ذهن است، سلاح دفاع هم باید از جنس ذهن باشد:</w:t>
      </w:r>
    </w:p>
    <w:p>
      <w:pPr>
        <w:pStyle w:val="BlockText"/>
        <w:bidi/>
      </w:pPr>
      <w:r>
        <w:rPr>
          <w:rtl/>
        </w:rPr>
        <w:t xml:space="preserve">«یکی از آسیب‌پذیری‌های دشمن، روشن‌بینی شما است. شما که روشن‌بین باشید، او آسیب می‌بیند… خب وقتی که دانستید، طبعاً وظیفه می‌آید روی دوشتان. تبیین کنید.</w:t>
      </w:r>
      <w:r>
        <w:rPr>
          <w:rtl/>
        </w:rPr>
        <w:t xml:space="preserve"> </w:t>
      </w:r>
      <w:r>
        <w:rPr>
          <w:rtl/>
        </w:rPr>
        <w:t xml:space="preserve">“</w:t>
      </w:r>
      <w:r>
        <w:rPr>
          <w:rtl/>
        </w:rPr>
        <w:t xml:space="preserve">جهاد تبیین</w:t>
      </w:r>
      <w:r>
        <w:rPr>
          <w:rtl/>
        </w:rPr>
        <w:t xml:space="preserve">”</w:t>
      </w:r>
      <w:r>
        <w:rPr>
          <w:rtl/>
        </w:rPr>
        <w:t xml:space="preserve"> </w:t>
      </w:r>
      <w:r>
        <w:rPr>
          <w:rtl/>
        </w:rPr>
        <w:t xml:space="preserve">که گفتیم، یکی از جاهایش اینجا است.»</w:t>
      </w:r>
    </w:p>
    <w:p>
      <w:pPr>
        <w:bidi/>
      </w:pPr>
      <w:r>
        <w:rPr>
          <w:rtl/>
          <w:bCs/>
          <w:b/>
        </w:rPr>
        <w:t xml:space="preserve">سند:</w:t>
      </w:r>
      <w:r>
        <w:rPr>
          <w:rtl/>
        </w:rPr>
        <w:t xml:space="preserve"> </w:t>
      </w:r>
      <w:r>
        <w:rPr>
          <w:rtl/>
        </w:rPr>
        <w:t xml:space="preserve">بیانات امام شهید (رضوان‌الله‌علیه) در دیدار بسیجیان، ۵ آذر ۱۴۰۱</w:t>
      </w:r>
    </w:p>
    <w:bookmarkEnd w:id="30"/>
    <w:bookmarkStart w:id="31" w:name="ـ-جنگی-که-علی-ع-را-از-هدف-بازداشت"/>
    <w:p>
      <w:pPr>
        <w:pStyle w:val="Heading4"/>
        <w:bidi/>
      </w:pPr>
      <w:r>
        <w:rPr>
          <w:rtl/>
        </w:rPr>
        <w:t xml:space="preserve">۰۷ ـ جنگی که علی (ع) را از هدف بازداشت</w:t>
      </w:r>
    </w:p>
    <w:p>
      <w:pPr>
        <w:bidi/>
      </w:pPr>
      <w:r>
        <w:rPr>
          <w:rtl/>
        </w:rPr>
        <w:t xml:space="preserve">سیزدهم دی ۱۴۰۴، روز میلاد امیرالمؤمنین (ع) و سالگرد شهید سلیمانی. این آخرین سالگردی بود که امام شهید (رضوان‌الله‌علیه) در میان ما بود؛ کمتر از دو ماه بعد، خود ایشان نیز به شهادت رسید. شاید برای همین، سخنان آن روز رنگ وصیت دارد. ایشان نکته‌ای کم‌توجه‌شده را پیش کشید:</w:t>
      </w:r>
    </w:p>
    <w:p>
      <w:pPr>
        <w:pStyle w:val="BlockText"/>
        <w:bidi/>
      </w:pPr>
      <w:r>
        <w:rPr>
          <w:rtl/>
        </w:rPr>
        <w:t xml:space="preserve">«امیرالمؤمنین در هیچ درگیری نظامی مغلوب نشد؛ هیچ. در همه‌جا فاتح بود و غالب بود؛ حتی در اُحد.»</w:t>
      </w:r>
    </w:p>
    <w:p>
      <w:pPr>
        <w:bidi/>
      </w:pPr>
      <w:r>
        <w:rPr>
          <w:rtl/>
        </w:rPr>
        <w:t xml:space="preserve">اما دشمن راه دیگری یافت و آن حضرت را بی‌آنکه در میدان شکست دهد، از رسیدن به هدف بازداشت. در صفین، وقتی شمشیر کارگر نیفتاد، قرآن‌ها را بر نیزه کردند و در دل یاران شک انداختند؛ همان‌جا که «یک قدم بیشتر نمانده بود که مسیر تاریخ عوض بشود» و مالک اشتر به دستور امیرالمؤمنین (ع) برگشت. نام امروزی آن راه را هم ایشان بیان فرمود:</w:t>
      </w:r>
    </w:p>
    <w:p>
      <w:pPr>
        <w:pStyle w:val="BlockText"/>
        <w:bidi/>
      </w:pPr>
      <w:r>
        <w:rPr>
          <w:rtl/>
        </w:rPr>
        <w:t xml:space="preserve">«جنگ نرم یعنی چه؟ یعنی با فریب، با دروغ، با تهمت، با وسوسه، با استدلال‌های مغالطه‌آمیز مردم را از آن راهی که دارند می‌روند مردد کنند، در مردم تردید ایجاد کنند.»</w:t>
      </w:r>
    </w:p>
    <w:p>
      <w:pPr>
        <w:bidi/>
      </w:pPr>
      <w:r>
        <w:rPr>
          <w:rtl/>
        </w:rPr>
        <w:t xml:space="preserve">و به اصل حرف رسید:</w:t>
      </w:r>
    </w:p>
    <w:p>
      <w:pPr>
        <w:pStyle w:val="BlockText"/>
        <w:bidi/>
      </w:pPr>
      <w:r>
        <w:rPr>
          <w:rtl/>
        </w:rPr>
        <w:t xml:space="preserve">«کار دست مردم است؛ ولیّ خدا بدون کمک مردم که کاری نمی‌تواند بکند: هُوَ الَّذی اَیَّدَکَ بِنَصرِهِ وَ بِالمُؤمِنین.»</w:t>
      </w:r>
    </w:p>
    <w:p>
      <w:pPr>
        <w:bidi/>
      </w:pPr>
      <w:r>
        <w:rPr>
          <w:rtl/>
        </w:rPr>
        <w:t xml:space="preserve">حتی آن شمشیر شکست‌ناپذیر، وقتی یارانش به تردید افتادند، از هدف بازماند. پس سرنوشت نبرد را تنها شمشیر فرمانده تعیین نمی‌کند؛ ذهن و دل مردم تعیین می‌کند. همین بازی امروز هم در جریان است: با دروغ و شایعه مردم را مردد می‌کنند و داشته‌های ملت را، از ماهواره‌ای که جوان بیست‌وشش‌ساله به فضا می‌فرستد تا پیشرفت در اوج تحریم، پنهان می‌کنند تا مردم خود را حقیر ببینند و آمادهٔ تسلیم شوند.</w:t>
      </w:r>
    </w:p>
    <w:p>
      <w:pPr>
        <w:bidi/>
      </w:pPr>
      <w:r>
        <w:rPr>
          <w:rtl/>
          <w:bCs/>
          <w:b/>
        </w:rPr>
        <w:t xml:space="preserve">سند:</w:t>
      </w:r>
      <w:r>
        <w:rPr>
          <w:rtl/>
        </w:rPr>
        <w:t xml:space="preserve"> </w:t>
      </w:r>
      <w:r>
        <w:rPr>
          <w:rtl/>
        </w:rPr>
        <w:t xml:space="preserve">بیانات امام شهید (رضوان‌الله‌علیه) در دیدار روز میلاد امیرالمؤمنین (ع) و سالگرد شهید سلیمانی، ۱۳ دی ۱۴۰۴ | آیه: انفال، ۶۲</w:t>
      </w:r>
    </w:p>
    <w:bookmarkEnd w:id="31"/>
    <w:bookmarkStart w:id="32" w:name="ـ-پیروزی-را-روایت-رقم-میزند"/>
    <w:p>
      <w:pPr>
        <w:pStyle w:val="Heading4"/>
        <w:bidi/>
      </w:pPr>
      <w:r>
        <w:rPr>
          <w:rtl/>
        </w:rPr>
        <w:t xml:space="preserve">۰۸ ـ پیروزی را روایت رقم می‌زند</w:t>
      </w:r>
    </w:p>
    <w:p>
      <w:pPr>
        <w:bidi/>
      </w:pPr>
      <w:r>
        <w:rPr>
          <w:rtl/>
        </w:rPr>
        <w:t xml:space="preserve">دی ۱۴۰۳. نشست افق تحول رسانهٔ ملی در حال برگزاری است. رئیس سازمان یادداشتی خدمت امام شهید (رضوان‌الله‌علیه) می‌فرستد و رهنمود می‌خواهد. پاسخ چند ساعت بعد می‌رسد: کوتاه، فشرده و بی‌مقدمه، حتی بدون سلام. همین بی‌مقدمگی خودش پیام است: مطلب آن‌قدر مهم است که جای تعارف نیست. متن کامل پیام:</w:t>
      </w:r>
    </w:p>
    <w:p>
      <w:pPr>
        <w:pStyle w:val="BlockText"/>
        <w:bidi/>
      </w:pPr>
      <w:r>
        <w:rPr>
          <w:rtl/>
        </w:rPr>
        <w:t xml:space="preserve">«جناب آقای جبلی؛ شما و این حضرات نقش بی‌بدیل رسانه و تبلیغ را در پیکارهای کنونی جهان ـ که بیش از همیشه است ـ می‌دانید. امروز پیروزی یک طرف را توانایی او در گرفتن و رساندن پیام و روایت او از واقعیت، رقم می‌زند؛ بسیار پیش و بیش از آنکه ابزارهای نظامی وارد میدان شوند و در آن اثر بگذارند. ما در این عرصهٔ مهم باید دقت و تلاش و ابتکار خود را مضاعف کنیم. این پیام من به این همایش است.»</w:t>
      </w:r>
    </w:p>
    <w:p>
      <w:pPr>
        <w:bidi/>
      </w:pPr>
      <w:r>
        <w:rPr>
          <w:rtl/>
        </w:rPr>
        <w:t xml:space="preserve">از نگاه ایشان، جهان امروز میدان پیکاری است که سلاح اصلی‌اش رسانه و روایت است؛ برندهٔ جنگ، پیش از آنکه در میدان نظامی مشخص شود، در میدان روایت تعیین می‌شود، حتی اگر هنوز گلوله‌ای شلیک نشده باشد. پس جهاد تبیین کار فرهنگی حاشیه‌ای نیست؛ همان جبهه‌ای است که سرنوشت پیکار در آن رقم می‌خورد. کسی که روایت می‌کند، می‌جنگد؛ و کسی که از روایت غافل می‌ماند، میدان را پیش از شلیک واگذار کرده است.</w:t>
      </w:r>
    </w:p>
    <w:p>
      <w:pPr>
        <w:bidi/>
      </w:pPr>
      <w:r>
        <w:rPr>
          <w:rtl/>
          <w:bCs/>
          <w:b/>
        </w:rPr>
        <w:t xml:space="preserve">سند:</w:t>
      </w:r>
      <w:r>
        <w:rPr>
          <w:rtl/>
        </w:rPr>
        <w:t xml:space="preserve"> </w:t>
      </w:r>
      <w:r>
        <w:rPr>
          <w:rtl/>
        </w:rPr>
        <w:t xml:space="preserve">پیام امام شهید (رضوان‌الله‌علیه) به نشست افق تحول رسانهٔ ملی، ۱۱ دی ۱۴۰۳</w:t>
      </w:r>
    </w:p>
    <w:bookmarkEnd w:id="32"/>
    <w:bookmarkStart w:id="33" w:name="ـ-در-دنیای-جدید-برتری-با-صاحب-محتواست"/>
    <w:p>
      <w:pPr>
        <w:pStyle w:val="Heading4"/>
        <w:bidi/>
      </w:pPr>
      <w:r>
        <w:rPr>
          <w:rtl/>
        </w:rPr>
        <w:t xml:space="preserve">۰۹ ـ در دنیای جدید، برتری با صاحب محتواست</w:t>
      </w:r>
    </w:p>
    <w:p>
      <w:pPr>
        <w:bidi/>
      </w:pPr>
      <w:r>
        <w:rPr>
          <w:rtl/>
        </w:rPr>
        <w:t xml:space="preserve">بهمن ۱۳۹۶، در دیدار با اعضای شورای عالی فضای مجازی، امام شهید (رضوان‌الله‌علیه) نشان داد سطح واقعی مسئلهٔ فضای مجازی کجاست. ما معمولاً این مسئله را به محتوای غیراخلاقی، آسیب‌ها و فیلترینگ فرو می‌کاهیم؛ ایشان از جای دیگری شروع کرد:</w:t>
      </w:r>
    </w:p>
    <w:p>
      <w:pPr>
        <w:pStyle w:val="BlockText"/>
        <w:bidi/>
      </w:pPr>
      <w:r>
        <w:rPr>
          <w:rtl/>
        </w:rPr>
        <w:t xml:space="preserve">«فضای مجازی یک مرحلهٔ تمدنی جدید ایجاد می‌کند؛ مانند انقلاب صنعتی.»</w:t>
      </w:r>
    </w:p>
    <w:p>
      <w:pPr>
        <w:bidi/>
      </w:pPr>
      <w:r>
        <w:rPr>
          <w:rtl/>
        </w:rPr>
        <w:t xml:space="preserve">انقلاب صنعتی فقط چند کارخانه نساخت؛ اقتصاد و سیاست و جنگ و شهر و خانواده را از نو تعریف کرد و ملت‌هایی که دیر فهمیدند، یک قرن عقب ماندند. فضای مجازی هم از همان جنس است: اقتصاد و سیاست و فرهنگ و امنیت و زندگی روزمره همه به آن گره می‌خورند.</w:t>
      </w:r>
    </w:p>
    <w:p>
      <w:pPr>
        <w:bidi/>
      </w:pPr>
      <w:r>
        <w:rPr>
          <w:rtl/>
        </w:rPr>
        <w:t xml:space="preserve">در این مرحلهٔ تازه، خود مفهوم «حکمرانی» عوض می‌شود. چند شرکت بزرگ فضای مجازی جهان را اداره می‌کنند و حاکمیت‌ها دیگر مانند گذشته قدرتمند نیستند؛ این حکمرانی تازه از مرزها فراتر رفته است. به تعبیر ایشان:</w:t>
      </w:r>
    </w:p>
    <w:p>
      <w:pPr>
        <w:pStyle w:val="BlockText"/>
        <w:bidi/>
      </w:pPr>
      <w:r>
        <w:rPr>
          <w:rtl/>
        </w:rPr>
        <w:t xml:space="preserve">«یک شرکت چندملیتی آمریکایی می‌خواهد از گوشه‌ای ما را اداره کند.»</w:t>
      </w:r>
    </w:p>
    <w:p>
      <w:pPr>
        <w:bidi/>
      </w:pPr>
      <w:r>
        <w:rPr>
          <w:rtl/>
        </w:rPr>
        <w:t xml:space="preserve">یعنی خطر، یک محتوای بد نیست؛ از دست رفتن زمام ادارهٔ یک ملت است، تا جایی که حتی معنای «استقلال» عوض می‌شود. کشوری که شبکهٔ ملی و سکو و محتوای خودش را نداشته باشد، در همین فضا اداره خواهد شد. و ایشان همان روز پیش‌بینی کرد:</w:t>
      </w:r>
    </w:p>
    <w:p>
      <w:pPr>
        <w:pStyle w:val="BlockText"/>
        <w:bidi/>
      </w:pPr>
      <w:r>
        <w:rPr>
          <w:rtl/>
        </w:rPr>
        <w:t xml:space="preserve">«شاید همهٔ آنچه می‌گویم در پنج سال آینده محقق شود.»</w:t>
      </w:r>
    </w:p>
    <w:p>
      <w:pPr>
        <w:bidi/>
      </w:pPr>
      <w:r>
        <w:rPr>
          <w:rtl/>
        </w:rPr>
        <w:t xml:space="preserve">سال‌های بعد، نقش همین سکوها و شبکه‌ها در تحولات، درستی آن پیش‌بینی را نشان داد.</w:t>
      </w:r>
    </w:p>
    <w:p>
      <w:pPr>
        <w:bidi/>
      </w:pPr>
      <w:r>
        <w:rPr>
          <w:rtl/>
        </w:rPr>
        <w:t xml:space="preserve">قاعدهٔ این دنیای تازه هم روشن است: جهان شبکه‌ای شده و در کثرت بازیگران، آنچه تعیین‌کننده است محتواست؛ دست برتر با صاحب محتواست و هر که محتوا ندارد، از معادله حذف می‌شود. خواست ایشان از همین‌جا برخاست: در کشور باید نهضتی برای تولید محتوا شکل بگیرد، و جهاد تبیین ستون همین نهضت است.</w:t>
      </w:r>
    </w:p>
    <w:p>
      <w:pPr>
        <w:bidi/>
      </w:pPr>
      <w:r>
        <w:rPr>
          <w:rtl/>
          <w:bCs/>
          <w:b/>
        </w:rPr>
        <w:t xml:space="preserve">سند:</w:t>
      </w:r>
      <w:r>
        <w:rPr>
          <w:rtl/>
        </w:rPr>
        <w:t xml:space="preserve"> </w:t>
      </w:r>
      <w:r>
        <w:rPr>
          <w:rtl/>
        </w:rPr>
        <w:t xml:space="preserve">بیانات امام شهید (رضوان‌الله‌علیه) در دیدار اعضای شورای عالی فضای مجازی، بهمن ۱۳۹۶</w:t>
      </w:r>
    </w:p>
    <w:p>
      <w:r>
        <w:pict>
          <v:rect style="width:0;height:1.5pt" o:hralign="center" o:hrstd="t" o:hr="t"/>
        </w:pict>
      </w:r>
    </w:p>
    <w:bookmarkEnd w:id="33"/>
    <w:bookmarkEnd w:id="34"/>
    <w:bookmarkStart w:id="37" w:name="X8870b1d296330bfeda99a7553c6ef39d7c888d0"/>
    <w:p>
      <w:pPr>
        <w:pStyle w:val="Heading3"/>
        <w:bidi/>
      </w:pPr>
      <w:r>
        <w:rPr>
          <w:rtl/>
        </w:rPr>
        <w:t xml:space="preserve">پردهٔ چهارم ـ و پای سفره و خیابان ما در میان است</w:t>
      </w:r>
    </w:p>
    <w:bookmarkStart w:id="35" w:name="ـ-شکست-تحریف-کلید-شکست-تحریم-است"/>
    <w:p>
      <w:pPr>
        <w:pStyle w:val="Heading4"/>
        <w:bidi/>
      </w:pPr>
      <w:r>
        <w:rPr>
          <w:rtl/>
        </w:rPr>
        <w:t xml:space="preserve">۱۰ ـ شکست تحریف، کلید شکست تحریم است</w:t>
      </w:r>
    </w:p>
    <w:p>
      <w:pPr>
        <w:bidi/>
      </w:pPr>
      <w:r>
        <w:rPr>
          <w:rtl/>
        </w:rPr>
        <w:t xml:space="preserve">همیشه یک حرف هست که جهاد تبیین را کوچک جلوه می‌دهد: «این‌ها کار فرهنگی است؛ مشکل واقعی مردم اقتصاد و معیشت است.» امام شهید (رضوان‌الله‌علیه) در سخنرانی عید قربان ۱۳۹۹ درست همین تصور را وارونه کرد و نشان داد تبیین و معیشت دو حلقه از یک زنجیرند. اول، جریان دوم را نشان داد:</w:t>
      </w:r>
    </w:p>
    <w:p>
      <w:pPr>
        <w:pStyle w:val="BlockText"/>
        <w:bidi/>
      </w:pPr>
      <w:r>
        <w:rPr>
          <w:rtl/>
        </w:rPr>
        <w:t xml:space="preserve">«به موازات تحریم ـ این را درست توجه کنید ـ یک جریان تحریف هم هست؛ تحریف حقایق، واژگون نشان دادن واقعیات.»</w:t>
      </w:r>
    </w:p>
    <w:p>
      <w:pPr>
        <w:bidi/>
      </w:pPr>
      <w:r>
        <w:rPr>
          <w:rtl/>
        </w:rPr>
        <w:t xml:space="preserve">و هدف اول این تحریف را «ضربه به روحیهٔ مردم» دانست. سپس از یک واقعیت شروع کرد: مردم دیگر آمریکا را شناخته‌اند و می‌دانند دشمن مغرضانه حرف می‌زند؛ پس جریان تحریف به نتیجه‌ای که می‌خواست نرسیده است. آنگاه جمله‌ای فرمود که نسبت تبیین و اقتصاد را روشن می‌کند:</w:t>
      </w:r>
    </w:p>
    <w:p>
      <w:pPr>
        <w:pStyle w:val="BlockText"/>
        <w:bidi/>
      </w:pPr>
      <w:r>
        <w:rPr>
          <w:rtl/>
        </w:rPr>
        <w:t xml:space="preserve">«اگر جریان تحریف شکست بخورد، جریان تحریم قطعاً شکست خواهد خورد؛ زیرا که عرصه، عرصهٔ جنگ اراده‌ها است؛ وقتی جریان تحریف شکست خورد و ارادهٔ ملت ایران همچنان قوی و مستحکم باقی ماند، قطعاً بر ارادهٔ دشمن فائق می‌آید و پیروز خواهد شد.»</w:t>
      </w:r>
    </w:p>
    <w:p>
      <w:pPr>
        <w:bidi/>
      </w:pPr>
      <w:r>
        <w:rPr>
          <w:rtl/>
        </w:rPr>
        <w:t xml:space="preserve">زنجیرهٔ سه‌حلقه‌ای را باید دید: تحریم خودش هدف نیست؛ ابزار شکستن ارادهٔ ملت است. اراده را هم با تحریف می‌شکنند: با وارونه‌سازی حقیقت و القای اینکه «فایده‌ای ندارد، تسلیم شوید». پس تحریم از مسیر تحریف کار می‌کند. اگر تحریف در ذهن بنشیند، اراده سست می‌شود و فشار اقتصادی کارگر می‌افتد؛ و اگر تحریف بشکند، همان فشار به نتیجه نمی‌رسد. کسی که حقیقت را روشن می‌کند، ریشهٔ اثرگذاری تحریم را می‌خشکاند.</w:t>
      </w:r>
    </w:p>
    <w:p>
      <w:pPr>
        <w:bidi/>
      </w:pPr>
      <w:r>
        <w:rPr>
          <w:rtl/>
          <w:bCs/>
          <w:b/>
        </w:rPr>
        <w:t xml:space="preserve">سند:</w:t>
      </w:r>
      <w:r>
        <w:rPr>
          <w:rtl/>
        </w:rPr>
        <w:t xml:space="preserve"> </w:t>
      </w:r>
      <w:r>
        <w:rPr>
          <w:rtl/>
        </w:rPr>
        <w:t xml:space="preserve">بیانات امام شهید (رضوان‌الله‌علیه) در سخنرانی تلویزیونی به مناسبت عید قربان، ۱۰ مرداد ۱۳۹۹</w:t>
      </w:r>
    </w:p>
    <w:bookmarkEnd w:id="35"/>
    <w:bookmarkStart w:id="36" w:name="ـ-وسوسه-را-با-باتوم-نمیشود-پاک-کرد"/>
    <w:p>
      <w:pPr>
        <w:pStyle w:val="Heading4"/>
        <w:bidi/>
      </w:pPr>
      <w:r>
        <w:rPr>
          <w:rtl/>
        </w:rPr>
        <w:t xml:space="preserve">۱۱ ـ وسوسه را با باتوم نمی‌شود پاک کرد</w:t>
      </w:r>
    </w:p>
    <w:p>
      <w:pPr>
        <w:bidi/>
      </w:pPr>
      <w:r>
        <w:rPr>
          <w:rtl/>
        </w:rPr>
        <w:t xml:space="preserve">دی ۱۴۰۱، چند هفته پس از اغتشاشات پاییز، امام شهید (رضوان‌الله‌علیه) در دیدار با مردم قم ابتدا ماهیت آن ناآرامی‌ها را شکافت: هدف، از بین بردن نقاط قوت کشور بود، مثل امنیت و پیشرفت علمی، نه برطرف‌کردن ضعف‌ها. ایشان وجود مشکل معیشتی را انکار نکرد، اما این پرسش را مطرح فرمود که آیا این مشکل با آتش‌زدن سطل زباله حل می‌شود؟</w:t>
      </w:r>
    </w:p>
    <w:p>
      <w:pPr>
        <w:bidi/>
      </w:pPr>
      <w:r>
        <w:rPr>
          <w:rtl/>
        </w:rPr>
        <w:t xml:space="preserve">از دل همین تحلیل به نکتهٔ اصلی رسید و پاسخ را با صریح‌ترین تعبیر داد:</w:t>
      </w:r>
    </w:p>
    <w:p>
      <w:pPr>
        <w:pStyle w:val="BlockText"/>
        <w:bidi/>
      </w:pPr>
      <w:r>
        <w:rPr>
          <w:rtl/>
        </w:rPr>
        <w:t xml:space="preserve">«علاج پروپاگاندا</w:t>
      </w:r>
      <w:r>
        <w:rPr>
          <w:rtl/>
        </w:rPr>
        <w:t xml:space="preserve"> </w:t>
      </w:r>
      <w:r>
        <w:rPr>
          <w:rtl/>
        </w:rPr>
        <w:t xml:space="preserve">“</w:t>
      </w:r>
      <w:r>
        <w:rPr>
          <w:rtl/>
        </w:rPr>
        <w:t xml:space="preserve">تبیین</w:t>
      </w:r>
      <w:r>
        <w:rPr>
          <w:rtl/>
        </w:rPr>
        <w:t xml:space="preserve">”</w:t>
      </w:r>
      <w:r>
        <w:rPr>
          <w:rtl/>
        </w:rPr>
        <w:t xml:space="preserve"> </w:t>
      </w:r>
      <w:r>
        <w:rPr>
          <w:rtl/>
        </w:rPr>
        <w:t xml:space="preserve">است؛ تبیین حقیقت از زبان‌های مختلف، از حنجره‌های مختلف، با تعبیرات مختلف، با ابتکارات مختلف. وسوسه‌ای را که روی آن جوان یا نوجوان اثر می‌گذارد، چه می‌تواند برطرف کند؟ باتوم که نمی‌تواند برطرف کند؛ آن وسوسه را تبیین می‌تواند برطرف کند.»</w:t>
      </w:r>
    </w:p>
    <w:p>
      <w:pPr>
        <w:bidi/>
      </w:pPr>
      <w:r>
        <w:rPr>
          <w:rtl/>
        </w:rPr>
        <w:t xml:space="preserve">سلاح این جنگ شبهه است و شبهه با قدرت سخت از بین نمی‌رود. ایشان در دیدار ائمهٔ جمعه در همان سال این را دقیق‌تر شکافته بود:</w:t>
      </w:r>
    </w:p>
    <w:p>
      <w:pPr>
        <w:pStyle w:val="BlockText"/>
        <w:bidi/>
      </w:pPr>
      <w:r>
        <w:rPr>
          <w:rtl/>
        </w:rPr>
        <w:t xml:space="preserve">«شبهه ویروس است، مثل همین ویروس کرونا؛ وقتی که وارد شد، خارج شدنش مشکل است، جزو بیماری‌های مسری هم هست، سرایت هم می‌کند.»</w:t>
      </w:r>
    </w:p>
    <w:p>
      <w:pPr>
        <w:pStyle w:val="BlockText"/>
        <w:bidi/>
      </w:pPr>
      <w:r>
        <w:rPr>
          <w:rtl/>
        </w:rPr>
        <w:t xml:space="preserve">«بودند افرادی که در مقابل نیزه و شمشیر ایستادند، در مقابل شبهه و تردید زمین افتادند، نتوانستند بِایستند… در میدان‌های نبرد با قدرت، با شجاعت ایستادگی کردند امّا یک شبهه‌ای برایشان پیش آمد، نتوانستند حل کنند، زمین خوردند.»</w:t>
      </w:r>
    </w:p>
    <w:p>
      <w:pPr>
        <w:bidi/>
      </w:pPr>
      <w:r>
        <w:rPr>
          <w:rtl/>
        </w:rPr>
        <w:t xml:space="preserve">نتیجه روشن است: در برابر شبهه، تبیین راه اصلی است و قدرت سخت جای آن را نمی‌گیرد.</w:t>
      </w:r>
    </w:p>
    <w:p>
      <w:pPr>
        <w:bidi/>
      </w:pPr>
      <w:r>
        <w:rPr>
          <w:rtl/>
          <w:bCs/>
          <w:b/>
        </w:rPr>
        <w:t xml:space="preserve">سند:</w:t>
      </w:r>
      <w:r>
        <w:rPr>
          <w:rtl/>
        </w:rPr>
        <w:t xml:space="preserve"> </w:t>
      </w:r>
      <w:r>
        <w:rPr>
          <w:rtl/>
        </w:rPr>
        <w:t xml:space="preserve">بیانات امام شهید (رضوان‌الله‌علیه) در دیدار مردم قم، ۱۹ دی ۱۴۰۱ + دیدار ائمهٔ جمعهٔ سراسر کشور، ۵ مرداد ۱۴۰۱</w:t>
      </w:r>
    </w:p>
    <w:p>
      <w:r>
        <w:pict>
          <v:rect style="width:0;height:1.5pt" o:hralign="center" o:hrstd="t" o:hr="t"/>
        </w:pict>
      </w:r>
    </w:p>
    <w:bookmarkEnd w:id="36"/>
    <w:bookmarkEnd w:id="37"/>
    <w:bookmarkStart w:id="42" w:name="پرده-پنجم-ـ-و-اگر-تبیین-نکنیم"/>
    <w:p>
      <w:pPr>
        <w:pStyle w:val="Heading3"/>
        <w:bidi/>
      </w:pPr>
      <w:r>
        <w:rPr>
          <w:rtl/>
        </w:rPr>
        <w:t xml:space="preserve">پردهٔ پنجم ـ و اگر تبیین نکنیم…</w:t>
      </w:r>
    </w:p>
    <w:bookmarkStart w:id="38" w:name="ـ-اگر-ما-روایت-نکنیم-حادثه-فراموش-میشود"/>
    <w:p>
      <w:pPr>
        <w:pStyle w:val="Heading4"/>
        <w:bidi/>
      </w:pPr>
      <w:r>
        <w:rPr>
          <w:rtl/>
        </w:rPr>
        <w:t xml:space="preserve">۱۲ ـ اگر ما روایت نکنیم، حادثه فراموش می‌شود</w:t>
      </w:r>
    </w:p>
    <w:p>
      <w:pPr>
        <w:bidi/>
      </w:pPr>
      <w:r>
        <w:rPr>
          <w:rtl/>
        </w:rPr>
        <w:t xml:space="preserve">نوزدهم بهمن ۱۴۰۰، دیدار فرماندهان و کارکنان نیروی هوایی و پدافند هوایی ارتش؛ همان سخنرانی‌ای که حکم از دلش بیرون آمد. امام شهید (رضوان‌الله‌علیه) بر یک نکته دست گذاشت: هر حادثه‌ای روایتی می‌طلبد و میدان روایت خالی نمی‌ماند. نمونهٔ موفقش خود همان روز بود:</w:t>
      </w:r>
    </w:p>
    <w:p>
      <w:pPr>
        <w:pStyle w:val="BlockText"/>
        <w:bidi/>
      </w:pPr>
      <w:r>
        <w:rPr>
          <w:rtl/>
        </w:rPr>
        <w:t xml:space="preserve">«اگر آن عکسی که از این واقعه منتشر شد منتشر نمی‌شد، یعنی این کار تبیینی اگر انجام نمی‌گرفت، این حادثه نه این‌جور ماندگار می‌شد، نه اثرگذار می‌شد؛ یک حادثه‌ای بود مثل حوادث فراوان دیگری که اتفاق می‌افتد و فراموش می‌شود. عامل ماندگاری و اثرگذاری این حادثه عبارت بود از همان قاب تصویر هنرمندانه‌ای که از این منتشر شد.»</w:t>
      </w:r>
    </w:p>
    <w:p>
      <w:pPr>
        <w:bidi/>
      </w:pPr>
      <w:r>
        <w:rPr>
          <w:rtl/>
        </w:rPr>
        <w:t xml:space="preserve">روی دیگر سکه، دیکتاتوری رسانه‌ای مدعیان آزادی بیان است: حاضر نشدند اعلامیهٔ امام خمینی (ره) را چاپ کنند؛ و نویسندهٔ کتاب لانهٔ جاسوسی، که خود از عناصر آنجا بود، در آمریکا هیچ ناشری نیافت و سرانجام در کانادا، زیر تلفن و تهدید مداوم، کتابش را چاپ کرد.</w:t>
      </w:r>
    </w:p>
    <w:p>
      <w:pPr>
        <w:pStyle w:val="BlockText"/>
        <w:bidi/>
      </w:pPr>
      <w:r>
        <w:rPr>
          <w:rtl/>
        </w:rPr>
        <w:t xml:space="preserve">«امروز یک سیاست قطعی رسانه‌های معاند جمهوری اسلامی و معاند اسلام این است که واقعیت‌ها را تحریف کنند.»</w:t>
      </w:r>
    </w:p>
    <w:p>
      <w:pPr>
        <w:bidi/>
      </w:pPr>
      <w:r>
        <w:rPr>
          <w:rtl/>
        </w:rPr>
        <w:t xml:space="preserve">و درست در همین بافت، حکم صادر شد:</w:t>
      </w:r>
    </w:p>
    <w:p>
      <w:pPr>
        <w:pStyle w:val="BlockText"/>
        <w:bidi/>
      </w:pPr>
      <w:r>
        <w:rPr>
          <w:rtl/>
        </w:rPr>
        <w:t xml:space="preserve">«به همین جهت است که</w:t>
      </w:r>
      <w:r>
        <w:rPr>
          <w:rtl/>
        </w:rPr>
        <w:t xml:space="preserve"> </w:t>
      </w:r>
      <w:r>
        <w:rPr>
          <w:rtl/>
        </w:rPr>
        <w:t xml:space="preserve">“</w:t>
      </w:r>
      <w:r>
        <w:rPr>
          <w:rtl/>
        </w:rPr>
        <w:t xml:space="preserve">جهاد تبیین</w:t>
      </w:r>
      <w:r>
        <w:rPr>
          <w:rtl/>
        </w:rPr>
        <w:t xml:space="preserve">”</w:t>
      </w:r>
      <w:r>
        <w:rPr>
          <w:rtl/>
        </w:rPr>
        <w:t xml:space="preserve"> </w:t>
      </w:r>
      <w:r>
        <w:rPr>
          <w:rtl/>
        </w:rPr>
        <w:t xml:space="preserve">یک فریضه است.</w:t>
      </w:r>
      <w:r>
        <w:rPr>
          <w:rtl/>
        </w:rPr>
        <w:t xml:space="preserve"> </w:t>
      </w:r>
      <w:r>
        <w:rPr>
          <w:rtl/>
        </w:rPr>
        <w:t xml:space="preserve">“</w:t>
      </w:r>
      <w:r>
        <w:rPr>
          <w:rtl/>
        </w:rPr>
        <w:t xml:space="preserve">جهاد تبیین</w:t>
      </w:r>
      <w:r>
        <w:rPr>
          <w:rtl/>
        </w:rPr>
        <w:t xml:space="preserve">”</w:t>
      </w:r>
      <w:r>
        <w:rPr>
          <w:rtl/>
        </w:rPr>
        <w:t xml:space="preserve"> </w:t>
      </w:r>
      <w:r>
        <w:rPr>
          <w:rtl/>
        </w:rPr>
        <w:t xml:space="preserve">یک فریضهٔ قطعی و یک فریضهٔ فوری است و هر کسی که می‌تواند [باید اقدام کند].»</w:t>
      </w:r>
    </w:p>
    <w:p>
      <w:pPr>
        <w:bidi/>
      </w:pPr>
      <w:r>
        <w:rPr>
          <w:rtl/>
        </w:rPr>
        <w:t xml:space="preserve">مسئله این نیست که روایت‌کردن «کار خوبی» است؛ مسئله این است که راه سومی وجود ندارد. یا ما واقعیت را روایت می‌کنیم، یا دشمن روایت جعلی‌اش را جای واقعیت می‌نشاند.</w:t>
      </w:r>
    </w:p>
    <w:p>
      <w:pPr>
        <w:bidi/>
      </w:pPr>
      <w:r>
        <w:rPr>
          <w:rtl/>
          <w:bCs/>
          <w:b/>
        </w:rPr>
        <w:t xml:space="preserve">سند:</w:t>
      </w:r>
      <w:r>
        <w:rPr>
          <w:rtl/>
        </w:rPr>
        <w:t xml:space="preserve"> </w:t>
      </w:r>
      <w:r>
        <w:rPr>
          <w:rtl/>
        </w:rPr>
        <w:t xml:space="preserve">بیانات امام شهید (رضوان‌الله‌علیه) در دیدار فرماندهان و کارکنان نیروی هوایی و پدافند هوایی ارتش، ۱۹ بهمن ۱۴۰۰ (سخنرانی صدور حکم)</w:t>
      </w:r>
    </w:p>
    <w:bookmarkEnd w:id="38"/>
    <w:bookmarkStart w:id="39" w:name="ـ-اگر-گذشته-را-نگوییم-دروغ-جایش-مینشیند"/>
    <w:p>
      <w:pPr>
        <w:pStyle w:val="Heading4"/>
        <w:bidi/>
      </w:pPr>
      <w:r>
        <w:rPr>
          <w:rtl/>
        </w:rPr>
        <w:t xml:space="preserve">۱۳ ـ اگر گذشته را نگوییم، دروغ جایش می‌نشیند</w:t>
      </w:r>
    </w:p>
    <w:p>
      <w:pPr>
        <w:bidi/>
      </w:pPr>
      <w:r>
        <w:rPr>
          <w:rtl/>
        </w:rPr>
        <w:t xml:space="preserve">امام شهید (رضوان‌الله‌علیه) در همان بیانیهٔ گام دوم فرمود برای برداشتن گام‌های استوار در آینده باید گذشته را درست شناخت و از تجربه‌ها درس گرفت؛ و بلافاصله هشدار داد:</w:t>
      </w:r>
    </w:p>
    <w:p>
      <w:pPr>
        <w:pStyle w:val="BlockText"/>
        <w:bidi/>
      </w:pPr>
      <w:r>
        <w:rPr>
          <w:rtl/>
        </w:rPr>
        <w:t xml:space="preserve">«اگر از این راهبرد غفلت شود، دروغ‌ها به جای حقیقت خواهند نشست و آینده مورد تهدیدهای ناشناخته قرار خواهد گرفت. دشمنان انقلاب با انگیزه‌ای قوی، تحریف و دروغ‌پردازی دربارهٔ گذشته و حتی زمان حال را دنبال می‌کنند و از پول و همهٔ ابزارها [بهره می‌گیرند].»</w:t>
      </w:r>
    </w:p>
    <w:p>
      <w:pPr>
        <w:bidi/>
      </w:pPr>
      <w:r>
        <w:rPr>
          <w:rtl/>
        </w:rPr>
        <w:t xml:space="preserve">در همین چند سطر یک قانون نهفته است: ذهن یک ملت دربارهٔ گذشته‌اش خالی نمی‌ماند؛ یا با حقیقت پر می‌شود یا با دروغ. پس غفلت از روایت گذشته به معنای نبود روایت نیست؛ به معنای میدان دادن به دروغ است. طرفی هم که دروغ را می‌سازد بیکار ننشسته است: تحریف تاریخ ما یک پروژهٔ فعال و پرخرج است، نه یک احتمال دور.</w:t>
      </w:r>
    </w:p>
    <w:p>
      <w:pPr>
        <w:bidi/>
      </w:pPr>
      <w:r>
        <w:rPr>
          <w:rtl/>
        </w:rPr>
        <w:t xml:space="preserve">موضوع فقط گذشته نیست؛ آینده است. تاریخ چراغ راه فرداست؛ وقتی روایت دروغ در ذهن یک نسل بنشیند، این چراغ خاموش می‌شود و آن نسل با نگاهی تحریف‌شده دربارهٔ راه پیش رویش تصمیم می‌گیرد. نسلی که باور کند انقلاب اشتباه بود یا جنگ بیهوده، دیگر انگیزه‌ای برای ادامهٔ راه ندارد. پس روایت درست تاریخ کار یادبودی نیست؛ ایستادن در سنگر آینده است.</w:t>
      </w:r>
    </w:p>
    <w:p>
      <w:pPr>
        <w:bidi/>
      </w:pPr>
      <w:r>
        <w:rPr>
          <w:rtl/>
          <w:bCs/>
          <w:b/>
        </w:rPr>
        <w:t xml:space="preserve">سند:</w:t>
      </w:r>
      <w:r>
        <w:rPr>
          <w:rtl/>
        </w:rPr>
        <w:t xml:space="preserve"> </w:t>
      </w:r>
      <w:r>
        <w:rPr>
          <w:rtl/>
        </w:rPr>
        <w:t xml:space="preserve">بیانیهٔ گام دوم انقلاب، ۲۲ بهمن ۱۳۹۷</w:t>
      </w:r>
    </w:p>
    <w:bookmarkEnd w:id="39"/>
    <w:bookmarkStart w:id="40" w:name="ـ-اگر-حماسهها-را-نگوییم-انگار-نبودهاند"/>
    <w:p>
      <w:pPr>
        <w:pStyle w:val="Heading4"/>
        <w:bidi/>
      </w:pPr>
      <w:r>
        <w:rPr>
          <w:rtl/>
        </w:rPr>
        <w:t xml:space="preserve">۱۴ ـ اگر حماسه‌ها را نگوییم، انگار نبوده‌اند</w:t>
      </w:r>
    </w:p>
    <w:p>
      <w:pPr>
        <w:bidi/>
      </w:pPr>
      <w:r>
        <w:rPr>
          <w:rtl/>
        </w:rPr>
        <w:t xml:space="preserve">آبان ۱۴۰۱، چند روز پس از حملهٔ تروریستی به حرم شاهچراغ، امام شهید (رضوان‌الله‌علیه) در دیدار با دست‌اندرکاران کنگرهٔ شهدای قم از سرمایه‌ای سخن گفت که کشور بر آن نشسته اما کمتر سراغش رفته است، و تأکید فرمود که روی نقاط برجسته، برای همان دو خاصیت «یاد» و «پیام»، کار زیاد بشود:</w:t>
      </w:r>
    </w:p>
    <w:p>
      <w:pPr>
        <w:pStyle w:val="BlockText"/>
        <w:bidi/>
      </w:pPr>
      <w:r>
        <w:rPr>
          <w:rtl/>
        </w:rPr>
        <w:t xml:space="preserve">«یک فرماندهٔ جوان ارتشی اینجا هست [به نام] شهید امیر احمدلو؛ یک ارتشی قمی است که آخرین لحظهٔ حیاتش آب می‌آورند… این جوان نظامی آب را نمی‌خورد، اشاره می‌کند به آن سربازی که بغل دستش بوده؛ یعنی همان حادثهٔ صدر اسلام که مدام ماها روی منبرها گفتیم و مردم شنیدند.»</w:t>
      </w:r>
    </w:p>
    <w:p>
      <w:pPr>
        <w:bidi/>
      </w:pPr>
      <w:r>
        <w:rPr>
          <w:rtl/>
        </w:rPr>
        <w:t xml:space="preserve">شهدای گروه سرود، شهید مهدی زین‌الدین و هزاران صحنهٔ دیگر در سراسر کشور؛ هر شهید یک کتاب ناگشوده است. و ایشان در دیدار کنگرهٔ شهدای فارس صریح‌تر فرمود:</w:t>
      </w:r>
    </w:p>
    <w:p>
      <w:pPr>
        <w:pStyle w:val="BlockText"/>
        <w:bidi/>
      </w:pPr>
      <w:r>
        <w:rPr>
          <w:rtl/>
        </w:rPr>
        <w:t xml:space="preserve">«ما در روایت‌ها ضعیفیم؛ مثلاً آیا جوان‌های ما ابعاد قضیهٔ تصرف لانهٔ جاسوسی را درست می‌شناسند و می‌دانند؟ [آیا] درست قضیهٔ شروع جنگ هشت‌ساله را می‌دانند؟ اگر کسی به ذهنش بیاید که خب چرا هشت سال جنگ کردیم که این‌همه جوان از دست بروند، جوابش را بلدند؟»</w:t>
      </w:r>
    </w:p>
    <w:p>
      <w:pPr>
        <w:bidi/>
      </w:pPr>
      <w:r>
        <w:rPr>
          <w:rtl/>
        </w:rPr>
        <w:t xml:space="preserve">این‌همه حماسه تا روایت نشود، گنجی پنهان است؛ ثروتی که چون خرج نشده، انگار وجود ندارد. ملتی به این غنا اگر داشته‌هایش را نگوید، در فقر هویتی زندگی می‌کند؛ مثل ثروتمندی که از گنج خود بی‌خبر است.</w:t>
      </w:r>
    </w:p>
    <w:p>
      <w:pPr>
        <w:bidi/>
      </w:pPr>
      <w:r>
        <w:rPr>
          <w:rtl/>
          <w:bCs/>
          <w:b/>
        </w:rPr>
        <w:t xml:space="preserve">سند:</w:t>
      </w:r>
      <w:r>
        <w:rPr>
          <w:rtl/>
        </w:rPr>
        <w:t xml:space="preserve"> </w:t>
      </w:r>
      <w:r>
        <w:rPr>
          <w:rtl/>
        </w:rPr>
        <w:t xml:space="preserve">بیانات امام شهید (رضوان‌الله‌علیه) در دیدار دست‌اندرکاران کنگرهٔ شهدای قم، آبان ۱۴۰۱ + دیدار دست‌اندرکاران کنگرهٔ شهدای استان فارس، ۲ آبان ۱۴۰۳</w:t>
      </w:r>
    </w:p>
    <w:bookmarkEnd w:id="40"/>
    <w:bookmarkStart w:id="41" w:name="ـ-تبیین-را-رها-کنیم-دین-اسیر-میشود"/>
    <w:p>
      <w:pPr>
        <w:pStyle w:val="Heading4"/>
        <w:bidi/>
      </w:pPr>
      <w:r>
        <w:rPr>
          <w:rtl/>
        </w:rPr>
        <w:t xml:space="preserve">۱۵ ـ تبیین را رها کنیم، دین اسیر می‌شود</w:t>
      </w:r>
    </w:p>
    <w:p>
      <w:pPr>
        <w:bidi/>
      </w:pPr>
      <w:r>
        <w:rPr>
          <w:rtl/>
        </w:rPr>
        <w:t xml:space="preserve">تا اینجا هرچه گفتیم دربارهٔ دشمن بیرونی بود؛ اما امام شهید (رضوان‌الله‌علیه) در دیدار با مجلس خبرگان، اسفند ۱۴۰۰، خطری را گوشزد کرد که آن را هشداری به خود ما، نه به دشمن، دانست. ایشان ریشهٔ واژهٔ «جهاد» در جهاد تبیین را از وصیت معروف امیرالمؤمنین (ع) به حسنین (علیهما‌السلام) گرفت:</w:t>
      </w:r>
    </w:p>
    <w:p>
      <w:pPr>
        <w:pStyle w:val="BlockText"/>
        <w:bidi/>
      </w:pPr>
      <w:r>
        <w:rPr>
          <w:rtl/>
        </w:rPr>
        <w:t xml:space="preserve">«اللَهَ اللَهَ فِی الجِهَادِ بِاَموَالِکُم وَ اَنفُسِکُم وَ اَلسِنَتِکُم فِی سَبِیلِ اللَه»</w:t>
      </w:r>
    </w:p>
    <w:p>
      <w:pPr>
        <w:pStyle w:val="BlockText"/>
        <w:bidi/>
      </w:pPr>
      <w:r>
        <w:rPr>
          <w:rtl/>
        </w:rPr>
        <w:t xml:space="preserve">«جهاد با السنة. حالا خوشبختانه [از میان] ملت ما، کسانی که می‌توانستند، وارد بودند، با اموالشان، با انفسشان جهاد کردند؛ الان هم دارند جهاد می‌کنند؛ با السنه هم باید جهاد کرد.»</w:t>
      </w:r>
    </w:p>
    <w:p>
      <w:pPr>
        <w:bidi/>
      </w:pPr>
      <w:r>
        <w:rPr>
          <w:rtl/>
        </w:rPr>
        <w:t xml:space="preserve">تبیین، صورت امروزی همان جهاد زبانی و امر به معروف است؛ و در دل همان وصیت هشداری هست: اگر رهایش کنید، بدانتان بر شما مسلط می‌شوند. قدم بعد را کلام خود امیرالمؤمنین (ع) در عهدنامهٔ مالک اشتر گفته است: این دین روزگاری اسیر دست اشرار بود؛ به هوای نفس در آن عمل می‌شد و دنیا با آن طلب می‌شد.</w:t>
      </w:r>
    </w:p>
    <w:p>
      <w:pPr>
        <w:bidi/>
      </w:pPr>
      <w:r>
        <w:rPr>
          <w:rtl/>
        </w:rPr>
        <w:t xml:space="preserve">نکتهٔ تکان‌دهنده اینکه این جمله تنها بیست‌وچند سال پس از رحلت پیامبر (ص) گفته شد؛ فاصلهٔ اسارت دین تا روزگار پیامبر، یک نسل هم نشد. همان‌هایی که نماز صبح را شش رکعت می‌خواندند و می‌گفتند اگر بخواهید بیشتر هم می‌خوانیم، دین را نقابی برای دنیای خود کرده بودند. زنجیره روشن است: تبیین را رها کنیم، میدان به دست بدان می‌افتد و دین اسیر می‌شود.</w:t>
      </w:r>
    </w:p>
    <w:p>
      <w:pPr>
        <w:bidi/>
      </w:pPr>
      <w:r>
        <w:rPr>
          <w:rtl/>
          <w:bCs/>
          <w:b/>
        </w:rPr>
        <w:t xml:space="preserve">سند:</w:t>
      </w:r>
      <w:r>
        <w:rPr>
          <w:rtl/>
        </w:rPr>
        <w:t xml:space="preserve"> </w:t>
      </w:r>
      <w:r>
        <w:rPr>
          <w:rtl/>
        </w:rPr>
        <w:t xml:space="preserve">بیانات امام شهید (رضوان‌الله‌علیه) در دیدار اعضای مجلس خبرگان رهبری، اسفند ۱۴۰۰ | وصیت: نهج‌البلاغه، نامهٔ ۴۷ | اسارت دین: نهج‌البلاغه، نامهٔ ۵۳ (عهدنامهٔ مالک اشتر)</w:t>
      </w:r>
    </w:p>
    <w:p>
      <w:r>
        <w:pict>
          <v:rect style="width:0;height:1.5pt" o:hralign="center" o:hrstd="t" o:hr="t"/>
        </w:pict>
      </w:r>
    </w:p>
    <w:bookmarkEnd w:id="41"/>
    <w:bookmarkEnd w:id="42"/>
    <w:bookmarkStart w:id="46" w:name="پرده-ششم-ـ-و-هر-گفتنی-جهاد-تبیین-نیست"/>
    <w:p>
      <w:pPr>
        <w:pStyle w:val="Heading3"/>
        <w:bidi/>
      </w:pPr>
      <w:r>
        <w:rPr>
          <w:rtl/>
        </w:rPr>
        <w:t xml:space="preserve">پردهٔ ششم ـ و هر گفتنی، جهاد تبیین نیست</w:t>
      </w:r>
    </w:p>
    <w:bookmarkStart w:id="43" w:name="ـ-رسانه-خودی-هم-میتواند-بلندگوی-دشمن-شود"/>
    <w:p>
      <w:pPr>
        <w:pStyle w:val="Heading4"/>
        <w:bidi/>
      </w:pPr>
      <w:r>
        <w:rPr>
          <w:rtl/>
        </w:rPr>
        <w:t xml:space="preserve">۱۶ ـ رسانهٔ خودی هم می‌تواند بلندگوی دشمن شود</w:t>
      </w:r>
    </w:p>
    <w:p>
      <w:pPr>
        <w:bidi/>
      </w:pPr>
      <w:r>
        <w:rPr>
          <w:rtl/>
        </w:rPr>
        <w:t xml:space="preserve">تا اینجا بیشتر از خطر «نگفتن» گفتیم؛ اما خطر پنهان‌تری هم هست: خطر «بد گفتن». امام شهید (رضوان‌الله‌علیه) در دیدار با هزاران زن و دختر، آذر ۱۴۰۴، انگشت را روی همین گذاشت:</w:t>
      </w:r>
    </w:p>
    <w:p>
      <w:pPr>
        <w:pStyle w:val="BlockText"/>
        <w:bidi/>
      </w:pPr>
      <w:r>
        <w:rPr>
          <w:rtl/>
        </w:rPr>
        <w:t xml:space="preserve">«توصیهٔ من به رسانه‌ها این است که مراقب باشند عاملی نباشند برای ترویج تفکر غلط غربی‌ها. رسانه‌های ما مراقبت کنند ابزار ترویج تفکر غربی و سرمایه‌داری باطل و غلط در مورد زن قرار نگیرند… وقتی راجع به حجاب بحث می‌شود، راجع به پوشش زنان بحث می‌شود، راجع به همکاری زن و مرد بحث می‌شود، این‌جور نباشد که رسانهٔ داخلی جمهوری اسلامی حرف آن‌ها را تکرار کند، حرف آن‌ها را درشت کند و بزرگ کند.»</w:t>
      </w:r>
    </w:p>
    <w:p>
      <w:pPr>
        <w:bidi/>
      </w:pPr>
      <w:r>
        <w:rPr>
          <w:rtl/>
        </w:rPr>
        <w:t xml:space="preserve">تکلیف ایجابی را هم بیان فرمود:</w:t>
      </w:r>
    </w:p>
    <w:p>
      <w:pPr>
        <w:pStyle w:val="BlockText"/>
        <w:bidi/>
      </w:pPr>
      <w:r>
        <w:rPr>
          <w:rtl/>
        </w:rPr>
        <w:t xml:space="preserve">«اسلام را ترویج کنید، نظر اسلام را بیان کنید. نظر اسلام نظر افتخارآمیز است. اگر چنانچه ما در میان خودمان و در مجامع جهانی این فکر را، این نگاه را، این نظریهٔ بزرگ و کارساز را مطرح کنیم، قطعاً بسیاری از مردم دنیا به اسلام گرایش پیدا خواهند کرد؛ بخصوص بانوان.»</w:t>
      </w:r>
    </w:p>
    <w:p>
      <w:pPr>
        <w:bidi/>
      </w:pPr>
      <w:r>
        <w:rPr>
          <w:rtl/>
        </w:rPr>
        <w:t xml:space="preserve">نکتهٔ ظریف همین‌جاست: کسی که پشت تریبون خودی نشسته، ممکن است با نیت خوب اما بی‌توجه به میدان نبرد، حرف طرف مقابل را تکرار و بزرگ کند و برایش آبرو بخرد؛ یعنی از داخل مرزها و با لباس کار فرهنگی، بلندگوی دشمن شود. این، تفاوت بنیادی «کار رسانه‌ای» با «جهاد تبیین» را روشن می‌کند: جهاد تبیین روشنگری‌ای است که می‌داند در کدام جبهه ایستاده و مرز حرف خودی و حرف دشمن کجاست.</w:t>
      </w:r>
    </w:p>
    <w:p>
      <w:pPr>
        <w:bidi/>
      </w:pPr>
      <w:r>
        <w:rPr>
          <w:rtl/>
          <w:bCs/>
          <w:b/>
        </w:rPr>
        <w:t xml:space="preserve">سند:</w:t>
      </w:r>
      <w:r>
        <w:rPr>
          <w:rtl/>
        </w:rPr>
        <w:t xml:space="preserve"> </w:t>
      </w:r>
      <w:r>
        <w:rPr>
          <w:rtl/>
        </w:rPr>
        <w:t xml:space="preserve">بیانات امام شهید (رضوان‌الله‌علیه) در دیدار هزاران نفر از زنان و دختران، ۱۲ آذر ۱۴۰۴</w:t>
      </w:r>
    </w:p>
    <w:bookmarkEnd w:id="43"/>
    <w:bookmarkStart w:id="44" w:name="ـ-حماسه-را-نباید-به-احساسات-تقلیل-داد"/>
    <w:p>
      <w:pPr>
        <w:pStyle w:val="Heading4"/>
        <w:bidi/>
      </w:pPr>
      <w:r>
        <w:rPr>
          <w:rtl/>
        </w:rPr>
        <w:t xml:space="preserve">۱۷ ـ حماسه را نباید به احساسات تقلیل داد</w:t>
      </w:r>
    </w:p>
    <w:p>
      <w:pPr>
        <w:bidi/>
      </w:pPr>
      <w:r>
        <w:rPr>
          <w:rtl/>
        </w:rPr>
        <w:t xml:space="preserve">امام شهید (رضوان‌الله‌علیه) در دیدار با دست‌اندرکاران کنگرهٔ شهدای استان البرز، آذر ۱۴۰۴، این پرسش را مطرح فرمود که این بزرگداشت‌ها را برای چه انجام می‌دهیم. انگیزه‌هایی در این جوان‌ها بوده که آن‌ها را به میدان خطر کشانده است؛ و دربارهٔ خوانش سطحی از آن حرکت فرمود:</w:t>
      </w:r>
    </w:p>
    <w:p>
      <w:pPr>
        <w:pStyle w:val="BlockText"/>
        <w:bidi/>
      </w:pPr>
      <w:r>
        <w:rPr>
          <w:rtl/>
        </w:rPr>
        <w:t xml:space="preserve">«اگر این کار بزرگ را، این حرکت عظیم را، صرفاً به یک احساسات تقلیل بدهیم، ظلم کرده‌ایم؛ بگوییم سخنرانی کردند، احساسات این بچه‌ها تحریک شد و راه افتادند رفتند؛ این واقعاً ظلم به این حادثه است، ظلم به این اشخاص است؛ این[جور] نیست. چیزهای دیگری وجود دارد؛ آن چیزها را بشمارید، آن چیزها را پیدا کنید.»</w:t>
      </w:r>
    </w:p>
    <w:p>
      <w:pPr>
        <w:bidi/>
      </w:pPr>
      <w:r>
        <w:rPr>
          <w:rtl/>
        </w:rPr>
        <w:t xml:space="preserve">یکی از آن انگیزه‌ها، به تعبیر ایشان، «شوق به لقاءالله» است؛ ایمان و احساس تکلیفی که با هیجان زودگذر اشتباه گرفته می‌شود. تکلیف در همان دو فعل است: بشمارید و پیدا کنید؛ یعنی تبیین. عظمت یک رویداد به‌خودی‌خود ماندگار نیست؛ اگر پشتش فهم و پیام نباشد، به خاطره‌ای زودگذر تبدیل می‌شود. مراسم احساسات امروز را برمی‌انگیزد و فردا فراموش می‌شود؛ تبیین است که پیام حادثه را به فهم تبدیل می‌کند و ماندگار می‌سازد. تفاوت یک مراسم پرشور با یک کار ماندگار همین است.</w:t>
      </w:r>
    </w:p>
    <w:p>
      <w:pPr>
        <w:bidi/>
      </w:pPr>
      <w:r>
        <w:rPr>
          <w:rtl/>
          <w:bCs/>
          <w:b/>
        </w:rPr>
        <w:t xml:space="preserve">سند:</w:t>
      </w:r>
      <w:r>
        <w:rPr>
          <w:rtl/>
        </w:rPr>
        <w:t xml:space="preserve"> </w:t>
      </w:r>
      <w:r>
        <w:rPr>
          <w:rtl/>
        </w:rPr>
        <w:t xml:space="preserve">بیانات امام شهید (رضوان‌الله‌علیه) در دیدار دست‌اندرکاران کنگرهٔ شهدای استان البرز، ۲۴ آذر ۱۴۰۴</w:t>
      </w:r>
    </w:p>
    <w:bookmarkEnd w:id="44"/>
    <w:bookmarkStart w:id="45" w:name="ـ-در-جنگ-تبلیغاتی-باید-آرایش-جنگی-گرفت"/>
    <w:p>
      <w:pPr>
        <w:pStyle w:val="Heading4"/>
        <w:bidi/>
      </w:pPr>
      <w:r>
        <w:rPr>
          <w:rtl/>
        </w:rPr>
        <w:t xml:space="preserve">۱۸ ـ در جنگ تبلیغاتی باید آرایش جنگی گرفت</w:t>
      </w:r>
    </w:p>
    <w:p>
      <w:pPr>
        <w:bidi/>
      </w:pPr>
      <w:r>
        <w:rPr>
          <w:rtl/>
        </w:rPr>
        <w:t xml:space="preserve">آذر ۱۴۰۴، در سالروز میلاد حضرت زهرا (س) و در جمع مداحان، امام شهید (رضوان‌الله‌علیه) واقعیتی را صریح بیان فرمود: ما امروز، فراتر از درگیری‌های نظامی، در کانون یک درگیری تبلیغاتی و رسانه‌ای هستیم؛ آن هم با یک جبههٔ وسیع.</w:t>
      </w:r>
    </w:p>
    <w:p>
      <w:pPr>
        <w:bidi/>
      </w:pPr>
      <w:r>
        <w:rPr>
          <w:rtl/>
        </w:rPr>
        <w:t xml:space="preserve">چرا دشمن به این میدان آمده است؟ چون فهمیده تصرف این کشور با ابزار نظامی ممکن نیست:</w:t>
      </w:r>
    </w:p>
    <w:p>
      <w:pPr>
        <w:pStyle w:val="BlockText"/>
        <w:bidi/>
      </w:pPr>
      <w:r>
        <w:rPr>
          <w:rtl/>
        </w:rPr>
        <w:t xml:space="preserve">«فهمید که اگر بخواهد تصرفی بکند، دخالتی بکند، موفقیتی پیدا کند، باید دل‌ها را تغییر بدهد، باید مغزها و فکرها را عوض کند؛ رفتند در این خط.»</w:t>
      </w:r>
    </w:p>
    <w:p>
      <w:pPr>
        <w:pStyle w:val="BlockText"/>
        <w:bidi/>
      </w:pPr>
      <w:r>
        <w:rPr>
          <w:rtl/>
        </w:rPr>
        <w:t xml:space="preserve">«میلیاردها خرج می‌کنند؛ نمی‌گویند، لکن ما می‌دانیم. نویسنده، هنرمند، کتاب‌نویس، رمان‌نویس، هالیوود و غیر این‌ها را به کار می‌گیرند… جبههٔ فعال در این قسمت در مقابل ما یک جبههٔ وسیعی است.»</w:t>
      </w:r>
    </w:p>
    <w:p>
      <w:pPr>
        <w:bidi/>
      </w:pPr>
      <w:r>
        <w:rPr>
          <w:rtl/>
        </w:rPr>
        <w:t xml:space="preserve">این هزینهٔ بی‌حساب نیست؛ سرمایه‌گذاری جنگی سازمان‌یافته است. و اینجا قیاس نظامی دقیقی آمد:</w:t>
      </w:r>
    </w:p>
    <w:p>
      <w:pPr>
        <w:pStyle w:val="BlockText"/>
        <w:bidi/>
      </w:pPr>
      <w:r>
        <w:rPr>
          <w:rtl/>
        </w:rPr>
        <w:t xml:space="preserve">«ما در مسائل نظامی، آرایش صفوفمان بستگی دارد به هدف دشمن؛ وقتی می‌بینیم دشمن به یک نقطه‌ای می‌خواهد حمله کند، نوعی آرایش نظامی می‌گیریم که دشمن را ناکام کنیم؛ این کار در باب تبلیغات باید انجام بگیرد. آرایش تبلیغاتی بایستی به سمتی برود که دشمن درست همان سمت را هدف قرار داده، و آن عبارت است از معارف اسلامی، معارف شیعی و معارف انقلابی؛ دشمن این‌ها را هدف قرار داده؛ باید در مقابل این‌ها ایستاد.»</w:t>
      </w:r>
    </w:p>
    <w:p>
      <w:pPr>
        <w:bidi/>
      </w:pPr>
      <w:r>
        <w:rPr>
          <w:rtl/>
        </w:rPr>
        <w:t xml:space="preserve">وقتی طرف مقابل با این حجم و با نقشهٔ دقیق وارد شده، کار پراکنده و بی‌نقشه پاسخگو نیست؛ روشنگری تک‌افتاده در برابر چنین جبهه‌ای مثل تک‌تیرانداز در برابر ارتش صف‌کشیده است. و این، تفاوت «تبیین» با «جهاد تبیین» است.</w:t>
      </w:r>
    </w:p>
    <w:p>
      <w:pPr>
        <w:bidi/>
      </w:pPr>
      <w:r>
        <w:rPr>
          <w:rtl/>
          <w:bCs/>
          <w:b/>
        </w:rPr>
        <w:t xml:space="preserve">سند:</w:t>
      </w:r>
      <w:r>
        <w:rPr>
          <w:rtl/>
        </w:rPr>
        <w:t xml:space="preserve"> </w:t>
      </w:r>
      <w:r>
        <w:rPr>
          <w:rtl/>
        </w:rPr>
        <w:t xml:space="preserve">بیانات امام شهید (رضوان‌الله‌علیه) در مراسم جشن میلاد حضرت زهرا (س) در جمع مداحان، ۲۰ آذر ۱۴۰۴</w:t>
      </w:r>
    </w:p>
    <w:p>
      <w:r>
        <w:pict>
          <v:rect style="width:0;height:1.5pt" o:hralign="center" o:hrstd="t" o:hr="t"/>
        </w:pict>
      </w:r>
    </w:p>
    <w:bookmarkEnd w:id="45"/>
    <w:bookmarkEnd w:id="46"/>
    <w:bookmarkStart w:id="47" w:name="پایان-حکم"/>
    <w:p>
      <w:pPr>
        <w:pStyle w:val="Heading3"/>
        <w:bidi/>
      </w:pPr>
      <w:r>
        <w:rPr>
          <w:rtl/>
        </w:rPr>
        <w:t xml:space="preserve">پایان: حکم</w:t>
      </w:r>
    </w:p>
    <w:p>
      <w:pPr>
        <w:pStyle w:val="BlockText"/>
        <w:bidi/>
      </w:pPr>
      <w:r>
        <w:rPr>
          <w:rtl/>
          <w:bCs/>
          <w:b/>
        </w:rPr>
        <w:t xml:space="preserve">«</w:t>
      </w:r>
      <w:r>
        <w:rPr>
          <w:rtl/>
          <w:bCs/>
          <w:b/>
        </w:rPr>
        <w:t xml:space="preserve">“</w:t>
      </w:r>
      <w:r>
        <w:rPr>
          <w:rtl/>
          <w:bCs/>
          <w:b/>
        </w:rPr>
        <w:t xml:space="preserve">جهاد تبیین</w:t>
      </w:r>
      <w:r>
        <w:rPr>
          <w:rtl/>
          <w:bCs/>
          <w:b/>
        </w:rPr>
        <w:t xml:space="preserve">”</w:t>
      </w:r>
      <w:r>
        <w:rPr>
          <w:rtl/>
          <w:bCs/>
          <w:b/>
        </w:rPr>
        <w:t xml:space="preserve"> </w:t>
      </w:r>
      <w:r>
        <w:rPr>
          <w:rtl/>
          <w:bCs/>
          <w:b/>
        </w:rPr>
        <w:t xml:space="preserve">یک فریضه است.</w:t>
      </w:r>
      <w:r>
        <w:rPr>
          <w:rtl/>
          <w:bCs/>
          <w:b/>
        </w:rPr>
        <w:t xml:space="preserve"> </w:t>
      </w:r>
      <w:r>
        <w:rPr>
          <w:rtl/>
          <w:bCs/>
          <w:b/>
        </w:rPr>
        <w:t xml:space="preserve">“</w:t>
      </w:r>
      <w:r>
        <w:rPr>
          <w:rtl/>
          <w:bCs/>
          <w:b/>
        </w:rPr>
        <w:t xml:space="preserve">جهاد تبیین</w:t>
      </w:r>
      <w:r>
        <w:rPr>
          <w:rtl/>
          <w:bCs/>
          <w:b/>
        </w:rPr>
        <w:t xml:space="preserve">”</w:t>
      </w:r>
      <w:r>
        <w:rPr>
          <w:rtl/>
          <w:bCs/>
          <w:b/>
        </w:rPr>
        <w:t xml:space="preserve"> </w:t>
      </w:r>
      <w:r>
        <w:rPr>
          <w:rtl/>
          <w:bCs/>
          <w:b/>
        </w:rPr>
        <w:t xml:space="preserve">یک فریضهٔ قطعی و یک فریضهٔ فوری است و هر کسی که می‌تواند [باید اقدام کند].»</w:t>
      </w:r>
    </w:p>
    <w:p>
      <w:pPr>
        <w:pStyle w:val="BlockText"/>
        <w:bidi/>
      </w:pPr>
      <w:r>
        <w:rPr>
          <w:rtl/>
        </w:rPr>
        <w:t xml:space="preserve">امام شهید (رضوان‌الله‌علیه) • ۱۹ بهمن ۱۴۰۰ • دیدار فرماندهان و کارکنان نیروی هوایی و پدافند هوایی ارتش</w:t>
      </w:r>
    </w:p>
    <w:bookmarkEnd w:id="47"/>
    <w:bookmarkStart w:id="48" w:name="سخن-آخر"/>
    <w:p>
      <w:pPr>
        <w:pStyle w:val="Heading3"/>
        <w:bidi/>
      </w:pPr>
      <w:r>
        <w:rPr>
          <w:rtl/>
        </w:rPr>
        <w:t xml:space="preserve">سخن آخر</w:t>
      </w:r>
    </w:p>
    <w:p>
      <w:pPr>
        <w:bidi/>
      </w:pPr>
      <w:r>
        <w:rPr>
          <w:rtl/>
        </w:rPr>
        <w:t xml:space="preserve">این هجده روایت از بیست‌ویک دیدار، پیام و بیانیه آمده‌اند، از ۱۳۸۷ تا ۱۴۰۴؛ اما همه یک حرف را می‌زنند. تبیین اصل کار این راه است؛ حرف نویی در دست داریم که دنیا منتظر آن است؛ سرنوشت نبرد در میدان روایت تعیین می‌شود و پای سفره و خیابان ما در میان است؛ رهاکردن این میدان بهای سنگینی دارد؛ و هر گفتنی، جهاد تبیین نیست.</w:t>
      </w:r>
    </w:p>
    <w:p>
      <w:pPr>
        <w:bidi/>
      </w:pPr>
      <w:r>
        <w:rPr>
          <w:rtl/>
        </w:rPr>
        <w:t xml:space="preserve">امام شهید (رضوان‌الله‌علیه) این را با یک استدلال نگفت؛ سال‌ها و از هجده زاویه به آن بازگشت تا هر کس، از هر جا که ایستاده، دلیل خودش را پیدا کند. یکی از این هجده کافی است تا از جا برخیزیم. کدام؟</w:t>
      </w:r>
    </w:p>
    <w:bookmarkEnd w:id="48"/>
    <w:bookmarkStart w:id="49" w:name="فهرست-منابع"/>
    <w:p>
      <w:pPr>
        <w:pStyle w:val="Heading3"/>
        <w:bidi/>
      </w:pPr>
      <w:r>
        <w:rPr>
          <w:rtl/>
        </w:rPr>
        <w:t xml:space="preserve">فهرست منابع</w:t>
      </w:r>
    </w:p>
    <w:p>
      <w:pPr>
        <w:bidi/>
      </w:pPr>
      <w:r>
        <w:rPr>
          <w:rtl/>
        </w:rPr>
        <w:t xml:space="preserve">۱. بیانات در دیدار جمعی از دانشجویان ـ ۱۲ تیر ۱۳۹۵ (روایت ۰۱)</w:t>
      </w:r>
      <w:r>
        <w:rPr>
          <w:rtl/>
        </w:rPr>
        <w:t xml:space="preserve"> </w:t>
      </w:r>
      <w:r>
        <w:rPr>
          <w:rtl/>
        </w:rPr>
        <w:t xml:space="preserve">۲. بیانات در دیدار اعضای شورای عالی جهاد سازندگی ـ اسفند ۱۴۰۱ (روایت ۰۲)</w:t>
      </w:r>
      <w:r>
        <w:rPr>
          <w:rtl/>
        </w:rPr>
        <w:t xml:space="preserve"> </w:t>
      </w:r>
      <w:r>
        <w:rPr>
          <w:rtl/>
        </w:rPr>
        <w:t xml:space="preserve">۳. بیانیهٔ گام دوم انقلاب ـ ۲۲ بهمن ۱۳۹۷ (روایت‌های ۰۳ و ۱۳)</w:t>
      </w:r>
      <w:r>
        <w:rPr>
          <w:rtl/>
        </w:rPr>
        <w:t xml:space="preserve"> </w:t>
      </w:r>
      <w:r>
        <w:rPr>
          <w:rtl/>
        </w:rPr>
        <w:t xml:space="preserve">۴. بیانات در دیدار طلاب حوزهٔ علمیهٔ تهران ـ شهریور ۱۳۹۶ (روایت ۰۴)</w:t>
      </w:r>
      <w:r>
        <w:rPr>
          <w:rtl/>
        </w:rPr>
        <w:t xml:space="preserve"> </w:t>
      </w:r>
      <w:r>
        <w:rPr>
          <w:rtl/>
        </w:rPr>
        <w:t xml:space="preserve">۵. بیانات در دیدار شاعران ـ ۲۵ شهریور ۱۳۸۷ (روایت ۰۴)</w:t>
      </w:r>
      <w:r>
        <w:rPr>
          <w:rtl/>
        </w:rPr>
        <w:t xml:space="preserve"> </w:t>
      </w:r>
      <w:r>
        <w:rPr>
          <w:rtl/>
        </w:rPr>
        <w:t xml:space="preserve">۶. بیانات در دیدار سفرا و رؤسای نمایندگی‌های سیاسی ایران در خارج از کشور ـ ۷ دی ۱۳۹۰ (روایت ۰۵)</w:t>
      </w:r>
      <w:r>
        <w:rPr>
          <w:rtl/>
        </w:rPr>
        <w:t xml:space="preserve"> </w:t>
      </w:r>
      <w:r>
        <w:rPr>
          <w:rtl/>
        </w:rPr>
        <w:t xml:space="preserve">۷. گزارش رسمی دیدار مسئولان حج ـ ۳۰ دی ۱۳۹۸ (روایت ۰۵)</w:t>
      </w:r>
      <w:r>
        <w:rPr>
          <w:rtl/>
        </w:rPr>
        <w:t xml:space="preserve"> </w:t>
      </w:r>
      <w:r>
        <w:rPr>
          <w:rtl/>
        </w:rPr>
        <w:t xml:space="preserve">۸. بیانات در دیدار بسیجیان ـ ۵ آذر ۱۴۰۱ (روایت ۰۶)</w:t>
      </w:r>
      <w:r>
        <w:rPr>
          <w:rtl/>
        </w:rPr>
        <w:t xml:space="preserve"> </w:t>
      </w:r>
      <w:r>
        <w:rPr>
          <w:rtl/>
        </w:rPr>
        <w:t xml:space="preserve">۹. بیانات در دیدار روز میلاد امیرالمؤمنین (ع) و سالگرد شهید سلیمانی ـ ۱۳ دی ۱۴۰۴ (روایت ۰۷)</w:t>
      </w:r>
      <w:r>
        <w:rPr>
          <w:rtl/>
        </w:rPr>
        <w:t xml:space="preserve"> </w:t>
      </w:r>
      <w:r>
        <w:rPr>
          <w:rtl/>
        </w:rPr>
        <w:t xml:space="preserve">۱۰. پیام به نشست افق تحول رسانهٔ ملی ـ ۱۱ دی ۱۴۰۳ (روایت ۰۸)</w:t>
      </w:r>
      <w:r>
        <w:rPr>
          <w:rtl/>
        </w:rPr>
        <w:t xml:space="preserve"> </w:t>
      </w:r>
      <w:r>
        <w:rPr>
          <w:rtl/>
        </w:rPr>
        <w:t xml:space="preserve">۱۱. بیانات در دیدار اعضای شورای عالی فضای مجازی ـ بهمن ۱۳۹۶ (روایت ۰۹)</w:t>
      </w:r>
      <w:r>
        <w:rPr>
          <w:rtl/>
        </w:rPr>
        <w:t xml:space="preserve"> </w:t>
      </w:r>
      <w:r>
        <w:rPr>
          <w:rtl/>
        </w:rPr>
        <w:t xml:space="preserve">۱۲. سخنرانی تلویزیونی به مناسبت عید قربان ـ ۱۰ مرداد ۱۳۹۹ (روایت ۱۰)</w:t>
      </w:r>
      <w:r>
        <w:rPr>
          <w:rtl/>
        </w:rPr>
        <w:t xml:space="preserve"> </w:t>
      </w:r>
      <w:r>
        <w:rPr>
          <w:rtl/>
        </w:rPr>
        <w:t xml:space="preserve">۱۳. بیانات در دیدار مردم قم ـ ۱۹ دی ۱۴۰۱ (روایت ۱۱)</w:t>
      </w:r>
      <w:r>
        <w:rPr>
          <w:rtl/>
        </w:rPr>
        <w:t xml:space="preserve"> </w:t>
      </w:r>
      <w:r>
        <w:rPr>
          <w:rtl/>
        </w:rPr>
        <w:t xml:space="preserve">۱۴. بیانات در دیدار ائمهٔ جمعهٔ سراسر کشور ـ ۵ مرداد ۱۴۰۱ (روایت ۱۱)</w:t>
      </w:r>
      <w:r>
        <w:rPr>
          <w:rtl/>
        </w:rPr>
        <w:t xml:space="preserve"> </w:t>
      </w:r>
      <w:r>
        <w:rPr>
          <w:rtl/>
        </w:rPr>
        <w:t xml:space="preserve">۱۵. بیانات در دیدار فرماندهان و کارکنان نیروی هوایی و پدافند هوایی ارتش ـ ۱۹ بهمن ۱۴۰۰ (روایت ۱۲؛ سخنرانی صدور حکم)</w:t>
      </w:r>
      <w:r>
        <w:rPr>
          <w:rtl/>
        </w:rPr>
        <w:t xml:space="preserve"> </w:t>
      </w:r>
      <w:r>
        <w:rPr>
          <w:rtl/>
        </w:rPr>
        <w:t xml:space="preserve">۱۶. بیانات در دیدار دست‌اندرکاران کنگرهٔ شهدای قم ـ آبان ۱۴۰۱ (روایت ۱۴)</w:t>
      </w:r>
      <w:r>
        <w:rPr>
          <w:rtl/>
        </w:rPr>
        <w:t xml:space="preserve"> </w:t>
      </w:r>
      <w:r>
        <w:rPr>
          <w:rtl/>
        </w:rPr>
        <w:t xml:space="preserve">۱۷. بیانات در دیدار دست‌اندرکاران کنگرهٔ شهدای استان فارس ـ ۲ آبان ۱۴۰۳ (روایت ۱۴)</w:t>
      </w:r>
      <w:r>
        <w:rPr>
          <w:rtl/>
        </w:rPr>
        <w:t xml:space="preserve"> </w:t>
      </w:r>
      <w:r>
        <w:rPr>
          <w:rtl/>
        </w:rPr>
        <w:t xml:space="preserve">۱۸. بیانات در دیدار اعضای مجلس خبرگان رهبری ـ اسفند ۱۴۰۰ (روایت ۱۵)</w:t>
      </w:r>
      <w:r>
        <w:rPr>
          <w:rtl/>
        </w:rPr>
        <w:t xml:space="preserve"> </w:t>
      </w:r>
      <w:r>
        <w:rPr>
          <w:rtl/>
        </w:rPr>
        <w:t xml:space="preserve">۱۹. بیانات در دیدار هزاران نفر از زنان و دختران ـ ۱۲ آذر ۱۴۰۴ (روایت ۱۶)</w:t>
      </w:r>
      <w:r>
        <w:rPr>
          <w:rtl/>
        </w:rPr>
        <w:t xml:space="preserve"> </w:t>
      </w:r>
      <w:r>
        <w:rPr>
          <w:rtl/>
        </w:rPr>
        <w:t xml:space="preserve">۲۰. بیانات در دیدار دست‌اندرکاران کنگرهٔ شهدای استان البرز ـ ۲۴ آذر ۱۴۰۴ (روایت ۱۷)</w:t>
      </w:r>
      <w:r>
        <w:rPr>
          <w:rtl/>
        </w:rPr>
        <w:t xml:space="preserve"> </w:t>
      </w:r>
      <w:r>
        <w:rPr>
          <w:rtl/>
        </w:rPr>
        <w:t xml:space="preserve">۲۱. بیانات در مراسم جشن میلاد حضرت زهرا (س) در جمع مداحان ـ ۲۰ آذر ۱۴۰۴ (روایت ۱۸)</w:t>
      </w:r>
      <w:r>
        <w:rPr>
          <w:rtl/>
        </w:rPr>
        <w:t xml:space="preserve"> </w:t>
      </w:r>
      <w:r>
        <w:rPr>
          <w:rtl/>
        </w:rPr>
        <w:t xml:space="preserve">۲۲. قرآن کریم ـ رعد، ۴۰ (روایت ۰۱)؛ انفال، ۶۲ (روایت ۰۷)</w:t>
      </w:r>
      <w:r>
        <w:rPr>
          <w:rtl/>
        </w:rPr>
        <w:t xml:space="preserve"> </w:t>
      </w:r>
      <w:r>
        <w:rPr>
          <w:rtl/>
        </w:rPr>
        <w:t xml:space="preserve">۲۳. نهج‌البلاغه ـ نامهٔ ۴۷ و نامهٔ ۵۳ (روایت ۱۵)</w:t>
      </w:r>
    </w:p>
    <w:p>
      <w:pPr>
        <w:bidi/>
      </w:pPr>
      <w:r>
        <w:rPr>
          <w:rtl/>
        </w:rPr>
        <w:t xml:space="preserve">همهٔ بیانات و پیام‌ها از امام شهید (رضوان‌الله‌علیه) است.</w:t>
      </w:r>
    </w:p>
    <w:p>
      <w:r>
        <w:pict>
          <v:rect style="width:0;height:1.5pt" o:hralign="center" o:hrstd="t" o:hr="t"/>
        </w:pict>
      </w:r>
    </w:p>
    <w:bookmarkEnd w:id="49"/>
    <w:bookmarkEnd w:id="50"/>
    <w:bookmarkStart w:id="51" w:name="ریلزها-۶-قسمت"/>
    <w:p>
      <w:pPr>
        <w:pStyle w:val="Heading2"/>
        <w:bidi/>
      </w:pPr>
      <w:r>
        <w:rPr>
          <w:rtl/>
        </w:rPr>
        <w:t xml:space="preserve">ریلزها (۶ قسمت)</w:t>
      </w:r>
    </w:p>
    <w:p>
      <w:pPr>
        <w:bidi/>
      </w:pPr>
      <w:r>
        <w:rPr>
          <w:rtl/>
        </w:rPr>
        <w:t xml:space="preserve">فعلاً روی سایت نمایش داده نمی‌شود؛ فایل هر ریلز آماده شد، اینجا اضافه می‌شود.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نقطه</w:t>
            </w:r>
          </w:p>
        </w:tc>
        <w:tc>
          <w:tcPr/>
          <w:p>
            <w:pPr>
              <w:pStyle w:val="Compact"/>
              <w:bidi/>
              <w:jc w:val="left"/>
            </w:pPr>
            <w:r>
              <w:rPr>
                <w:rtl/>
              </w:rPr>
              <w:t xml:space="preserve">تیتر</w:t>
            </w:r>
          </w:p>
        </w:tc>
        <w:tc>
          <w:tcPr/>
          <w:p>
            <w:pPr>
              <w:pStyle w:val="Compact"/>
              <w:bidi/>
              <w:jc w:val="left"/>
            </w:pPr>
            <w:r>
              <w:rPr>
                <w:rtl/>
              </w:rPr>
              <w:t xml:space="preserve">فایل</w:t>
            </w:r>
          </w:p>
        </w:tc>
      </w:tr>
      <w:tr>
        <w:tc>
          <w:tcPr/>
          <w:p>
            <w:pPr>
              <w:pStyle w:val="Compact"/>
              <w:bidi/>
              <w:jc w:val="left"/>
            </w:pPr>
            <w:r>
              <w:rPr>
                <w:rtl/>
              </w:rPr>
              <w:t xml:space="preserve">۰۱</w:t>
            </w:r>
          </w:p>
        </w:tc>
        <w:tc>
          <w:tcPr/>
          <w:p>
            <w:pPr>
              <w:pStyle w:val="Compact"/>
              <w:bidi/>
              <w:jc w:val="left"/>
            </w:pPr>
            <w:r>
              <w:rPr>
                <w:rtl/>
              </w:rPr>
              <w:t xml:space="preserve">این راه، جز با تبیین پیش نمی‌رود</w:t>
            </w:r>
          </w:p>
        </w:tc>
        <w:tc>
          <w:tcPr/>
          <w:p>
            <w:pPr>
              <w:pStyle w:val="Compact"/>
              <w:bidi/>
              <w:jc w:val="left"/>
            </w:pPr>
            <w:r>
              <w:rPr>
                <w:rtl/>
              </w:rPr>
              <w:t xml:space="preserve">—</w:t>
            </w:r>
          </w:p>
        </w:tc>
      </w:tr>
      <w:tr>
        <w:tc>
          <w:tcPr/>
          <w:p>
            <w:pPr>
              <w:pStyle w:val="Compact"/>
              <w:bidi/>
              <w:jc w:val="left"/>
            </w:pPr>
            <w:r>
              <w:rPr>
                <w:rtl/>
              </w:rPr>
              <w:t xml:space="preserve">۰۳</w:t>
            </w:r>
          </w:p>
        </w:tc>
        <w:tc>
          <w:tcPr/>
          <w:p>
            <w:pPr>
              <w:pStyle w:val="Compact"/>
              <w:bidi/>
              <w:jc w:val="left"/>
            </w:pPr>
            <w:r>
              <w:rPr>
                <w:rtl/>
              </w:rPr>
              <w:t xml:space="preserve">امید، ریشه‌ای‌ترین جهاد برای ساخت آینده</w:t>
            </w:r>
          </w:p>
        </w:tc>
        <w:tc>
          <w:tcPr/>
          <w:p>
            <w:pPr>
              <w:pStyle w:val="Compact"/>
              <w:bidi/>
              <w:jc w:val="left"/>
            </w:pPr>
            <w:r>
              <w:rPr>
                <w:rtl/>
              </w:rPr>
              <w:t xml:space="preserve">—</w:t>
            </w:r>
          </w:p>
        </w:tc>
      </w:tr>
      <w:tr>
        <w:tc>
          <w:tcPr/>
          <w:p>
            <w:pPr>
              <w:pStyle w:val="Compact"/>
              <w:bidi/>
              <w:jc w:val="left"/>
            </w:pPr>
            <w:r>
              <w:rPr>
                <w:rtl/>
              </w:rPr>
              <w:t xml:space="preserve">۰۵</w:t>
            </w:r>
          </w:p>
        </w:tc>
        <w:tc>
          <w:tcPr/>
          <w:p>
            <w:pPr>
              <w:pStyle w:val="Compact"/>
              <w:bidi/>
              <w:jc w:val="left"/>
            </w:pPr>
            <w:r>
              <w:rPr>
                <w:rtl/>
              </w:rPr>
              <w:t xml:space="preserve">دشمن حرف نو ما را وارونه می‌کند</w:t>
            </w:r>
          </w:p>
        </w:tc>
        <w:tc>
          <w:tcPr/>
          <w:p>
            <w:pPr>
              <w:pStyle w:val="Compact"/>
              <w:bidi/>
              <w:jc w:val="left"/>
            </w:pPr>
            <w:r>
              <w:rPr>
                <w:rtl/>
              </w:rPr>
              <w:t xml:space="preserve">—</w:t>
            </w:r>
          </w:p>
        </w:tc>
      </w:tr>
      <w:tr>
        <w:tc>
          <w:tcPr/>
          <w:p>
            <w:pPr>
              <w:pStyle w:val="Compact"/>
              <w:bidi/>
              <w:jc w:val="left"/>
            </w:pPr>
            <w:r>
              <w:rPr>
                <w:rtl/>
              </w:rPr>
              <w:t xml:space="preserve">۰۷</w:t>
            </w:r>
          </w:p>
        </w:tc>
        <w:tc>
          <w:tcPr/>
          <w:p>
            <w:pPr>
              <w:pStyle w:val="Compact"/>
              <w:bidi/>
              <w:jc w:val="left"/>
            </w:pPr>
            <w:r>
              <w:rPr>
                <w:rtl/>
              </w:rPr>
              <w:t xml:space="preserve">جنگی که علی (ع) را از هدف بازداشت</w:t>
            </w:r>
          </w:p>
        </w:tc>
        <w:tc>
          <w:tcPr/>
          <w:p>
            <w:pPr>
              <w:pStyle w:val="Compact"/>
              <w:bidi/>
              <w:jc w:val="left"/>
            </w:pPr>
            <w:r>
              <w:rPr>
                <w:rtl/>
              </w:rPr>
              <w:t xml:space="preserve">—</w:t>
            </w:r>
          </w:p>
        </w:tc>
      </w:tr>
      <w:tr>
        <w:tc>
          <w:tcPr/>
          <w:p>
            <w:pPr>
              <w:pStyle w:val="Compact"/>
              <w:bidi/>
              <w:jc w:val="left"/>
            </w:pPr>
            <w:r>
              <w:rPr>
                <w:rtl/>
              </w:rPr>
              <w:t xml:space="preserve">۱۲</w:t>
            </w:r>
          </w:p>
        </w:tc>
        <w:tc>
          <w:tcPr/>
          <w:p>
            <w:pPr>
              <w:pStyle w:val="Compact"/>
              <w:bidi/>
              <w:jc w:val="left"/>
            </w:pPr>
            <w:r>
              <w:rPr>
                <w:rtl/>
              </w:rPr>
              <w:t xml:space="preserve">اگر ما روایت نکنیم، حادثه فراموش می‌شود</w:t>
            </w:r>
          </w:p>
        </w:tc>
        <w:tc>
          <w:tcPr/>
          <w:p>
            <w:pPr>
              <w:pStyle w:val="Compact"/>
              <w:bidi/>
              <w:jc w:val="left"/>
            </w:pPr>
            <w:r>
              <w:rPr>
                <w:rtl/>
              </w:rPr>
              <w:t xml:space="preserve">—</w:t>
            </w:r>
          </w:p>
        </w:tc>
      </w:tr>
      <w:tr>
        <w:tc>
          <w:tcPr/>
          <w:p>
            <w:pPr>
              <w:pStyle w:val="Compact"/>
              <w:bidi/>
              <w:jc w:val="left"/>
            </w:pPr>
            <w:r>
              <w:rPr>
                <w:rtl/>
              </w:rPr>
              <w:t xml:space="preserve">۱۸</w:t>
            </w:r>
          </w:p>
        </w:tc>
        <w:tc>
          <w:tcPr/>
          <w:p>
            <w:pPr>
              <w:pStyle w:val="Compact"/>
              <w:bidi/>
              <w:jc w:val="left"/>
            </w:pPr>
            <w:r>
              <w:rPr>
                <w:rtl/>
              </w:rPr>
              <w:t xml:space="preserve">در جنگ تبلیغاتی باید آرایش جنگی گرفت</w:t>
            </w:r>
          </w:p>
        </w:tc>
        <w:tc>
          <w:tcPr/>
          <w:p>
            <w:pPr>
              <w:pStyle w:val="Compact"/>
              <w:bidi/>
              <w:jc w:val="left"/>
            </w:pPr>
            <w:r>
              <w:rPr>
                <w:rtl/>
              </w:rPr>
              <w:t xml:space="preserve">—</w:t>
            </w:r>
          </w:p>
        </w:tc>
      </w:tr>
    </w:tbl>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روایت یک حکم بی‌سابقه</dc:title>
  <dc:creator/>
  <dc:language>fa-IR</dc:language>
  <cp:keywords/>
  <dcterms:created xsi:type="dcterms:W3CDTF">2026-10-16T10:25:40Z</dcterms:created>
  <dcterms:modified xsi:type="dcterms:W3CDTF">2026-10-16T10:25:40Z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