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57A" w:rsidRDefault="000F657A" w:rsidP="00BF4FB7">
      <w:pPr>
        <w:pStyle w:val="NoSpacing"/>
      </w:pPr>
      <w:bookmarkStart w:id="0" w:name="_GoBack"/>
      <w:bookmarkEnd w:id="0"/>
      <w:r>
        <w:t>DNeasy Blood &amp; Tissue Handbook</w:t>
      </w:r>
    </w:p>
    <w:p w:rsidR="000F657A" w:rsidRDefault="000F657A" w:rsidP="000F657A">
      <w:pPr>
        <w:jc w:val="center"/>
      </w:pPr>
      <w:r>
        <w:t>Animal Blood</w:t>
      </w:r>
    </w:p>
    <w:p w:rsidR="000F657A" w:rsidRDefault="000F657A" w:rsidP="000F657A">
      <w:pPr>
        <w:pStyle w:val="ListParagraph"/>
        <w:numPr>
          <w:ilvl w:val="0"/>
          <w:numId w:val="1"/>
        </w:numPr>
      </w:pPr>
      <w:r>
        <w:t>For blood with nonnucleated erythrocytes, follow step 1a;  for blood with nucleated erythrocytes, follow step 1b; for cultured cells follow 1c.</w:t>
      </w:r>
    </w:p>
    <w:p w:rsidR="000F657A" w:rsidRDefault="000F657A" w:rsidP="000F657A">
      <w:pPr>
        <w:pStyle w:val="ListParagraph"/>
      </w:pPr>
    </w:p>
    <w:p w:rsidR="000F657A" w:rsidRDefault="000F657A" w:rsidP="000F657A">
      <w:pPr>
        <w:pStyle w:val="ListParagraph"/>
      </w:pPr>
      <w:r>
        <w:t>1a. Nonnucleated: Pipette 20 ul proteinase K into a 1.5 ml or 2 ml microcentrifuge tube. Add 50-100 ul anticoagulated blood. Adjust the volume to 220 ul with PBS. Continue to step 2</w:t>
      </w:r>
    </w:p>
    <w:p w:rsidR="000F657A" w:rsidRDefault="000F657A" w:rsidP="000F657A">
      <w:pPr>
        <w:pStyle w:val="ListParagraph"/>
      </w:pPr>
    </w:p>
    <w:p w:rsidR="00CB163C" w:rsidRDefault="000F657A" w:rsidP="00CB163C">
      <w:pPr>
        <w:pStyle w:val="ListParagraph"/>
      </w:pPr>
      <w:r w:rsidRPr="00BF4FB7">
        <w:rPr>
          <w:b/>
        </w:rPr>
        <w:t xml:space="preserve">1b. Nucleated: </w:t>
      </w:r>
      <w:r w:rsidR="00CB163C">
        <w:rPr>
          <w:b/>
        </w:rPr>
        <w:t xml:space="preserve">Wash and resuspend PBMCs in 100uL PBS, add </w:t>
      </w:r>
      <w:r w:rsidRPr="00BF4FB7">
        <w:rPr>
          <w:b/>
        </w:rPr>
        <w:t>20 ul proteinase</w:t>
      </w:r>
      <w:r w:rsidR="00CB163C">
        <w:rPr>
          <w:b/>
        </w:rPr>
        <w:t xml:space="preserve"> K</w:t>
      </w:r>
      <w:r w:rsidRPr="00BF4FB7">
        <w:rPr>
          <w:b/>
        </w:rPr>
        <w:t>. Adjust the volume to 220 ul with PBS. Continue with step 2</w:t>
      </w:r>
      <w:r>
        <w:t>.</w:t>
      </w:r>
      <w:r w:rsidR="00CB163C">
        <w:t xml:space="preserve"> </w:t>
      </w:r>
    </w:p>
    <w:p w:rsidR="000F657A" w:rsidRDefault="000F657A" w:rsidP="000F657A">
      <w:pPr>
        <w:pStyle w:val="ListParagraph"/>
      </w:pPr>
    </w:p>
    <w:p w:rsidR="000F657A" w:rsidRDefault="000F657A" w:rsidP="000F657A">
      <w:pPr>
        <w:pStyle w:val="ListParagraph"/>
      </w:pPr>
      <w:r>
        <w:t>1c. Culture cells: Centrifuge the appropriate number of cells (maximum 5X10</w:t>
      </w:r>
      <w:r>
        <w:rPr>
          <w:vertAlign w:val="superscript"/>
        </w:rPr>
        <w:t>6</w:t>
      </w:r>
      <w:r>
        <w:t>) for 5 min at 300 x g. Resuspend the pellet in 200 ul PBS. Add 20 ul proteinase K. Continue with step 2.</w:t>
      </w:r>
    </w:p>
    <w:p w:rsidR="000F657A" w:rsidRDefault="000F657A" w:rsidP="000F657A">
      <w:pPr>
        <w:pStyle w:val="ListParagraph"/>
      </w:pPr>
    </w:p>
    <w:p w:rsidR="000F657A" w:rsidRDefault="000F657A" w:rsidP="000F657A">
      <w:pPr>
        <w:pStyle w:val="ListParagraph"/>
        <w:numPr>
          <w:ilvl w:val="0"/>
          <w:numId w:val="1"/>
        </w:numPr>
      </w:pPr>
      <w:r>
        <w:t>Add 200 ul Buffer AL (without added ethanol). Mix thoroughly by vortexing and incubate at 56</w:t>
      </w:r>
      <w:r>
        <w:rPr>
          <w:vertAlign w:val="superscript"/>
        </w:rPr>
        <w:t>o</w:t>
      </w:r>
      <w:r>
        <w:t>C for 10 min.</w:t>
      </w:r>
    </w:p>
    <w:p w:rsidR="000F657A" w:rsidRDefault="000F657A" w:rsidP="000F657A">
      <w:pPr>
        <w:pStyle w:val="ListParagraph"/>
        <w:numPr>
          <w:ilvl w:val="0"/>
          <w:numId w:val="1"/>
        </w:numPr>
      </w:pPr>
      <w:r>
        <w:t>Add 200 ul ethanol (96-100%) to the sample, and mix thoroughly by vortexing.</w:t>
      </w:r>
    </w:p>
    <w:p w:rsidR="000F657A" w:rsidRDefault="000F657A" w:rsidP="000F657A">
      <w:pPr>
        <w:pStyle w:val="ListParagraph"/>
        <w:numPr>
          <w:ilvl w:val="0"/>
          <w:numId w:val="1"/>
        </w:numPr>
      </w:pPr>
      <w:r>
        <w:t>Pipette the mixture from step 3 into the DNeasy Mini spin column placed in a 2 ml collection tube. Centrifuge at 8</w:t>
      </w:r>
      <w:r w:rsidR="00756327">
        <w:t>,</w:t>
      </w:r>
      <w:r>
        <w:t>000 rpm for 1 min. Discard the flow-through.</w:t>
      </w:r>
    </w:p>
    <w:p w:rsidR="000F657A" w:rsidRDefault="00756327" w:rsidP="000F657A">
      <w:pPr>
        <w:pStyle w:val="ListParagraph"/>
        <w:numPr>
          <w:ilvl w:val="0"/>
          <w:numId w:val="1"/>
        </w:numPr>
      </w:pPr>
      <w:r>
        <w:t>Add 500 ul of Buffer AW1, and centrifuge for 1 min at 8,000 rpm. Discard the flow-through.</w:t>
      </w:r>
    </w:p>
    <w:p w:rsidR="00756327" w:rsidRDefault="00756327" w:rsidP="000F657A">
      <w:pPr>
        <w:pStyle w:val="ListParagraph"/>
        <w:numPr>
          <w:ilvl w:val="0"/>
          <w:numId w:val="1"/>
        </w:numPr>
      </w:pPr>
      <w:r>
        <w:t>Add 500 ul of Buffer AW2, and centrifuge for 3 min at 14,000 rpm to dry the DNeasy membrane. Discard the flow-through and the collection tube.</w:t>
      </w:r>
    </w:p>
    <w:p w:rsidR="00274939" w:rsidRDefault="00756327" w:rsidP="00756327">
      <w:pPr>
        <w:pStyle w:val="ListParagraph"/>
        <w:numPr>
          <w:ilvl w:val="0"/>
          <w:numId w:val="1"/>
        </w:numPr>
      </w:pPr>
      <w:r>
        <w:t xml:space="preserve">Place the DNeasy Mini spin column in a clean 1.5 ml or 2 ml microcentrifuge tube, and pipette </w:t>
      </w:r>
      <w:r w:rsidR="0081029A">
        <w:t>100-200</w:t>
      </w:r>
      <w:r>
        <w:t xml:space="preserve"> ul Buffer AE directly onto the DNeasy membrane. In</w:t>
      </w:r>
      <w:r w:rsidR="00C85DFC">
        <w:t>cubate at room temperature for 5</w:t>
      </w:r>
      <w:r>
        <w:t xml:space="preserve"> min, and then centrifuge for 1 min at 8,000 rpm to elute.</w:t>
      </w:r>
    </w:p>
    <w:p w:rsidR="00274939" w:rsidRDefault="00274939">
      <w:r>
        <w:br w:type="page"/>
      </w:r>
    </w:p>
    <w:p w:rsidR="00756327" w:rsidRDefault="00756327" w:rsidP="00274939">
      <w:pPr>
        <w:jc w:val="center"/>
      </w:pPr>
      <w:r>
        <w:lastRenderedPageBreak/>
        <w:t>Paraffin-Embedded Tissue</w:t>
      </w:r>
    </w:p>
    <w:p w:rsidR="00756327" w:rsidRDefault="00756327" w:rsidP="00756327">
      <w:pPr>
        <w:pStyle w:val="ListParagraph"/>
        <w:numPr>
          <w:ilvl w:val="0"/>
          <w:numId w:val="2"/>
        </w:numPr>
      </w:pPr>
      <w:r>
        <w:t>Place a small section of paraffin-embedded tissue in a 2 ml microcentrifuge tube.</w:t>
      </w:r>
    </w:p>
    <w:p w:rsidR="00756327" w:rsidRDefault="00756327" w:rsidP="00756327">
      <w:pPr>
        <w:pStyle w:val="ListParagraph"/>
        <w:numPr>
          <w:ilvl w:val="0"/>
          <w:numId w:val="2"/>
        </w:numPr>
      </w:pPr>
      <w:r>
        <w:t>Add 1200 ul xylene. Vortex vigorously.</w:t>
      </w:r>
    </w:p>
    <w:p w:rsidR="00756327" w:rsidRDefault="00756327" w:rsidP="00756327">
      <w:pPr>
        <w:pStyle w:val="ListParagraph"/>
        <w:numPr>
          <w:ilvl w:val="0"/>
          <w:numId w:val="2"/>
        </w:numPr>
      </w:pPr>
      <w:r>
        <w:t>Centrifuge at full speed for 5 min at room temperature (15-25</w:t>
      </w:r>
      <w:r>
        <w:rPr>
          <w:vertAlign w:val="superscript"/>
        </w:rPr>
        <w:t>o</w:t>
      </w:r>
      <w:r>
        <w:t>C)</w:t>
      </w:r>
    </w:p>
    <w:p w:rsidR="00756327" w:rsidRDefault="00756327" w:rsidP="00756327">
      <w:pPr>
        <w:pStyle w:val="ListParagraph"/>
        <w:numPr>
          <w:ilvl w:val="0"/>
          <w:numId w:val="2"/>
        </w:numPr>
      </w:pPr>
      <w:r>
        <w:t xml:space="preserve">Remove supernatant by pipetting. Do not remove any of the pellet. </w:t>
      </w:r>
    </w:p>
    <w:p w:rsidR="00756327" w:rsidRDefault="00756327" w:rsidP="00756327">
      <w:pPr>
        <w:pStyle w:val="ListParagraph"/>
        <w:numPr>
          <w:ilvl w:val="0"/>
          <w:numId w:val="2"/>
        </w:numPr>
      </w:pPr>
      <w:r>
        <w:t>Add 1200 ul of ethanol (96-100%) to the pellet to remove residual xylene, and mix gently by vortexing.</w:t>
      </w:r>
    </w:p>
    <w:p w:rsidR="00756327" w:rsidRDefault="00756327" w:rsidP="00756327">
      <w:pPr>
        <w:pStyle w:val="ListParagraph"/>
        <w:numPr>
          <w:ilvl w:val="0"/>
          <w:numId w:val="2"/>
        </w:numPr>
      </w:pPr>
      <w:r>
        <w:t>Centrifuge at full speed for 5 min at room temperature.</w:t>
      </w:r>
    </w:p>
    <w:p w:rsidR="00756327" w:rsidRDefault="00756327" w:rsidP="00756327">
      <w:pPr>
        <w:pStyle w:val="ListParagraph"/>
        <w:numPr>
          <w:ilvl w:val="0"/>
          <w:numId w:val="2"/>
        </w:numPr>
      </w:pPr>
      <w:r>
        <w:t>Carefully remove the ethanol by pipetting. Do not remove any of the pellet.</w:t>
      </w:r>
    </w:p>
    <w:p w:rsidR="00756327" w:rsidRDefault="00756327" w:rsidP="00756327">
      <w:pPr>
        <w:pStyle w:val="ListParagraph"/>
        <w:numPr>
          <w:ilvl w:val="0"/>
          <w:numId w:val="2"/>
        </w:numPr>
      </w:pPr>
      <w:r>
        <w:t>Repeat steps 5-7 once.</w:t>
      </w:r>
    </w:p>
    <w:p w:rsidR="00756327" w:rsidRDefault="00756327" w:rsidP="00756327">
      <w:pPr>
        <w:pStyle w:val="ListParagraph"/>
        <w:numPr>
          <w:ilvl w:val="0"/>
          <w:numId w:val="2"/>
        </w:numPr>
      </w:pPr>
      <w:r>
        <w:t>Incubate the open microcentrifuge tube at 37</w:t>
      </w:r>
      <w:r>
        <w:rPr>
          <w:vertAlign w:val="superscript"/>
        </w:rPr>
        <w:t>o</w:t>
      </w:r>
      <w:r>
        <w:t>C for 10-15 min until the ethanol has evaporated.</w:t>
      </w:r>
    </w:p>
    <w:p w:rsidR="00933F66" w:rsidRDefault="00756327" w:rsidP="00756327">
      <w:pPr>
        <w:pStyle w:val="ListParagraph"/>
        <w:numPr>
          <w:ilvl w:val="0"/>
          <w:numId w:val="2"/>
        </w:numPr>
      </w:pPr>
      <w:r>
        <w:t xml:space="preserve">Resuspend </w:t>
      </w:r>
      <w:r w:rsidR="00933F66">
        <w:t>the tissue pellet in 180 ul Buffer ATL.</w:t>
      </w:r>
    </w:p>
    <w:p w:rsidR="00933F66" w:rsidRDefault="00933F66" w:rsidP="00756327">
      <w:pPr>
        <w:pStyle w:val="ListParagraph"/>
        <w:numPr>
          <w:ilvl w:val="0"/>
          <w:numId w:val="2"/>
        </w:numPr>
      </w:pPr>
      <w:r>
        <w:t>Add 20 ul proteinase K. Mix thoroughly by vortexing, and incubate at 56</w:t>
      </w:r>
      <w:r>
        <w:rPr>
          <w:vertAlign w:val="superscript"/>
        </w:rPr>
        <w:t>o</w:t>
      </w:r>
      <w:r>
        <w:t xml:space="preserve">C until the tissue is completely lysed. Vortex occasionally during incubation to disperse the sample, or place in a thermomixer, shaking water bath, or on a rocking platform. </w:t>
      </w:r>
    </w:p>
    <w:p w:rsidR="00933F66" w:rsidRDefault="00933F66" w:rsidP="00933F66">
      <w:pPr>
        <w:pStyle w:val="ListParagraph"/>
        <w:numPr>
          <w:ilvl w:val="1"/>
          <w:numId w:val="2"/>
        </w:numPr>
      </w:pPr>
      <w:r>
        <w:t>Lysis time varies depending on the type of tissue processed. Lysis is usually complete in 1-3 hours.</w:t>
      </w:r>
    </w:p>
    <w:p w:rsidR="00933F66" w:rsidRDefault="00933F66" w:rsidP="00933F66">
      <w:pPr>
        <w:pStyle w:val="ListParagraph"/>
        <w:numPr>
          <w:ilvl w:val="0"/>
          <w:numId w:val="2"/>
        </w:numPr>
      </w:pPr>
      <w:r>
        <w:t>Vortex for 15 s. Add 200 ul Buffer AL to the sample, and mix thoroughly by vortexing. Then add 200 ul ethanol (96-100%), and mix again thoroughly by vortexing.</w:t>
      </w:r>
    </w:p>
    <w:p w:rsidR="00933F66" w:rsidRDefault="00933F66" w:rsidP="00933F66">
      <w:pPr>
        <w:pStyle w:val="ListParagraph"/>
        <w:numPr>
          <w:ilvl w:val="0"/>
          <w:numId w:val="2"/>
        </w:numPr>
      </w:pPr>
      <w:r>
        <w:t xml:space="preserve">Pipette the mixture from step 12 (including and precipitate) into the DNeasy Mini spin column placed in a 2 ml collection tube. Centrifuge at 8000 rpm for 1 min. Discard </w:t>
      </w:r>
      <w:r w:rsidR="007432EB">
        <w:t>flow-through</w:t>
      </w:r>
      <w:r>
        <w:t>.</w:t>
      </w:r>
    </w:p>
    <w:p w:rsidR="00756327" w:rsidRDefault="007432EB" w:rsidP="00933F66">
      <w:pPr>
        <w:pStyle w:val="ListParagraph"/>
        <w:numPr>
          <w:ilvl w:val="0"/>
          <w:numId w:val="2"/>
        </w:numPr>
      </w:pPr>
      <w:r>
        <w:t>A</w:t>
      </w:r>
      <w:r w:rsidR="00933F66">
        <w:t xml:space="preserve">dd 500 ul Buffer AW1, and centrifuge for 1 min </w:t>
      </w:r>
      <w:r>
        <w:t>at 8000 rpm. Discard flow-through.</w:t>
      </w:r>
      <w:r w:rsidR="00756327">
        <w:t xml:space="preserve"> </w:t>
      </w:r>
    </w:p>
    <w:p w:rsidR="007432EB" w:rsidRDefault="007432EB" w:rsidP="00933F66">
      <w:pPr>
        <w:pStyle w:val="ListParagraph"/>
        <w:numPr>
          <w:ilvl w:val="0"/>
          <w:numId w:val="2"/>
        </w:numPr>
      </w:pPr>
      <w:r>
        <w:t>Add 500 ul Buffer AW2, and centrifuge for 3 min at 14,000 rpm to dry the DNeasy membrane. Discard flow-through and collection tube.</w:t>
      </w:r>
    </w:p>
    <w:p w:rsidR="007432EB" w:rsidRPr="000F657A" w:rsidRDefault="007432EB" w:rsidP="00933F66">
      <w:pPr>
        <w:pStyle w:val="ListParagraph"/>
        <w:numPr>
          <w:ilvl w:val="0"/>
          <w:numId w:val="2"/>
        </w:numPr>
      </w:pPr>
      <w:r>
        <w:t>Place the DNeasy Mini spin column in a clean 1.5 ml or 2 ml microcentrifuge tube, and pipette 200 ul Buffer AE directly onto the DNeasy membrane. Incubate at room temperature for 1 min, and then centrifuge for 1 min at 8000 rpm to elute.</w:t>
      </w:r>
    </w:p>
    <w:sectPr w:rsidR="007432EB" w:rsidRPr="000F6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369DC"/>
    <w:multiLevelType w:val="hybridMultilevel"/>
    <w:tmpl w:val="E354C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A5A1F"/>
    <w:multiLevelType w:val="hybridMultilevel"/>
    <w:tmpl w:val="E70EB7F6"/>
    <w:lvl w:ilvl="0" w:tplc="8F6A4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7A"/>
    <w:rsid w:val="000F657A"/>
    <w:rsid w:val="00274939"/>
    <w:rsid w:val="006024EC"/>
    <w:rsid w:val="00624399"/>
    <w:rsid w:val="007432EB"/>
    <w:rsid w:val="00756327"/>
    <w:rsid w:val="0081029A"/>
    <w:rsid w:val="00933F66"/>
    <w:rsid w:val="00BF4FB7"/>
    <w:rsid w:val="00C85DFC"/>
    <w:rsid w:val="00CB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F759FA-B088-4961-8166-3231F811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57A"/>
    <w:pPr>
      <w:ind w:left="720"/>
      <w:contextualSpacing/>
    </w:pPr>
  </w:style>
  <w:style w:type="paragraph" w:styleId="NoSpacing">
    <w:name w:val="No Spacing"/>
    <w:uiPriority w:val="1"/>
    <w:qFormat/>
    <w:rsid w:val="00BF4FB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49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9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MSKCC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walthert</dc:creator>
  <cp:lastModifiedBy>Lim, Jamie/Sloan Kettering Institute</cp:lastModifiedBy>
  <cp:revision>2</cp:revision>
  <cp:lastPrinted>2018-09-13T14:33:00Z</cp:lastPrinted>
  <dcterms:created xsi:type="dcterms:W3CDTF">2018-12-07T22:36:00Z</dcterms:created>
  <dcterms:modified xsi:type="dcterms:W3CDTF">2018-12-07T22:36:00Z</dcterms:modified>
</cp:coreProperties>
</file>