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4AFF"/>
          <w:sz w:val="20"/>
        </w:rPr>
        <w:t>DEPI – Digital Egypt Pioneers Initiative  |  Track: Junior Data Analysis</w:t>
      </w:r>
    </w:p>
    <w:p>
      <w:r>
        <w:rPr>
          <w:b/>
          <w:color w:val="0B2A5B"/>
          <w:sz w:val="60"/>
        </w:rPr>
        <w:t>Data Lens</w:t>
      </w:r>
    </w:p>
    <w:p>
      <w:r>
        <w:rPr>
          <w:b/>
          <w:color w:val="6D4AFF"/>
          <w:sz w:val="40"/>
        </w:rPr>
        <w:t>1. Project Planning &amp; Management</w:t>
      </w:r>
    </w:p>
    <w:p>
      <w:r>
        <w:rPr>
          <w:i/>
          <w:sz w:val="22"/>
        </w:rPr>
        <w:t>DEPI submission item: Project Planning &amp; Management (Project Proposal, Project Plan, Task Assignment &amp; Roles, Risk Assessment &amp; Mitigation Plan, KPIs)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84"/>
        <w:gridCol w:w="4320"/>
      </w:tblGrid>
      <w:tr>
        <w:trPr>
          <w:tblHeader w:val="true"/>
        </w:trPr>
        <w:tc>
          <w:tcPr>
            <w:tcW w:type="dxa" w:w="5184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type="dxa" w:w="432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Shahd Mahmoud Abdelmagid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Team Leader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Eman Ali Mostafa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Malak Hassan Mahmoud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Farah Khaled Fathy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Menna Abdelnasser Ramadan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  <w:shd w:val="clear" w:color="auto" w:fill="F1F5FB"/>
          </w:tcPr>
          <w:p>
            <w:r/>
            <w:r>
              <w:rPr>
                <w:sz w:val="18"/>
              </w:rPr>
              <w:t>Mariam Baher Mohsen</w:t>
            </w:r>
          </w:p>
        </w:tc>
        <w:tc>
          <w:tcPr>
            <w:tcW w:type="dxa" w:w="4320"/>
            <w:shd w:val="clear" w:color="auto" w:fill="F1F5FB"/>
          </w:tcPr>
          <w:p>
            <w:r/>
            <w:r>
              <w:rPr>
                <w:sz w:val="18"/>
              </w:rPr>
              <w:t>Member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Instructor: Noran El Zeky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Lecturer / evaluator</w:t>
            </w:r>
          </w:p>
        </w:tc>
      </w:tr>
    </w:tbl>
    <w:p>
      <w:pPr>
        <w:spacing w:after="40"/>
      </w:pPr>
    </w:p>
    <w:p>
      <w:r>
        <w:rPr>
          <w:color w:val="5B6B82"/>
          <w:sz w:val="18"/>
        </w:rPr>
        <w:t>Version 1.0 (draft)  |  October 2026</w:t>
      </w:r>
    </w:p>
    <w:p>
      <w:r>
        <w:br w:type="page"/>
      </w:r>
    </w:p>
    <w:p>
      <w:pPr>
        <w:pStyle w:val="Heading1"/>
      </w:pPr>
      <w:r>
        <w:t>1. Project Proposal Summary</w:t>
      </w:r>
    </w:p>
    <w:p>
      <w:pPr>
        <w:spacing w:after="120"/>
      </w:pPr>
      <w:r>
        <w:rPr>
          <w:b/>
          <w:i w:val="0"/>
        </w:rPr>
        <w:t>Project name: Data Lens – Country Data Comparison Dashboard (World Development Indicators).</w:t>
      </w:r>
    </w:p>
    <w:p>
      <w:pPr>
        <w:spacing w:after="120"/>
      </w:pPr>
      <w:r>
        <w:rPr>
          <w:b w:val="0"/>
          <w:i w:val="0"/>
        </w:rPr>
        <w:t>Objective: turn the raw, inconsistent World Bank WDI extract (22 countries, 74 indicators, 2000–2025) into a clean, validated data model and an interactive multi-page dashboard that lets users compare countries, including Egypt, across economy, health, education, labor, and infrastructure.</w:t>
      </w:r>
    </w:p>
    <w:p>
      <w:pPr>
        <w:pStyle w:val="Heading2"/>
      </w:pPr>
      <w:r>
        <w:t>Scope</w:t>
      </w:r>
    </w:p>
    <w:p>
      <w:pPr>
        <w:pStyle w:val="ListBullet"/>
        <w:spacing w:after="40"/>
      </w:pPr>
      <w:r>
        <w:rPr>
          <w:b/>
        </w:rPr>
        <w:t>In scope:</w:t>
      </w:r>
      <w:r>
        <w:t xml:space="preserve"> cleaning and standardizing WDI_Data.xlsx; star-schema data model; DAX measures; a dashboard with at least three pages (country overview, country comparison, trends), map, and drill-through; testing; documentation; final presentation; infographic.</w:t>
      </w:r>
    </w:p>
    <w:p>
      <w:pPr>
        <w:pStyle w:val="ListBullet"/>
        <w:spacing w:after="40"/>
      </w:pPr>
      <w:r>
        <w:rPr>
          <w:b/>
        </w:rPr>
        <w:t>Out of scope:</w:t>
      </w:r>
      <w:r>
        <w:t xml:space="preserve"> collecting data from sources other than the provided WDI workbook; forecasting or machine-learning models; real-time data refresh; mobile app.</w:t>
      </w:r>
    </w:p>
    <w:p>
      <w:pPr>
        <w:spacing w:after="120"/>
      </w:pPr>
      <w:r>
        <w:rPr>
          <w:b w:val="0"/>
          <w:i w:val="0"/>
        </w:rPr>
        <w:t>The full proposal (weekly tasks per team member) is in the file Data_Lens_Project_Proposal.docx.</w:t>
      </w:r>
    </w:p>
    <w:p>
      <w:pPr>
        <w:pStyle w:val="Heading1"/>
      </w:pPr>
      <w:r>
        <w:t>2. Project Plan</w:t>
      </w:r>
    </w:p>
    <w:p>
      <w:pPr>
        <w:pStyle w:val="Heading2"/>
      </w:pPr>
      <w:r>
        <w:t>Timeline and milestones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56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345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Planned start</w:t>
            </w:r>
          </w:p>
        </w:tc>
        <w:tc>
          <w:tcPr>
            <w:tcW w:type="dxa" w:w="144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Planned end</w:t>
            </w:r>
          </w:p>
        </w:tc>
        <w:tc>
          <w:tcPr>
            <w:tcW w:type="dxa" w:w="144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DEPI deadline</w:t>
            </w:r>
          </w:p>
        </w:tc>
        <w:tc>
          <w:tcPr>
            <w:tcW w:type="dxa" w:w="144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Lead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Project Planning &amp; Management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01 Oct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Oct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 Oct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Shahd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Requirements Gathering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05 Oct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16 Oct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16 Oct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Mariam, Farah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System Analysis &amp; Design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19 Oct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06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06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Malak, Menna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Week 1 – Data Understanding &amp; Cleaning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01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07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Eman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Week 2 – Data Modeling &amp; DAX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08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Malak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Week 3 – Dashboard Development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15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21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Farah, Menna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Week 4 – Testing &amp; Documentation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28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Mariam</w:t>
            </w:r>
          </w:p>
        </w:tc>
      </w:tr>
      <w:tr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Implementation complete (source code &amp; execution)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–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28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30 Nov 2026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Shahd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Final presentation prep &amp; buffer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29 Nov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04 Dec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04 Dec 2026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Shahd</w:t>
            </w:r>
          </w:p>
        </w:tc>
      </w:tr>
    </w:tbl>
    <w:p>
      <w:pPr>
        <w:spacing w:after="40"/>
      </w:pPr>
    </w:p>
    <w:p>
      <w:r>
        <w:rPr>
          <w:i/>
          <w:color w:val="8A4B00"/>
          <w:sz w:val="20"/>
        </w:rPr>
        <w:t>Note: Dates in the DEPI deadline column come from the Project Documentation Guidelines. The planned start/end dates are the team’s proposed schedule and should be confirmed with the instructor. The final project discussion takes place in Week 21 of the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66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6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Gantt chart</w:t>
      </w:r>
    </w:p>
    <w:p>
      <w:pPr>
        <w:pStyle w:val="Heading2"/>
      </w:pPr>
      <w:r>
        <w:t>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6912"/>
        <w:gridCol w:w="2015"/>
      </w:tblGrid>
      <w:tr>
        <w:trPr>
          <w:tblHeader w:val="true"/>
        </w:trPr>
        <w:tc>
          <w:tcPr>
            <w:tcW w:type="dxa" w:w="57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912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type="dxa" w:w="201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Project Proposal, Project Plan, Roles, Risks, KPIs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Shahd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6912"/>
            <w:shd w:val="clear" w:color="auto" w:fill="F1F5FB"/>
          </w:tcPr>
          <w:p>
            <w:r/>
            <w:r>
              <w:rPr>
                <w:sz w:val="18"/>
              </w:rPr>
              <w:t>Requirements document (stakeholders, user stories, use cases, FR/NFR)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Mariam, Farah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System Analysis &amp; Design document (diagrams, schema, wireframes)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Malak, Menna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6912"/>
            <w:shd w:val="clear" w:color="auto" w:fill="F1F5FB"/>
          </w:tcPr>
          <w:p>
            <w:r/>
            <w:r>
              <w:rPr>
                <w:sz w:val="18"/>
              </w:rPr>
              <w:t>Cleaned dataset + data quality log + list of countries/indicators lacking data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Eman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Power BI data model and DAX measures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Malak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6912"/>
            <w:shd w:val="clear" w:color="auto" w:fill="F1F5FB"/>
          </w:tcPr>
          <w:p>
            <w:r/>
            <w:r>
              <w:rPr>
                <w:sz w:val="18"/>
              </w:rPr>
              <w:t>Power BI dashboard (.pbix, 3+ pages, map, drill-through)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Farah, Menna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Test plan, test cases, bug reports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Mariam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6912"/>
            <w:shd w:val="clear" w:color="auto" w:fill="F1F5FB"/>
          </w:tcPr>
          <w:p>
            <w:r/>
            <w:r>
              <w:rPr>
                <w:sz w:val="18"/>
              </w:rPr>
              <w:t>User manual and technical documentation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Mariam, Malak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Project infographic and final presentation (PPT/PDF)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Shahd, Mariam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6912"/>
            <w:shd w:val="clear" w:color="auto" w:fill="F1F5FB"/>
          </w:tcPr>
          <w:p>
            <w:r/>
            <w:r>
              <w:rPr>
                <w:sz w:val="18"/>
              </w:rPr>
              <w:t>GitHub repository with all files and README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Shahd</w:t>
            </w:r>
          </w:p>
        </w:tc>
      </w:tr>
    </w:tbl>
    <w:p>
      <w:pPr>
        <w:spacing w:after="40"/>
      </w:pPr>
    </w:p>
    <w:p>
      <w:pPr>
        <w:pStyle w:val="Heading2"/>
      </w:pPr>
      <w:r>
        <w:t>Resource allocation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1440"/>
        <w:gridCol w:w="4896"/>
      </w:tblGrid>
      <w:tr>
        <w:trPr>
          <w:tblHeader w:val="true"/>
        </w:trPr>
        <w:tc>
          <w:tcPr>
            <w:tcW w:type="dxa" w:w="316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44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Team of 6 members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Human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Roles in section 3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sz w:val="18"/>
              </w:rPr>
              <w:t>Power BI Desktop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Software</w:t>
            </w:r>
          </w:p>
        </w:tc>
        <w:tc>
          <w:tcPr>
            <w:tcW w:type="dxa" w:w="4896"/>
            <w:shd w:val="clear" w:color="auto" w:fill="F1F5FB"/>
          </w:tcPr>
          <w:p>
            <w:r/>
            <w:r>
              <w:rPr>
                <w:sz w:val="18"/>
              </w:rPr>
              <w:t>Cleaning (Power Query), modeling, DAX, dashboard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Microsoft Excel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Software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Inspecting the source workbook and validating values</w:t>
            </w:r>
          </w:p>
        </w:tc>
      </w:tr>
      <w:tr>
        <w:tc>
          <w:tcPr>
            <w:tcW w:type="dxa" w:w="3168"/>
            <w:shd w:val="clear" w:color="auto" w:fill="F1F5FB"/>
          </w:tcPr>
          <w:p>
            <w:r/>
            <w:r>
              <w:rPr>
                <w:sz w:val="18"/>
              </w:rPr>
              <w:t>GitHub (organization repository)</w:t>
            </w:r>
          </w:p>
        </w:tc>
        <w:tc>
          <w:tcPr>
            <w:tcW w:type="dxa" w:w="1440"/>
            <w:shd w:val="clear" w:color="auto" w:fill="F1F5FB"/>
          </w:tcPr>
          <w:p>
            <w:r/>
            <w:r>
              <w:rPr>
                <w:sz w:val="18"/>
              </w:rPr>
              <w:t>Platform</w:t>
            </w:r>
          </w:p>
        </w:tc>
        <w:tc>
          <w:tcPr>
            <w:tcW w:type="dxa" w:w="4896"/>
            <w:shd w:val="clear" w:color="auto" w:fill="F1F5FB"/>
          </w:tcPr>
          <w:p>
            <w:r/>
            <w:r>
              <w:rPr>
                <w:sz w:val="18"/>
              </w:rPr>
              <w:t>Version control and delivery of all project files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WDI_Data.xlsx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Source data: Data sheet and Series - Metadata sheet</w:t>
            </w:r>
          </w:p>
        </w:tc>
      </w:tr>
    </w:tbl>
    <w:p>
      <w:pPr>
        <w:spacing w:after="40"/>
      </w:pPr>
    </w:p>
    <w:p>
      <w:pPr>
        <w:pStyle w:val="Heading1"/>
      </w:pPr>
      <w:r>
        <w:t>3. Task Assignment &amp;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2160"/>
        <w:gridCol w:w="4608"/>
      </w:tblGrid>
      <w:tr>
        <w:trPr>
          <w:tblHeader w:val="true"/>
        </w:trPr>
        <w:tc>
          <w:tcPr>
            <w:tcW w:type="dxa" w:w="273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160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608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Shahd Mahmoud Abdelmagid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Team Leader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Coordination, communication with the instructor, task tracking, GitHub uploads, final presentation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sz w:val="18"/>
              </w:rPr>
              <w:t>Eman Ali Mostafa</w:t>
            </w:r>
          </w:p>
        </w:tc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Data Cleaning Lead</w:t>
            </w:r>
          </w:p>
        </w:tc>
        <w:tc>
          <w:tcPr>
            <w:tcW w:type="dxa" w:w="4608"/>
            <w:shd w:val="clear" w:color="auto" w:fill="F1F5FB"/>
          </w:tcPr>
          <w:p>
            <w:r/>
            <w:r>
              <w:rPr>
                <w:sz w:val="18"/>
              </w:rPr>
              <w:t>Power Query cleaning: country names, missing values, duplicates, data quality log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Malak Hassan Mahmoud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Data Modeling &amp; DAX Lead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Star-schema model, relationships, DAX measures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sz w:val="18"/>
              </w:rPr>
              <w:t>Farah Khaled Fathy</w:t>
            </w:r>
          </w:p>
        </w:tc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Dashboard Developer</w:t>
            </w:r>
          </w:p>
        </w:tc>
        <w:tc>
          <w:tcPr>
            <w:tcW w:type="dxa" w:w="4608"/>
            <w:shd w:val="clear" w:color="auto" w:fill="F1F5FB"/>
          </w:tcPr>
          <w:p>
            <w:r/>
            <w:r>
              <w:rPr>
                <w:sz w:val="18"/>
              </w:rPr>
              <w:t>Pages 1–2 (overview and comparison), KPI cards, slicers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Menna Abdelnasser Ramadan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Dashboard Developer / UI-UX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Page 3 (trends), map, drill-through, theme and UI/UX</w:t>
            </w:r>
          </w:p>
        </w:tc>
      </w:tr>
      <w:tr>
        <w:tc>
          <w:tcPr>
            <w:tcW w:type="dxa" w:w="2736"/>
            <w:shd w:val="clear" w:color="auto" w:fill="F1F5FB"/>
          </w:tcPr>
          <w:p>
            <w:r/>
            <w:r>
              <w:rPr>
                <w:sz w:val="18"/>
              </w:rPr>
              <w:t>Mariam Baher Mohsen</w:t>
            </w:r>
          </w:p>
        </w:tc>
        <w:tc>
          <w:tcPr>
            <w:tcW w:type="dxa" w:w="2160"/>
            <w:shd w:val="clear" w:color="auto" w:fill="F1F5FB"/>
          </w:tcPr>
          <w:p>
            <w:r/>
            <w:r>
              <w:rPr>
                <w:sz w:val="18"/>
              </w:rPr>
              <w:t>QA &amp; Documentation</w:t>
            </w:r>
          </w:p>
        </w:tc>
        <w:tc>
          <w:tcPr>
            <w:tcW w:type="dxa" w:w="4608"/>
            <w:shd w:val="clear" w:color="auto" w:fill="F1F5FB"/>
          </w:tcPr>
          <w:p>
            <w:r/>
            <w:r>
              <w:rPr>
                <w:sz w:val="18"/>
              </w:rPr>
              <w:t>Test cases and bug reports, user manual, technical documentation, infographic</w:t>
            </w:r>
          </w:p>
        </w:tc>
      </w:tr>
    </w:tbl>
    <w:p>
      <w:pPr>
        <w:spacing w:after="40"/>
      </w:pPr>
    </w:p>
    <w:p>
      <w:r>
        <w:rPr>
          <w:i/>
          <w:color w:val="8A4B00"/>
          <w:sz w:val="20"/>
        </w:rPr>
        <w:t>Note: This split is the team’s working draft and can be adjusted. At the final discussion each member must explain the work they delivered.</w:t>
      </w:r>
    </w:p>
    <w:p>
      <w:pPr>
        <w:pStyle w:val="Heading1"/>
      </w:pPr>
      <w:r>
        <w:t>4. Risk Assessment &amp; Mitigation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76"/>
        <w:gridCol w:w="3600"/>
        <w:gridCol w:w="1007"/>
        <w:gridCol w:w="864"/>
        <w:gridCol w:w="3456"/>
      </w:tblGrid>
      <w:tr>
        <w:trPr>
          <w:tblHeader w:val="true"/>
        </w:trPr>
        <w:tc>
          <w:tcPr>
            <w:tcW w:type="dxa" w:w="576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600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Likelihood</w:t>
            </w:r>
          </w:p>
        </w:tc>
        <w:tc>
          <w:tcPr>
            <w:tcW w:type="dxa" w:w="864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type="dxa" w:w="3456"/>
            <w:shd w:val="clear" w:color="auto" w:fill="0B2A5B"/>
          </w:tcPr>
          <w:p>
            <w:r/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R1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Inconsistent country names (e.g. USA, United States of America, united states) break relationships and totals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Mapping table in Power Query; test that exactly 22 countries remain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7"/>
              </w:rPr>
              <w:t>R2</w:t>
            </w:r>
          </w:p>
        </w:tc>
        <w:tc>
          <w:tcPr>
            <w:tcW w:type="dxa" w:w="3600"/>
            <w:shd w:val="clear" w:color="auto" w:fill="F1F5FB"/>
          </w:tcPr>
          <w:p>
            <w:r/>
            <w:r>
              <w:rPr>
                <w:sz w:val="17"/>
              </w:rPr>
              <w:t>About 20% of year cells hold ".." (7,521 of 37,675) and a few hold text such as "-" or "295,282.00"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864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7"/>
              </w:rPr>
              <w:t>Convert ".." and "-" to null; convert text numbers; show "no data" instead of zero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R3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Year 2009 is missing from the source columns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Certain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Document it; trends show a gap; YoY measure handles blanks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7"/>
              </w:rPr>
              <w:t>R4</w:t>
            </w:r>
          </w:p>
        </w:tc>
        <w:tc>
          <w:tcPr>
            <w:tcW w:type="dxa" w:w="3600"/>
            <w:shd w:val="clear" w:color="auto" w:fill="F1F5FB"/>
          </w:tcPr>
          <w:p>
            <w:r/>
            <w:r>
              <w:rPr>
                <w:sz w:val="17"/>
              </w:rPr>
              <w:t>Duplicate and empty rows (6 duplicate country–indicator rows, 100 empty rows)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7"/>
              </w:rPr>
              <w:t>Certain</w:t>
            </w:r>
          </w:p>
        </w:tc>
        <w:tc>
          <w:tcPr>
            <w:tcW w:type="dxa" w:w="864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7"/>
              </w:rPr>
              <w:t>Remove duplicates by key; list empty rows in the data quality log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R5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6 indicators have no entry in the metadata sheet; 1 indicator has no values at all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List them as lacking data; exclude from comparison visuals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7"/>
              </w:rPr>
              <w:t>R6</w:t>
            </w:r>
          </w:p>
        </w:tc>
        <w:tc>
          <w:tcPr>
            <w:tcW w:type="dxa" w:w="3600"/>
            <w:shd w:val="clear" w:color="auto" w:fill="F1F5FB"/>
          </w:tcPr>
          <w:p>
            <w:r/>
            <w:r>
              <w:rPr>
                <w:sz w:val="17"/>
              </w:rPr>
              <w:t>The design deadline (6 Nov) overlaps with the start of implementation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7"/>
              </w:rPr>
              <w:t>Start cleaning in parallel; freeze the data model design early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R7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.pbix is a binary file; two members editing it causes lost work on GitHub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High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One editor per .pbix at a time; short-lived feature branches; leader merges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7"/>
              </w:rPr>
              <w:t>R8</w:t>
            </w:r>
          </w:p>
        </w:tc>
        <w:tc>
          <w:tcPr>
            <w:tcW w:type="dxa" w:w="3600"/>
            <w:shd w:val="clear" w:color="auto" w:fill="F1F5FB"/>
          </w:tcPr>
          <w:p>
            <w:r/>
            <w:r>
              <w:rPr>
                <w:sz w:val="17"/>
              </w:rPr>
              <w:t>Team member unavailable or unequal workload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7"/>
              </w:rPr>
              <w:t>Weekly check-in; each task has a backup owner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7"/>
              </w:rPr>
              <w:t>R9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Power BI Service publishing may need a license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Low</w:t>
            </w:r>
          </w:p>
        </w:tc>
        <w:tc>
          <w:tcPr>
            <w:tcW w:type="dxa" w:w="3456"/>
          </w:tcPr>
          <w:p>
            <w:r/>
            <w:r>
              <w:rPr>
                <w:sz w:val="17"/>
              </w:rPr>
              <w:t>Deliver the .pbix on GitHub as the primary deliverable; web publishing is optional</w:t>
            </w:r>
          </w:p>
        </w:tc>
      </w:tr>
      <w:tr>
        <w:tc>
          <w:tcPr>
            <w:tcW w:type="dxa" w:w="576"/>
            <w:shd w:val="clear" w:color="auto" w:fill="F1F5FB"/>
          </w:tcPr>
          <w:p>
            <w:r/>
            <w:r>
              <w:rPr>
                <w:sz w:val="17"/>
              </w:rPr>
              <w:t>R10</w:t>
            </w:r>
          </w:p>
        </w:tc>
        <w:tc>
          <w:tcPr>
            <w:tcW w:type="dxa" w:w="3600"/>
            <w:shd w:val="clear" w:color="auto" w:fill="F1F5FB"/>
          </w:tcPr>
          <w:p>
            <w:r/>
            <w:r>
              <w:rPr>
                <w:sz w:val="17"/>
              </w:rPr>
              <w:t>Scope creep (extra pages/indicators)</w:t>
            </w:r>
          </w:p>
        </w:tc>
        <w:tc>
          <w:tcPr>
            <w:tcW w:type="dxa" w:w="1008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864"/>
            <w:shd w:val="clear" w:color="auto" w:fill="F1F5FB"/>
          </w:tcPr>
          <w:p>
            <w:r/>
            <w:r>
              <w:rPr>
                <w:sz w:val="17"/>
              </w:rPr>
              <w:t>Medium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7"/>
              </w:rPr>
              <w:t>Keep to the agreed 3+ pages; extras only after testing is complete</w:t>
            </w:r>
          </w:p>
        </w:tc>
      </w:tr>
    </w:tbl>
    <w:p>
      <w:pPr>
        <w:spacing w:after="40"/>
      </w:pPr>
    </w:p>
    <w:p>
      <w:pPr>
        <w:pStyle w:val="Heading1"/>
      </w:pPr>
      <w:r>
        <w:t>5. Key Performance Indicators (KPIs)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15"/>
        <w:gridCol w:w="3456"/>
        <w:gridCol w:w="2015"/>
        <w:gridCol w:w="2015"/>
      </w:tblGrid>
      <w:tr>
        <w:trPr>
          <w:tblHeader w:val="true"/>
        </w:trPr>
        <w:tc>
          <w:tcPr>
            <w:tcW w:type="dxa" w:w="201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45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01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016"/>
            <w:shd w:val="clear" w:color="auto" w:fill="0B2A5B"/>
          </w:tcPr>
          <w:p>
            <w:r/>
            <w:r>
              <w:rPr>
                <w:b/>
                <w:color w:val="FFFFFF"/>
                <w:sz w:val="18"/>
              </w:rPr>
              <w:t>How measured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Data accuracy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Sampled dashboard values equal to source values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100% of 30 sampled values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Test case TC-D06</w:t>
            </w:r>
          </w:p>
        </w:tc>
      </w:tr>
      <w:tr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Standardization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Distinct country names in the model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Test case TC-D01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Data completeness handling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".." or text values left in the Value column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Test cases TC-D02, TC-D03</w:t>
            </w:r>
          </w:p>
        </w:tc>
      </w:tr>
      <w:tr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Responsiveness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Time for a visual to refresh after a slicer change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≤ 5 seconds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Test case TC-N01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Quality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Test cases passed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≥ 95%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Test report</w:t>
            </w:r>
          </w:p>
        </w:tc>
      </w:tr>
      <w:tr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Coverage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Dashboard pages delivered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≥ 3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Dashboard review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DEPI deadlines met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4 of 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Plan vs. actual dates</w:t>
            </w:r>
          </w:p>
        </w:tc>
      </w:tr>
      <w:tr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Documentation</w:t>
            </w:r>
          </w:p>
        </w:tc>
        <w:tc>
          <w:tcPr>
            <w:tcW w:type="dxa" w:w="3456"/>
            <w:shd w:val="clear" w:color="auto" w:fill="F1F5FB"/>
          </w:tcPr>
          <w:p>
            <w:r/>
            <w:r>
              <w:rPr>
                <w:sz w:val="18"/>
              </w:rPr>
              <w:t>Required documents uploaded to GitHub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100%</w:t>
            </w:r>
          </w:p>
        </w:tc>
        <w:tc>
          <w:tcPr>
            <w:tcW w:type="dxa" w:w="2016"/>
            <w:shd w:val="clear" w:color="auto" w:fill="F1F5FB"/>
          </w:tcPr>
          <w:p>
            <w:r/>
            <w:r>
              <w:rPr>
                <w:sz w:val="18"/>
              </w:rPr>
              <w:t>Checklist in README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Team contribution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Members with a documented deliverable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6 of 6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Task board / commit history</w:t>
            </w:r>
          </w:p>
        </w:tc>
      </w:tr>
    </w:tbl>
    <w:p>
      <w:pPr>
        <w:spacing w:after="40"/>
      </w:pPr>
    </w:p>
    <w:p>
      <w:r>
        <w:rPr>
          <w:i/>
          <w:color w:val="8A4B00"/>
          <w:sz w:val="20"/>
        </w:rPr>
        <w:t>Note: KPI targets are proposed by the team and should be confirmed with the instructor.</w:t>
      </w:r>
    </w:p>
    <w:sectPr w:rsidR="00FC693F" w:rsidRPr="0006063C" w:rsidSect="00034616">
      <w:footerReference w:type="default" r:id="rId9"/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Data Lens  |  DEPI – Junior Data Analysis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D4AF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