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Шах</w:t>
      </w:r>
      <w:r>
        <w:t xml:space="preserve"> </w:t>
      </w:r>
      <w:r>
        <w:t xml:space="preserve">Дхирадж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687503" cy="3811604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4822256" cy="3975233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3975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4414998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4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334000" cy="4440245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CaptionedFigure"/>
      </w:pPr>
      <w:bookmarkStart w:id="30" w:name="fig:005"/>
      <w:r>
        <w:drawing>
          <wp:inline>
            <wp:extent cx="5334000" cy="4422854"/>
            <wp:effectExtent b="0" l="0" r="0" t="0"/>
            <wp:docPr descr="Figure 5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2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2" w:name="fig:006"/>
      <w:r>
        <w:drawing>
          <wp:inline>
            <wp:extent cx="5334000" cy="3973506"/>
            <wp:effectExtent b="0" l="0" r="0" t="0"/>
            <wp:docPr descr="Figure 6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4" w:name="fig:007"/>
      <w:r>
        <w:drawing>
          <wp:inline>
            <wp:extent cx="5334000" cy="4449305"/>
            <wp:effectExtent b="0" l="0" r="0" t="0"/>
            <wp:docPr descr="Figure 7: Установка язык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9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Установка языка</w:t>
      </w:r>
    </w:p>
    <w:p>
      <w:pPr>
        <w:pStyle w:val="CaptionedFigure"/>
      </w:pPr>
      <w:bookmarkStart w:id="36" w:name="fig:008"/>
      <w:r>
        <w:drawing>
          <wp:inline>
            <wp:extent cx="5334000" cy="4451489"/>
            <wp:effectExtent b="0" l="0" r="0" t="0"/>
            <wp:docPr descr="Figure 8: Установка язык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1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Установка языка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516379"/>
            <wp:effectExtent b="0" l="0" r="0" t="0"/>
            <wp:docPr descr="Figure 9: Установка разбиения диск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6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Установка разбиения диска</w:t>
      </w:r>
    </w:p>
    <w:p>
      <w:pPr>
        <w:pStyle w:val="CaptionedFigure"/>
      </w:pPr>
      <w:bookmarkStart w:id="40" w:name="fig:010"/>
      <w:r>
        <w:drawing>
          <wp:inline>
            <wp:extent cx="5334000" cy="4504410"/>
            <wp:effectExtent b="0" l="0" r="0" t="0"/>
            <wp:docPr descr="Figure 10: Установка часового пояс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Установка часового пояса</w:t>
      </w:r>
    </w:p>
    <w:p>
      <w:pPr>
        <w:pStyle w:val="BodyText"/>
      </w:pPr>
      <w:r>
        <w:t xml:space="preserve">Создаю первого пользователя</w:t>
      </w:r>
    </w:p>
    <w:p>
      <w:pPr>
        <w:pStyle w:val="CaptionedFigure"/>
      </w:pPr>
      <w:bookmarkStart w:id="42" w:name="fig:011"/>
      <w:r>
        <w:drawing>
          <wp:inline>
            <wp:extent cx="5334000" cy="4545724"/>
            <wp:effectExtent b="0" l="0" r="0" t="0"/>
            <wp:docPr descr="Figure 11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5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Создание пользователя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44" w:name="fig:012"/>
      <w:r>
        <w:drawing>
          <wp:inline>
            <wp:extent cx="5334000" cy="3985479"/>
            <wp:effectExtent b="0" l="0" r="0" t="0"/>
            <wp:docPr descr="Figure 12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5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Этап установки</w:t>
      </w:r>
    </w:p>
    <w:p>
      <w:pPr>
        <w:pStyle w:val="BodyText"/>
      </w:pPr>
      <w:r>
        <w:t xml:space="preserve">Захожу в созданную учётную запись и произвожу настройку параметров,</w:t>
      </w:r>
    </w:p>
    <w:p>
      <w:pPr>
        <w:pStyle w:val="CaptionedFigure"/>
      </w:pPr>
      <w:bookmarkStart w:id="46" w:name="fig:013"/>
      <w:r>
        <w:drawing>
          <wp:inline>
            <wp:extent cx="5334000" cy="4497681"/>
            <wp:effectExtent b="0" l="0" r="0" t="0"/>
            <wp:docPr descr="Figure 13: Установка драйверов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Установка драйверов</w:t>
      </w:r>
    </w:p>
    <w:bookmarkEnd w:id="47"/>
    <w:bookmarkStart w:id="4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Шах Дхирадж НПИБД-02-20</dc:creator>
  <dc:language>ru-RU</dc:language>
  <cp:keywords/>
  <dcterms:created xsi:type="dcterms:W3CDTF">2021-11-18T09:13:59Z</dcterms:created>
  <dcterms:modified xsi:type="dcterms:W3CDTF">2021-11-18T09:13:59Z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