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Шах</w:t>
      </w:r>
      <w:r>
        <w:t xml:space="preserve"> </w:t>
      </w:r>
      <w:r>
        <w:t xml:space="preserve">Дхирадж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19079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89955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161197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Шах Дхирадж НПИБД-02-20</dc:creator>
  <dc:language>ru-RU</dc:language>
  <cp:keywords/>
  <dcterms:created xsi:type="dcterms:W3CDTF">2021-11-22T15:25:52Z</dcterms:created>
  <dcterms:modified xsi:type="dcterms:W3CDTF">2021-11-22T15:25:52Z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