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7557" w14:textId="3AAC8844" w:rsidR="00ED66D0" w:rsidRDefault="00B53000" w:rsidP="00B53000">
      <w:pPr>
        <w:jc w:val="center"/>
        <w:rPr>
          <w:rFonts w:asciiTheme="majorBidi" w:hAnsiTheme="majorBidi" w:cstheme="majorBidi"/>
          <w:sz w:val="40"/>
          <w:szCs w:val="40"/>
          <w:u w:val="single"/>
        </w:rPr>
      </w:pPr>
      <w:r w:rsidRPr="00B53000">
        <w:rPr>
          <w:rFonts w:asciiTheme="majorBidi" w:hAnsiTheme="majorBidi" w:cstheme="majorBidi"/>
          <w:sz w:val="40"/>
          <w:szCs w:val="40"/>
          <w:u w:val="single"/>
        </w:rPr>
        <w:t>Final Project</w:t>
      </w:r>
    </w:p>
    <w:p w14:paraId="4B267054" w14:textId="160A5358" w:rsidR="00B53000" w:rsidRDefault="00D53B99" w:rsidP="00B53000">
      <w:pPr>
        <w:rPr>
          <w:rFonts w:asciiTheme="majorBidi" w:hAnsiTheme="majorBidi" w:cstheme="majorBidi"/>
          <w:sz w:val="36"/>
          <w:szCs w:val="36"/>
          <w:u w:val="single"/>
        </w:rPr>
      </w:pPr>
      <w:r>
        <w:rPr>
          <w:rFonts w:asciiTheme="majorBidi" w:hAnsiTheme="majorBidi" w:cstheme="majorBidi"/>
          <w:sz w:val="36"/>
          <w:szCs w:val="36"/>
          <w:u w:val="single"/>
        </w:rPr>
        <w:t>Content:</w:t>
      </w:r>
    </w:p>
    <w:p w14:paraId="45E48C56" w14:textId="6BD4B99A" w:rsidR="00D53B99" w:rsidRPr="00D53B99" w:rsidRDefault="00D53B99" w:rsidP="00D53B9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D53B99">
        <w:rPr>
          <w:rFonts w:asciiTheme="majorBidi" w:hAnsiTheme="majorBidi" w:cstheme="majorBidi"/>
          <w:sz w:val="32"/>
          <w:szCs w:val="32"/>
        </w:rPr>
        <w:t xml:space="preserve">System architecture </w:t>
      </w:r>
    </w:p>
    <w:p w14:paraId="6BE89196" w14:textId="06ADAABC" w:rsidR="00D53B99" w:rsidRPr="00D53B99" w:rsidRDefault="00D53B99" w:rsidP="00D53B9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D53B99">
        <w:rPr>
          <w:rFonts w:asciiTheme="majorBidi" w:hAnsiTheme="majorBidi" w:cstheme="majorBidi"/>
          <w:sz w:val="32"/>
          <w:szCs w:val="32"/>
        </w:rPr>
        <w:t xml:space="preserve"> Feature extraction method </w:t>
      </w:r>
    </w:p>
    <w:p w14:paraId="542624B2" w14:textId="7BEE82F5" w:rsidR="00D53B99" w:rsidRPr="00D53B99" w:rsidRDefault="00D53B99" w:rsidP="00D53B9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D53B99">
        <w:rPr>
          <w:rFonts w:asciiTheme="majorBidi" w:hAnsiTheme="majorBidi" w:cstheme="majorBidi"/>
          <w:sz w:val="32"/>
          <w:szCs w:val="32"/>
        </w:rPr>
        <w:t xml:space="preserve">Classification method </w:t>
      </w:r>
    </w:p>
    <w:p w14:paraId="565AAE95" w14:textId="67A14850" w:rsidR="00D53B99" w:rsidRPr="00D53B99" w:rsidRDefault="00D53B99" w:rsidP="00D53B9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D53B99">
        <w:rPr>
          <w:rFonts w:asciiTheme="majorBidi" w:hAnsiTheme="majorBidi" w:cstheme="majorBidi"/>
          <w:sz w:val="32"/>
          <w:szCs w:val="32"/>
        </w:rPr>
        <w:t xml:space="preserve"> Accuracy results </w:t>
      </w:r>
    </w:p>
    <w:p w14:paraId="25A228B3" w14:textId="350B90F1" w:rsidR="00D53B99" w:rsidRDefault="00D53B99" w:rsidP="00D53B9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D53B99">
        <w:rPr>
          <w:rFonts w:asciiTheme="majorBidi" w:hAnsiTheme="majorBidi" w:cstheme="majorBidi"/>
          <w:sz w:val="32"/>
          <w:szCs w:val="32"/>
        </w:rPr>
        <w:t xml:space="preserve"> Optimization techniques</w:t>
      </w:r>
    </w:p>
    <w:p w14:paraId="056FF7F8" w14:textId="77777777" w:rsidR="00023583" w:rsidRDefault="00023583" w:rsidP="00023583">
      <w:pPr>
        <w:rPr>
          <w:rFonts w:asciiTheme="majorBidi" w:hAnsiTheme="majorBidi" w:cstheme="majorBidi"/>
          <w:sz w:val="32"/>
          <w:szCs w:val="32"/>
        </w:rPr>
      </w:pPr>
    </w:p>
    <w:p w14:paraId="7E863610" w14:textId="2F5DF73A" w:rsidR="00023583" w:rsidRDefault="002D6A6E" w:rsidP="000235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Sampling: to convert analog to digital</w:t>
      </w:r>
    </w:p>
    <w:p w14:paraId="791A786F" w14:textId="55F29463" w:rsidR="002D6A6E" w:rsidRDefault="002D6A6E" w:rsidP="000235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Framing: </w:t>
      </w:r>
      <w:r w:rsidR="00931395">
        <w:rPr>
          <w:rFonts w:asciiTheme="majorBidi" w:hAnsiTheme="majorBidi" w:cstheme="majorBidi"/>
          <w:sz w:val="32"/>
          <w:szCs w:val="32"/>
        </w:rPr>
        <w:t>take a bunch of samples that is power of 2</w:t>
      </w:r>
    </w:p>
    <w:p w14:paraId="11ED02EB" w14:textId="3452C481" w:rsidR="002F529C" w:rsidRDefault="002F529C" w:rsidP="000235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Features:</w:t>
      </w:r>
    </w:p>
    <w:p w14:paraId="28E37EFC" w14:textId="2A8AFA79" w:rsidR="002F529C" w:rsidRDefault="002F529C" w:rsidP="000235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Amplitude envelope: max </w:t>
      </w:r>
      <w:proofErr w:type="spellStart"/>
      <w:r>
        <w:rPr>
          <w:rFonts w:asciiTheme="majorBidi" w:hAnsiTheme="majorBidi" w:cstheme="majorBidi"/>
          <w:sz w:val="32"/>
          <w:szCs w:val="32"/>
        </w:rPr>
        <w:t>ampl</w:t>
      </w:r>
      <w:proofErr w:type="spellEnd"/>
      <w:r>
        <w:rPr>
          <w:rFonts w:asciiTheme="majorBidi" w:hAnsiTheme="majorBidi" w:cstheme="majorBidi"/>
          <w:sz w:val="32"/>
          <w:szCs w:val="32"/>
        </w:rPr>
        <w:t xml:space="preserve"> in a frame</w:t>
      </w:r>
    </w:p>
    <w:p w14:paraId="21F0EC03" w14:textId="464E7B1F" w:rsidR="004972E3" w:rsidRDefault="004972E3" w:rsidP="00023583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Rms</w:t>
      </w:r>
    </w:p>
    <w:p w14:paraId="485DB381" w14:textId="4A506E9D" w:rsidR="004972E3" w:rsidRDefault="004972E3" w:rsidP="00023583">
      <w:pPr>
        <w:rPr>
          <w:rFonts w:asciiTheme="majorBidi" w:hAnsiTheme="majorBidi" w:cstheme="majorBidi"/>
          <w:sz w:val="32"/>
          <w:szCs w:val="32"/>
        </w:rPr>
      </w:pPr>
      <w:proofErr w:type="spellStart"/>
      <w:r>
        <w:rPr>
          <w:rFonts w:asciiTheme="majorBidi" w:hAnsiTheme="majorBidi" w:cstheme="majorBidi"/>
          <w:sz w:val="32"/>
          <w:szCs w:val="32"/>
        </w:rPr>
        <w:t>Zcr</w:t>
      </w:r>
      <w:proofErr w:type="spellEnd"/>
      <w:r>
        <w:rPr>
          <w:rFonts w:asciiTheme="majorBidi" w:hAnsiTheme="majorBidi" w:cstheme="majorBidi"/>
          <w:sz w:val="32"/>
          <w:szCs w:val="32"/>
        </w:rPr>
        <w:t>: for recognition of percussive vs pitched sounds</w:t>
      </w:r>
    </w:p>
    <w:p w14:paraId="2A26FF5E" w14:textId="77777777" w:rsidR="004972E3" w:rsidRPr="00023583" w:rsidRDefault="004972E3" w:rsidP="00023583">
      <w:pPr>
        <w:rPr>
          <w:rFonts w:asciiTheme="majorBidi" w:hAnsiTheme="majorBidi" w:cstheme="majorBidi"/>
          <w:sz w:val="32"/>
          <w:szCs w:val="32"/>
        </w:rPr>
      </w:pPr>
    </w:p>
    <w:sectPr w:rsidR="004972E3" w:rsidRPr="0002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E5F79"/>
    <w:multiLevelType w:val="hybridMultilevel"/>
    <w:tmpl w:val="154C42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C86C85"/>
    <w:multiLevelType w:val="hybridMultilevel"/>
    <w:tmpl w:val="220A4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803792">
    <w:abstractNumId w:val="1"/>
  </w:num>
  <w:num w:numId="2" w16cid:durableId="60793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9E"/>
    <w:rsid w:val="00023583"/>
    <w:rsid w:val="00116E5C"/>
    <w:rsid w:val="002D6A6E"/>
    <w:rsid w:val="002F529C"/>
    <w:rsid w:val="004972E3"/>
    <w:rsid w:val="0050109E"/>
    <w:rsid w:val="007D07DA"/>
    <w:rsid w:val="008933DD"/>
    <w:rsid w:val="00931395"/>
    <w:rsid w:val="009A3A37"/>
    <w:rsid w:val="00B53000"/>
    <w:rsid w:val="00D53B99"/>
    <w:rsid w:val="00DE7902"/>
    <w:rsid w:val="00E05E9C"/>
    <w:rsid w:val="00E20C43"/>
    <w:rsid w:val="00ED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03965"/>
  <w15:chartTrackingRefBased/>
  <w15:docId w15:val="{FA9E54D5-DCC8-4A13-9DF3-FC4293CEB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شهد ياسر السيد ذكي حسين عطيه</dc:creator>
  <cp:keywords/>
  <dc:description/>
  <cp:lastModifiedBy>شهد ياسر السيد ذكي حسين عطيه</cp:lastModifiedBy>
  <cp:revision>10</cp:revision>
  <dcterms:created xsi:type="dcterms:W3CDTF">2026-05-04T04:37:00Z</dcterms:created>
  <dcterms:modified xsi:type="dcterms:W3CDTF">2026-05-04T07:26:00Z</dcterms:modified>
</cp:coreProperties>
</file>