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3675A" w14:textId="77777777" w:rsidR="005A1D72" w:rsidRPr="00582DDF" w:rsidRDefault="005A1D72" w:rsidP="005A1D72">
      <w:pPr>
        <w:keepNext/>
        <w:keepLines/>
        <w:pBdr>
          <w:right w:val="thinThickMediumGap" w:sz="24" w:space="4" w:color="984806"/>
        </w:pBdr>
        <w:shd w:val="clear" w:color="auto" w:fill="D68568"/>
        <w:spacing w:after="0" w:line="240" w:lineRule="auto"/>
        <w:jc w:val="both"/>
        <w:outlineLvl w:val="0"/>
        <w:rPr>
          <w:rFonts w:ascii="Traditional Arabic" w:hAnsi="Traditional Arabic" w:cs="Traditional Arabic"/>
          <w:b/>
          <w:bCs/>
          <w:color w:val="FFFFFF" w:themeColor="background1"/>
          <w:sz w:val="44"/>
          <w:szCs w:val="44"/>
          <w:rtl/>
        </w:rPr>
      </w:pPr>
      <w:bookmarkStart w:id="0" w:name="_Toc198178623"/>
      <w:bookmarkStart w:id="1" w:name="_Toc198346257"/>
      <w:r w:rsidRPr="00582DDF">
        <w:rPr>
          <w:rFonts w:ascii="Traditional Arabic" w:hAnsi="Traditional Arabic" w:cs="Traditional Arabic" w:hint="cs"/>
          <w:b/>
          <w:bCs/>
          <w:color w:val="FFFFFF" w:themeColor="background1"/>
          <w:sz w:val="44"/>
          <w:szCs w:val="44"/>
          <w:rtl/>
        </w:rPr>
        <w:t>مصادر التلقي|02</w:t>
      </w:r>
      <w:bookmarkEnd w:id="0"/>
      <w:bookmarkEnd w:id="1"/>
    </w:p>
    <w:p w14:paraId="0B50E833" w14:textId="77777777" w:rsidR="005A1D72" w:rsidRPr="00582DDF" w:rsidRDefault="005A1D72" w:rsidP="005A1D72">
      <w:pPr>
        <w:pStyle w:val="ad"/>
        <w:jc w:val="both"/>
        <w:rPr>
          <w:rtl/>
          <w:lang w:val="ar-SA"/>
        </w:rPr>
      </w:pPr>
      <w:bookmarkStart w:id="2" w:name="_Toc198178624"/>
      <w:bookmarkStart w:id="3" w:name="_Toc198346258"/>
      <w:r w:rsidRPr="00582DDF">
        <w:rPr>
          <w:rFonts w:hint="cs"/>
          <w:rtl/>
          <w:lang w:val="ar-SA"/>
        </w:rPr>
        <w:t>مقدمة</w:t>
      </w:r>
      <w:bookmarkEnd w:id="2"/>
      <w:bookmarkEnd w:id="3"/>
    </w:p>
    <w:p w14:paraId="39E8B3B6"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hint="cs"/>
          <w:sz w:val="36"/>
          <w:szCs w:val="36"/>
          <w:rtl/>
        </w:rPr>
        <w:t>الحمد لله رب العالمين حمدًا طثيرًا طيبًا مباركًا فيه كما يحب ربنا تبارك وتعالى ويرضى، اللهم لك الحمد لا نحصي ثناءً عليك أنت كما أثنيت على نفسك، اللهم صل وسلم وبارك على عبدك ورسولك محمد.</w:t>
      </w:r>
    </w:p>
    <w:p w14:paraId="2F431606"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hint="cs"/>
          <w:sz w:val="36"/>
          <w:szCs w:val="36"/>
          <w:rtl/>
        </w:rPr>
        <w:t xml:space="preserve">نحند الله </w:t>
      </w:r>
      <w:proofErr w:type="gramStart"/>
      <w:r w:rsidRPr="00582DDF">
        <w:rPr>
          <w:rFonts w:ascii="Traditional Arabic" w:hAnsi="Traditional Arabic" w:cs="Traditional Arabic" w:hint="cs"/>
          <w:sz w:val="36"/>
          <w:szCs w:val="36"/>
          <w:rtl/>
        </w:rPr>
        <w:t>ونثني  عليه</w:t>
      </w:r>
      <w:proofErr w:type="gramEnd"/>
      <w:r w:rsidRPr="00582DDF">
        <w:rPr>
          <w:rFonts w:ascii="Traditional Arabic" w:hAnsi="Traditional Arabic" w:cs="Traditional Arabic" w:hint="cs"/>
          <w:sz w:val="36"/>
          <w:szCs w:val="36"/>
          <w:rtl/>
        </w:rPr>
        <w:t xml:space="preserve"> ونشكره على أن يسر لنا هذا اللقاء، ونسأله سبحانه وتعالى أن يبارك فيه وأن يبارك في جميع </w:t>
      </w:r>
      <w:r w:rsidRPr="00582DDF">
        <w:rPr>
          <w:rFonts w:ascii="Traditional Arabic" w:hAnsi="Traditional Arabic" w:cs="Traditional Arabic"/>
          <w:sz w:val="36"/>
          <w:szCs w:val="36"/>
          <w:rtl/>
        </w:rPr>
        <w:t>الحاضرين</w:t>
      </w:r>
      <w:r w:rsidRPr="00582DDF">
        <w:rPr>
          <w:rFonts w:ascii="Traditional Arabic" w:hAnsi="Traditional Arabic" w:cs="Traditional Arabic" w:hint="cs"/>
          <w:sz w:val="36"/>
          <w:szCs w:val="36"/>
          <w:rtl/>
        </w:rPr>
        <w:t>.</w:t>
      </w:r>
    </w:p>
    <w:p w14:paraId="3BB0B3E7"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هذا اللقاء يأتي ضمن سلسلة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ال</w:t>
      </w:r>
      <w:r w:rsidRPr="00582DDF">
        <w:rPr>
          <w:rFonts w:ascii="Traditional Arabic" w:hAnsi="Traditional Arabic" w:cs="Traditional Arabic" w:hint="cs"/>
          <w:sz w:val="36"/>
          <w:szCs w:val="36"/>
          <w:rtl/>
        </w:rPr>
        <w:t>ت</w:t>
      </w:r>
      <w:r w:rsidRPr="00582DDF">
        <w:rPr>
          <w:rFonts w:ascii="Traditional Arabic" w:hAnsi="Traditional Arabic" w:cs="Traditional Arabic"/>
          <w:sz w:val="36"/>
          <w:szCs w:val="36"/>
          <w:rtl/>
        </w:rPr>
        <w:t>ي هي مصادر التلقي في المستوى الأول من البرنامج</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ومصادر التلقي كما قدمت سابق</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في المحاضرة الأولى أنها من أهم ما يمكن أن يتعلمه الإنسان وذلك لأنها من العلوم المنهجية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وتذكرون في المحاضرة الأولى تكلمت عن أن بعض العلوم تكون مثل البوابات التي إذا أحكمت بشكل جيد أمكن أن تفتح هذا الباب فتدخل منه سيول من المعرفة وإذا لم يحكم بشكل جيد فيمكن أن</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يغلق بينك أو يحول بينك وبينك سيول من المعرفة</w:t>
      </w:r>
      <w:r w:rsidRPr="00582DDF">
        <w:rPr>
          <w:rFonts w:ascii="Traditional Arabic" w:hAnsi="Traditional Arabic" w:cs="Traditional Arabic" w:hint="cs"/>
          <w:sz w:val="36"/>
          <w:szCs w:val="36"/>
          <w:rtl/>
        </w:rPr>
        <w:t>.</w:t>
      </w:r>
    </w:p>
    <w:p w14:paraId="04F288F3"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فبوابات مصادر التلقي بوابات أو موضوعات منهجية في غاية الأهمية في غاية الخطورة في غاية الحساسية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وكثير من الخلل الحاصل اليوم في النواحي الفكرية سببه الخلل في مصادر التلقي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عدم وضوح مصادر التلقي عند الإنسان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أحيان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عدم الوضوح في مصادر التلقي ليس فقط يؤدي إلى الانحراف</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أحيان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يؤدي إلى الشتات وكثرة التقلبات فلا يجد الإنسان حصيلة كبيرة من المعرف</w:t>
      </w:r>
      <w:r w:rsidRPr="00582DDF">
        <w:rPr>
          <w:rFonts w:ascii="Traditional Arabic" w:hAnsi="Traditional Arabic" w:cs="Traditional Arabic" w:hint="cs"/>
          <w:sz w:val="36"/>
          <w:szCs w:val="36"/>
          <w:rtl/>
        </w:rPr>
        <w:t xml:space="preserve">ة </w:t>
      </w:r>
      <w:r w:rsidRPr="00582DDF">
        <w:rPr>
          <w:rFonts w:ascii="Traditional Arabic" w:hAnsi="Traditional Arabic" w:cs="Traditional Arabic"/>
          <w:sz w:val="36"/>
          <w:szCs w:val="36"/>
          <w:rtl/>
        </w:rPr>
        <w:t>التي أمضى فيها سنوات من عمره</w:t>
      </w:r>
      <w:r w:rsidRPr="00582DDF">
        <w:rPr>
          <w:rFonts w:ascii="Traditional Arabic" w:hAnsi="Traditional Arabic" w:cs="Traditional Arabic" w:hint="cs"/>
          <w:sz w:val="36"/>
          <w:szCs w:val="36"/>
          <w:rtl/>
        </w:rPr>
        <w:t>.</w:t>
      </w:r>
    </w:p>
    <w:p w14:paraId="677C988F"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يتعلم سنوات ثم يرى أنه لم تكن المعرفة تراكمية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يعني </w:t>
      </w:r>
      <w:r w:rsidRPr="00582DDF">
        <w:rPr>
          <w:rFonts w:ascii="Traditional Arabic" w:hAnsi="Traditional Arabic" w:cs="Traditional Arabic" w:hint="cs"/>
          <w:sz w:val="36"/>
          <w:szCs w:val="36"/>
          <w:rtl/>
        </w:rPr>
        <w:t>ت</w:t>
      </w:r>
      <w:r w:rsidRPr="00582DDF">
        <w:rPr>
          <w:rFonts w:ascii="Traditional Arabic" w:hAnsi="Traditional Arabic" w:cs="Traditional Arabic"/>
          <w:sz w:val="36"/>
          <w:szCs w:val="36"/>
          <w:rtl/>
        </w:rPr>
        <w:t>شعر أنه بنى بنيان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ثم بعد خمس سنوات أو ست سنوات كأنه بدأ يؤسس قاعدة جيدة ويبني بناء آخر</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طيب لماذا لا يكون بناؤك الآخر هذا تراكمي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على البناء الأول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ألم تكن قد أحكمت القاعدة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قاعدتك التي بنيتها ألا تحتمل أن تظل تبني عليها مدى عمرك</w:t>
      </w:r>
      <w:r w:rsidRPr="00582DDF">
        <w:rPr>
          <w:rFonts w:ascii="Traditional Arabic" w:hAnsi="Traditional Arabic" w:cs="Traditional Arabic" w:hint="cs"/>
          <w:sz w:val="36"/>
          <w:szCs w:val="36"/>
          <w:rtl/>
        </w:rPr>
        <w:t>؟</w:t>
      </w:r>
    </w:p>
    <w:p w14:paraId="31F58E53"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مع الأسف لا تحتمل</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عند كثير من الناس لا تحتمل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القاعدة لم تكن م</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حكمة فإذا بنى </w:t>
      </w:r>
      <w:r w:rsidRPr="00582DDF">
        <w:rPr>
          <w:rFonts w:ascii="Traditional Arabic" w:hAnsi="Traditional Arabic" w:cs="Traditional Arabic" w:hint="cs"/>
          <w:sz w:val="36"/>
          <w:szCs w:val="36"/>
          <w:rtl/>
        </w:rPr>
        <w:t>ب</w:t>
      </w:r>
      <w:r w:rsidRPr="00582DDF">
        <w:rPr>
          <w:rFonts w:ascii="Traditional Arabic" w:hAnsi="Traditional Arabic" w:cs="Traditional Arabic"/>
          <w:sz w:val="36"/>
          <w:szCs w:val="36"/>
          <w:rtl/>
        </w:rPr>
        <w:t>نيان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معينا أنه إذا رفعه أكثر سيختل فيبدأ ينتقل إلى بناء آخر ثم بناء ثالث ثم بناء رابع وهذه إشكالية كبيرة جد</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تضي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ع الأعمار والأوقات</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لذلك مرة ثالثة ورابعة موضوعات مصادر التلقي </w:t>
      </w:r>
      <w:r w:rsidRPr="00582DDF">
        <w:rPr>
          <w:rFonts w:ascii="Traditional Arabic" w:hAnsi="Traditional Arabic" w:cs="Traditional Arabic"/>
          <w:sz w:val="36"/>
          <w:szCs w:val="36"/>
          <w:rtl/>
        </w:rPr>
        <w:lastRenderedPageBreak/>
        <w:t>من أهم ما يمكن أن يتعلمه الإنسان فلتكن منا ومنكم على بال ولنعطيها الاهتمام الكافي أو اللائق بها</w:t>
      </w:r>
      <w:r w:rsidRPr="00582DDF">
        <w:rPr>
          <w:rFonts w:ascii="Traditional Arabic" w:hAnsi="Traditional Arabic" w:cs="Traditional Arabic" w:hint="cs"/>
          <w:sz w:val="36"/>
          <w:szCs w:val="36"/>
          <w:rtl/>
        </w:rPr>
        <w:t>.</w:t>
      </w:r>
    </w:p>
    <w:p w14:paraId="3461E0F7"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اليوم عندنا القرآن والسنة لكن المحاضرة السابقة أخذنا مدخل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مصادر المعرفة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وتكلمنا عنها إن شاء الله بما فيه الكفاية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اليوم الموضوع في غاية الأهمية وهو بداية التأسيس لمصادر التلقي من حيث أعيانها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القرآن ثم السنة ثم بعد ذلك إن شاء الله سنتكلم عن أمور أخرى</w:t>
      </w:r>
      <w:r w:rsidRPr="00582DDF">
        <w:rPr>
          <w:rFonts w:ascii="Traditional Arabic" w:hAnsi="Traditional Arabic" w:cs="Traditional Arabic" w:hint="cs"/>
          <w:sz w:val="36"/>
          <w:szCs w:val="36"/>
          <w:rtl/>
        </w:rPr>
        <w:t>.</w:t>
      </w:r>
    </w:p>
    <w:p w14:paraId="2A004344"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 xml:space="preserve">في الدفعة الماضية ألقيت محاضرة كاملة عن حجية القرآن الكريم بعنوان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إعجاز القرآن عند المتق</w:t>
      </w:r>
      <w:r w:rsidRPr="00582DDF">
        <w:rPr>
          <w:rFonts w:ascii="Traditional Arabic" w:hAnsi="Traditional Arabic" w:cs="Traditional Arabic" w:hint="cs"/>
          <w:sz w:val="36"/>
          <w:szCs w:val="36"/>
          <w:rtl/>
        </w:rPr>
        <w:t>دم</w:t>
      </w:r>
      <w:r w:rsidRPr="00582DDF">
        <w:rPr>
          <w:rFonts w:ascii="Traditional Arabic" w:hAnsi="Traditional Arabic" w:cs="Traditional Arabic"/>
          <w:sz w:val="36"/>
          <w:szCs w:val="36"/>
          <w:rtl/>
        </w:rPr>
        <w:t>ين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وهي محاضرة موجودة في اليوتيوب ومقررة في برنامج صناعة المحاور</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ثم بعد ذلك لقيت محاضرة عن حجية السنة</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وكانت محاضرة واحدة</w:t>
      </w:r>
      <w:r w:rsidRPr="00582DDF">
        <w:rPr>
          <w:rFonts w:ascii="Traditional Arabic" w:hAnsi="Traditional Arabic" w:cs="Traditional Arabic" w:hint="cs"/>
          <w:sz w:val="36"/>
          <w:szCs w:val="36"/>
          <w:rtl/>
        </w:rPr>
        <w:t>.</w:t>
      </w:r>
    </w:p>
    <w:p w14:paraId="672151E1" w14:textId="77777777" w:rsidR="005A1D72" w:rsidRPr="00582DDF" w:rsidRDefault="005A1D72" w:rsidP="005A1D72">
      <w:pPr>
        <w:spacing w:after="0" w:line="240" w:lineRule="auto"/>
        <w:jc w:val="both"/>
        <w:rPr>
          <w:rFonts w:ascii="Traditional Arabic" w:hAnsi="Traditional Arabic" w:cs="Traditional Arabic"/>
          <w:sz w:val="36"/>
          <w:szCs w:val="36"/>
        </w:rPr>
      </w:pPr>
      <w:r w:rsidRPr="00582DDF">
        <w:rPr>
          <w:rFonts w:ascii="Traditional Arabic" w:hAnsi="Traditional Arabic" w:cs="Traditional Arabic"/>
          <w:sz w:val="36"/>
          <w:szCs w:val="36"/>
          <w:rtl/>
        </w:rPr>
        <w:t>في هذه الدفعة سيختلف الوضع قليل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سأتكلم عن حجية القرآن الكريم بصورة مج</w:t>
      </w:r>
      <w:r w:rsidRPr="00582DDF">
        <w:rPr>
          <w:rFonts w:ascii="Traditional Arabic" w:hAnsi="Traditional Arabic" w:cs="Traditional Arabic" w:hint="cs"/>
          <w:sz w:val="36"/>
          <w:szCs w:val="36"/>
          <w:rtl/>
        </w:rPr>
        <w:t>م</w:t>
      </w:r>
      <w:r w:rsidRPr="00582DDF">
        <w:rPr>
          <w:rFonts w:ascii="Traditional Arabic" w:hAnsi="Traditional Arabic" w:cs="Traditional Arabic"/>
          <w:sz w:val="36"/>
          <w:szCs w:val="36"/>
          <w:rtl/>
        </w:rPr>
        <w:t>لة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سأذكر المنهجية في التعامل مع هذا الباب ثم سأتناول موضوع حجية السنة بطريقة مفصلة</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قد تستغر</w:t>
      </w:r>
      <w:r w:rsidRPr="00582DDF">
        <w:rPr>
          <w:rFonts w:ascii="Traditional Arabic" w:hAnsi="Traditional Arabic" w:cs="Traditional Arabic" w:hint="cs"/>
          <w:sz w:val="36"/>
          <w:szCs w:val="36"/>
          <w:rtl/>
        </w:rPr>
        <w:t>ق</w:t>
      </w:r>
      <w:r w:rsidRPr="00582DDF">
        <w:rPr>
          <w:rFonts w:ascii="Traditional Arabic" w:hAnsi="Traditional Arabic" w:cs="Traditional Arabic"/>
          <w:sz w:val="36"/>
          <w:szCs w:val="36"/>
          <w:rtl/>
        </w:rPr>
        <w:t xml:space="preserve"> منا حجية السنة محاضرتين أو ثلاث محاضرات وذلك لمركزية الموضوع وأهميته وكثرة الجدل فيه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فنحاول إن شاء الله أن نخرج من هذه الثلاث محاضرات ولم </w:t>
      </w:r>
      <w:r w:rsidRPr="00582DDF">
        <w:rPr>
          <w:rFonts w:ascii="Traditional Arabic" w:hAnsi="Traditional Arabic" w:cs="Traditional Arabic" w:hint="cs"/>
          <w:sz w:val="36"/>
          <w:szCs w:val="36"/>
          <w:rtl/>
        </w:rPr>
        <w:t>تبق</w:t>
      </w:r>
      <w:r w:rsidRPr="00582DDF">
        <w:rPr>
          <w:rFonts w:ascii="Traditional Arabic" w:hAnsi="Traditional Arabic" w:cs="Traditional Arabic" w:hint="cs"/>
          <w:sz w:val="36"/>
          <w:szCs w:val="36"/>
          <w:rtl/>
          <w:lang w:val="en-GB"/>
        </w:rPr>
        <w:t>َ</w:t>
      </w:r>
      <w:r w:rsidRPr="00582DDF">
        <w:rPr>
          <w:rFonts w:ascii="Traditional Arabic" w:hAnsi="Traditional Arabic" w:cs="Traditional Arabic"/>
          <w:sz w:val="36"/>
          <w:szCs w:val="36"/>
          <w:rtl/>
        </w:rPr>
        <w:t xml:space="preserve"> إشكالية إلا وقد ح</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ت بإذن الله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ليس على وجه التفصيل بطبيعة الحال</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وإنما على وجه الإجمال</w:t>
      </w:r>
      <w:r w:rsidRPr="00582DDF">
        <w:rPr>
          <w:rFonts w:ascii="Traditional Arabic" w:hAnsi="Traditional Arabic" w:cs="Traditional Arabic" w:hint="cs"/>
          <w:sz w:val="36"/>
          <w:szCs w:val="36"/>
          <w:rtl/>
        </w:rPr>
        <w:t>.</w:t>
      </w:r>
    </w:p>
    <w:p w14:paraId="044F1E33" w14:textId="77777777" w:rsidR="005A1D72" w:rsidRPr="00582DDF" w:rsidRDefault="005A1D72" w:rsidP="005A1D72">
      <w:pPr>
        <w:spacing w:after="0" w:line="240" w:lineRule="auto"/>
        <w:jc w:val="both"/>
        <w:rPr>
          <w:rFonts w:ascii="Traditional Arabic" w:hAnsi="Traditional Arabic" w:cs="Traditional Arabic"/>
          <w:sz w:val="36"/>
          <w:szCs w:val="36"/>
        </w:rPr>
      </w:pPr>
    </w:p>
    <w:p w14:paraId="6A464EDC" w14:textId="77777777" w:rsidR="005A1D72" w:rsidRPr="00582DDF" w:rsidRDefault="005A1D72" w:rsidP="005A1D72">
      <w:pPr>
        <w:pStyle w:val="ad"/>
        <w:jc w:val="both"/>
        <w:rPr>
          <w:rtl/>
          <w:lang w:val="ar-SA"/>
        </w:rPr>
      </w:pPr>
      <w:bookmarkStart w:id="4" w:name="_Toc198178625"/>
      <w:bookmarkStart w:id="5" w:name="_Toc198346259"/>
      <w:r w:rsidRPr="00582DDF">
        <w:rPr>
          <w:rFonts w:hint="cs"/>
          <w:rtl/>
          <w:lang w:val="ar-SA"/>
        </w:rPr>
        <w:t>وضوح القرآن في جعل الكتاب والسنة المرجعية الحاكمة</w:t>
      </w:r>
      <w:bookmarkEnd w:id="4"/>
      <w:bookmarkEnd w:id="5"/>
    </w:p>
    <w:p w14:paraId="264C40F0" w14:textId="77777777" w:rsidR="005A1D72" w:rsidRPr="00582DDF" w:rsidRDefault="005A1D72">
      <w:pPr>
        <w:numPr>
          <w:ilvl w:val="0"/>
          <w:numId w:val="12"/>
        </w:numPr>
        <w:spacing w:after="0" w:line="240" w:lineRule="auto"/>
        <w:contextualSpacing/>
        <w:jc w:val="both"/>
        <w:rPr>
          <w:rFonts w:ascii="Traditional Arabic" w:hAnsi="Traditional Arabic" w:cs="Traditional Arabic"/>
          <w:sz w:val="36"/>
          <w:szCs w:val="36"/>
          <w:rtl/>
        </w:rPr>
      </w:pPr>
      <w:r w:rsidRPr="00582DDF">
        <w:rPr>
          <w:rFonts w:ascii="Traditional Arabic" w:hAnsi="Traditional Arabic" w:cs="Traditional Arabic" w:hint="cs"/>
          <w:sz w:val="36"/>
          <w:szCs w:val="36"/>
          <w:rtl/>
        </w:rPr>
        <w:t xml:space="preserve">الآية الأولى: </w:t>
      </w:r>
      <w:r w:rsidRPr="00582DDF">
        <w:rPr>
          <w:rFonts w:ascii="Traditional Arabic" w:hAnsi="Traditional Arabic" w:cs="Traditional Arabic"/>
          <w:sz w:val="36"/>
          <w:szCs w:val="36"/>
          <w:rtl/>
        </w:rPr>
        <w:t>قبل أن أتكلم عن حجية القرآن بتفصيل أو عن حجية السنة بتفصيل أو</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د</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الحديث عن وضوح القرآن الكريم في ضرورة أن يكون الكتاب والسنة هما المرجعية الحاكمة للإنسان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قال الله سبحانه وتعالى</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color w:val="385623" w:themeColor="accent6" w:themeShade="80"/>
          <w:sz w:val="36"/>
          <w:szCs w:val="36"/>
          <w:rtl/>
        </w:rPr>
        <w:t>{يَا أَيُّهَا الَّذِينَ آمَنُوا أَطِيعُوا اللَّهَ وَأَطِيعُوا الرَّسُولَ وَأُولِي الأمْرِ مِنْكُمْ فَإِنْ تَنَازَعْتُمْ فِي شَيْءٍ فَرُدُّوهُ إِلَى اللَّهِ وَالرَّسُولِ إِنْ كُنْتُمْ تُؤْمِنُونَ بِاللَّهِ وَالْيَوْمِ الآخِرِ}</w:t>
      </w:r>
      <w:r w:rsidRPr="00582DDF">
        <w:rPr>
          <w:rFonts w:ascii="Traditional Arabic" w:hAnsi="Traditional Arabic" w:cs="Traditional Arabic"/>
          <w:sz w:val="36"/>
          <w:szCs w:val="36"/>
          <w:vertAlign w:val="superscript"/>
          <w:rtl/>
        </w:rPr>
        <w:footnoteReference w:id="1"/>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هذه الآية مركزية جد</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في باب مصادر التلقي وبطبيعة الحال نحن نتكلم هنا عن من يعترف بمرجعية القرآن أو مع من لا يعترف بمرجعي</w:t>
      </w:r>
      <w:r w:rsidRPr="00582DDF">
        <w:rPr>
          <w:rFonts w:ascii="Traditional Arabic" w:hAnsi="Traditional Arabic" w:cs="Traditional Arabic" w:hint="cs"/>
          <w:sz w:val="36"/>
          <w:szCs w:val="36"/>
          <w:rtl/>
        </w:rPr>
        <w:t>ته؟</w:t>
      </w:r>
      <w:r w:rsidRPr="00582DDF">
        <w:rPr>
          <w:rFonts w:ascii="Traditional Arabic" w:hAnsi="Traditional Arabic" w:cs="Traditional Arabic"/>
          <w:sz w:val="36"/>
          <w:szCs w:val="36"/>
          <w:rtl/>
        </w:rPr>
        <w:t xml:space="preserve"> مع من يعترف</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أما من لا يعترف فسيأتي الحديث بعد قليل في باب حجية القرآن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لكن نحن في سياق من يعترف بمرجعية القرآن</w:t>
      </w:r>
      <w:r w:rsidRPr="00582DDF">
        <w:rPr>
          <w:rFonts w:ascii="Traditional Arabic" w:hAnsi="Traditional Arabic" w:cs="Traditional Arabic" w:hint="cs"/>
          <w:sz w:val="36"/>
          <w:szCs w:val="36"/>
          <w:rtl/>
        </w:rPr>
        <w:t>.</w:t>
      </w:r>
    </w:p>
    <w:p w14:paraId="56640A0F" w14:textId="77777777" w:rsidR="005A1D72" w:rsidRPr="00582DDF" w:rsidRDefault="005A1D72" w:rsidP="005A1D72">
      <w:pPr>
        <w:spacing w:after="0" w:line="240" w:lineRule="auto"/>
        <w:jc w:val="both"/>
        <w:rPr>
          <w:rFonts w:ascii="Traditional Arabic" w:hAnsi="Traditional Arabic" w:cs="Traditional Arabic"/>
          <w:sz w:val="36"/>
          <w:szCs w:val="36"/>
          <w:rtl/>
        </w:rPr>
      </w:pPr>
    </w:p>
    <w:p w14:paraId="56E2B73E"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lastRenderedPageBreak/>
        <w:t>هذه الآية مركزية جد</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وفيها من الفوائد والدروس ما لا يخطر على البال</w:t>
      </w:r>
      <w:r w:rsidRPr="00582DDF">
        <w:rPr>
          <w:rFonts w:ascii="Traditional Arabic" w:hAnsi="Traditional Arabic" w:cs="Traditional Arabic" w:hint="cs"/>
          <w:sz w:val="36"/>
          <w:szCs w:val="36"/>
          <w:rtl/>
        </w:rPr>
        <w:t>:</w:t>
      </w:r>
    </w:p>
    <w:p w14:paraId="529C9E8A" w14:textId="77777777" w:rsidR="005A1D72" w:rsidRPr="00582DDF" w:rsidRDefault="005A1D72">
      <w:pPr>
        <w:numPr>
          <w:ilvl w:val="0"/>
          <w:numId w:val="1"/>
        </w:numPr>
        <w:spacing w:after="0" w:line="240" w:lineRule="auto"/>
        <w:ind w:left="368" w:hanging="368"/>
        <w:contextualSpacing/>
        <w:jc w:val="both"/>
        <w:rPr>
          <w:rFonts w:ascii="Traditional Arabic" w:hAnsi="Traditional Arabic" w:cs="Traditional Arabic"/>
          <w:sz w:val="36"/>
          <w:szCs w:val="36"/>
        </w:rPr>
      </w:pP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أول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قال الله سبحانه وتعالى</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color w:val="385623" w:themeColor="accent6" w:themeShade="80"/>
          <w:sz w:val="36"/>
          <w:szCs w:val="36"/>
          <w:rtl/>
        </w:rPr>
        <w:t>{ي</w:t>
      </w:r>
      <w:r w:rsidRPr="00582DDF">
        <w:rPr>
          <w:rFonts w:ascii="Traditional Arabic" w:hAnsi="Traditional Arabic" w:cs="Traditional Arabic"/>
          <w:color w:val="385623" w:themeColor="accent6" w:themeShade="80"/>
          <w:sz w:val="36"/>
          <w:szCs w:val="36"/>
          <w:rtl/>
        </w:rPr>
        <w:t>َا أَيُّهَا الَّذِينَ آمَنُوا أَطِيعُوا اللَّهَ وَأَطِيعُوا الرَّسُولَ</w:t>
      </w:r>
      <w:r w:rsidRPr="00582DDF">
        <w:rPr>
          <w:rFonts w:ascii="Traditional Arabic" w:hAnsi="Traditional Arabic" w:cs="Traditional Arabic" w:hint="cs"/>
          <w:color w:val="385623" w:themeColor="accent6" w:themeShade="80"/>
          <w:sz w:val="36"/>
          <w:szCs w:val="36"/>
          <w:rtl/>
        </w:rPr>
        <w:t>}،</w:t>
      </w:r>
      <w:r w:rsidRPr="00582DDF">
        <w:rPr>
          <w:rFonts w:ascii="Traditional Arabic" w:hAnsi="Traditional Arabic" w:cs="Traditional Arabic"/>
          <w:color w:val="385623" w:themeColor="accent6" w:themeShade="80"/>
          <w:sz w:val="36"/>
          <w:szCs w:val="36"/>
          <w:rtl/>
        </w:rPr>
        <w:t xml:space="preserve"> </w:t>
      </w:r>
      <w:r w:rsidRPr="00582DDF">
        <w:rPr>
          <w:rFonts w:ascii="Traditional Arabic" w:hAnsi="Traditional Arabic" w:cs="Traditional Arabic"/>
          <w:sz w:val="36"/>
          <w:szCs w:val="36"/>
          <w:rtl/>
        </w:rPr>
        <w:t>ولما جاء لأولي الأمر منكم قال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color w:val="385623" w:themeColor="accent6" w:themeShade="80"/>
          <w:sz w:val="36"/>
          <w:szCs w:val="36"/>
          <w:rtl/>
        </w:rPr>
        <w:t>{و</w:t>
      </w:r>
      <w:r w:rsidRPr="00582DDF">
        <w:rPr>
          <w:rFonts w:ascii="Traditional Arabic" w:hAnsi="Traditional Arabic" w:cs="Traditional Arabic"/>
          <w:color w:val="385623" w:themeColor="accent6" w:themeShade="80"/>
          <w:sz w:val="36"/>
          <w:szCs w:val="36"/>
          <w:rtl/>
        </w:rPr>
        <w:t>َأُولِي الأمْرِ مِنْكُمْ</w:t>
      </w:r>
      <w:r w:rsidRPr="00582DDF">
        <w:rPr>
          <w:rFonts w:ascii="Traditional Arabic" w:hAnsi="Traditional Arabic" w:cs="Traditional Arabic" w:hint="cs"/>
          <w:color w:val="385623" w:themeColor="accent6" w:themeShade="80"/>
          <w:sz w:val="36"/>
          <w:szCs w:val="36"/>
          <w:rtl/>
        </w:rPr>
        <w:t>}</w:t>
      </w:r>
      <w:r w:rsidRPr="00582DDF">
        <w:rPr>
          <w:rFonts w:ascii="Traditional Arabic" w:hAnsi="Traditional Arabic" w:cs="Traditional Arabic"/>
          <w:color w:val="385623" w:themeColor="accent6" w:themeShade="80"/>
          <w:sz w:val="36"/>
          <w:szCs w:val="36"/>
          <w:rtl/>
        </w:rPr>
        <w:t xml:space="preserve"> </w:t>
      </w:r>
      <w:r w:rsidRPr="00582DDF">
        <w:rPr>
          <w:rFonts w:ascii="Traditional Arabic" w:hAnsi="Traditional Arabic" w:cs="Traditional Arabic"/>
          <w:sz w:val="36"/>
          <w:szCs w:val="36"/>
          <w:rtl/>
        </w:rPr>
        <w:t>ولم يقل وأطيعوا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وهذا فيه إشارة إلى أن طاعتهم ليست مطلقة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وإنما هي مقيدة وتابعة وليست مستقلة بذاتها</w:t>
      </w:r>
      <w:r w:rsidRPr="00582DDF">
        <w:rPr>
          <w:rFonts w:ascii="Traditional Arabic" w:hAnsi="Traditional Arabic" w:cs="Traditional Arabic" w:hint="cs"/>
          <w:sz w:val="36"/>
          <w:szCs w:val="36"/>
          <w:rtl/>
        </w:rPr>
        <w:t>.</w:t>
      </w:r>
    </w:p>
    <w:p w14:paraId="5D7AE5E1" w14:textId="77777777" w:rsidR="005A1D72" w:rsidRPr="00582DDF" w:rsidRDefault="005A1D72" w:rsidP="005A1D72">
      <w:pPr>
        <w:spacing w:after="0" w:line="240" w:lineRule="auto"/>
        <w:jc w:val="both"/>
        <w:rPr>
          <w:rFonts w:ascii="Traditional Arabic" w:hAnsi="Traditional Arabic" w:cs="Traditional Arabic"/>
          <w:sz w:val="36"/>
          <w:szCs w:val="36"/>
        </w:rPr>
      </w:pPr>
      <w:r w:rsidRPr="00582DDF">
        <w:rPr>
          <w:rFonts w:ascii="Traditional Arabic" w:hAnsi="Traditional Arabic" w:cs="Traditional Arabic"/>
          <w:sz w:val="36"/>
          <w:szCs w:val="36"/>
          <w:rtl/>
        </w:rPr>
        <w:t xml:space="preserve">فهذه النقطة الأولى </w:t>
      </w:r>
      <w:r w:rsidRPr="00582DDF">
        <w:rPr>
          <w:rFonts w:ascii="Traditional Arabic" w:hAnsi="Traditional Arabic" w:cs="Traditional Arabic" w:hint="cs"/>
          <w:color w:val="385623" w:themeColor="accent6" w:themeShade="80"/>
          <w:sz w:val="36"/>
          <w:szCs w:val="36"/>
          <w:rtl/>
        </w:rPr>
        <w:t>{</w:t>
      </w:r>
      <w:r w:rsidRPr="00582DDF">
        <w:rPr>
          <w:rFonts w:ascii="Traditional Arabic" w:hAnsi="Traditional Arabic" w:cs="Traditional Arabic"/>
          <w:color w:val="385623" w:themeColor="accent6" w:themeShade="80"/>
          <w:sz w:val="36"/>
          <w:szCs w:val="36"/>
          <w:rtl/>
        </w:rPr>
        <w:t>أَطِيعُوا اللَّهَ وَأَطِيعُوا الرَّسُولَ</w:t>
      </w:r>
      <w:r w:rsidRPr="00582DDF">
        <w:rPr>
          <w:rFonts w:ascii="Traditional Arabic" w:hAnsi="Traditional Arabic" w:cs="Traditional Arabic" w:hint="cs"/>
          <w:color w:val="385623" w:themeColor="accent6" w:themeShade="80"/>
          <w:sz w:val="36"/>
          <w:szCs w:val="36"/>
          <w:rtl/>
        </w:rPr>
        <w:t xml:space="preserve">} </w:t>
      </w:r>
      <w:r w:rsidRPr="00582DDF">
        <w:rPr>
          <w:rFonts w:ascii="Traditional Arabic" w:hAnsi="Traditional Arabic" w:cs="Traditional Arabic"/>
          <w:sz w:val="36"/>
          <w:szCs w:val="36"/>
          <w:rtl/>
        </w:rPr>
        <w:t xml:space="preserve">وكأن هذا فيه إشارة إلى </w:t>
      </w:r>
      <w:r w:rsidRPr="00582DDF">
        <w:rPr>
          <w:rFonts w:ascii="Traditional Arabic" w:hAnsi="Traditional Arabic" w:cs="Traditional Arabic" w:hint="cs"/>
          <w:sz w:val="36"/>
          <w:szCs w:val="36"/>
          <w:rtl/>
        </w:rPr>
        <w:t>كفاية و</w:t>
      </w:r>
      <w:r w:rsidRPr="00582DDF">
        <w:rPr>
          <w:rFonts w:ascii="Traditional Arabic" w:hAnsi="Traditional Arabic" w:cs="Traditional Arabic"/>
          <w:sz w:val="36"/>
          <w:szCs w:val="36"/>
          <w:rtl/>
        </w:rPr>
        <w:t>استقلالية مرجعية الكتاب والسنة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أما مرجعية غيرهما فلم 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قل فيها وأطيعوا وإنما </w:t>
      </w:r>
      <w:r w:rsidRPr="00582DDF">
        <w:rPr>
          <w:rFonts w:ascii="Traditional Arabic" w:hAnsi="Traditional Arabic" w:cs="Traditional Arabic" w:hint="cs"/>
          <w:color w:val="385623" w:themeColor="accent6" w:themeShade="80"/>
          <w:sz w:val="36"/>
          <w:szCs w:val="36"/>
          <w:rtl/>
        </w:rPr>
        <w:t>{و</w:t>
      </w:r>
      <w:r w:rsidRPr="00582DDF">
        <w:rPr>
          <w:rFonts w:ascii="Traditional Arabic" w:hAnsi="Traditional Arabic" w:cs="Traditional Arabic"/>
          <w:color w:val="385623" w:themeColor="accent6" w:themeShade="80"/>
          <w:sz w:val="36"/>
          <w:szCs w:val="36"/>
          <w:rtl/>
        </w:rPr>
        <w:t>َأُولِي الأمْرِ مِنْكُمْ</w:t>
      </w:r>
      <w:r w:rsidRPr="00582DDF">
        <w:rPr>
          <w:rFonts w:ascii="Traditional Arabic" w:hAnsi="Traditional Arabic" w:cs="Traditional Arabic" w:hint="cs"/>
          <w:color w:val="385623" w:themeColor="accent6" w:themeShade="80"/>
          <w:sz w:val="36"/>
          <w:szCs w:val="36"/>
          <w:rtl/>
        </w:rPr>
        <w:t>}</w:t>
      </w:r>
      <w:r w:rsidRPr="00582DDF">
        <w:rPr>
          <w:rFonts w:ascii="Traditional Arabic" w:hAnsi="Traditional Arabic" w:cs="Traditional Arabic"/>
          <w:color w:val="385623" w:themeColor="accent6" w:themeShade="80"/>
          <w:sz w:val="36"/>
          <w:szCs w:val="36"/>
          <w:rtl/>
        </w:rPr>
        <w:t xml:space="preserve"> </w:t>
      </w:r>
      <w:r w:rsidRPr="00582DDF">
        <w:rPr>
          <w:rFonts w:ascii="Traditional Arabic" w:hAnsi="Traditional Arabic" w:cs="Traditional Arabic"/>
          <w:sz w:val="36"/>
          <w:szCs w:val="36"/>
          <w:rtl/>
        </w:rPr>
        <w:t>نزع هذا الأمر كأن فيه إشارة إلى نزع المطلقية</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من المرجعية الثالثة</w:t>
      </w:r>
      <w:r w:rsidRPr="00582DDF">
        <w:rPr>
          <w:rFonts w:ascii="Traditional Arabic" w:hAnsi="Traditional Arabic" w:cs="Traditional Arabic" w:hint="cs"/>
          <w:sz w:val="36"/>
          <w:szCs w:val="36"/>
          <w:rtl/>
        </w:rPr>
        <w:t>.</w:t>
      </w:r>
    </w:p>
    <w:p w14:paraId="4ED1C918" w14:textId="77777777" w:rsidR="005A1D72" w:rsidRPr="00582DDF" w:rsidRDefault="005A1D72">
      <w:pPr>
        <w:numPr>
          <w:ilvl w:val="0"/>
          <w:numId w:val="1"/>
        </w:numPr>
        <w:spacing w:after="0" w:line="240" w:lineRule="auto"/>
        <w:ind w:left="368" w:hanging="368"/>
        <w:contextualSpacing/>
        <w:jc w:val="both"/>
        <w:rPr>
          <w:rFonts w:ascii="Traditional Arabic" w:hAnsi="Traditional Arabic" w:cs="Traditional Arabic"/>
          <w:sz w:val="36"/>
          <w:szCs w:val="36"/>
        </w:rPr>
      </w:pPr>
      <w:r w:rsidRPr="00582DDF">
        <w:rPr>
          <w:rFonts w:ascii="Traditional Arabic" w:hAnsi="Traditional Arabic" w:cs="Traditional Arabic" w:hint="cs"/>
          <w:sz w:val="36"/>
          <w:szCs w:val="36"/>
          <w:rtl/>
        </w:rPr>
        <w:t xml:space="preserve"> ا</w:t>
      </w:r>
      <w:r w:rsidRPr="00582DDF">
        <w:rPr>
          <w:rFonts w:ascii="Traditional Arabic" w:hAnsi="Traditional Arabic" w:cs="Traditional Arabic"/>
          <w:sz w:val="36"/>
          <w:szCs w:val="36"/>
          <w:rtl/>
        </w:rPr>
        <w:t>لنقطة الثانية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ما معنى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أولي الأمر</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هنا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p>
    <w:p w14:paraId="611C8E2F" w14:textId="77777777" w:rsidR="005A1D72" w:rsidRPr="00582DDF" w:rsidRDefault="005A1D72" w:rsidP="005A1D72">
      <w:pPr>
        <w:spacing w:after="0" w:line="240" w:lineRule="auto"/>
        <w:jc w:val="both"/>
        <w:rPr>
          <w:rFonts w:ascii="Traditional Arabic" w:hAnsi="Traditional Arabic" w:cs="Traditional Arabic"/>
          <w:color w:val="385623" w:themeColor="accent6" w:themeShade="80"/>
          <w:sz w:val="36"/>
          <w:szCs w:val="36"/>
          <w:rtl/>
        </w:rPr>
      </w:pPr>
      <w:r w:rsidRPr="00582DDF">
        <w:rPr>
          <w:rFonts w:ascii="Traditional Arabic" w:hAnsi="Traditional Arabic" w:cs="Traditional Arabic"/>
          <w:sz w:val="36"/>
          <w:szCs w:val="36"/>
          <w:rtl/>
        </w:rPr>
        <w:t>كثير جد</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ا من المفسرين يقولون </w:t>
      </w:r>
      <w:proofErr w:type="gramStart"/>
      <w:r w:rsidRPr="00582DDF">
        <w:rPr>
          <w:rFonts w:ascii="Traditional Arabic" w:hAnsi="Traditional Arabic" w:cs="Traditional Arabic"/>
          <w:sz w:val="36"/>
          <w:szCs w:val="36"/>
          <w:rtl/>
        </w:rPr>
        <w:t>أن</w:t>
      </w:r>
      <w:proofErr w:type="gramEnd"/>
      <w:r w:rsidRPr="00582DDF">
        <w:rPr>
          <w:rFonts w:ascii="Traditional Arabic" w:hAnsi="Traditional Arabic" w:cs="Traditional Arabic"/>
          <w:sz w:val="36"/>
          <w:szCs w:val="36"/>
          <w:rtl/>
        </w:rPr>
        <w:t xml:space="preserve"> أولي الأمر هنا المراد بهم العلماء</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وأيض</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ا كثير من المفسرين يحملون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أولي الأمر</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على الأمراء الحاكمين بكتاب الله وبسنة رسوله </w:t>
      </w:r>
      <w:r w:rsidRPr="00582DDF">
        <w:rPr>
          <w:rFonts w:ascii="Traditional Arabic" w:hAnsi="Traditional Arabic" w:cs="Traditional Arabic" w:hint="cs"/>
          <w:sz w:val="36"/>
          <w:szCs w:val="36"/>
          <w:rtl/>
        </w:rPr>
        <w:t xml:space="preserve">ﷺ؛ حسنا </w:t>
      </w:r>
      <w:r w:rsidRPr="00582DDF">
        <w:rPr>
          <w:rFonts w:ascii="Traditional Arabic" w:hAnsi="Traditional Arabic" w:cs="Traditional Arabic"/>
          <w:sz w:val="36"/>
          <w:szCs w:val="36"/>
          <w:rtl/>
        </w:rPr>
        <w:t>سواء كانوا العلماء أو الأمراء أو كانت الآية تشملهما جميع</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فهذه الآية تدل على أن النزاع</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إذا حصل بين عموم الناس وبين أولي الأمر فإن المرجعية هنا ليست لأحدهما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color w:val="385623" w:themeColor="accent6" w:themeShade="80"/>
          <w:sz w:val="36"/>
          <w:szCs w:val="36"/>
          <w:rtl/>
        </w:rPr>
        <w:t>{</w:t>
      </w:r>
      <w:r w:rsidRPr="00582DDF">
        <w:rPr>
          <w:rFonts w:ascii="Traditional Arabic" w:hAnsi="Traditional Arabic" w:cs="Traditional Arabic"/>
          <w:color w:val="385623" w:themeColor="accent6" w:themeShade="80"/>
          <w:sz w:val="36"/>
          <w:szCs w:val="36"/>
          <w:rtl/>
        </w:rPr>
        <w:t>فَإِنْ تَنَازَعْتُمْ فِي شَيْءٍ</w:t>
      </w:r>
      <w:r w:rsidRPr="00582DDF">
        <w:rPr>
          <w:rFonts w:ascii="Traditional Arabic" w:hAnsi="Traditional Arabic" w:cs="Traditional Arabic" w:hint="cs"/>
          <w:color w:val="385623" w:themeColor="accent6" w:themeShade="80"/>
          <w:sz w:val="36"/>
          <w:szCs w:val="36"/>
          <w:rtl/>
        </w:rPr>
        <w:t>}</w:t>
      </w:r>
      <w:r w:rsidRPr="00582DDF">
        <w:rPr>
          <w:rFonts w:ascii="Traditional Arabic" w:hAnsi="Traditional Arabic" w:cs="Traditional Arabic"/>
          <w:color w:val="385623" w:themeColor="accent6" w:themeShade="80"/>
          <w:sz w:val="36"/>
          <w:szCs w:val="36"/>
          <w:rtl/>
        </w:rPr>
        <w:t xml:space="preserve"> </w:t>
      </w:r>
      <w:r w:rsidRPr="00582DDF">
        <w:rPr>
          <w:rFonts w:ascii="Traditional Arabic" w:hAnsi="Traditional Arabic" w:cs="Traditional Arabic"/>
          <w:sz w:val="36"/>
          <w:szCs w:val="36"/>
          <w:rtl/>
        </w:rPr>
        <w:t xml:space="preserve">أي أنتم وأولي الأمر منكم </w:t>
      </w:r>
      <w:r w:rsidRPr="00582DDF">
        <w:rPr>
          <w:rFonts w:ascii="Traditional Arabic" w:hAnsi="Traditional Arabic" w:cs="Traditional Arabic" w:hint="cs"/>
          <w:color w:val="385623" w:themeColor="accent6" w:themeShade="80"/>
          <w:sz w:val="36"/>
          <w:szCs w:val="36"/>
          <w:rtl/>
        </w:rPr>
        <w:t>{</w:t>
      </w:r>
      <w:r w:rsidRPr="00582DDF">
        <w:rPr>
          <w:rFonts w:ascii="Traditional Arabic" w:hAnsi="Traditional Arabic" w:cs="Traditional Arabic"/>
          <w:color w:val="385623" w:themeColor="accent6" w:themeShade="80"/>
          <w:sz w:val="36"/>
          <w:szCs w:val="36"/>
          <w:rtl/>
        </w:rPr>
        <w:t>فَرُدُّوهُ إِلَى اللَّهِ وَالرَّسُولِ</w:t>
      </w:r>
      <w:r w:rsidRPr="00582DDF">
        <w:rPr>
          <w:rFonts w:ascii="Traditional Arabic" w:hAnsi="Traditional Arabic" w:cs="Traditional Arabic" w:hint="cs"/>
          <w:color w:val="385623" w:themeColor="accent6" w:themeShade="80"/>
          <w:sz w:val="36"/>
          <w:szCs w:val="36"/>
          <w:rtl/>
        </w:rPr>
        <w:t>}.</w:t>
      </w:r>
    </w:p>
    <w:p w14:paraId="1F879391" w14:textId="77777777" w:rsidR="005A1D72" w:rsidRPr="00582DDF" w:rsidRDefault="005A1D72" w:rsidP="005A1D72">
      <w:pPr>
        <w:spacing w:after="0" w:line="240" w:lineRule="auto"/>
        <w:jc w:val="both"/>
        <w:rPr>
          <w:rFonts w:ascii="Traditional Arabic" w:hAnsi="Traditional Arabic" w:cs="Traditional Arabic"/>
          <w:sz w:val="36"/>
          <w:szCs w:val="36"/>
        </w:rPr>
      </w:pPr>
      <w:r w:rsidRPr="00582DDF">
        <w:rPr>
          <w:rFonts w:ascii="Traditional Arabic" w:hAnsi="Traditional Arabic" w:cs="Traditional Arabic"/>
          <w:sz w:val="36"/>
          <w:szCs w:val="36"/>
          <w:rtl/>
        </w:rPr>
        <w:t>هذه وضوح المرجعية التامة أن الخلاف قد يحصل بين الطبقات المختلفة في المجتمع</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بين المتعلم والجاهل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بين الحاكم والمحكوم</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ولكن إن حصل تنازع في شيء فالمرجعية الأعلى من مرجعية أولي الأمر</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هي مرجعية الله والرسول</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hint="cs"/>
          <w:color w:val="385623" w:themeColor="accent6" w:themeShade="80"/>
          <w:sz w:val="36"/>
          <w:szCs w:val="36"/>
          <w:rtl/>
        </w:rPr>
        <w:t>{</w:t>
      </w:r>
      <w:r w:rsidRPr="00582DDF">
        <w:rPr>
          <w:rFonts w:ascii="Traditional Arabic" w:hAnsi="Traditional Arabic" w:cs="Traditional Arabic"/>
          <w:color w:val="385623" w:themeColor="accent6" w:themeShade="80"/>
          <w:sz w:val="36"/>
          <w:szCs w:val="36"/>
          <w:rtl/>
        </w:rPr>
        <w:t>فَإِنْ تَنَازَعْتُمْ فِي شَيْءٍ فَرُدُّوهُ إِلَى اللَّهِ وَالرَّسُولِ</w:t>
      </w:r>
      <w:r w:rsidRPr="00582DDF">
        <w:rPr>
          <w:rFonts w:ascii="Traditional Arabic" w:hAnsi="Traditional Arabic" w:cs="Traditional Arabic" w:hint="cs"/>
          <w:color w:val="385623" w:themeColor="accent6" w:themeShade="80"/>
          <w:sz w:val="36"/>
          <w:szCs w:val="36"/>
          <w:rtl/>
        </w:rPr>
        <w:t>}</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p>
    <w:p w14:paraId="2F34EA22" w14:textId="77777777" w:rsidR="005A1D72" w:rsidRPr="00582DDF" w:rsidRDefault="005A1D72">
      <w:pPr>
        <w:numPr>
          <w:ilvl w:val="0"/>
          <w:numId w:val="1"/>
        </w:numPr>
        <w:spacing w:after="0" w:line="240" w:lineRule="auto"/>
        <w:ind w:left="368" w:hanging="368"/>
        <w:contextualSpacing/>
        <w:jc w:val="both"/>
        <w:rPr>
          <w:rFonts w:ascii="Traditional Arabic" w:hAnsi="Traditional Arabic" w:cs="Traditional Arabic"/>
          <w:sz w:val="36"/>
          <w:szCs w:val="36"/>
        </w:rPr>
      </w:pP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النقطة الثالثة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الأمر ليس بالخيار أو ليس على السع</w:t>
      </w:r>
      <w:r w:rsidRPr="00582DDF">
        <w:rPr>
          <w:rFonts w:ascii="Traditional Arabic" w:hAnsi="Traditional Arabic" w:cs="Traditional Arabic" w:hint="cs"/>
          <w:sz w:val="36"/>
          <w:szCs w:val="36"/>
          <w:rtl/>
        </w:rPr>
        <w:t>ة</w:t>
      </w:r>
      <w:r w:rsidRPr="00582DDF">
        <w:rPr>
          <w:rFonts w:ascii="Traditional Arabic" w:hAnsi="Traditional Arabic" w:cs="Traditional Arabic"/>
          <w:sz w:val="36"/>
          <w:szCs w:val="36"/>
          <w:rtl/>
        </w:rPr>
        <w:t xml:space="preserve"> أنك مخ</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ر بين هذا وهذا</w:t>
      </w:r>
      <w:r w:rsidRPr="00582DDF">
        <w:rPr>
          <w:rFonts w:ascii="Traditional Arabic" w:hAnsi="Traditional Arabic" w:cs="Traditional Arabic" w:hint="cs"/>
          <w:sz w:val="36"/>
          <w:szCs w:val="36"/>
          <w:rtl/>
        </w:rPr>
        <w:t>.</w:t>
      </w:r>
    </w:p>
    <w:p w14:paraId="1C06E6A2" w14:textId="77777777" w:rsidR="005A1D72" w:rsidRPr="00582DDF" w:rsidRDefault="005A1D72" w:rsidP="005A1D72">
      <w:pPr>
        <w:spacing w:after="0" w:line="240" w:lineRule="auto"/>
        <w:jc w:val="both"/>
        <w:rPr>
          <w:rFonts w:ascii="Traditional Arabic" w:hAnsi="Traditional Arabic" w:cs="Traditional Arabic"/>
          <w:sz w:val="36"/>
          <w:szCs w:val="36"/>
        </w:rPr>
      </w:pPr>
      <w:r w:rsidRPr="00582DDF">
        <w:rPr>
          <w:rFonts w:ascii="Traditional Arabic" w:hAnsi="Traditional Arabic" w:cs="Traditional Arabic"/>
          <w:sz w:val="36"/>
          <w:szCs w:val="36"/>
          <w:rtl/>
        </w:rPr>
        <w:t>لا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هذا </w:t>
      </w:r>
      <w:r w:rsidRPr="00582DDF">
        <w:rPr>
          <w:rFonts w:ascii="Traditional Arabic" w:hAnsi="Traditional Arabic" w:cs="Traditional Arabic" w:hint="cs"/>
          <w:sz w:val="36"/>
          <w:szCs w:val="36"/>
          <w:rtl/>
        </w:rPr>
        <w:t xml:space="preserve">شيء شرطي معلق على </w:t>
      </w:r>
      <w:r w:rsidRPr="00582DDF">
        <w:rPr>
          <w:rFonts w:ascii="Traditional Arabic" w:hAnsi="Traditional Arabic" w:cs="Traditional Arabic"/>
          <w:sz w:val="36"/>
          <w:szCs w:val="36"/>
          <w:rtl/>
        </w:rPr>
        <w:t>إيمانك بالله واليوم الآخر</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hint="cs"/>
          <w:color w:val="385623" w:themeColor="accent6" w:themeShade="80"/>
          <w:sz w:val="36"/>
          <w:szCs w:val="36"/>
          <w:rtl/>
        </w:rPr>
        <w:t>{</w:t>
      </w:r>
      <w:r w:rsidRPr="00582DDF">
        <w:rPr>
          <w:rFonts w:ascii="Traditional Arabic" w:hAnsi="Traditional Arabic" w:cs="Traditional Arabic"/>
          <w:color w:val="385623" w:themeColor="accent6" w:themeShade="80"/>
          <w:sz w:val="36"/>
          <w:szCs w:val="36"/>
          <w:rtl/>
        </w:rPr>
        <w:t>فَإِنْ تَنَازَعْتُمْ فِي شَيْءٍ فَرُدُّوهُ إِلَى اللَّهِ وَالرَّسُولِ</w:t>
      </w:r>
      <w:r w:rsidRPr="00582DDF">
        <w:rPr>
          <w:rFonts w:ascii="Traditional Arabic" w:hAnsi="Traditional Arabic" w:cs="Traditional Arabic" w:hint="cs"/>
          <w:color w:val="385623" w:themeColor="accent6" w:themeShade="80"/>
          <w:sz w:val="36"/>
          <w:szCs w:val="36"/>
          <w:rtl/>
        </w:rPr>
        <w:t xml:space="preserve"> </w:t>
      </w:r>
      <w:r w:rsidRPr="00582DDF">
        <w:rPr>
          <w:rFonts w:ascii="Traditional Arabic" w:hAnsi="Traditional Arabic" w:cs="Traditional Arabic"/>
          <w:color w:val="385623" w:themeColor="accent6" w:themeShade="80"/>
          <w:sz w:val="36"/>
          <w:szCs w:val="36"/>
          <w:rtl/>
        </w:rPr>
        <w:t>إِنْ كُنْتُمْ تُؤْمِنُونَ بِاللَّهِ وَالْيَوْمِ الآخِرِ</w:t>
      </w:r>
      <w:r w:rsidRPr="00582DDF">
        <w:rPr>
          <w:rFonts w:ascii="Traditional Arabic" w:hAnsi="Traditional Arabic" w:cs="Traditional Arabic" w:hint="cs"/>
          <w:color w:val="385623" w:themeColor="accent6" w:themeShade="80"/>
          <w:sz w:val="36"/>
          <w:szCs w:val="36"/>
          <w:rtl/>
        </w:rPr>
        <w:t xml:space="preserve">} </w:t>
      </w:r>
      <w:r w:rsidRPr="00582DDF">
        <w:rPr>
          <w:rFonts w:ascii="Traditional Arabic" w:hAnsi="Traditional Arabic" w:cs="Traditional Arabic" w:hint="cs"/>
          <w:sz w:val="36"/>
          <w:szCs w:val="36"/>
          <w:rtl/>
        </w:rPr>
        <w:t xml:space="preserve">بمعنى مقتضى </w:t>
      </w:r>
      <w:r w:rsidRPr="00582DDF">
        <w:rPr>
          <w:rFonts w:ascii="Traditional Arabic" w:hAnsi="Traditional Arabic" w:cs="Traditional Arabic"/>
          <w:sz w:val="36"/>
          <w:szCs w:val="36"/>
          <w:rtl/>
        </w:rPr>
        <w:t>إيمانك</w:t>
      </w:r>
      <w:r w:rsidRPr="00582DDF">
        <w:rPr>
          <w:rFonts w:ascii="Traditional Arabic" w:hAnsi="Traditional Arabic" w:cs="Traditional Arabic" w:hint="cs"/>
          <w:sz w:val="36"/>
          <w:szCs w:val="36"/>
          <w:rtl/>
        </w:rPr>
        <w:t>م</w:t>
      </w:r>
      <w:r w:rsidRPr="00582DDF">
        <w:rPr>
          <w:rFonts w:ascii="Traditional Arabic" w:hAnsi="Traditional Arabic" w:cs="Traditional Arabic"/>
          <w:sz w:val="36"/>
          <w:szCs w:val="36"/>
          <w:rtl/>
        </w:rPr>
        <w:t xml:space="preserve"> بالله واليوم الآخ</w:t>
      </w:r>
      <w:r w:rsidRPr="00582DDF">
        <w:rPr>
          <w:rFonts w:ascii="Traditional Arabic" w:hAnsi="Traditional Arabic" w:cs="Traditional Arabic" w:hint="cs"/>
          <w:sz w:val="36"/>
          <w:szCs w:val="36"/>
          <w:rtl/>
        </w:rPr>
        <w:t xml:space="preserve">ر </w:t>
      </w:r>
      <w:r w:rsidRPr="00582DDF">
        <w:rPr>
          <w:rFonts w:ascii="Traditional Arabic" w:hAnsi="Traditional Arabic" w:cs="Traditional Arabic"/>
          <w:sz w:val="36"/>
          <w:szCs w:val="36"/>
          <w:rtl/>
        </w:rPr>
        <w:t xml:space="preserve">أن يكون ردكم حال التنازع إلى الكتاب والسنة أو كما في لفظ الآية </w:t>
      </w:r>
      <w:r w:rsidRPr="00582DDF">
        <w:rPr>
          <w:rFonts w:ascii="Traditional Arabic" w:hAnsi="Traditional Arabic" w:cs="Traditional Arabic" w:hint="cs"/>
          <w:color w:val="385623" w:themeColor="accent6" w:themeShade="80"/>
          <w:sz w:val="36"/>
          <w:szCs w:val="36"/>
          <w:rtl/>
        </w:rPr>
        <w:t>{</w:t>
      </w:r>
      <w:r w:rsidRPr="00582DDF">
        <w:rPr>
          <w:rFonts w:ascii="Traditional Arabic" w:hAnsi="Traditional Arabic" w:cs="Traditional Arabic"/>
          <w:color w:val="385623" w:themeColor="accent6" w:themeShade="80"/>
          <w:sz w:val="36"/>
          <w:szCs w:val="36"/>
          <w:rtl/>
        </w:rPr>
        <w:t>إِلَى اللَّهِ وَالرَّسُولِ</w:t>
      </w:r>
      <w:r w:rsidRPr="00582DDF">
        <w:rPr>
          <w:rFonts w:ascii="Traditional Arabic" w:hAnsi="Traditional Arabic" w:cs="Traditional Arabic" w:hint="cs"/>
          <w:color w:val="385623" w:themeColor="accent6" w:themeShade="80"/>
          <w:sz w:val="36"/>
          <w:szCs w:val="36"/>
          <w:rtl/>
        </w:rPr>
        <w:t>}.</w:t>
      </w:r>
    </w:p>
    <w:p w14:paraId="4FCA84E1" w14:textId="77777777" w:rsidR="005A1D72" w:rsidRPr="00582DDF" w:rsidRDefault="005A1D72">
      <w:pPr>
        <w:numPr>
          <w:ilvl w:val="0"/>
          <w:numId w:val="1"/>
        </w:numPr>
        <w:spacing w:after="0" w:line="240" w:lineRule="auto"/>
        <w:ind w:left="368" w:hanging="368"/>
        <w:contextualSpacing/>
        <w:jc w:val="both"/>
        <w:rPr>
          <w:rFonts w:ascii="Traditional Arabic" w:hAnsi="Traditional Arabic" w:cs="Traditional Arabic"/>
          <w:sz w:val="36"/>
          <w:szCs w:val="36"/>
        </w:rPr>
      </w:pP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 xml:space="preserve">النقطة الرابعة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هذه كلها في الآية الآن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color w:val="385623" w:themeColor="accent6" w:themeShade="80"/>
          <w:sz w:val="36"/>
          <w:szCs w:val="36"/>
          <w:rtl/>
        </w:rPr>
        <w:t>{</w:t>
      </w:r>
      <w:r w:rsidRPr="00582DDF">
        <w:rPr>
          <w:rFonts w:ascii="Traditional Arabic" w:hAnsi="Traditional Arabic" w:cs="Traditional Arabic"/>
          <w:color w:val="385623" w:themeColor="accent6" w:themeShade="80"/>
          <w:sz w:val="36"/>
          <w:szCs w:val="36"/>
          <w:rtl/>
        </w:rPr>
        <w:t>فَإِنْ تَنَازَعْتُمْ فِي شَيْءٍ فَرُدُّوهُ إِلَى اللَّهِ وَالرَّسُولِ</w:t>
      </w:r>
      <w:r w:rsidRPr="00582DDF">
        <w:rPr>
          <w:rFonts w:ascii="Traditional Arabic" w:hAnsi="Traditional Arabic" w:cs="Traditional Arabic" w:hint="cs"/>
          <w:color w:val="385623" w:themeColor="accent6" w:themeShade="80"/>
          <w:sz w:val="36"/>
          <w:szCs w:val="36"/>
          <w:rtl/>
        </w:rPr>
        <w:t xml:space="preserve">}، </w:t>
      </w:r>
      <w:r w:rsidRPr="00582DDF">
        <w:rPr>
          <w:rFonts w:ascii="Traditional Arabic" w:hAnsi="Traditional Arabic" w:cs="Traditional Arabic"/>
          <w:sz w:val="36"/>
          <w:szCs w:val="36"/>
          <w:rtl/>
        </w:rPr>
        <w:t>الرد إلى الله كيف يكون</w:t>
      </w:r>
      <w:r w:rsidRPr="00582DDF">
        <w:rPr>
          <w:rFonts w:ascii="Traditional Arabic" w:hAnsi="Traditional Arabic" w:cs="Traditional Arabic" w:hint="cs"/>
          <w:sz w:val="36"/>
          <w:szCs w:val="36"/>
          <w:rtl/>
        </w:rPr>
        <w:t>؟</w:t>
      </w:r>
    </w:p>
    <w:p w14:paraId="27589623"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إلى القرآن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هذا واضح </w:t>
      </w:r>
      <w:r w:rsidRPr="00582DDF">
        <w:rPr>
          <w:rFonts w:ascii="Traditional Arabic" w:hAnsi="Traditional Arabic" w:cs="Traditional Arabic" w:hint="cs"/>
          <w:sz w:val="36"/>
          <w:szCs w:val="36"/>
          <w:rtl/>
        </w:rPr>
        <w:t>أ</w:t>
      </w:r>
      <w:r w:rsidRPr="00582DDF">
        <w:rPr>
          <w:rFonts w:ascii="Traditional Arabic" w:hAnsi="Traditional Arabic" w:cs="Traditional Arabic"/>
          <w:sz w:val="36"/>
          <w:szCs w:val="36"/>
          <w:rtl/>
        </w:rPr>
        <w:t>ليس كذلك</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يعني لا يختلف أحد في أن الرد إلى الله هو في الرد إلى كتابه لأنه من المعلوم أننا لا نستطيع تحكيم الله سبحانه وتعالى بذاته كما 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حك</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م الخلق </w:t>
      </w:r>
      <w:r w:rsidRPr="00582DDF">
        <w:rPr>
          <w:rFonts w:ascii="Traditional Arabic" w:hAnsi="Traditional Arabic" w:cs="Traditional Arabic" w:hint="cs"/>
          <w:sz w:val="36"/>
          <w:szCs w:val="36"/>
          <w:rtl/>
        </w:rPr>
        <w:t>أ</w:t>
      </w:r>
      <w:r w:rsidRPr="00582DDF">
        <w:rPr>
          <w:rFonts w:ascii="Traditional Arabic" w:hAnsi="Traditional Arabic" w:cs="Traditional Arabic"/>
          <w:sz w:val="36"/>
          <w:szCs w:val="36"/>
          <w:rtl/>
        </w:rPr>
        <w:t>ليس كذلك</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color w:val="385623" w:themeColor="accent6" w:themeShade="80"/>
          <w:sz w:val="36"/>
          <w:szCs w:val="36"/>
          <w:rtl/>
        </w:rPr>
        <w:t>{</w:t>
      </w:r>
      <w:r w:rsidRPr="00582DDF">
        <w:rPr>
          <w:rFonts w:ascii="Traditional Arabic" w:hAnsi="Traditional Arabic" w:cs="Traditional Arabic"/>
          <w:color w:val="385623" w:themeColor="accent6" w:themeShade="80"/>
          <w:sz w:val="36"/>
          <w:szCs w:val="36"/>
          <w:rtl/>
        </w:rPr>
        <w:t>فَإِنْ تَنَازَعْتُمْ فِي شَيْءٍ فَرُدُّوهُ إِلَى اللَّهِ</w:t>
      </w:r>
      <w:r w:rsidRPr="00582DDF">
        <w:rPr>
          <w:rFonts w:ascii="Traditional Arabic" w:hAnsi="Traditional Arabic" w:cs="Traditional Arabic" w:hint="cs"/>
          <w:color w:val="385623" w:themeColor="accent6" w:themeShade="80"/>
          <w:sz w:val="36"/>
          <w:szCs w:val="36"/>
          <w:rtl/>
        </w:rPr>
        <w:t xml:space="preserve">} </w:t>
      </w:r>
      <w:r w:rsidRPr="00582DDF">
        <w:rPr>
          <w:rFonts w:ascii="Traditional Arabic" w:hAnsi="Traditional Arabic" w:cs="Traditional Arabic"/>
          <w:sz w:val="36"/>
          <w:szCs w:val="36"/>
          <w:rtl/>
        </w:rPr>
        <w:t>أي إلى ما أنزله الله من كتابه</w:t>
      </w:r>
      <w:r w:rsidRPr="00582DDF">
        <w:rPr>
          <w:rFonts w:ascii="Traditional Arabic" w:hAnsi="Traditional Arabic" w:cs="Traditional Arabic" w:hint="cs"/>
          <w:sz w:val="36"/>
          <w:szCs w:val="36"/>
          <w:rtl/>
        </w:rPr>
        <w:t>.</w:t>
      </w:r>
    </w:p>
    <w:p w14:paraId="0C8493DC"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lastRenderedPageBreak/>
        <w:t>والرسول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إذ</w:t>
      </w:r>
      <w:r w:rsidRPr="00582DDF">
        <w:rPr>
          <w:rFonts w:ascii="Traditional Arabic" w:hAnsi="Traditional Arabic" w:cs="Traditional Arabic" w:hint="cs"/>
          <w:sz w:val="36"/>
          <w:szCs w:val="36"/>
          <w:rtl/>
        </w:rPr>
        <w:t>ا</w:t>
      </w:r>
      <w:r w:rsidRPr="00582DDF">
        <w:rPr>
          <w:rFonts w:ascii="Traditional Arabic" w:hAnsi="Traditional Arabic" w:cs="Traditional Arabic"/>
          <w:sz w:val="36"/>
          <w:szCs w:val="36"/>
          <w:rtl/>
        </w:rPr>
        <w:t xml:space="preserve"> كان الرد إلى الله هو الرد إلى كتابه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فالرد إلى الرسول</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هو الرد إلى شخصه في حياته وإلى سنته بعد وفاته</w:t>
      </w:r>
      <w:r w:rsidRPr="00582DDF">
        <w:rPr>
          <w:rFonts w:ascii="Traditional Arabic" w:hAnsi="Traditional Arabic" w:cs="Traditional Arabic" w:hint="cs"/>
          <w:sz w:val="36"/>
          <w:szCs w:val="36"/>
          <w:rtl/>
        </w:rPr>
        <w:t>.</w:t>
      </w:r>
    </w:p>
    <w:p w14:paraId="55291BEA" w14:textId="77777777" w:rsidR="005A1D72" w:rsidRPr="00582DDF" w:rsidRDefault="005A1D72">
      <w:pPr>
        <w:numPr>
          <w:ilvl w:val="0"/>
          <w:numId w:val="1"/>
        </w:numPr>
        <w:spacing w:after="0" w:line="240" w:lineRule="auto"/>
        <w:ind w:left="368" w:hanging="368"/>
        <w:contextualSpacing/>
        <w:jc w:val="both"/>
        <w:rPr>
          <w:rFonts w:ascii="Traditional Arabic" w:hAnsi="Traditional Arabic" w:cs="Traditional Arabic"/>
          <w:sz w:val="36"/>
          <w:szCs w:val="36"/>
          <w:rtl/>
        </w:rPr>
      </w:pP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النقطة الخامسة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هذه الآية تدل على أن الله سبحانه وتعالى سيحفظ المرجعية لهذه الأمة لأن الأمر بالرجوع إلى الكتاب والسنة أو إلى الله والرسول معلق على شيء ينتهي أو لا ينتهي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لا ينتهي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ال</w:t>
      </w:r>
      <w:r w:rsidRPr="00582DDF">
        <w:rPr>
          <w:rFonts w:ascii="Traditional Arabic" w:hAnsi="Traditional Arabic" w:cs="Traditional Arabic" w:hint="cs"/>
          <w:sz w:val="36"/>
          <w:szCs w:val="36"/>
          <w:rtl/>
        </w:rPr>
        <w:t>ذ</w:t>
      </w:r>
      <w:r w:rsidRPr="00582DDF">
        <w:rPr>
          <w:rFonts w:ascii="Traditional Arabic" w:hAnsi="Traditional Arabic" w:cs="Traditional Arabic"/>
          <w:sz w:val="36"/>
          <w:szCs w:val="36"/>
          <w:rtl/>
        </w:rPr>
        <w:t>ي هو التنازع</w:t>
      </w:r>
      <w:r w:rsidRPr="00582DDF">
        <w:rPr>
          <w:rFonts w:ascii="Traditional Arabic" w:hAnsi="Traditional Arabic" w:cs="Traditional Arabic" w:hint="cs"/>
          <w:sz w:val="36"/>
          <w:szCs w:val="36"/>
          <w:rtl/>
        </w:rPr>
        <w:t>.</w:t>
      </w:r>
    </w:p>
    <w:p w14:paraId="2520B44E"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hint="cs"/>
          <w:color w:val="385623" w:themeColor="accent6" w:themeShade="80"/>
          <w:sz w:val="36"/>
          <w:szCs w:val="36"/>
          <w:rtl/>
        </w:rPr>
        <w:t>{</w:t>
      </w:r>
      <w:r w:rsidRPr="00582DDF">
        <w:rPr>
          <w:rFonts w:ascii="Traditional Arabic" w:hAnsi="Traditional Arabic" w:cs="Traditional Arabic"/>
          <w:color w:val="385623" w:themeColor="accent6" w:themeShade="80"/>
          <w:sz w:val="36"/>
          <w:szCs w:val="36"/>
          <w:rtl/>
        </w:rPr>
        <w:t>يَأْيُّهَا الَّذِينَ آمَنُوا</w:t>
      </w:r>
      <w:r w:rsidRPr="00582DDF">
        <w:rPr>
          <w:rFonts w:ascii="Traditional Arabic" w:hAnsi="Traditional Arabic" w:cs="Traditional Arabic" w:hint="cs"/>
          <w:color w:val="385623" w:themeColor="accent6" w:themeShade="80"/>
          <w:sz w:val="36"/>
          <w:szCs w:val="36"/>
          <w:rtl/>
        </w:rPr>
        <w:t>}،</w:t>
      </w:r>
      <w:r w:rsidRPr="00582DDF">
        <w:rPr>
          <w:rFonts w:ascii="Traditional Arabic" w:hAnsi="Traditional Arabic" w:cs="Traditional Arabic"/>
          <w:color w:val="385623" w:themeColor="accent6" w:themeShade="80"/>
          <w:sz w:val="36"/>
          <w:szCs w:val="36"/>
          <w:rtl/>
        </w:rPr>
        <w:t xml:space="preserve"> </w:t>
      </w:r>
      <w:r w:rsidRPr="00582DDF">
        <w:rPr>
          <w:rFonts w:ascii="Traditional Arabic" w:hAnsi="Traditional Arabic" w:cs="Traditional Arabic"/>
          <w:sz w:val="36"/>
          <w:szCs w:val="36"/>
          <w:rtl/>
        </w:rPr>
        <w:t>هل يستطيع أحد أن يخصص هذه الآية بمقام دون مقام أو حال دون حال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color w:val="385623" w:themeColor="accent6" w:themeShade="80"/>
          <w:sz w:val="36"/>
          <w:szCs w:val="36"/>
          <w:rtl/>
        </w:rPr>
        <w:t>{</w:t>
      </w:r>
      <w:r w:rsidRPr="00582DDF">
        <w:rPr>
          <w:rFonts w:ascii="Traditional Arabic" w:hAnsi="Traditional Arabic" w:cs="Traditional Arabic"/>
          <w:color w:val="385623" w:themeColor="accent6" w:themeShade="80"/>
          <w:sz w:val="36"/>
          <w:szCs w:val="36"/>
          <w:rtl/>
        </w:rPr>
        <w:t>يَأْيُّهَا الَّذِينَ آمَنُوا</w:t>
      </w:r>
      <w:r w:rsidRPr="00582DDF">
        <w:rPr>
          <w:rFonts w:ascii="Traditional Arabic" w:hAnsi="Traditional Arabic" w:cs="Traditional Arabic" w:hint="cs"/>
          <w:color w:val="385623" w:themeColor="accent6" w:themeShade="80"/>
          <w:sz w:val="36"/>
          <w:szCs w:val="36"/>
          <w:rtl/>
        </w:rPr>
        <w:t>}</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 xml:space="preserve">الذين من </w:t>
      </w:r>
      <w:r w:rsidRPr="00582DDF">
        <w:rPr>
          <w:rFonts w:ascii="Traditional Arabic" w:hAnsi="Traditional Arabic" w:cs="Traditional Arabic" w:hint="cs"/>
          <w:sz w:val="36"/>
          <w:szCs w:val="36"/>
          <w:rtl/>
        </w:rPr>
        <w:t>أ</w:t>
      </w:r>
      <w:r w:rsidRPr="00582DDF">
        <w:rPr>
          <w:rFonts w:ascii="Traditional Arabic" w:hAnsi="Traditional Arabic" w:cs="Traditional Arabic"/>
          <w:sz w:val="36"/>
          <w:szCs w:val="36"/>
          <w:rtl/>
        </w:rPr>
        <w:t>لفاظ العموم</w:t>
      </w:r>
      <w:r w:rsidRPr="00582DDF">
        <w:rPr>
          <w:rFonts w:ascii="Traditional Arabic" w:hAnsi="Traditional Arabic" w:cs="Traditional Arabic" w:hint="cs"/>
          <w:sz w:val="36"/>
          <w:szCs w:val="36"/>
          <w:rtl/>
        </w:rPr>
        <w:t>.</w:t>
      </w:r>
    </w:p>
    <w:p w14:paraId="72B1D512"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color w:val="385623" w:themeColor="accent6" w:themeShade="80"/>
          <w:sz w:val="36"/>
          <w:szCs w:val="36"/>
          <w:rtl/>
        </w:rPr>
        <w:t>{أَطِيعُوا اللَّهَ وَأَطِيعُوا الرَّسُولَ وَأُولِي الأمْرِ مِنْكُمْ فَإِنْ تَنَازَعْتُمْ فِي شَيْءٍ فَرُدُّوهُ إِلَى اللَّهِ وَالرَّسُولِ إِنْ كُنْتُمْ تُؤْمِنُونَ بِاللَّهِ وَالْيَوْمِ الآخِرِ}</w:t>
      </w:r>
      <w:r w:rsidRPr="00582DDF">
        <w:rPr>
          <w:rFonts w:ascii="Traditional Arabic" w:hAnsi="Traditional Arabic" w:cs="Traditional Arabic"/>
          <w:sz w:val="36"/>
          <w:szCs w:val="36"/>
          <w:rtl/>
        </w:rPr>
        <w:t xml:space="preserve"> 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ستفاد من ذلك أنه طالما أن الله قد أمرنا أن نرجع حال التنازع إلى الكتاب والسنة فمعنى ذلك أن الله سيحفظ كتابه وسنة نبيه </w:t>
      </w:r>
      <w:r w:rsidRPr="00582DDF">
        <w:rPr>
          <w:rFonts w:ascii="Traditional Arabic" w:hAnsi="Traditional Arabic" w:cs="Traditional Arabic" w:hint="cs"/>
          <w:sz w:val="36"/>
          <w:szCs w:val="36"/>
          <w:rtl/>
        </w:rPr>
        <w:t xml:space="preserve">ﷺ </w:t>
      </w:r>
      <w:r w:rsidRPr="00582DDF">
        <w:rPr>
          <w:rFonts w:ascii="Traditional Arabic" w:hAnsi="Traditional Arabic" w:cs="Traditional Arabic"/>
          <w:sz w:val="36"/>
          <w:szCs w:val="36"/>
          <w:rtl/>
        </w:rPr>
        <w:t>إلى القدر الذي يصلح أن يكون مرجع</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عند التنازع</w:t>
      </w:r>
      <w:r w:rsidRPr="00582DDF">
        <w:rPr>
          <w:rFonts w:ascii="Traditional Arabic" w:hAnsi="Traditional Arabic" w:cs="Traditional Arabic" w:hint="cs"/>
          <w:sz w:val="36"/>
          <w:szCs w:val="36"/>
          <w:rtl/>
        </w:rPr>
        <w:t>.</w:t>
      </w:r>
    </w:p>
    <w:p w14:paraId="2B481158"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هذه الآن النقطة الخامسة في هذه الآية</w:t>
      </w:r>
      <w:r w:rsidRPr="00582DDF">
        <w:rPr>
          <w:rFonts w:ascii="Traditional Arabic" w:hAnsi="Traditional Arabic" w:cs="Traditional Arabic" w:hint="cs"/>
          <w:sz w:val="36"/>
          <w:szCs w:val="36"/>
          <w:rtl/>
        </w:rPr>
        <w:t>.</w:t>
      </w:r>
    </w:p>
    <w:p w14:paraId="06CE35EA" w14:textId="77777777" w:rsidR="005A1D72" w:rsidRPr="00582DDF" w:rsidRDefault="005A1D72">
      <w:pPr>
        <w:numPr>
          <w:ilvl w:val="0"/>
          <w:numId w:val="1"/>
        </w:numPr>
        <w:spacing w:after="0" w:line="240" w:lineRule="auto"/>
        <w:ind w:left="368" w:hanging="368"/>
        <w:contextualSpacing/>
        <w:jc w:val="both"/>
        <w:rPr>
          <w:rFonts w:ascii="Traditional Arabic" w:hAnsi="Traditional Arabic" w:cs="Traditional Arabic"/>
          <w:sz w:val="36"/>
          <w:szCs w:val="36"/>
          <w:rtl/>
        </w:rPr>
      </w:pP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 xml:space="preserve">النقطة السادسة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وهذا من جماليات القرآن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أن القرآن الكريم 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تبع الأوامر بالح</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كم وبذكر الأمور الحسنة المتعلقة باتباع الأمر</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فلا تجد أنه أوامر مجردة فالله سبحانه وتعالى قال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color w:val="385623" w:themeColor="accent6" w:themeShade="80"/>
          <w:sz w:val="36"/>
          <w:szCs w:val="36"/>
          <w:rtl/>
        </w:rPr>
        <w:t>{فَإِنْ تَنَازَعْتُمْ فِي شَيْءٍ فَرُدُّوهُ إِلَى اللَّهِ وَالرَّسُولِ إِنْ كُنْتُمْ تُؤْمِنُونَ بِاللَّهِ وَالْيَوْمِ الآخِرِ}</w:t>
      </w:r>
      <w:r w:rsidRPr="00582DDF">
        <w:rPr>
          <w:rFonts w:ascii="Traditional Arabic" w:hAnsi="Traditional Arabic" w:cs="Traditional Arabic"/>
          <w:sz w:val="36"/>
          <w:szCs w:val="36"/>
          <w:rtl/>
        </w:rPr>
        <w:t xml:space="preserve"> ثم قال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color w:val="385623" w:themeColor="accent6" w:themeShade="80"/>
          <w:sz w:val="36"/>
          <w:szCs w:val="36"/>
          <w:rtl/>
        </w:rPr>
        <w:t>{ذَلِكَ خَيْرٌ وَأَحْسَنُ تَأْوِيلا}</w:t>
      </w:r>
      <w:r w:rsidRPr="00582DDF">
        <w:rPr>
          <w:rFonts w:ascii="Traditional Arabic" w:hAnsi="Traditional Arabic" w:cs="Traditional Arabic" w:hint="cs"/>
          <w:color w:val="385623" w:themeColor="accent6" w:themeShade="80"/>
          <w:sz w:val="36"/>
          <w:szCs w:val="36"/>
          <w:rtl/>
        </w:rPr>
        <w:t xml:space="preserve"> </w:t>
      </w:r>
      <w:r w:rsidRPr="00582DDF">
        <w:rPr>
          <w:rFonts w:ascii="Traditional Arabic" w:hAnsi="Traditional Arabic" w:cs="Traditional Arabic"/>
          <w:sz w:val="36"/>
          <w:szCs w:val="36"/>
          <w:rtl/>
        </w:rPr>
        <w:t>والتأويل هنا ما معناه؟ المآل والعاقبة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color w:val="385623" w:themeColor="accent6" w:themeShade="80"/>
          <w:sz w:val="36"/>
          <w:szCs w:val="36"/>
          <w:rtl/>
        </w:rPr>
        <w:t>{ذَلِكَ خَيْرٌ وَأَحْسَنُ تَأْوِيلا}</w:t>
      </w:r>
      <w:r w:rsidRPr="00582DDF">
        <w:rPr>
          <w:rFonts w:ascii="Traditional Arabic" w:hAnsi="Traditional Arabic" w:cs="Traditional Arabic" w:hint="cs"/>
          <w:color w:val="385623" w:themeColor="accent6" w:themeShade="80"/>
          <w:sz w:val="36"/>
          <w:szCs w:val="36"/>
          <w:rtl/>
        </w:rPr>
        <w:t xml:space="preserve"> </w:t>
      </w:r>
      <w:r w:rsidRPr="00582DDF">
        <w:rPr>
          <w:rFonts w:ascii="Traditional Arabic" w:hAnsi="Traditional Arabic" w:cs="Traditional Arabic" w:hint="cs"/>
          <w:sz w:val="36"/>
          <w:szCs w:val="36"/>
          <w:rtl/>
        </w:rPr>
        <w:t>أي أحسن</w:t>
      </w:r>
      <w:r w:rsidRPr="00582DDF">
        <w:rPr>
          <w:rFonts w:ascii="Traditional Arabic" w:hAnsi="Traditional Arabic" w:cs="Traditional Arabic"/>
          <w:sz w:val="36"/>
          <w:szCs w:val="36"/>
          <w:rtl/>
        </w:rPr>
        <w:t xml:space="preserve"> عاقبة ومآلا</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والتأويل تعلمون أنه يأتي في القرآن على معنى العاقبة</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كما قال الله سبحانه وتعالى</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color w:val="385623" w:themeColor="accent6" w:themeShade="80"/>
          <w:sz w:val="36"/>
          <w:szCs w:val="36"/>
          <w:rtl/>
        </w:rPr>
        <w:t>{هَلْ يَنْظُرُونَ إِلا تَأْوِيلَهُ يَوْمَ يَأْتِي تَأْوِيلُهُ يَقُولُ الَّذِينَ نَسُوهُ مِنْ قَبْلُ قَدْ جَاءَتْ رُسُلُ رَبِّنَا بِالْحَقِّ}</w:t>
      </w:r>
      <w:r w:rsidRPr="00582DDF">
        <w:rPr>
          <w:rFonts w:ascii="Traditional Arabic" w:hAnsi="Traditional Arabic" w:cs="Traditional Arabic"/>
          <w:sz w:val="36"/>
          <w:szCs w:val="36"/>
          <w:vertAlign w:val="superscript"/>
          <w:rtl/>
        </w:rPr>
        <w:footnoteReference w:id="2"/>
      </w:r>
      <w:r w:rsidRPr="00582DDF">
        <w:rPr>
          <w:rFonts w:ascii="Traditional Arabic" w:hAnsi="Traditional Arabic" w:cs="Traditional Arabic"/>
          <w:sz w:val="36"/>
          <w:szCs w:val="36"/>
          <w:rtl/>
        </w:rPr>
        <w:t xml:space="preserve"> إلى آخره</w:t>
      </w:r>
      <w:r w:rsidRPr="00582DDF">
        <w:rPr>
          <w:rFonts w:ascii="Traditional Arabic" w:hAnsi="Traditional Arabic" w:cs="Traditional Arabic" w:hint="cs"/>
          <w:sz w:val="36"/>
          <w:szCs w:val="36"/>
          <w:rtl/>
        </w:rPr>
        <w:t>.</w:t>
      </w:r>
    </w:p>
    <w:p w14:paraId="2FF6F66D"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هذه ست فوائد سريعة وعجل</w:t>
      </w:r>
      <w:r w:rsidRPr="00582DDF">
        <w:rPr>
          <w:rFonts w:ascii="Traditional Arabic" w:hAnsi="Traditional Arabic" w:cs="Traditional Arabic" w:hint="cs"/>
          <w:sz w:val="36"/>
          <w:szCs w:val="36"/>
          <w:rtl/>
        </w:rPr>
        <w:t>ى</w:t>
      </w:r>
      <w:r w:rsidRPr="00582DDF">
        <w:rPr>
          <w:rFonts w:ascii="Traditional Arabic" w:hAnsi="Traditional Arabic" w:cs="Traditional Arabic"/>
          <w:sz w:val="36"/>
          <w:szCs w:val="36"/>
          <w:rtl/>
        </w:rPr>
        <w:t xml:space="preserve"> متعلقة بأهمية ومركزية هذه الآية في بيان أهمية المرجعية ال</w:t>
      </w:r>
      <w:r w:rsidRPr="00582DDF">
        <w:rPr>
          <w:rFonts w:ascii="Traditional Arabic" w:hAnsi="Traditional Arabic" w:cs="Traditional Arabic" w:hint="cs"/>
          <w:sz w:val="36"/>
          <w:szCs w:val="36"/>
          <w:rtl/>
        </w:rPr>
        <w:t>ت</w:t>
      </w:r>
      <w:r w:rsidRPr="00582DDF">
        <w:rPr>
          <w:rFonts w:ascii="Traditional Arabic" w:hAnsi="Traditional Arabic" w:cs="Traditional Arabic"/>
          <w:sz w:val="36"/>
          <w:szCs w:val="36"/>
          <w:rtl/>
        </w:rPr>
        <w:t>ي هي الكتاب والسنة</w:t>
      </w:r>
      <w:r w:rsidRPr="00582DDF">
        <w:rPr>
          <w:rFonts w:ascii="Traditional Arabic" w:hAnsi="Traditional Arabic" w:cs="Traditional Arabic" w:hint="cs"/>
          <w:sz w:val="36"/>
          <w:szCs w:val="36"/>
          <w:rtl/>
        </w:rPr>
        <w:t>.</w:t>
      </w:r>
    </w:p>
    <w:p w14:paraId="305871B7" w14:textId="77777777" w:rsidR="005A1D72" w:rsidRPr="00582DDF" w:rsidRDefault="005A1D72" w:rsidP="005A1D72">
      <w:pPr>
        <w:spacing w:after="0" w:line="240" w:lineRule="auto"/>
        <w:jc w:val="both"/>
        <w:rPr>
          <w:rFonts w:ascii="Traditional Arabic" w:hAnsi="Traditional Arabic" w:cs="Traditional Arabic"/>
          <w:sz w:val="36"/>
          <w:szCs w:val="36"/>
          <w:rtl/>
        </w:rPr>
      </w:pPr>
    </w:p>
    <w:p w14:paraId="4C0F4336" w14:textId="77777777" w:rsidR="005A1D72" w:rsidRPr="00582DDF" w:rsidRDefault="005A1D72" w:rsidP="005A1D72">
      <w:pPr>
        <w:spacing w:after="0" w:line="240" w:lineRule="auto"/>
        <w:jc w:val="both"/>
        <w:rPr>
          <w:rFonts w:ascii="Traditional Arabic" w:hAnsi="Traditional Arabic" w:cs="Traditional Arabic"/>
          <w:sz w:val="36"/>
          <w:szCs w:val="36"/>
          <w:rtl/>
        </w:rPr>
      </w:pPr>
    </w:p>
    <w:p w14:paraId="00923E45"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lastRenderedPageBreak/>
        <w:t>ما رأيكم لو قلت لكم أن هذه الآية استدل بها بعض العلماء على حجية الإجماع بدلالة المفهوم وليس بدلالة المنطوق</w:t>
      </w:r>
      <w:r w:rsidRPr="00582DDF">
        <w:rPr>
          <w:rFonts w:ascii="Traditional Arabic" w:hAnsi="Traditional Arabic" w:cs="Traditional Arabic" w:hint="cs"/>
          <w:sz w:val="36"/>
          <w:szCs w:val="36"/>
          <w:rtl/>
        </w:rPr>
        <w:t>؟</w:t>
      </w:r>
    </w:p>
    <w:p w14:paraId="056B93C5"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تعرفوا أن النص يكون له دلالة منطوق ودلالة مفهوم</w:t>
      </w:r>
      <w:r w:rsidRPr="00582DDF">
        <w:rPr>
          <w:rFonts w:ascii="Traditional Arabic" w:hAnsi="Traditional Arabic" w:cs="Traditional Arabic" w:hint="cs"/>
          <w:sz w:val="36"/>
          <w:szCs w:val="36"/>
          <w:rtl/>
        </w:rPr>
        <w:t>، ألس كذلك؟</w:t>
      </w:r>
      <w:r w:rsidRPr="00582DDF">
        <w:rPr>
          <w:rFonts w:ascii="Traditional Arabic" w:hAnsi="Traditional Arabic" w:cs="Traditional Arabic"/>
          <w:sz w:val="36"/>
          <w:szCs w:val="36"/>
          <w:rtl/>
        </w:rPr>
        <w:t xml:space="preserve"> دلالة المنطوق ما نطق به النص</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و</w:t>
      </w:r>
      <w:r w:rsidRPr="00582DDF">
        <w:rPr>
          <w:rFonts w:ascii="Traditional Arabic" w:hAnsi="Traditional Arabic" w:cs="Traditional Arabic"/>
          <w:sz w:val="36"/>
          <w:szCs w:val="36"/>
          <w:rtl/>
        </w:rPr>
        <w:t>دلالة المفهوم اللي هو مفهوم المخالفة عكس ما نطق به النص</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لكن عموم</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ا الاستدلال المشهور بالآية هو استدلال بالمفهوم </w:t>
      </w:r>
      <w:r w:rsidRPr="00582DDF">
        <w:rPr>
          <w:rFonts w:ascii="Traditional Arabic" w:hAnsi="Traditional Arabic" w:cs="Traditional Arabic"/>
          <w:color w:val="385623" w:themeColor="accent6" w:themeShade="80"/>
          <w:sz w:val="36"/>
          <w:szCs w:val="36"/>
          <w:rtl/>
        </w:rPr>
        <w:t>{فَإِنْ تَنَازَعْتُمْ فِي شَيْءٍ فَرُدُّوهُ إِلَى اللَّهِ وَالرَّسُولِ}</w:t>
      </w:r>
      <w:r w:rsidRPr="00582DDF">
        <w:rPr>
          <w:rFonts w:ascii="Traditional Arabic" w:hAnsi="Traditional Arabic" w:cs="Traditional Arabic" w:hint="cs"/>
          <w:color w:val="385623" w:themeColor="accent6" w:themeShade="80"/>
          <w:sz w:val="36"/>
          <w:szCs w:val="36"/>
          <w:rtl/>
        </w:rPr>
        <w:t xml:space="preserve">، </w:t>
      </w:r>
      <w:r w:rsidRPr="00582DDF">
        <w:rPr>
          <w:rFonts w:ascii="Traditional Arabic" w:hAnsi="Traditional Arabic" w:cs="Traditional Arabic"/>
          <w:sz w:val="36"/>
          <w:szCs w:val="36"/>
          <w:rtl/>
        </w:rPr>
        <w:t>قال بعض العلماء</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فإن لم تتنازعوا فالأمر مستقيم وم</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رضي عند الله سبحانه وتعالى طالما أن الآية في سياق المرجعي</w:t>
      </w:r>
      <w:r w:rsidRPr="00582DDF">
        <w:rPr>
          <w:rFonts w:ascii="Traditional Arabic" w:hAnsi="Traditional Arabic" w:cs="Traditional Arabic" w:hint="cs"/>
          <w:sz w:val="36"/>
          <w:szCs w:val="36"/>
          <w:rtl/>
        </w:rPr>
        <w:t>ة.</w:t>
      </w:r>
    </w:p>
    <w:p w14:paraId="0B10909D"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على أن هناك بعض التعليقات الخارجة عن نص الآية</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وهي ما يتعلق بالإجماعات التي نقلها المسلمون فيما يرتبط بهذه الآية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وكان من أوائل ذلك في سياق المناظرة التي حصلت بين الكناني وبين ب</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شر المريسي في أو</w:t>
      </w:r>
      <w:r w:rsidRPr="00582DDF">
        <w:rPr>
          <w:rFonts w:ascii="Traditional Arabic" w:hAnsi="Traditional Arabic" w:cs="Traditional Arabic" w:hint="cs"/>
          <w:sz w:val="36"/>
          <w:szCs w:val="36"/>
          <w:rtl/>
        </w:rPr>
        <w:t>ا</w:t>
      </w:r>
      <w:r w:rsidRPr="00582DDF">
        <w:rPr>
          <w:rFonts w:ascii="Traditional Arabic" w:hAnsi="Traditional Arabic" w:cs="Traditional Arabic"/>
          <w:sz w:val="36"/>
          <w:szCs w:val="36"/>
          <w:rtl/>
        </w:rPr>
        <w:t>خر القرن الثاني للهجرة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والتي كتبها الكناني في كتابه</w:t>
      </w:r>
      <w:r w:rsidRPr="00582DDF">
        <w:rPr>
          <w:rFonts w:ascii="Traditional Arabic" w:hAnsi="Traditional Arabic" w:cs="Traditional Arabic" w:hint="cs"/>
          <w:sz w:val="36"/>
          <w:szCs w:val="36"/>
          <w:rtl/>
        </w:rPr>
        <w:t xml:space="preserve"> (الحيدة)</w:t>
      </w:r>
      <w:r w:rsidRPr="00582DDF">
        <w:rPr>
          <w:rFonts w:ascii="Traditional Arabic" w:hAnsi="Traditional Arabic" w:cs="Traditional Arabic"/>
          <w:sz w:val="36"/>
          <w:szCs w:val="36"/>
          <w:rtl/>
        </w:rPr>
        <w:t xml:space="preserve"> وذكر الإشكال الذي يحصل في المنازعة في المرجعية عبر دلالة هذه الآية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نقلت النص في كتاب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تثبيت حجية السنة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لمن أراد الرجوع</w:t>
      </w:r>
      <w:r w:rsidRPr="00582DDF">
        <w:rPr>
          <w:rFonts w:ascii="Traditional Arabic" w:hAnsi="Traditional Arabic" w:cs="Traditional Arabic" w:hint="cs"/>
          <w:sz w:val="36"/>
          <w:szCs w:val="36"/>
          <w:rtl/>
        </w:rPr>
        <w:t>.</w:t>
      </w:r>
    </w:p>
    <w:p w14:paraId="15887DCF"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الآن هذا المدخل الأول قبل أن أتحدث عن حجية القرآن كشيء مستقل</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 xml:space="preserve">وقبل أن أتكلم عن حجية السنة كشيء مستقل قدمت بضرورة وجود المرجعية من الكتاب والسنة ودلالة القرآن على ذلك وقلنا </w:t>
      </w:r>
      <w:proofErr w:type="gramStart"/>
      <w:r w:rsidRPr="00582DDF">
        <w:rPr>
          <w:rFonts w:ascii="Traditional Arabic" w:hAnsi="Traditional Arabic" w:cs="Traditional Arabic"/>
          <w:sz w:val="36"/>
          <w:szCs w:val="36"/>
          <w:rtl/>
        </w:rPr>
        <w:t>أن</w:t>
      </w:r>
      <w:proofErr w:type="gramEnd"/>
      <w:r w:rsidRPr="00582DDF">
        <w:rPr>
          <w:rFonts w:ascii="Traditional Arabic" w:hAnsi="Traditional Arabic" w:cs="Traditional Arabic"/>
          <w:sz w:val="36"/>
          <w:szCs w:val="36"/>
          <w:rtl/>
        </w:rPr>
        <w:t xml:space="preserve"> هذا في سياق من يعترف بمرجعية القرآن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سأذكر آية أخرى وتكون هاتان الآيتان هما المدخل لهذه المحاضرة والمحاضرات بعدها من حيث تأسيس المرجعية</w:t>
      </w:r>
      <w:r w:rsidRPr="00582DDF">
        <w:rPr>
          <w:rFonts w:ascii="Traditional Arabic" w:hAnsi="Traditional Arabic" w:cs="Traditional Arabic" w:hint="cs"/>
          <w:sz w:val="36"/>
          <w:szCs w:val="36"/>
          <w:rtl/>
        </w:rPr>
        <w:t>.</w:t>
      </w:r>
    </w:p>
    <w:p w14:paraId="304F2D32" w14:textId="77777777" w:rsidR="005A1D72" w:rsidRPr="00582DDF" w:rsidRDefault="005A1D72">
      <w:pPr>
        <w:numPr>
          <w:ilvl w:val="0"/>
          <w:numId w:val="12"/>
        </w:numPr>
        <w:spacing w:after="0" w:line="240" w:lineRule="auto"/>
        <w:contextualSpacing/>
        <w:jc w:val="both"/>
        <w:rPr>
          <w:rFonts w:ascii="Traditional Arabic" w:hAnsi="Traditional Arabic" w:cs="Traditional Arabic"/>
          <w:sz w:val="36"/>
          <w:szCs w:val="36"/>
          <w:rtl/>
        </w:rPr>
      </w:pPr>
      <w:r w:rsidRPr="00582DDF">
        <w:rPr>
          <w:rFonts w:ascii="Traditional Arabic" w:hAnsi="Traditional Arabic" w:cs="Traditional Arabic"/>
          <w:sz w:val="36"/>
          <w:szCs w:val="36"/>
          <w:rtl/>
        </w:rPr>
        <w:t>الآية الثانية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وهي آية كما أقول أيض</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مركزية جد</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في باب المرجعية هي مفتتح سورة الحجرات</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قال الله سبحانه وتعالى</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color w:val="385623" w:themeColor="accent6" w:themeShade="80"/>
          <w:sz w:val="36"/>
          <w:szCs w:val="36"/>
          <w:rtl/>
        </w:rPr>
        <w:t>{يَا أَيُّهَا الَّذِينَ آمَنُوا لا تُقَدِّمُوا بَيْنَ يَدَيِ اللَّهِ وَرَسُولِهِ}</w:t>
      </w:r>
      <w:r w:rsidRPr="00582DDF">
        <w:rPr>
          <w:rFonts w:ascii="Traditional Arabic" w:hAnsi="Traditional Arabic" w:cs="Traditional Arabic"/>
          <w:sz w:val="36"/>
          <w:szCs w:val="36"/>
          <w:rtl/>
        </w:rPr>
        <w:t xml:space="preserve"> ليس فقط أطيعوا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ليس فقط اتبعوا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color w:val="385623" w:themeColor="accent6" w:themeShade="80"/>
          <w:sz w:val="36"/>
          <w:szCs w:val="36"/>
          <w:rtl/>
        </w:rPr>
        <w:t xml:space="preserve">{يَا أَيُّهَا الَّذِينَ آمَنُوا لا تُقَدِّمُوا بَيْنَ يَدَيِ اللَّهِ وَرَسُولِهِ وَاتَّقُوا اللَّهَ إِنَّ اللَّهَ سَمِيعٌ عَلِيمٌ </w:t>
      </w:r>
      <w:r w:rsidRPr="00582DDF">
        <w:rPr>
          <w:rFonts w:ascii="Traditional Arabic" w:hAnsi="Traditional Arabic" w:cs="Traditional Arabic"/>
          <w:b/>
          <w:bCs/>
          <w:color w:val="385623" w:themeColor="accent6" w:themeShade="80"/>
          <w:sz w:val="36"/>
          <w:szCs w:val="36"/>
        </w:rPr>
        <w:t>*</w:t>
      </w:r>
      <w:r w:rsidRPr="00582DDF">
        <w:rPr>
          <w:rFonts w:ascii="Traditional Arabic" w:hAnsi="Traditional Arabic" w:cs="Traditional Arabic"/>
          <w:color w:val="385623" w:themeColor="accent6" w:themeShade="80"/>
          <w:sz w:val="36"/>
          <w:szCs w:val="36"/>
          <w:rtl/>
        </w:rPr>
        <w:t xml:space="preserve"> يَا أَيُّهَا الَّذِينَ آمَنُوا لا تَرْفَعُوا أَصْوَاتَكُمْ فَوْقَ صَوْتِ النَّبِيِّ وَلا تَجْهَرُوا لَهُ بِالْقَوْلِ كَجَهْرِ بَعْضِكُمْ لِبَعْضٍ أَنْ تَحْبَطَ أَعْمَالُكُمْ وَأَنْتُمْ لا تَشْعُرُونَ </w:t>
      </w:r>
      <w:r w:rsidRPr="00582DDF">
        <w:rPr>
          <w:rFonts w:ascii="Traditional Arabic" w:hAnsi="Traditional Arabic" w:cs="Traditional Arabic"/>
          <w:b/>
          <w:bCs/>
          <w:color w:val="385623" w:themeColor="accent6" w:themeShade="80"/>
          <w:sz w:val="36"/>
          <w:szCs w:val="36"/>
        </w:rPr>
        <w:t>*</w:t>
      </w:r>
      <w:r w:rsidRPr="00582DDF">
        <w:rPr>
          <w:rFonts w:ascii="Traditional Arabic" w:hAnsi="Traditional Arabic" w:cs="Traditional Arabic"/>
          <w:color w:val="385623" w:themeColor="accent6" w:themeShade="80"/>
          <w:sz w:val="36"/>
          <w:szCs w:val="36"/>
          <w:rtl/>
        </w:rPr>
        <w:t xml:space="preserve"> إِنَّ الَّذِينَ يَغُضُّونَ أَصْوَاتَهُمْ عِنْدَ رَسُولِ اللَّهِ أُولَئِكَ الَّذِينَ امْتَحَنَ اللَّهُ قُلُوبَهُمْ لِلتَّقْوَى}</w:t>
      </w:r>
      <w:r w:rsidRPr="00582DDF">
        <w:rPr>
          <w:rFonts w:ascii="Traditional Arabic" w:hAnsi="Traditional Arabic" w:cs="Traditional Arabic"/>
          <w:color w:val="385623" w:themeColor="accent6" w:themeShade="80"/>
          <w:sz w:val="36"/>
          <w:szCs w:val="36"/>
          <w:vertAlign w:val="superscript"/>
          <w:rtl/>
        </w:rPr>
        <w:footnoteReference w:id="3"/>
      </w:r>
      <w:r w:rsidRPr="00582DDF">
        <w:rPr>
          <w:rFonts w:ascii="Traditional Arabic" w:hAnsi="Traditional Arabic" w:cs="Traditional Arabic"/>
          <w:sz w:val="36"/>
          <w:szCs w:val="36"/>
          <w:rtl/>
        </w:rPr>
        <w:t xml:space="preserve"> إلى آخر الآيات</w:t>
      </w:r>
      <w:r w:rsidRPr="00582DDF">
        <w:rPr>
          <w:rFonts w:ascii="Traditional Arabic" w:hAnsi="Traditional Arabic" w:cs="Traditional Arabic" w:hint="cs"/>
          <w:sz w:val="36"/>
          <w:szCs w:val="36"/>
          <w:rtl/>
        </w:rPr>
        <w:t>.</w:t>
      </w:r>
    </w:p>
    <w:p w14:paraId="6885AFA2"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هذه الآيات آيات مركزية في تأسيس مرجعية الوحي</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وفي بيان الإشكال الكبير الذي يحصل عند فقدان مرجعية الوحي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متى أكون قد</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مت بين يدي الله ورسوله ومتى أكون لم أقدم بين </w:t>
      </w:r>
      <w:r w:rsidRPr="00582DDF">
        <w:rPr>
          <w:rFonts w:ascii="Traditional Arabic" w:hAnsi="Traditional Arabic" w:cs="Traditional Arabic"/>
          <w:sz w:val="36"/>
          <w:szCs w:val="36"/>
          <w:rtl/>
        </w:rPr>
        <w:lastRenderedPageBreak/>
        <w:t>يدي الله ورسوله من ناحية الأفكار والمذاهب والأقوال والتيارات</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إذا استعرضت التاريخ الإسلامي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لاحظوا التاريخ الإسلامي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ولا أتكلم عن تاريخ الأمم والطوائف الأخرى</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ستجد أن مركزية الانحراف التي حصلت داخل الإطار الإسلامي هي في الإشكال الذي تحقق عبر عدم تحقيق هذه الآية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وذلك أن م</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ن الطوائف من اعتبرت أصول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لها من خارج الوحي</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 xml:space="preserve">واعتبرتها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وتكلمت</w:t>
      </w:r>
      <w:r w:rsidRPr="00582DDF">
        <w:rPr>
          <w:rFonts w:ascii="Traditional Arabic" w:hAnsi="Traditional Arabic" w:cs="Traditional Arabic" w:hint="cs"/>
          <w:sz w:val="36"/>
          <w:szCs w:val="36"/>
          <w:rtl/>
        </w:rPr>
        <w:t xml:space="preserve"> أ</w:t>
      </w:r>
      <w:r w:rsidRPr="00582DDF">
        <w:rPr>
          <w:rFonts w:ascii="Traditional Arabic" w:hAnsi="Traditional Arabic" w:cs="Traditional Arabic"/>
          <w:sz w:val="36"/>
          <w:szCs w:val="36"/>
          <w:rtl/>
        </w:rPr>
        <w:t>نا في المحاضرة السابقة لو تذكرون عن قضية العقل والنقل ومحاكمة النقل إلى العقل وما إلى ذلك</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هي هذه بالضبط</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hint="cs"/>
          <w:color w:val="984806"/>
          <w:sz w:val="36"/>
          <w:szCs w:val="36"/>
          <w:rtl/>
        </w:rPr>
        <w:t>{</w:t>
      </w:r>
      <w:r w:rsidRPr="00582DDF">
        <w:rPr>
          <w:rFonts w:ascii="Traditional Arabic" w:hAnsi="Traditional Arabic" w:cs="Traditional Arabic"/>
          <w:color w:val="984806"/>
          <w:sz w:val="36"/>
          <w:szCs w:val="36"/>
          <w:rtl/>
        </w:rPr>
        <w:t>لا تُقَدِّمُوا بَيْنَ يَدَيِ اللَّهِ وَرَسُولِهِ}</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أنا على ماذا أؤسس أفكاري الكبرى المتعلقة بالإسلام المتعلقة بالشريعة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هل أنا استمددتها من حيث الأصل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من حيث التأسيس</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من حيث المعاني الكبرى من جهة مرجعية أخرى ثم و</w:t>
      </w:r>
      <w:r w:rsidRPr="00582DDF">
        <w:rPr>
          <w:rFonts w:ascii="Traditional Arabic" w:hAnsi="Traditional Arabic" w:cs="Traditional Arabic" w:hint="cs"/>
          <w:sz w:val="36"/>
          <w:szCs w:val="36"/>
          <w:rtl/>
        </w:rPr>
        <w:t>ائ</w:t>
      </w:r>
      <w:r w:rsidRPr="00582DDF">
        <w:rPr>
          <w:rFonts w:ascii="Traditional Arabic" w:hAnsi="Traditional Arabic" w:cs="Traditional Arabic"/>
          <w:sz w:val="36"/>
          <w:szCs w:val="36"/>
          <w:rtl/>
        </w:rPr>
        <w:t>مت الشريعة على هذه المرجعية والأفكار الكبرى</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أو العكس أنني أسست المرجعية الأساسية من خلال الكتاب والسنة</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ومن ثم حاكمت المستجلبات من المراجع الأخرى إلى هذه المرجعية والقاعدة المرجعية</w:t>
      </w:r>
      <w:r w:rsidRPr="00582DDF">
        <w:rPr>
          <w:rFonts w:ascii="Traditional Arabic" w:hAnsi="Traditional Arabic" w:cs="Traditional Arabic" w:hint="cs"/>
          <w:sz w:val="36"/>
          <w:szCs w:val="36"/>
          <w:rtl/>
        </w:rPr>
        <w:t>؟</w:t>
      </w:r>
    </w:p>
    <w:p w14:paraId="6BAFCF69"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وانظر ما شئت في التاريخ الإسلامي عبر الإشكالات والانحرافات التي حصلت ستجد أن الإشكال دائم</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يعود ليس إلى النزاع التفصيلي في تأويل الآيات</w:t>
      </w:r>
      <w:r w:rsidRPr="00582DDF">
        <w:rPr>
          <w:rFonts w:ascii="Traditional Arabic" w:hAnsi="Traditional Arabic" w:cs="Traditional Arabic" w:hint="cs"/>
          <w:sz w:val="36"/>
          <w:szCs w:val="36"/>
          <w:rtl/>
        </w:rPr>
        <w:t>، وإن كان الصورة</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 xml:space="preserve">الأكثر </w:t>
      </w:r>
      <w:r w:rsidRPr="00582DDF">
        <w:rPr>
          <w:rFonts w:ascii="Traditional Arabic" w:hAnsi="Traditional Arabic" w:cs="Traditional Arabic"/>
          <w:sz w:val="36"/>
          <w:szCs w:val="36"/>
          <w:rtl/>
        </w:rPr>
        <w:t>حضور</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في الجدل هي في هذه النقطة ال</w:t>
      </w:r>
      <w:r w:rsidRPr="00582DDF">
        <w:rPr>
          <w:rFonts w:ascii="Traditional Arabic" w:hAnsi="Traditional Arabic" w:cs="Traditional Arabic" w:hint="cs"/>
          <w:sz w:val="36"/>
          <w:szCs w:val="36"/>
          <w:rtl/>
        </w:rPr>
        <w:t>ت</w:t>
      </w:r>
      <w:r w:rsidRPr="00582DDF">
        <w:rPr>
          <w:rFonts w:ascii="Traditional Arabic" w:hAnsi="Traditional Arabic" w:cs="Traditional Arabic"/>
          <w:sz w:val="36"/>
          <w:szCs w:val="36"/>
          <w:rtl/>
        </w:rPr>
        <w:t xml:space="preserve">ي هي في تأويل الآيات. </w:t>
      </w:r>
    </w:p>
    <w:p w14:paraId="52B4EF1F"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 xml:space="preserve">مرة </w:t>
      </w:r>
      <w:r w:rsidRPr="00582DDF">
        <w:rPr>
          <w:rFonts w:ascii="Traditional Arabic" w:hAnsi="Traditional Arabic" w:cs="Traditional Arabic" w:hint="cs"/>
          <w:sz w:val="36"/>
          <w:szCs w:val="36"/>
          <w:rtl/>
        </w:rPr>
        <w:t>أ</w:t>
      </w:r>
      <w:r w:rsidRPr="00582DDF">
        <w:rPr>
          <w:rFonts w:ascii="Traditional Arabic" w:hAnsi="Traditional Arabic" w:cs="Traditional Arabic"/>
          <w:sz w:val="36"/>
          <w:szCs w:val="36"/>
          <w:rtl/>
        </w:rPr>
        <w:t>خرى –</w:t>
      </w:r>
      <w:r w:rsidRPr="00582DDF">
        <w:rPr>
          <w:rFonts w:ascii="Traditional Arabic" w:hAnsi="Traditional Arabic" w:cs="Traditional Arabic" w:hint="cs"/>
          <w:sz w:val="36"/>
          <w:szCs w:val="36"/>
          <w:rtl/>
        </w:rPr>
        <w:t>لأن</w:t>
      </w:r>
      <w:r w:rsidRPr="00582DDF">
        <w:rPr>
          <w:rFonts w:ascii="Traditional Arabic" w:hAnsi="Traditional Arabic" w:cs="Traditional Arabic"/>
          <w:sz w:val="36"/>
          <w:szCs w:val="36"/>
          <w:rtl/>
        </w:rPr>
        <w:t xml:space="preserve"> النقطة مهمة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لما تستعرض صفحات الخلافات العقدية في التاريخ ال</w:t>
      </w:r>
      <w:r w:rsidRPr="00582DDF">
        <w:rPr>
          <w:rFonts w:ascii="Traditional Arabic" w:hAnsi="Traditional Arabic" w:cs="Traditional Arabic" w:hint="cs"/>
          <w:sz w:val="36"/>
          <w:szCs w:val="36"/>
          <w:rtl/>
        </w:rPr>
        <w:t>إ</w:t>
      </w:r>
      <w:r w:rsidRPr="00582DDF">
        <w:rPr>
          <w:rFonts w:ascii="Traditional Arabic" w:hAnsi="Traditional Arabic" w:cs="Traditional Arabic"/>
          <w:sz w:val="36"/>
          <w:szCs w:val="36"/>
          <w:rtl/>
        </w:rPr>
        <w:t>سلامي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أ</w:t>
      </w:r>
      <w:r w:rsidRPr="00582DDF">
        <w:rPr>
          <w:rFonts w:ascii="Traditional Arabic" w:hAnsi="Traditional Arabic" w:cs="Traditional Arabic"/>
          <w:sz w:val="36"/>
          <w:szCs w:val="36"/>
          <w:rtl/>
        </w:rPr>
        <w:t>غلب الخلافات التي تأتي ك</w:t>
      </w:r>
      <w:r w:rsidRPr="00582DDF">
        <w:rPr>
          <w:rFonts w:ascii="Traditional Arabic" w:hAnsi="Traditional Arabic" w:cs="Traditional Arabic" w:hint="cs"/>
          <w:sz w:val="36"/>
          <w:szCs w:val="36"/>
          <w:rtl/>
        </w:rPr>
        <w:t>أ</w:t>
      </w:r>
      <w:r w:rsidRPr="00582DDF">
        <w:rPr>
          <w:rFonts w:ascii="Traditional Arabic" w:hAnsi="Traditional Arabic" w:cs="Traditional Arabic"/>
          <w:sz w:val="36"/>
          <w:szCs w:val="36"/>
          <w:rtl/>
        </w:rPr>
        <w:t>فراد في الكتب هي</w:t>
      </w:r>
      <w:r w:rsidRPr="00582DDF">
        <w:rPr>
          <w:rFonts w:ascii="Traditional Arabic" w:hAnsi="Traditional Arabic" w:cs="Traditional Arabic" w:hint="cs"/>
          <w:sz w:val="36"/>
          <w:szCs w:val="36"/>
          <w:rtl/>
        </w:rPr>
        <w:t xml:space="preserve"> إ</w:t>
      </w:r>
      <w:r w:rsidRPr="00582DDF">
        <w:rPr>
          <w:rFonts w:ascii="Traditional Arabic" w:hAnsi="Traditional Arabic" w:cs="Traditional Arabic"/>
          <w:sz w:val="36"/>
          <w:szCs w:val="36"/>
          <w:rtl/>
        </w:rPr>
        <w:t>شكالات متعلقة بالتأويل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أ</w:t>
      </w:r>
      <w:r w:rsidRPr="00582DDF">
        <w:rPr>
          <w:rFonts w:ascii="Traditional Arabic" w:hAnsi="Traditional Arabic" w:cs="Traditional Arabic"/>
          <w:sz w:val="36"/>
          <w:szCs w:val="36"/>
          <w:rtl/>
        </w:rPr>
        <w:t>ليس كذلك</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يعني</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بالخلاف في المعنى</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تأويل بمعناه العام الذي هو المعنى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ال</w:t>
      </w:r>
      <w:r w:rsidRPr="00582DDF">
        <w:rPr>
          <w:rFonts w:ascii="Traditional Arabic" w:hAnsi="Traditional Arabic" w:cs="Traditional Arabic" w:hint="cs"/>
          <w:sz w:val="36"/>
          <w:szCs w:val="36"/>
          <w:rtl/>
        </w:rPr>
        <w:t>ذ</w:t>
      </w:r>
      <w:r w:rsidRPr="00582DDF">
        <w:rPr>
          <w:rFonts w:ascii="Traditional Arabic" w:hAnsi="Traditional Arabic" w:cs="Traditional Arabic"/>
          <w:sz w:val="36"/>
          <w:szCs w:val="36"/>
          <w:rtl/>
        </w:rPr>
        <w:t>ي هو التفسير</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بينما في الحقيقة الخلاف ليس في تحقيق القول في الصواب في هذه الآيات</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هل هي على هذا المعنى</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أ</w:t>
      </w:r>
      <w:r w:rsidRPr="00582DDF">
        <w:rPr>
          <w:rFonts w:ascii="Traditional Arabic" w:hAnsi="Traditional Arabic" w:cs="Traditional Arabic"/>
          <w:sz w:val="36"/>
          <w:szCs w:val="36"/>
          <w:rtl/>
        </w:rPr>
        <w:t>م على هذا المعنى</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هل هي على هذا التفسير</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أ</w:t>
      </w:r>
      <w:r w:rsidRPr="00582DDF">
        <w:rPr>
          <w:rFonts w:ascii="Traditional Arabic" w:hAnsi="Traditional Arabic" w:cs="Traditional Arabic"/>
          <w:sz w:val="36"/>
          <w:szCs w:val="36"/>
          <w:rtl/>
        </w:rPr>
        <w:t>م على هذا التفسير</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w:t>
      </w:r>
      <w:r w:rsidRPr="00582DDF">
        <w:rPr>
          <w:rFonts w:ascii="Traditional Arabic" w:hAnsi="Traditional Arabic" w:cs="Traditional Arabic" w:hint="cs"/>
          <w:sz w:val="36"/>
          <w:szCs w:val="36"/>
          <w:rtl/>
        </w:rPr>
        <w:t>إ</w:t>
      </w:r>
      <w:r w:rsidRPr="00582DDF">
        <w:rPr>
          <w:rFonts w:ascii="Traditional Arabic" w:hAnsi="Traditional Arabic" w:cs="Traditional Arabic"/>
          <w:sz w:val="36"/>
          <w:szCs w:val="36"/>
          <w:rtl/>
        </w:rPr>
        <w:t xml:space="preserve">ن كانت هذه هي الصورة الظاهرة فان الحقيقة ليست </w:t>
      </w:r>
      <w:r w:rsidRPr="00582DDF">
        <w:rPr>
          <w:rFonts w:ascii="Traditional Arabic" w:hAnsi="Traditional Arabic" w:cs="Traditional Arabic" w:hint="cs"/>
          <w:sz w:val="36"/>
          <w:szCs w:val="36"/>
          <w:rtl/>
        </w:rPr>
        <w:t>أ</w:t>
      </w:r>
      <w:r w:rsidRPr="00582DDF">
        <w:rPr>
          <w:rFonts w:ascii="Traditional Arabic" w:hAnsi="Traditional Arabic" w:cs="Traditional Arabic"/>
          <w:sz w:val="36"/>
          <w:szCs w:val="36"/>
          <w:rtl/>
        </w:rPr>
        <w:t>ن الخلاف في هذه الصورة</w:t>
      </w:r>
      <w:r w:rsidRPr="00582DDF">
        <w:rPr>
          <w:rFonts w:ascii="Traditional Arabic" w:hAnsi="Traditional Arabic" w:cs="Traditional Arabic" w:hint="cs"/>
          <w:sz w:val="36"/>
          <w:szCs w:val="36"/>
          <w:rtl/>
        </w:rPr>
        <w:t>.</w:t>
      </w:r>
    </w:p>
    <w:p w14:paraId="02465B65"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الخلاف الحقيقي هو في اعتبار المحركات الأساسية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الدوافع الأساسية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المرجعية الأساسية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إذا كانت مرجعيتي هي قواعد عقلية فلسفية معينة بن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يت عليها تصوري المتعلق بأصول الإسلام فسأمارس عملية تفسيرية تأويلية مع كل ما يتعارض معها من آيات الكتاب وأحاديث الرسول ﷺ</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وإذا كانت مرجعي</w:t>
      </w:r>
      <w:r w:rsidRPr="00582DDF">
        <w:rPr>
          <w:rFonts w:ascii="Traditional Arabic" w:hAnsi="Traditional Arabic" w:cs="Traditional Arabic" w:hint="cs"/>
          <w:sz w:val="36"/>
          <w:szCs w:val="36"/>
          <w:rtl/>
        </w:rPr>
        <w:t>تي</w:t>
      </w:r>
      <w:r w:rsidRPr="00582DDF">
        <w:rPr>
          <w:rFonts w:ascii="Traditional Arabic" w:hAnsi="Traditional Arabic" w:cs="Traditional Arabic"/>
          <w:sz w:val="36"/>
          <w:szCs w:val="36"/>
          <w:rtl/>
        </w:rPr>
        <w:t xml:space="preserve"> الأساسية هي الكتاب والسنة مستهدي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مستنير</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بما كان عليه أصحاب رسول الله ﷺ في فهمها فسأحاكم الأفكار التي ترد من أي مرجعية أخرى</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على هذه القاعدة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بينما المنطقة الساخنة في الوسط ليست هي الخلاف الحقيقي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منطقة الساخنة في الوسط هل </w:t>
      </w:r>
      <w:r w:rsidRPr="00582DDF">
        <w:rPr>
          <w:rFonts w:ascii="Traditional Arabic" w:hAnsi="Traditional Arabic" w:cs="Traditional Arabic"/>
          <w:sz w:val="36"/>
          <w:szCs w:val="36"/>
          <w:rtl/>
        </w:rPr>
        <w:lastRenderedPageBreak/>
        <w:t>الآية هذه تدل على كذا أو لا تدل على كذا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هل أنت أولت الآية تأويل صحيح أو ما أولت تأويل صحيح</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هذه نقطة الخلاف الساخنة بينما الحقيق</w:t>
      </w:r>
      <w:r w:rsidRPr="00582DDF">
        <w:rPr>
          <w:rFonts w:ascii="Traditional Arabic" w:hAnsi="Traditional Arabic" w:cs="Traditional Arabic" w:hint="cs"/>
          <w:sz w:val="36"/>
          <w:szCs w:val="36"/>
          <w:rtl/>
        </w:rPr>
        <w:t>ة</w:t>
      </w:r>
      <w:r w:rsidRPr="00582DDF">
        <w:rPr>
          <w:rFonts w:ascii="Traditional Arabic" w:hAnsi="Traditional Arabic" w:cs="Traditional Arabic"/>
          <w:sz w:val="36"/>
          <w:szCs w:val="36"/>
          <w:rtl/>
        </w:rPr>
        <w:t xml:space="preserve"> الخلاف ليس هنا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الخلاف </w:t>
      </w:r>
      <w:proofErr w:type="gramStart"/>
      <w:r w:rsidRPr="00582DDF">
        <w:rPr>
          <w:rFonts w:ascii="Traditional Arabic" w:hAnsi="Traditional Arabic" w:cs="Traditional Arabic"/>
          <w:sz w:val="36"/>
          <w:szCs w:val="36"/>
          <w:rtl/>
        </w:rPr>
        <w:t>في من</w:t>
      </w:r>
      <w:proofErr w:type="gramEnd"/>
      <w:r w:rsidRPr="00582DDF">
        <w:rPr>
          <w:rFonts w:ascii="Traditional Arabic" w:hAnsi="Traditional Arabic" w:cs="Traditional Arabic"/>
          <w:sz w:val="36"/>
          <w:szCs w:val="36"/>
          <w:rtl/>
        </w:rPr>
        <w:t xml:space="preserve"> الذي أدى إلى هذا الخلاف</w:t>
      </w:r>
      <w:r w:rsidRPr="00582DDF">
        <w:rPr>
          <w:rFonts w:ascii="Traditional Arabic" w:hAnsi="Traditional Arabic" w:cs="Traditional Arabic" w:hint="cs"/>
          <w:sz w:val="36"/>
          <w:szCs w:val="36"/>
          <w:rtl/>
        </w:rPr>
        <w:t>.</w:t>
      </w:r>
    </w:p>
    <w:p w14:paraId="602CF114"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أما وجود الاختلافات في تفسير آيات وتفسير أحاديث هذا الأمر سهل</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من حيث الأصل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من حيث دلالات الآيات</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ألم يحصل الخلاف أمام النبي ﷺ في لا يصلين أحد من العصر إلا في بني قريضة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صو</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ب النبي ﷺ من وخطأ من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p>
    <w:p w14:paraId="37297FBC"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ما صو</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ب أحد</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لا هؤلاء ولا هؤلاء</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كأنه يقول الأمر ليس </w:t>
      </w:r>
      <w:r w:rsidRPr="00582DDF">
        <w:rPr>
          <w:rFonts w:ascii="Traditional Arabic" w:hAnsi="Traditional Arabic" w:cs="Traditional Arabic" w:hint="cs"/>
          <w:sz w:val="36"/>
          <w:szCs w:val="36"/>
          <w:rtl/>
        </w:rPr>
        <w:t xml:space="preserve">فيه </w:t>
      </w:r>
      <w:r w:rsidRPr="00582DDF">
        <w:rPr>
          <w:rFonts w:ascii="Traditional Arabic" w:hAnsi="Traditional Arabic" w:cs="Traditional Arabic"/>
          <w:sz w:val="36"/>
          <w:szCs w:val="36"/>
          <w:rtl/>
        </w:rPr>
        <w:t>سع</w:t>
      </w:r>
      <w:r w:rsidRPr="00582DDF">
        <w:rPr>
          <w:rFonts w:ascii="Traditional Arabic" w:hAnsi="Traditional Arabic" w:cs="Traditional Arabic" w:hint="cs"/>
          <w:sz w:val="36"/>
          <w:szCs w:val="36"/>
          <w:rtl/>
        </w:rPr>
        <w:t>ة</w:t>
      </w:r>
      <w:r w:rsidRPr="00582DDF">
        <w:rPr>
          <w:rFonts w:ascii="Traditional Arabic" w:hAnsi="Traditional Arabic" w:cs="Traditional Arabic"/>
          <w:sz w:val="36"/>
          <w:szCs w:val="36"/>
          <w:rtl/>
        </w:rPr>
        <w:t xml:space="preserve"> والأمر سهل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إشكالية التنازع في فهم آية أو في فهم حديث بسبب دلالات لغوية معينة ترى الأمر سهل</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لكن الحقيقة التي حصلت في الخلافات ليست هنا وإن كانت هي الظاهرة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وإنما الخلاف </w:t>
      </w:r>
      <w:proofErr w:type="gramStart"/>
      <w:r w:rsidRPr="00582DDF">
        <w:rPr>
          <w:rFonts w:ascii="Traditional Arabic" w:hAnsi="Traditional Arabic" w:cs="Traditional Arabic"/>
          <w:sz w:val="36"/>
          <w:szCs w:val="36"/>
          <w:rtl/>
        </w:rPr>
        <w:t>في ما</w:t>
      </w:r>
      <w:proofErr w:type="gramEnd"/>
      <w:r w:rsidRPr="00582DDF">
        <w:rPr>
          <w:rFonts w:ascii="Traditional Arabic" w:hAnsi="Traditional Arabic" w:cs="Traditional Arabic"/>
          <w:sz w:val="36"/>
          <w:szCs w:val="36"/>
          <w:rtl/>
        </w:rPr>
        <w:t xml:space="preserve"> أدى إلى هذه المنطقة</w:t>
      </w:r>
      <w:r w:rsidRPr="00582DDF">
        <w:rPr>
          <w:rFonts w:ascii="Traditional Arabic" w:hAnsi="Traditional Arabic" w:cs="Traditional Arabic" w:hint="cs"/>
          <w:sz w:val="36"/>
          <w:szCs w:val="36"/>
          <w:rtl/>
        </w:rPr>
        <w:t>.</w:t>
      </w:r>
    </w:p>
    <w:p w14:paraId="4E161641"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color w:val="385623" w:themeColor="accent6" w:themeShade="80"/>
          <w:sz w:val="36"/>
          <w:szCs w:val="36"/>
          <w:rtl/>
        </w:rPr>
        <w:t xml:space="preserve">{لا تُقَدِّمُوا بَيْنَ يَدَيِ اللَّهِ وَرَسُولِهِ وَاتَّقُوا اللَّهَ إِنَّ اللَّهَ سَمِيعٌ عَلِيمٌ </w:t>
      </w:r>
      <w:r w:rsidRPr="00582DDF">
        <w:rPr>
          <w:rFonts w:ascii="Traditional Arabic" w:hAnsi="Traditional Arabic" w:cs="Traditional Arabic"/>
          <w:b/>
          <w:bCs/>
          <w:color w:val="385623" w:themeColor="accent6" w:themeShade="80"/>
          <w:sz w:val="36"/>
          <w:szCs w:val="36"/>
        </w:rPr>
        <w:t>*</w:t>
      </w:r>
      <w:r w:rsidRPr="00582DDF">
        <w:rPr>
          <w:rFonts w:ascii="Traditional Arabic" w:hAnsi="Traditional Arabic" w:cs="Traditional Arabic"/>
          <w:color w:val="385623" w:themeColor="accent6" w:themeShade="80"/>
          <w:sz w:val="36"/>
          <w:szCs w:val="36"/>
          <w:rtl/>
        </w:rPr>
        <w:t xml:space="preserve"> يَا أَيُّهَا الَّذِينَ آمَنُوا لا تَرْفَعُوا أَصْوَاتَكُمْ فَوْقَ صَوْتِ النَّبِيِّ}</w:t>
      </w:r>
      <w:r w:rsidRPr="00582DDF">
        <w:rPr>
          <w:rFonts w:ascii="Traditional Arabic" w:hAnsi="Traditional Arabic" w:cs="Traditional Arabic"/>
          <w:sz w:val="36"/>
          <w:szCs w:val="36"/>
          <w:rtl/>
        </w:rPr>
        <w:t xml:space="preserve"> المقصود هنا الصوت الحسي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أليس كذلك</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المقصود بالآية الصوت الحسي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color w:val="385623" w:themeColor="accent6" w:themeShade="80"/>
          <w:sz w:val="36"/>
          <w:szCs w:val="36"/>
          <w:rtl/>
        </w:rPr>
        <w:t>{لا تَرْفَعُوا أَصْوَاتَكُمْ فَوْقَ صَوْتِ النَّبِيِّ وَلا تَجْهَرُوا لَهُ بِالْقَوْلِ}</w:t>
      </w:r>
      <w:r w:rsidRPr="00582DDF">
        <w:rPr>
          <w:rFonts w:ascii="Traditional Arabic" w:hAnsi="Traditional Arabic" w:cs="Traditional Arabic" w:hint="cs"/>
          <w:color w:val="385623" w:themeColor="accent6" w:themeShade="80"/>
          <w:sz w:val="36"/>
          <w:szCs w:val="36"/>
          <w:rtl/>
        </w:rPr>
        <w:t xml:space="preserve"> </w:t>
      </w:r>
      <w:r w:rsidRPr="00582DDF">
        <w:rPr>
          <w:rFonts w:ascii="Traditional Arabic" w:hAnsi="Traditional Arabic" w:cs="Traditional Arabic"/>
          <w:sz w:val="36"/>
          <w:szCs w:val="36"/>
          <w:rtl/>
        </w:rPr>
        <w:t>ولكن أخذ العلماء منها الصوت المعنوي أيض</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فقالوا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إذا كان رفع الصوت الحسي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ال</w:t>
      </w:r>
      <w:r w:rsidRPr="00582DDF">
        <w:rPr>
          <w:rFonts w:ascii="Traditional Arabic" w:hAnsi="Traditional Arabic" w:cs="Traditional Arabic" w:hint="cs"/>
          <w:sz w:val="36"/>
          <w:szCs w:val="36"/>
          <w:rtl/>
        </w:rPr>
        <w:t>ذ</w:t>
      </w:r>
      <w:r w:rsidRPr="00582DDF">
        <w:rPr>
          <w:rFonts w:ascii="Traditional Arabic" w:hAnsi="Traditional Arabic" w:cs="Traditional Arabic"/>
          <w:sz w:val="36"/>
          <w:szCs w:val="36"/>
          <w:rtl/>
        </w:rPr>
        <w:t>ي هو مؤقت ولا دائم</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مؤقت صح</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عبر مواقف</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ممكن </w:t>
      </w:r>
      <w:r w:rsidRPr="00582DDF">
        <w:rPr>
          <w:rFonts w:ascii="Traditional Arabic" w:hAnsi="Traditional Arabic" w:cs="Traditional Arabic"/>
          <w:color w:val="385623" w:themeColor="accent6" w:themeShade="80"/>
          <w:sz w:val="36"/>
          <w:szCs w:val="36"/>
          <w:rtl/>
        </w:rPr>
        <w:t>{إِنَّ الَّذِينَ يُنَادُونَكَ مِنْ وَرَاءِ الْحُجُرَاتِ}</w:t>
      </w:r>
      <w:r w:rsidRPr="00582DDF">
        <w:rPr>
          <w:rFonts w:ascii="Traditional Arabic" w:hAnsi="Traditional Arabic" w:cs="Traditional Arabic"/>
          <w:sz w:val="36"/>
          <w:szCs w:val="36"/>
          <w:vertAlign w:val="superscript"/>
          <w:rtl/>
        </w:rPr>
        <w:footnoteReference w:id="4"/>
      </w:r>
      <w:r w:rsidRPr="00582DDF">
        <w:rPr>
          <w:rFonts w:ascii="Traditional Arabic" w:hAnsi="Traditional Arabic" w:cs="Traditional Arabic" w:hint="cs"/>
          <w:sz w:val="36"/>
          <w:szCs w:val="36"/>
          <w:rtl/>
        </w:rPr>
        <w:t xml:space="preserve"> أ</w:t>
      </w:r>
      <w:r w:rsidRPr="00582DDF">
        <w:rPr>
          <w:rFonts w:ascii="Traditional Arabic" w:hAnsi="Traditional Arabic" w:cs="Traditional Arabic"/>
          <w:sz w:val="36"/>
          <w:szCs w:val="36"/>
          <w:rtl/>
        </w:rPr>
        <w:t>ليس كذلك</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موقف واحد يجي </w:t>
      </w:r>
      <w:r w:rsidRPr="00582DDF">
        <w:rPr>
          <w:rFonts w:ascii="Traditional Arabic" w:hAnsi="Traditional Arabic" w:cs="Traditional Arabic" w:hint="cs"/>
          <w:sz w:val="36"/>
          <w:szCs w:val="36"/>
          <w:rtl/>
        </w:rPr>
        <w:t>ي</w:t>
      </w:r>
      <w:r w:rsidRPr="00582DDF">
        <w:rPr>
          <w:rFonts w:ascii="Traditional Arabic" w:hAnsi="Traditional Arabic" w:cs="Traditional Arabic"/>
          <w:sz w:val="36"/>
          <w:szCs w:val="36"/>
          <w:rtl/>
        </w:rPr>
        <w:t>نادي أعرابي ولا شي</w:t>
      </w:r>
      <w:r w:rsidRPr="00582DDF">
        <w:rPr>
          <w:rFonts w:ascii="Traditional Arabic" w:hAnsi="Traditional Arabic" w:cs="Traditional Arabic" w:hint="cs"/>
          <w:sz w:val="36"/>
          <w:szCs w:val="36"/>
          <w:rtl/>
        </w:rPr>
        <w:t>ء،</w:t>
      </w:r>
      <w:r w:rsidRPr="00582DDF">
        <w:rPr>
          <w:rFonts w:ascii="Traditional Arabic" w:hAnsi="Traditional Arabic" w:cs="Traditional Arabic"/>
          <w:sz w:val="36"/>
          <w:szCs w:val="36"/>
          <w:rtl/>
        </w:rPr>
        <w:t xml:space="preserve"> فإذا كان رفع الصوت الحسي يمكن أن يؤدي إلى أن يحبط العمل فرفع الصوت المعنوي ال</w:t>
      </w:r>
      <w:r w:rsidRPr="00582DDF">
        <w:rPr>
          <w:rFonts w:ascii="Traditional Arabic" w:hAnsi="Traditional Arabic" w:cs="Traditional Arabic" w:hint="cs"/>
          <w:sz w:val="36"/>
          <w:szCs w:val="36"/>
          <w:rtl/>
        </w:rPr>
        <w:t>ذ</w:t>
      </w:r>
      <w:r w:rsidRPr="00582DDF">
        <w:rPr>
          <w:rFonts w:ascii="Traditional Arabic" w:hAnsi="Traditional Arabic" w:cs="Traditional Arabic"/>
          <w:sz w:val="36"/>
          <w:szCs w:val="36"/>
          <w:rtl/>
        </w:rPr>
        <w:t>ي هو من طبيعته أن يكون دائم</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قد يكون أولى</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بالدخول في الوعيد</w:t>
      </w:r>
      <w:r w:rsidRPr="00582DDF">
        <w:rPr>
          <w:rFonts w:ascii="Traditional Arabic" w:hAnsi="Traditional Arabic" w:cs="Traditional Arabic" w:hint="cs"/>
          <w:sz w:val="36"/>
          <w:szCs w:val="36"/>
          <w:rtl/>
        </w:rPr>
        <w:t>.</w:t>
      </w:r>
    </w:p>
    <w:p w14:paraId="406095FA"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color w:val="385623" w:themeColor="accent6" w:themeShade="80"/>
          <w:sz w:val="36"/>
          <w:szCs w:val="36"/>
          <w:rtl/>
        </w:rPr>
        <w:t>{لا تَرْفَعُوا أَصْوَاتَكُمْ فَوْقَ صَوْتِ النَّبِيِّ وَلا تَجْهَرُوا لَهُ بِالْقَوْلِ كَجَهْرِ بَعْضِكُمْ لِبَعْضٍ أَنْ تَحْبَطَ أَعْمَالُكُمْ}</w:t>
      </w:r>
      <w:r w:rsidRPr="00582DDF">
        <w:rPr>
          <w:rFonts w:ascii="Traditional Arabic" w:hAnsi="Traditional Arabic" w:cs="Traditional Arabic" w:hint="cs"/>
          <w:color w:val="385623" w:themeColor="accent6" w:themeShade="80"/>
          <w:sz w:val="36"/>
          <w:szCs w:val="36"/>
          <w:rtl/>
        </w:rPr>
        <w:t xml:space="preserve"> </w:t>
      </w:r>
      <w:r w:rsidRPr="00582DDF">
        <w:rPr>
          <w:rFonts w:ascii="Traditional Arabic" w:hAnsi="Traditional Arabic" w:cs="Traditional Arabic" w:hint="cs"/>
          <w:sz w:val="36"/>
          <w:szCs w:val="36"/>
          <w:rtl/>
        </w:rPr>
        <w:t xml:space="preserve">ما </w:t>
      </w:r>
      <w:r w:rsidRPr="00582DDF">
        <w:rPr>
          <w:rFonts w:ascii="Traditional Arabic" w:hAnsi="Traditional Arabic" w:cs="Traditional Arabic"/>
          <w:sz w:val="36"/>
          <w:szCs w:val="36"/>
          <w:rtl/>
        </w:rPr>
        <w:t xml:space="preserve">معنى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أن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هنا</w:t>
      </w:r>
      <w:r w:rsidRPr="00582DDF">
        <w:rPr>
          <w:rFonts w:ascii="Traditional Arabic" w:hAnsi="Traditional Arabic" w:cs="Traditional Arabic" w:hint="cs"/>
          <w:sz w:val="36"/>
          <w:szCs w:val="36"/>
          <w:rtl/>
        </w:rPr>
        <w:t xml:space="preserve">؟ </w:t>
      </w:r>
    </w:p>
    <w:p w14:paraId="546673E8"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ل</w:t>
      </w:r>
      <w:r w:rsidRPr="00582DDF">
        <w:rPr>
          <w:rFonts w:ascii="Traditional Arabic" w:hAnsi="Traditional Arabic" w:cs="Traditional Arabic" w:hint="cs"/>
          <w:sz w:val="36"/>
          <w:szCs w:val="36"/>
          <w:rtl/>
        </w:rPr>
        <w:t>ئلا.</w:t>
      </w:r>
    </w:p>
    <w:p w14:paraId="79796E2F"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ل</w:t>
      </w:r>
      <w:r w:rsidRPr="00582DDF">
        <w:rPr>
          <w:rFonts w:ascii="Traditional Arabic" w:hAnsi="Traditional Arabic" w:cs="Traditional Arabic" w:hint="cs"/>
          <w:sz w:val="36"/>
          <w:szCs w:val="36"/>
          <w:rtl/>
        </w:rPr>
        <w:t xml:space="preserve">ئلا </w:t>
      </w:r>
      <w:r w:rsidRPr="00582DDF">
        <w:rPr>
          <w:rFonts w:ascii="Traditional Arabic" w:hAnsi="Traditional Arabic" w:cs="Traditional Arabic"/>
          <w:sz w:val="36"/>
          <w:szCs w:val="36"/>
          <w:rtl/>
        </w:rPr>
        <w:t xml:space="preserve">تحبط أعمالكم </w:t>
      </w:r>
      <w:r w:rsidRPr="00582DDF">
        <w:rPr>
          <w:rFonts w:ascii="Traditional Arabic" w:hAnsi="Traditional Arabic" w:cs="Traditional Arabic"/>
          <w:color w:val="385623" w:themeColor="accent6" w:themeShade="80"/>
          <w:sz w:val="36"/>
          <w:szCs w:val="36"/>
          <w:rtl/>
        </w:rPr>
        <w:t>{وَأَنْتُمْ لا تَشْعُرُونَ}</w:t>
      </w:r>
      <w:r w:rsidRPr="00582DDF">
        <w:rPr>
          <w:rFonts w:ascii="Traditional Arabic" w:hAnsi="Traditional Arabic" w:cs="Traditional Arabic" w:hint="cs"/>
          <w:color w:val="385623" w:themeColor="accent6" w:themeShade="80"/>
          <w:sz w:val="36"/>
          <w:szCs w:val="36"/>
          <w:rtl/>
        </w:rPr>
        <w:t xml:space="preserve"> </w:t>
      </w:r>
      <w:r w:rsidRPr="00582DDF">
        <w:rPr>
          <w:rFonts w:ascii="Traditional Arabic" w:hAnsi="Traditional Arabic" w:cs="Traditional Arabic"/>
          <w:sz w:val="36"/>
          <w:szCs w:val="36"/>
          <w:rtl/>
        </w:rPr>
        <w:t>يعني خشية أن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proofErr w:type="gramStart"/>
      <w:r w:rsidRPr="00582DDF">
        <w:rPr>
          <w:rFonts w:ascii="Traditional Arabic" w:hAnsi="Traditional Arabic" w:cs="Traditional Arabic"/>
          <w:sz w:val="36"/>
          <w:szCs w:val="36"/>
          <w:rtl/>
        </w:rPr>
        <w:t>لكي لا</w:t>
      </w:r>
      <w:proofErr w:type="gramEnd"/>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ل</w:t>
      </w:r>
      <w:r w:rsidRPr="00582DDF">
        <w:rPr>
          <w:rFonts w:ascii="Traditional Arabic" w:hAnsi="Traditional Arabic" w:cs="Traditional Arabic" w:hint="cs"/>
          <w:sz w:val="36"/>
          <w:szCs w:val="36"/>
          <w:rtl/>
        </w:rPr>
        <w:t>ئلا.</w:t>
      </w:r>
    </w:p>
    <w:p w14:paraId="4284F849"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فإذا كان رفع الصوت الحسي يمكن أن يؤدي إلى حبوط العمل مع أنه رفع مؤقت</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فرفع الصوت المعنوي عبر تقديم المرجعيات الأخرى على مرجعية الرسول ﷺ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ومن شأن ذلك</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 xml:space="preserve">أن يكون </w:t>
      </w:r>
      <w:r w:rsidRPr="00582DDF">
        <w:rPr>
          <w:rFonts w:ascii="Traditional Arabic" w:hAnsi="Traditional Arabic" w:cs="Traditional Arabic"/>
          <w:sz w:val="36"/>
          <w:szCs w:val="36"/>
          <w:rtl/>
        </w:rPr>
        <w:lastRenderedPageBreak/>
        <w:t>دائم</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قد يكون أولى بحبوط العمل من رفع الصوت الحسي الذي من عادته التأقيت وليس الاستمرار</w:t>
      </w:r>
      <w:r w:rsidRPr="00582DDF">
        <w:rPr>
          <w:rFonts w:ascii="Traditional Arabic" w:hAnsi="Traditional Arabic" w:cs="Traditional Arabic" w:hint="cs"/>
          <w:sz w:val="36"/>
          <w:szCs w:val="36"/>
          <w:rtl/>
        </w:rPr>
        <w:t>.</w:t>
      </w:r>
    </w:p>
    <w:p w14:paraId="0235E210"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 xml:space="preserve">وهذا المعنى كما قلت يذكره بعض أهل العلم منهم ابن </w:t>
      </w:r>
      <w:r w:rsidRPr="00582DDF">
        <w:rPr>
          <w:rFonts w:ascii="Traditional Arabic" w:hAnsi="Traditional Arabic" w:cs="Traditional Arabic" w:hint="cs"/>
          <w:sz w:val="36"/>
          <w:szCs w:val="36"/>
          <w:rtl/>
        </w:rPr>
        <w:t>ال</w:t>
      </w:r>
      <w:r w:rsidRPr="00582DDF">
        <w:rPr>
          <w:rFonts w:ascii="Traditional Arabic" w:hAnsi="Traditional Arabic" w:cs="Traditional Arabic"/>
          <w:sz w:val="36"/>
          <w:szCs w:val="36"/>
          <w:rtl/>
        </w:rPr>
        <w:t>قيم في أكثر من موضع</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كان يذكر في إعلام الموقعين</w:t>
      </w:r>
      <w:r w:rsidRPr="00582DDF">
        <w:rPr>
          <w:rFonts w:ascii="Traditional Arabic" w:hAnsi="Traditional Arabic" w:cs="Traditional Arabic" w:hint="cs"/>
          <w:sz w:val="36"/>
          <w:szCs w:val="36"/>
          <w:rtl/>
        </w:rPr>
        <w:t>.</w:t>
      </w:r>
    </w:p>
    <w:p w14:paraId="682E359C"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هذان أصلا مهمان في باب المرجعية قبل أن نبدأ في القسم الأول ال</w:t>
      </w:r>
      <w:r w:rsidRPr="00582DDF">
        <w:rPr>
          <w:rFonts w:ascii="Traditional Arabic" w:hAnsi="Traditional Arabic" w:cs="Traditional Arabic" w:hint="cs"/>
          <w:sz w:val="36"/>
          <w:szCs w:val="36"/>
          <w:rtl/>
        </w:rPr>
        <w:t>ذ</w:t>
      </w:r>
      <w:r w:rsidRPr="00582DDF">
        <w:rPr>
          <w:rFonts w:ascii="Traditional Arabic" w:hAnsi="Traditional Arabic" w:cs="Traditional Arabic"/>
          <w:sz w:val="36"/>
          <w:szCs w:val="36"/>
          <w:rtl/>
        </w:rPr>
        <w:t>ي هو حجية القرآن</w:t>
      </w:r>
      <w:r w:rsidRPr="00582DDF">
        <w:rPr>
          <w:rFonts w:ascii="Traditional Arabic" w:hAnsi="Traditional Arabic" w:cs="Traditional Arabic" w:hint="cs"/>
          <w:sz w:val="36"/>
          <w:szCs w:val="36"/>
          <w:rtl/>
        </w:rPr>
        <w:t>.</w:t>
      </w:r>
    </w:p>
    <w:p w14:paraId="4FCB8B8C"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هنا نستعينه بالله ونفتح الصفحة الجديدة ال</w:t>
      </w:r>
      <w:r w:rsidRPr="00582DDF">
        <w:rPr>
          <w:rFonts w:ascii="Traditional Arabic" w:hAnsi="Traditional Arabic" w:cs="Traditional Arabic" w:hint="cs"/>
          <w:sz w:val="36"/>
          <w:szCs w:val="36"/>
          <w:rtl/>
        </w:rPr>
        <w:t>ت</w:t>
      </w:r>
      <w:r w:rsidRPr="00582DDF">
        <w:rPr>
          <w:rFonts w:ascii="Traditional Arabic" w:hAnsi="Traditional Arabic" w:cs="Traditional Arabic"/>
          <w:sz w:val="36"/>
          <w:szCs w:val="36"/>
          <w:rtl/>
        </w:rPr>
        <w:t>ي هي</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الكلام على حجية القرآن الكريم</w:t>
      </w:r>
      <w:r w:rsidRPr="00582DDF">
        <w:rPr>
          <w:rFonts w:ascii="Traditional Arabic" w:hAnsi="Traditional Arabic" w:cs="Traditional Arabic" w:hint="cs"/>
          <w:sz w:val="36"/>
          <w:szCs w:val="36"/>
          <w:rtl/>
        </w:rPr>
        <w:t>.</w:t>
      </w:r>
    </w:p>
    <w:p w14:paraId="4EB55D97"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بطبيعة الحال نحن في هذا البرنامج لسنا نؤسس لمناقشة الملحدين وغير المسلمين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وإن كان هناك مضامين مما سنأخذ ستكون مفيدة في ذلك كثير</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بإذن الله تعالى</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لكن سنمر على بعض القضايا التي ترسم منهجية عامة في كيفية تناول باب حجية القرآن عند من لا يؤمن به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بينما سيتم التركيز على ما يكون الخلاف فيه والإشكال فيه في داخل الأوساط الإسلامية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وليس فيما بين</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الأوساط المسلم</w:t>
      </w:r>
      <w:r w:rsidRPr="00582DDF">
        <w:rPr>
          <w:rFonts w:ascii="Traditional Arabic" w:hAnsi="Traditional Arabic" w:cs="Traditional Arabic" w:hint="cs"/>
          <w:sz w:val="36"/>
          <w:szCs w:val="36"/>
          <w:rtl/>
        </w:rPr>
        <w:t>ة</w:t>
      </w:r>
      <w:r w:rsidRPr="00582DDF">
        <w:rPr>
          <w:rFonts w:ascii="Traditional Arabic" w:hAnsi="Traditional Arabic" w:cs="Traditional Arabic"/>
          <w:sz w:val="36"/>
          <w:szCs w:val="36"/>
          <w:rtl/>
        </w:rPr>
        <w:t xml:space="preserve"> وغير المسلم</w:t>
      </w:r>
      <w:r w:rsidRPr="00582DDF">
        <w:rPr>
          <w:rFonts w:ascii="Traditional Arabic" w:hAnsi="Traditional Arabic" w:cs="Traditional Arabic" w:hint="cs"/>
          <w:sz w:val="36"/>
          <w:szCs w:val="36"/>
          <w:rtl/>
        </w:rPr>
        <w:t>ة.</w:t>
      </w:r>
    </w:p>
    <w:p w14:paraId="1ED43AA1" w14:textId="77777777" w:rsidR="005A1D72" w:rsidRPr="00582DDF" w:rsidRDefault="005A1D72" w:rsidP="005A1D72">
      <w:pPr>
        <w:spacing w:after="0" w:line="240" w:lineRule="auto"/>
        <w:jc w:val="both"/>
        <w:rPr>
          <w:rFonts w:ascii="Traditional Arabic" w:hAnsi="Traditional Arabic" w:cs="Traditional Arabic"/>
          <w:sz w:val="36"/>
          <w:szCs w:val="36"/>
          <w:rtl/>
        </w:rPr>
      </w:pPr>
    </w:p>
    <w:p w14:paraId="4EDA04FC" w14:textId="77777777" w:rsidR="005A1D72" w:rsidRPr="00582DDF" w:rsidRDefault="005A1D72" w:rsidP="005A1D72">
      <w:pPr>
        <w:pStyle w:val="ad"/>
        <w:jc w:val="both"/>
        <w:rPr>
          <w:rtl/>
          <w:lang w:val="ar-SA"/>
        </w:rPr>
      </w:pPr>
      <w:bookmarkStart w:id="6" w:name="_Toc198178626"/>
      <w:bookmarkStart w:id="7" w:name="_Toc198346260"/>
      <w:r w:rsidRPr="00582DDF">
        <w:rPr>
          <w:rFonts w:hint="cs"/>
          <w:rtl/>
          <w:lang w:val="ar-SA"/>
        </w:rPr>
        <w:t>حجية القرآن الكريم</w:t>
      </w:r>
      <w:bookmarkEnd w:id="6"/>
      <w:bookmarkEnd w:id="7"/>
    </w:p>
    <w:p w14:paraId="1CFE10DD"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كيف نتناول باب حجية القرآن الكريم</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والحمد لله لا يوجد مسلم ينازع في مرجعية القرآن الكريم ومن ينازع في حجية حجية القرآن الكريم فهو ليس بمسلم</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من يقول القرآن الكريم ليس حجة فهو ليس بمسلم</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الإسلام قائم على فكرة على قضية أن هذا القرآن كلام الله وأنه وحي ملزم</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جيد؟ </w:t>
      </w:r>
    </w:p>
    <w:p w14:paraId="59D9B58A"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الخلاف في تأويله في تفسيره هذا شيء آخر</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أما الخلاف في أنه حجة كلام الله</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الذي ألزم به الناس فهذا يناقض معنى الإسلام الكل</w:t>
      </w:r>
      <w:r w:rsidRPr="00582DDF">
        <w:rPr>
          <w:rFonts w:ascii="Traditional Arabic" w:hAnsi="Traditional Arabic" w:cs="Traditional Arabic" w:hint="cs"/>
          <w:sz w:val="36"/>
          <w:szCs w:val="36"/>
          <w:rtl/>
        </w:rPr>
        <w:t>ي</w:t>
      </w:r>
      <w:r w:rsidRPr="00582DDF">
        <w:rPr>
          <w:rFonts w:ascii="Traditional Arabic" w:hAnsi="Traditional Arabic" w:cs="Traditional Arabic"/>
          <w:sz w:val="36"/>
          <w:szCs w:val="36"/>
          <w:rtl/>
        </w:rPr>
        <w:t xml:space="preserve"> والأساسي</w:t>
      </w:r>
      <w:r w:rsidRPr="00582DDF">
        <w:rPr>
          <w:rFonts w:ascii="Traditional Arabic" w:hAnsi="Traditional Arabic" w:cs="Traditional Arabic" w:hint="cs"/>
          <w:sz w:val="36"/>
          <w:szCs w:val="36"/>
          <w:rtl/>
        </w:rPr>
        <w:t>.</w:t>
      </w:r>
    </w:p>
    <w:p w14:paraId="1016655F"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كيف نتناول باب حجية القرآن الكريم</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خاصة وأن هناك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مع الأسف</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انهيار لبعض الحصون الداخلية عند كثير من المسلمين المتعلقة بالمرجعيات الأساسية ومن ضمنها قضية القرآن الكريم</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وأنا الأسبوع الماضي كان عندي نقاش مع أحد الشباب</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والشباب عارفين الموقف اللي حصل يعني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واحد من الشباب يعني والده شخصية إسلامية ولكن</w:t>
      </w:r>
      <w:r w:rsidRPr="00582DDF">
        <w:rPr>
          <w:rFonts w:ascii="Traditional Arabic" w:hAnsi="Traditional Arabic" w:cs="Traditional Arabic" w:hint="cs"/>
          <w:sz w:val="36"/>
          <w:szCs w:val="36"/>
          <w:rtl/>
        </w:rPr>
        <w:t xml:space="preserve"> هو</w:t>
      </w:r>
      <w:r w:rsidRPr="00582DDF">
        <w:rPr>
          <w:rFonts w:ascii="Traditional Arabic" w:hAnsi="Traditional Arabic" w:cs="Traditional Arabic"/>
          <w:sz w:val="36"/>
          <w:szCs w:val="36"/>
          <w:rtl/>
        </w:rPr>
        <w:t xml:space="preserve"> كانت أول نقطة تناقشنا فيها</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أنه أنت ل</w:t>
      </w:r>
      <w:r w:rsidRPr="00582DDF">
        <w:rPr>
          <w:rFonts w:ascii="Traditional Arabic" w:hAnsi="Traditional Arabic" w:cs="Traditional Arabic" w:hint="cs"/>
          <w:sz w:val="36"/>
          <w:szCs w:val="36"/>
          <w:rtl/>
        </w:rPr>
        <w:t>ماذا</w:t>
      </w:r>
      <w:r w:rsidRPr="00582DDF">
        <w:rPr>
          <w:rFonts w:ascii="Traditional Arabic" w:hAnsi="Traditional Arabic" w:cs="Traditional Arabic"/>
          <w:sz w:val="36"/>
          <w:szCs w:val="36"/>
          <w:rtl/>
        </w:rPr>
        <w:t xml:space="preserve"> تؤمن بالنبي ﷺ</w:t>
      </w:r>
      <w:r w:rsidRPr="00582DDF">
        <w:rPr>
          <w:rFonts w:ascii="Traditional Arabic" w:hAnsi="Traditional Arabic" w:cs="Traditional Arabic" w:hint="cs"/>
          <w:sz w:val="36"/>
          <w:szCs w:val="36"/>
          <w:rtl/>
        </w:rPr>
        <w:t>؟ ما هو الدليل</w:t>
      </w:r>
      <w:r w:rsidRPr="00582DDF">
        <w:rPr>
          <w:rFonts w:ascii="Traditional Arabic" w:hAnsi="Traditional Arabic" w:cs="Traditional Arabic"/>
          <w:sz w:val="36"/>
          <w:szCs w:val="36"/>
          <w:rtl/>
        </w:rPr>
        <w:t xml:space="preserve"> أنه نبي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وكلام في القرآن و</w:t>
      </w:r>
      <w:r w:rsidRPr="00582DDF">
        <w:rPr>
          <w:rFonts w:ascii="Traditional Arabic" w:hAnsi="Traditional Arabic" w:cs="Traditional Arabic" w:hint="cs"/>
          <w:sz w:val="36"/>
          <w:szCs w:val="36"/>
          <w:rtl/>
        </w:rPr>
        <w:t>إ</w:t>
      </w:r>
      <w:r w:rsidRPr="00582DDF">
        <w:rPr>
          <w:rFonts w:ascii="Traditional Arabic" w:hAnsi="Traditional Arabic" w:cs="Traditional Arabic"/>
          <w:sz w:val="36"/>
          <w:szCs w:val="36"/>
          <w:rtl/>
        </w:rPr>
        <w:t>عجاز القرآن وهل القرآن حق أم ليس حق</w:t>
      </w:r>
      <w:r w:rsidRPr="00582DDF">
        <w:rPr>
          <w:rFonts w:ascii="Traditional Arabic" w:hAnsi="Traditional Arabic" w:cs="Traditional Arabic" w:hint="cs"/>
          <w:sz w:val="36"/>
          <w:szCs w:val="36"/>
          <w:rtl/>
        </w:rPr>
        <w:t>.</w:t>
      </w:r>
    </w:p>
    <w:p w14:paraId="463BB91D"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lastRenderedPageBreak/>
        <w:t>وقبل ذلك نقاشات كثيرة في هذا الباب</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ومع الأسف هذه النقاشات سابق</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كانت مع أناس بعيدين جد</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ا والآن </w:t>
      </w:r>
      <w:r w:rsidRPr="00582DDF">
        <w:rPr>
          <w:rFonts w:ascii="Traditional Arabic" w:hAnsi="Traditional Arabic" w:cs="Traditional Arabic" w:hint="cs"/>
          <w:sz w:val="36"/>
          <w:szCs w:val="36"/>
          <w:rtl/>
        </w:rPr>
        <w:t>ص</w:t>
      </w:r>
      <w:r w:rsidRPr="00582DDF">
        <w:rPr>
          <w:rFonts w:ascii="Traditional Arabic" w:hAnsi="Traditional Arabic" w:cs="Traditional Arabic"/>
          <w:sz w:val="36"/>
          <w:szCs w:val="36"/>
          <w:rtl/>
        </w:rPr>
        <w:t>ارت النقاشات حتى في الدوائر القريبة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تتكلم</w:t>
      </w:r>
      <w:r w:rsidRPr="00582DDF">
        <w:rPr>
          <w:rFonts w:ascii="Traditional Arabic" w:hAnsi="Traditional Arabic" w:cs="Traditional Arabic" w:hint="cs"/>
          <w:sz w:val="36"/>
          <w:szCs w:val="36"/>
          <w:rtl/>
        </w:rPr>
        <w:t xml:space="preserve"> عن أن</w:t>
      </w:r>
      <w:r w:rsidRPr="00582DDF">
        <w:rPr>
          <w:rFonts w:ascii="Traditional Arabic" w:hAnsi="Traditional Arabic" w:cs="Traditional Arabic"/>
          <w:sz w:val="36"/>
          <w:szCs w:val="36"/>
          <w:rtl/>
        </w:rPr>
        <w:t xml:space="preserve"> أحيان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الأب داعية والابن ملحد</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والأم حافظة للقرآن ومعلمة والابن معادي للإسلام</w:t>
      </w:r>
      <w:r w:rsidRPr="00582DDF">
        <w:rPr>
          <w:rFonts w:ascii="Traditional Arabic" w:hAnsi="Traditional Arabic" w:cs="Traditional Arabic" w:hint="cs"/>
          <w:sz w:val="36"/>
          <w:szCs w:val="36"/>
          <w:rtl/>
        </w:rPr>
        <w:t xml:space="preserve"> صراحةً،</w:t>
      </w:r>
      <w:r w:rsidRPr="00582DDF">
        <w:rPr>
          <w:rFonts w:ascii="Traditional Arabic" w:hAnsi="Traditional Arabic" w:cs="Traditional Arabic"/>
          <w:sz w:val="36"/>
          <w:szCs w:val="36"/>
          <w:rtl/>
        </w:rPr>
        <w:t xml:space="preserve"> وهذا أظنكم تسمعون مثل هذه الأخبار وال</w:t>
      </w:r>
      <w:r w:rsidRPr="00582DDF">
        <w:rPr>
          <w:rFonts w:ascii="Traditional Arabic" w:hAnsi="Traditional Arabic" w:cs="Traditional Arabic" w:hint="cs"/>
          <w:sz w:val="36"/>
          <w:szCs w:val="36"/>
          <w:rtl/>
        </w:rPr>
        <w:t>ذ</w:t>
      </w:r>
      <w:r w:rsidRPr="00582DDF">
        <w:rPr>
          <w:rFonts w:ascii="Traditional Arabic" w:hAnsi="Traditional Arabic" w:cs="Traditional Arabic"/>
          <w:sz w:val="36"/>
          <w:szCs w:val="36"/>
          <w:rtl/>
        </w:rPr>
        <w:t xml:space="preserve">ي ما سمع لازم يتهيأ أنه </w:t>
      </w:r>
      <w:r w:rsidRPr="00582DDF">
        <w:rPr>
          <w:rFonts w:ascii="Traditional Arabic" w:hAnsi="Traditional Arabic" w:cs="Traditional Arabic" w:hint="cs"/>
          <w:sz w:val="36"/>
          <w:szCs w:val="36"/>
          <w:rtl/>
        </w:rPr>
        <w:t>س</w:t>
      </w:r>
      <w:r w:rsidRPr="00582DDF">
        <w:rPr>
          <w:rFonts w:ascii="Traditional Arabic" w:hAnsi="Traditional Arabic" w:cs="Traditional Arabic"/>
          <w:sz w:val="36"/>
          <w:szCs w:val="36"/>
          <w:rtl/>
        </w:rPr>
        <w:t>يسمع لأنه فعل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هي في دائرة الانتشار</w:t>
      </w:r>
      <w:r w:rsidRPr="00582DDF">
        <w:rPr>
          <w:rFonts w:ascii="Traditional Arabic" w:hAnsi="Traditional Arabic" w:cs="Traditional Arabic" w:hint="cs"/>
          <w:sz w:val="36"/>
          <w:szCs w:val="36"/>
          <w:rtl/>
        </w:rPr>
        <w:t>.</w:t>
      </w:r>
    </w:p>
    <w:p w14:paraId="7C3971F0"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فلم استجز أن أتجاوز باب حجية القرآن باعتبار أن الجميع مسلم بحجية القرآن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قلت خلينا نلقي نظرة ولو سريعة على هذا الباب أنه كيف نتعامل مع هذا الباب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باب حجية القرآن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وبعد ذلك أحيل على مراجع </w:t>
      </w:r>
      <w:r w:rsidRPr="00582DDF">
        <w:rPr>
          <w:rFonts w:ascii="Traditional Arabic" w:hAnsi="Traditional Arabic" w:cs="Traditional Arabic" w:hint="cs"/>
          <w:sz w:val="36"/>
          <w:szCs w:val="36"/>
          <w:rtl/>
        </w:rPr>
        <w:t xml:space="preserve">لمن </w:t>
      </w:r>
      <w:r w:rsidRPr="00582DDF">
        <w:rPr>
          <w:rFonts w:ascii="Traditional Arabic" w:hAnsi="Traditional Arabic" w:cs="Traditional Arabic"/>
          <w:sz w:val="36"/>
          <w:szCs w:val="36"/>
          <w:rtl/>
        </w:rPr>
        <w:t>أراد التوسع أكثر يمكن</w:t>
      </w:r>
      <w:r w:rsidRPr="00582DDF">
        <w:rPr>
          <w:rFonts w:ascii="Traditional Arabic" w:hAnsi="Traditional Arabic" w:cs="Traditional Arabic" w:hint="cs"/>
          <w:sz w:val="36"/>
          <w:szCs w:val="36"/>
          <w:rtl/>
        </w:rPr>
        <w:t>ه</w:t>
      </w:r>
      <w:r w:rsidRPr="00582DDF">
        <w:rPr>
          <w:rFonts w:ascii="Traditional Arabic" w:hAnsi="Traditional Arabic" w:cs="Traditional Arabic"/>
          <w:sz w:val="36"/>
          <w:szCs w:val="36"/>
          <w:rtl/>
        </w:rPr>
        <w:t xml:space="preserve"> الرجوع إليه</w:t>
      </w:r>
      <w:r w:rsidRPr="00582DDF">
        <w:rPr>
          <w:rFonts w:ascii="Traditional Arabic" w:hAnsi="Traditional Arabic" w:cs="Traditional Arabic" w:hint="cs"/>
          <w:sz w:val="36"/>
          <w:szCs w:val="36"/>
          <w:rtl/>
        </w:rPr>
        <w:t>ا.</w:t>
      </w:r>
    </w:p>
    <w:p w14:paraId="42D4ED50" w14:textId="77777777" w:rsidR="005A1D72" w:rsidRPr="00582DDF" w:rsidRDefault="005A1D72">
      <w:pPr>
        <w:numPr>
          <w:ilvl w:val="0"/>
          <w:numId w:val="13"/>
        </w:numPr>
        <w:contextualSpacing/>
        <w:jc w:val="both"/>
        <w:rPr>
          <w:rFonts w:ascii="Traditional Arabic" w:hAnsi="Traditional Arabic" w:cs="Traditional Arabic"/>
          <w:sz w:val="36"/>
          <w:szCs w:val="36"/>
        </w:rPr>
      </w:pPr>
      <w:r w:rsidRPr="00582DDF">
        <w:rPr>
          <w:rFonts w:ascii="Traditional Arabic" w:hAnsi="Traditional Arabic" w:cs="Traditional Arabic" w:hint="cs"/>
          <w:sz w:val="36"/>
          <w:szCs w:val="36"/>
          <w:rtl/>
        </w:rPr>
        <w:t>إثبات حجية القرآن:</w:t>
      </w:r>
    </w:p>
    <w:p w14:paraId="7DA0E9E7" w14:textId="77777777" w:rsidR="005A1D72" w:rsidRPr="00582DDF" w:rsidRDefault="005A1D72" w:rsidP="005A1D72">
      <w:pPr>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كيف نتناول باب حجية القرآن</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أو كيف ننظر إلى باب حجية القرآن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أو كيف نتعامل فيه مع </w:t>
      </w:r>
      <w:r w:rsidRPr="00582DDF">
        <w:rPr>
          <w:rFonts w:ascii="Traditional Arabic" w:hAnsi="Traditional Arabic" w:cs="Traditional Arabic" w:hint="cs"/>
          <w:sz w:val="36"/>
          <w:szCs w:val="36"/>
          <w:rtl/>
        </w:rPr>
        <w:t>ال</w:t>
      </w:r>
      <w:r w:rsidRPr="00582DDF">
        <w:rPr>
          <w:rFonts w:ascii="Traditional Arabic" w:hAnsi="Traditional Arabic" w:cs="Traditional Arabic"/>
          <w:sz w:val="36"/>
          <w:szCs w:val="36"/>
          <w:rtl/>
        </w:rPr>
        <w:t>غير</w:t>
      </w:r>
      <w:r w:rsidRPr="00582DDF">
        <w:rPr>
          <w:rFonts w:ascii="Traditional Arabic" w:hAnsi="Traditional Arabic" w:cs="Traditional Arabic" w:hint="cs"/>
          <w:sz w:val="36"/>
          <w:szCs w:val="36"/>
          <w:rtl/>
        </w:rPr>
        <w:t>؟</w:t>
      </w:r>
    </w:p>
    <w:p w14:paraId="213A4CF0"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هناك طريقان أساسيان مكملان لبعضهما لإثبات حجية القرآن الكريم</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هذان الطريقان مكملان لبعضهما بمعنى لا يستغني أحدهما عن الآخر</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وهذان الطريقان سلكهما الشيخ محمد عبد الله دراز رحمه الله تعالى في كتابه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النبأ العظيم</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وإن كان لم يبين بشكل مجمل أنهما طريقان وإنما نثر الكلام فيهما نثر</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طويل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لكن هما هذان الطريقان</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رأيت أنهما من أفضل وأجمل وأعلى ما يمكن أن 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قرر أو يتناول في باب حجية القرآن</w:t>
      </w:r>
      <w:r w:rsidRPr="00582DDF">
        <w:rPr>
          <w:rFonts w:ascii="Traditional Arabic" w:hAnsi="Traditional Arabic" w:cs="Traditional Arabic" w:hint="cs"/>
          <w:sz w:val="36"/>
          <w:szCs w:val="36"/>
          <w:rtl/>
        </w:rPr>
        <w:t>:</w:t>
      </w:r>
    </w:p>
    <w:p w14:paraId="54A65D24" w14:textId="77777777" w:rsidR="005A1D72" w:rsidRPr="00582DDF" w:rsidRDefault="005A1D72">
      <w:pPr>
        <w:numPr>
          <w:ilvl w:val="0"/>
          <w:numId w:val="2"/>
        </w:numPr>
        <w:spacing w:after="0" w:line="240" w:lineRule="auto"/>
        <w:contextualSpacing/>
        <w:jc w:val="both"/>
        <w:rPr>
          <w:rFonts w:ascii="Traditional Arabic" w:hAnsi="Traditional Arabic" w:cs="Traditional Arabic"/>
          <w:sz w:val="36"/>
          <w:szCs w:val="36"/>
        </w:rPr>
      </w:pPr>
      <w:r w:rsidRPr="00582DDF">
        <w:rPr>
          <w:rFonts w:ascii="Traditional Arabic" w:hAnsi="Traditional Arabic" w:cs="Traditional Arabic"/>
          <w:sz w:val="36"/>
          <w:szCs w:val="36"/>
          <w:rtl/>
        </w:rPr>
        <w:t>الطريق الأول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إثبات حجية القرآن باعتبار صدق مبلغه</w:t>
      </w:r>
      <w:r w:rsidRPr="00582DDF">
        <w:rPr>
          <w:rFonts w:ascii="Traditional Arabic" w:hAnsi="Traditional Arabic" w:cs="Traditional Arabic" w:hint="cs"/>
          <w:sz w:val="36"/>
          <w:szCs w:val="36"/>
          <w:rtl/>
        </w:rPr>
        <w:t>.</w:t>
      </w:r>
    </w:p>
    <w:p w14:paraId="0D5012A3" w14:textId="77777777" w:rsidR="005A1D72" w:rsidRPr="00582DDF" w:rsidRDefault="005A1D72">
      <w:pPr>
        <w:numPr>
          <w:ilvl w:val="0"/>
          <w:numId w:val="2"/>
        </w:numPr>
        <w:spacing w:after="0" w:line="240" w:lineRule="auto"/>
        <w:contextualSpacing/>
        <w:jc w:val="both"/>
        <w:rPr>
          <w:rFonts w:ascii="Traditional Arabic" w:hAnsi="Traditional Arabic" w:cs="Traditional Arabic"/>
          <w:sz w:val="36"/>
          <w:szCs w:val="36"/>
        </w:rPr>
      </w:pPr>
      <w:r w:rsidRPr="00582DDF">
        <w:rPr>
          <w:rFonts w:ascii="Traditional Arabic" w:hAnsi="Traditional Arabic" w:cs="Traditional Arabic"/>
          <w:sz w:val="36"/>
          <w:szCs w:val="36"/>
          <w:rtl/>
        </w:rPr>
        <w:t>والطريق الثاني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إثبات حجية القرآن باعتباره هو في ذاته أو باعتبار مضامينه وما يتعلق به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بالقرآن نفسه</w:t>
      </w:r>
      <w:r w:rsidRPr="00582DDF">
        <w:rPr>
          <w:rFonts w:ascii="Traditional Arabic" w:hAnsi="Traditional Arabic" w:cs="Traditional Arabic" w:hint="cs"/>
          <w:sz w:val="36"/>
          <w:szCs w:val="36"/>
          <w:rtl/>
        </w:rPr>
        <w:t>-.</w:t>
      </w:r>
    </w:p>
    <w:p w14:paraId="53E7A18C"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هذان الطريقان وإن كان</w:t>
      </w:r>
      <w:r w:rsidRPr="00582DDF">
        <w:rPr>
          <w:rFonts w:ascii="Traditional Arabic" w:hAnsi="Traditional Arabic" w:cs="Traditional Arabic" w:hint="cs"/>
          <w:sz w:val="36"/>
          <w:szCs w:val="36"/>
          <w:rtl/>
        </w:rPr>
        <w:t>ا</w:t>
      </w:r>
      <w:r w:rsidRPr="00582DDF">
        <w:rPr>
          <w:rFonts w:ascii="Traditional Arabic" w:hAnsi="Traditional Arabic" w:cs="Traditional Arabic"/>
          <w:sz w:val="36"/>
          <w:szCs w:val="36"/>
          <w:rtl/>
        </w:rPr>
        <w:t xml:space="preserve"> منفصلين إلا أنهما متكاملا</w:t>
      </w:r>
      <w:r w:rsidRPr="00582DDF">
        <w:rPr>
          <w:rFonts w:ascii="Traditional Arabic" w:hAnsi="Traditional Arabic" w:cs="Traditional Arabic" w:hint="cs"/>
          <w:sz w:val="36"/>
          <w:szCs w:val="36"/>
          <w:rtl/>
        </w:rPr>
        <w:t>ن.</w:t>
      </w:r>
    </w:p>
    <w:p w14:paraId="782D69BF" w14:textId="77777777" w:rsidR="005A1D72" w:rsidRPr="00582DDF" w:rsidRDefault="005A1D72" w:rsidP="005A1D72">
      <w:pPr>
        <w:spacing w:after="0" w:line="240" w:lineRule="auto"/>
        <w:jc w:val="both"/>
        <w:rPr>
          <w:rFonts w:ascii="Traditional Arabic" w:hAnsi="Traditional Arabic" w:cs="Traditional Arabic"/>
          <w:sz w:val="36"/>
          <w:szCs w:val="36"/>
          <w:rtl/>
        </w:rPr>
      </w:pPr>
    </w:p>
    <w:p w14:paraId="013EC831" w14:textId="77777777" w:rsidR="005A1D72" w:rsidRPr="00582DDF" w:rsidRDefault="005A1D72">
      <w:pPr>
        <w:numPr>
          <w:ilvl w:val="0"/>
          <w:numId w:val="3"/>
        </w:numPr>
        <w:spacing w:after="0" w:line="240" w:lineRule="auto"/>
        <w:contextualSpacing/>
        <w:jc w:val="both"/>
        <w:rPr>
          <w:rFonts w:ascii="Traditional Arabic" w:hAnsi="Traditional Arabic" w:cs="Traditional Arabic"/>
          <w:b/>
          <w:bCs/>
          <w:sz w:val="36"/>
          <w:szCs w:val="36"/>
          <w:rtl/>
        </w:rPr>
      </w:pPr>
      <w:r w:rsidRPr="00582DDF">
        <w:rPr>
          <w:rFonts w:ascii="Traditional Arabic" w:hAnsi="Traditional Arabic" w:cs="Traditional Arabic" w:hint="cs"/>
          <w:b/>
          <w:bCs/>
          <w:sz w:val="36"/>
          <w:szCs w:val="36"/>
          <w:rtl/>
        </w:rPr>
        <w:t>الطريق الأول: باعتبار صدق مبلغه</w:t>
      </w:r>
    </w:p>
    <w:p w14:paraId="6092A065" w14:textId="77777777" w:rsidR="005A1D72" w:rsidRPr="00582DDF" w:rsidRDefault="005A1D72" w:rsidP="005A1D72">
      <w:pPr>
        <w:spacing w:after="0" w:line="240" w:lineRule="auto"/>
        <w:jc w:val="both"/>
        <w:rPr>
          <w:rFonts w:ascii="Traditional Arabic" w:hAnsi="Traditional Arabic" w:cs="Traditional Arabic"/>
          <w:sz w:val="36"/>
          <w:szCs w:val="36"/>
        </w:rPr>
      </w:pPr>
      <w:r w:rsidRPr="00582DDF">
        <w:rPr>
          <w:rFonts w:ascii="Traditional Arabic" w:hAnsi="Traditional Arabic" w:cs="Traditional Arabic"/>
          <w:sz w:val="36"/>
          <w:szCs w:val="36"/>
          <w:rtl/>
        </w:rPr>
        <w:t>الطريق</w:t>
      </w:r>
      <w:r w:rsidRPr="00582DDF">
        <w:rPr>
          <w:rFonts w:ascii="Traditional Arabic" w:hAnsi="Traditional Arabic" w:cs="Traditional Arabic" w:hint="cs"/>
          <w:sz w:val="36"/>
          <w:szCs w:val="36"/>
          <w:rtl/>
        </w:rPr>
        <w:t>ة</w:t>
      </w:r>
      <w:r w:rsidRPr="00582DDF">
        <w:rPr>
          <w:rFonts w:ascii="Traditional Arabic" w:hAnsi="Traditional Arabic" w:cs="Traditional Arabic"/>
          <w:sz w:val="36"/>
          <w:szCs w:val="36"/>
          <w:rtl/>
        </w:rPr>
        <w:t xml:space="preserve"> الأولى هي إثبات صحة القرآن أو حجية القرآن باعتبار صدق مبلغه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لأنه لا يشك أحد ولا يناقش</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 xml:space="preserve">ولا ينازع أحد عنده أدنى قدر من العلم والإنصاف في أنه قبل 1400 عام </w:t>
      </w:r>
      <w:r w:rsidRPr="00582DDF">
        <w:rPr>
          <w:rFonts w:ascii="Traditional Arabic" w:hAnsi="Traditional Arabic" w:cs="Traditional Arabic"/>
          <w:sz w:val="36"/>
          <w:szCs w:val="36"/>
          <w:rtl/>
        </w:rPr>
        <w:lastRenderedPageBreak/>
        <w:t>خرج رجل من مكة اسمه محمد بن عبد الله من قريش وقال هذا الكتاب من عند الله سبحانه وتعالى</w:t>
      </w:r>
      <w:r w:rsidRPr="00582DDF">
        <w:rPr>
          <w:rFonts w:ascii="Traditional Arabic" w:hAnsi="Traditional Arabic" w:cs="Traditional Arabic" w:hint="cs"/>
          <w:sz w:val="36"/>
          <w:szCs w:val="36"/>
          <w:rtl/>
        </w:rPr>
        <w:t>.</w:t>
      </w:r>
    </w:p>
    <w:p w14:paraId="74201D0E"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هذا القدر التاريخي المنازع</w:t>
      </w:r>
      <w:r w:rsidRPr="00582DDF">
        <w:rPr>
          <w:rFonts w:ascii="Traditional Arabic" w:hAnsi="Traditional Arabic" w:cs="Traditional Arabic" w:hint="cs"/>
          <w:sz w:val="36"/>
          <w:szCs w:val="36"/>
          <w:rtl/>
        </w:rPr>
        <w:t>ة</w:t>
      </w:r>
      <w:r w:rsidRPr="00582DDF">
        <w:rPr>
          <w:rFonts w:ascii="Traditional Arabic" w:hAnsi="Traditional Arabic" w:cs="Traditional Arabic"/>
          <w:sz w:val="36"/>
          <w:szCs w:val="36"/>
          <w:rtl/>
        </w:rPr>
        <w:t xml:space="preserve"> فيه هي من جنس ا</w:t>
      </w:r>
      <w:r w:rsidRPr="00582DDF">
        <w:rPr>
          <w:rFonts w:ascii="Traditional Arabic" w:hAnsi="Traditional Arabic" w:cs="Traditional Arabic" w:hint="cs"/>
          <w:sz w:val="36"/>
          <w:szCs w:val="36"/>
          <w:rtl/>
        </w:rPr>
        <w:t>لسفسط</w:t>
      </w:r>
      <w:r w:rsidRPr="00582DDF">
        <w:rPr>
          <w:rFonts w:ascii="Traditional Arabic" w:hAnsi="Traditional Arabic" w:cs="Traditional Arabic"/>
          <w:sz w:val="36"/>
          <w:szCs w:val="36"/>
          <w:rtl/>
        </w:rPr>
        <w:t>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فالملحد والمؤمن والمستشرق والمستغرب كلهم يقرون بهذا القدر</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وإنما غير المسلم ينازع في صحة هذه صحة ما جاء به النبي ﷺ من حيث النسبة</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أما من حيث أنه قال ذلك وأتى بهذا القرآن الذي بين أيدينا فالمنازع في ذلك قدر فيه قدر كبير من ال</w:t>
      </w:r>
      <w:r w:rsidRPr="00582DDF">
        <w:rPr>
          <w:rFonts w:ascii="Traditional Arabic" w:hAnsi="Traditional Arabic" w:cs="Traditional Arabic" w:hint="cs"/>
          <w:sz w:val="36"/>
          <w:szCs w:val="36"/>
          <w:rtl/>
        </w:rPr>
        <w:t>س</w:t>
      </w:r>
      <w:r w:rsidRPr="00582DDF">
        <w:rPr>
          <w:rFonts w:ascii="Traditional Arabic" w:hAnsi="Traditional Arabic" w:cs="Traditional Arabic"/>
          <w:sz w:val="36"/>
          <w:szCs w:val="36"/>
          <w:rtl/>
        </w:rPr>
        <w:t>ف</w:t>
      </w:r>
      <w:r w:rsidRPr="00582DDF">
        <w:rPr>
          <w:rFonts w:ascii="Traditional Arabic" w:hAnsi="Traditional Arabic" w:cs="Traditional Arabic" w:hint="cs"/>
          <w:sz w:val="36"/>
          <w:szCs w:val="36"/>
          <w:rtl/>
        </w:rPr>
        <w:t>سط</w:t>
      </w:r>
      <w:r w:rsidRPr="00582DDF">
        <w:rPr>
          <w:rFonts w:ascii="Traditional Arabic" w:hAnsi="Traditional Arabic" w:cs="Traditional Arabic"/>
          <w:sz w:val="36"/>
          <w:szCs w:val="36"/>
          <w:rtl/>
        </w:rPr>
        <w:t>ة</w:t>
      </w:r>
      <w:r w:rsidRPr="00582DDF">
        <w:rPr>
          <w:rFonts w:ascii="Traditional Arabic" w:hAnsi="Traditional Arabic" w:cs="Traditional Arabic" w:hint="cs"/>
          <w:sz w:val="36"/>
          <w:szCs w:val="36"/>
          <w:rtl/>
        </w:rPr>
        <w:t>.</w:t>
      </w:r>
    </w:p>
    <w:p w14:paraId="0F0789A4"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hint="cs"/>
          <w:sz w:val="36"/>
          <w:szCs w:val="36"/>
          <w:rtl/>
        </w:rPr>
        <w:t xml:space="preserve">حسنا، </w:t>
      </w:r>
      <w:r w:rsidRPr="00582DDF">
        <w:rPr>
          <w:rFonts w:ascii="Traditional Arabic" w:hAnsi="Traditional Arabic" w:cs="Traditional Arabic"/>
          <w:sz w:val="36"/>
          <w:szCs w:val="36"/>
          <w:rtl/>
        </w:rPr>
        <w:t>ما دام أن القرآن مرتبط بالشخص فالبحث يجب أن يكون في هاتين الدائر</w:t>
      </w:r>
      <w:r w:rsidRPr="00582DDF">
        <w:rPr>
          <w:rFonts w:ascii="Traditional Arabic" w:hAnsi="Traditional Arabic" w:cs="Traditional Arabic" w:hint="cs"/>
          <w:sz w:val="36"/>
          <w:szCs w:val="36"/>
          <w:rtl/>
        </w:rPr>
        <w:t>تين:</w:t>
      </w:r>
      <w:r w:rsidRPr="00582DDF">
        <w:rPr>
          <w:rFonts w:ascii="Traditional Arabic" w:hAnsi="Traditional Arabic" w:cs="Traditional Arabic"/>
          <w:sz w:val="36"/>
          <w:szCs w:val="36"/>
          <w:rtl/>
        </w:rPr>
        <w:t xml:space="preserve"> في الشخص</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وفي القرآن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وليس فقط في القرآن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فطالما أنك استطعت أن تثبت أن هذا الشخص صادق وأنه نبي من عند الله فهذا كاف في إثبات أن ما جاء به</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من عند الله سبحانه وتعالى</w:t>
      </w:r>
      <w:r w:rsidRPr="00582DDF">
        <w:rPr>
          <w:rFonts w:ascii="Traditional Arabic" w:hAnsi="Traditional Arabic" w:cs="Traditional Arabic" w:hint="cs"/>
          <w:sz w:val="36"/>
          <w:szCs w:val="36"/>
          <w:rtl/>
        </w:rPr>
        <w:t>.</w:t>
      </w:r>
    </w:p>
    <w:p w14:paraId="2F380D41"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لماذا هذا كاف</w:t>
      </w:r>
      <w:r w:rsidRPr="00582DDF">
        <w:rPr>
          <w:rFonts w:ascii="Traditional Arabic" w:hAnsi="Traditional Arabic" w:cs="Traditional Arabic" w:hint="cs"/>
          <w:sz w:val="36"/>
          <w:szCs w:val="36"/>
          <w:rtl/>
        </w:rPr>
        <w:t>ٍ؟</w:t>
      </w:r>
    </w:p>
    <w:p w14:paraId="146144B1"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 xml:space="preserve">هذا كاف لأن القرآن ليس من باب النظرية والتقريرات وإنما </w:t>
      </w:r>
      <w:r w:rsidRPr="00582DDF">
        <w:rPr>
          <w:rFonts w:ascii="Traditional Arabic" w:hAnsi="Traditional Arabic" w:cs="Traditional Arabic" w:hint="cs"/>
          <w:sz w:val="36"/>
          <w:szCs w:val="36"/>
          <w:rtl/>
        </w:rPr>
        <w:t xml:space="preserve">هو </w:t>
      </w:r>
      <w:r w:rsidRPr="00582DDF">
        <w:rPr>
          <w:rFonts w:ascii="Traditional Arabic" w:hAnsi="Traditional Arabic" w:cs="Traditional Arabic"/>
          <w:sz w:val="36"/>
          <w:szCs w:val="36"/>
          <w:rtl/>
        </w:rPr>
        <w:t>من باب الأخبار</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نسبة القرآن إلى الله سبحانه وتعالى من جهة النبي ﷺ هو باب خبري وليس باب</w:t>
      </w:r>
      <w:r w:rsidRPr="00582DDF">
        <w:rPr>
          <w:rFonts w:ascii="Traditional Arabic" w:hAnsi="Traditional Arabic" w:cs="Traditional Arabic" w:hint="cs"/>
          <w:sz w:val="36"/>
          <w:szCs w:val="36"/>
          <w:rtl/>
        </w:rPr>
        <w:t>ًا</w:t>
      </w:r>
      <w:r w:rsidRPr="00582DDF">
        <w:rPr>
          <w:rFonts w:ascii="Traditional Arabic" w:hAnsi="Traditional Arabic" w:cs="Traditional Arabic"/>
          <w:sz w:val="36"/>
          <w:szCs w:val="36"/>
          <w:rtl/>
        </w:rPr>
        <w:t xml:space="preserve"> نظري</w:t>
      </w:r>
      <w:r w:rsidRPr="00582DDF">
        <w:rPr>
          <w:rFonts w:ascii="Traditional Arabic" w:hAnsi="Traditional Arabic" w:cs="Traditional Arabic" w:hint="cs"/>
          <w:sz w:val="36"/>
          <w:szCs w:val="36"/>
          <w:rtl/>
        </w:rPr>
        <w:t>ًا</w:t>
      </w:r>
      <w:r w:rsidRPr="00582DDF">
        <w:rPr>
          <w:rFonts w:ascii="Traditional Arabic" w:hAnsi="Traditional Arabic" w:cs="Traditional Arabic"/>
          <w:sz w:val="36"/>
          <w:szCs w:val="36"/>
          <w:rtl/>
        </w:rPr>
        <w:t xml:space="preserve"> فلسفي</w:t>
      </w:r>
      <w:r w:rsidRPr="00582DDF">
        <w:rPr>
          <w:rFonts w:ascii="Traditional Arabic" w:hAnsi="Traditional Arabic" w:cs="Traditional Arabic" w:hint="cs"/>
          <w:sz w:val="36"/>
          <w:szCs w:val="36"/>
          <w:rtl/>
        </w:rPr>
        <w:t>ًا،</w:t>
      </w:r>
      <w:r w:rsidRPr="00582DDF">
        <w:rPr>
          <w:rFonts w:ascii="Traditional Arabic" w:hAnsi="Traditional Arabic" w:cs="Traditional Arabic"/>
          <w:sz w:val="36"/>
          <w:szCs w:val="36"/>
          <w:rtl/>
        </w:rPr>
        <w:t xml:space="preserve"> بمعنى أنه من الذي أخبر أن هذا القرآن من عند الله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p>
    <w:p w14:paraId="7294F81D"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النبي ﷺ</w:t>
      </w:r>
      <w:r w:rsidRPr="00582DDF">
        <w:rPr>
          <w:rFonts w:ascii="Traditional Arabic" w:hAnsi="Traditional Arabic" w:cs="Traditional Arabic" w:hint="cs"/>
          <w:sz w:val="36"/>
          <w:szCs w:val="36"/>
          <w:rtl/>
        </w:rPr>
        <w:t xml:space="preserve"> هو</w:t>
      </w:r>
      <w:r w:rsidRPr="00582DDF">
        <w:rPr>
          <w:rFonts w:ascii="Traditional Arabic" w:hAnsi="Traditional Arabic" w:cs="Traditional Arabic"/>
          <w:sz w:val="36"/>
          <w:szCs w:val="36"/>
          <w:rtl/>
        </w:rPr>
        <w:t xml:space="preserve"> الذي بلغه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وهذا الخبر لا يحتمل</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في القسمة إلا احتمالين الصدق والكذب لا يحتمل غير ذلك</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ومن هنا كان البحث في مسألة الصدق والكمال المتعلق بهذا الرجل الكريم الشريف ﷺ هو أهم بوابة في الطريق الأول من طرق إثبات حجية القرآن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والحمد لله أنه لا يوجد على مر التاريخ لا القديم ولا الحديث أحد من البشر حفظت تفاصيل حياته كما حصل في حق النبي ﷺ</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وكلما كثرت</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التفاصيل والأحداث سه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ل معرفة قرا</w:t>
      </w:r>
      <w:r w:rsidRPr="00582DDF">
        <w:rPr>
          <w:rFonts w:ascii="Traditional Arabic" w:hAnsi="Traditional Arabic" w:cs="Traditional Arabic" w:hint="cs"/>
          <w:sz w:val="36"/>
          <w:szCs w:val="36"/>
          <w:rtl/>
        </w:rPr>
        <w:t>ئن</w:t>
      </w:r>
      <w:r w:rsidRPr="00582DDF">
        <w:rPr>
          <w:rFonts w:ascii="Traditional Arabic" w:hAnsi="Traditional Arabic" w:cs="Traditional Arabic"/>
          <w:sz w:val="36"/>
          <w:szCs w:val="36"/>
          <w:rtl/>
        </w:rPr>
        <w:t xml:space="preserve"> الصدق من غيره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والأمر الأهم أنه كلما تضخمت الدعوة كلما سه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ل كشف الصدق من الكذب</w:t>
      </w:r>
      <w:r w:rsidRPr="00582DDF">
        <w:rPr>
          <w:rFonts w:ascii="Traditional Arabic" w:hAnsi="Traditional Arabic" w:cs="Traditional Arabic" w:hint="cs"/>
          <w:sz w:val="36"/>
          <w:szCs w:val="36"/>
          <w:rtl/>
        </w:rPr>
        <w:t>.</w:t>
      </w:r>
    </w:p>
    <w:p w14:paraId="57FF6B1E"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لو ادع</w:t>
      </w:r>
      <w:r w:rsidRPr="00582DDF">
        <w:rPr>
          <w:rFonts w:ascii="Traditional Arabic" w:hAnsi="Traditional Arabic" w:cs="Traditional Arabic" w:hint="cs"/>
          <w:sz w:val="36"/>
          <w:szCs w:val="36"/>
          <w:rtl/>
        </w:rPr>
        <w:t>ى</w:t>
      </w:r>
      <w:r w:rsidRPr="00582DDF">
        <w:rPr>
          <w:rFonts w:ascii="Traditional Arabic" w:hAnsi="Traditional Arabic" w:cs="Traditional Arabic"/>
          <w:sz w:val="36"/>
          <w:szCs w:val="36"/>
          <w:rtl/>
        </w:rPr>
        <w:t xml:space="preserve"> مدع</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أنه يستطيع أن يصنع مثل هذا القلم</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هذه الآن دعوة كبيرة أم صغيرة؟ صغيرة أنا ما أعرفك لا يهمني أن أقول لك</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أنت تعرف</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ممكن تكون دارس</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لما أقول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أنا مؤلف ل </w:t>
      </w:r>
      <w:r w:rsidRPr="00582DDF">
        <w:rPr>
          <w:rFonts w:ascii="Traditional Arabic" w:hAnsi="Traditional Arabic" w:cs="Traditional Arabic" w:hint="cs"/>
          <w:sz w:val="36"/>
          <w:szCs w:val="36"/>
          <w:rtl/>
        </w:rPr>
        <w:t>250 كتاب،</w:t>
      </w:r>
      <w:r w:rsidRPr="00582DDF">
        <w:rPr>
          <w:rFonts w:ascii="Traditional Arabic" w:hAnsi="Traditional Arabic" w:cs="Traditional Arabic"/>
          <w:sz w:val="36"/>
          <w:szCs w:val="36"/>
          <w:rtl/>
        </w:rPr>
        <w:t xml:space="preserve"> معايا </w:t>
      </w:r>
      <w:proofErr w:type="gramStart"/>
      <w:r w:rsidRPr="00582DDF">
        <w:rPr>
          <w:rFonts w:ascii="Traditional Arabic" w:hAnsi="Traditional Arabic" w:cs="Traditional Arabic"/>
          <w:sz w:val="36"/>
          <w:szCs w:val="36"/>
          <w:rtl/>
        </w:rPr>
        <w:t>خمسة</w:t>
      </w:r>
      <w:proofErr w:type="gramEnd"/>
      <w:r w:rsidRPr="00582DDF">
        <w:rPr>
          <w:rFonts w:ascii="Traditional Arabic" w:hAnsi="Traditional Arabic" w:cs="Traditional Arabic"/>
          <w:sz w:val="36"/>
          <w:szCs w:val="36"/>
          <w:rtl/>
        </w:rPr>
        <w:t xml:space="preserve"> شهادات دكتورا</w:t>
      </w:r>
      <w:r w:rsidRPr="00582DDF">
        <w:rPr>
          <w:rFonts w:ascii="Traditional Arabic" w:hAnsi="Traditional Arabic" w:cs="Traditional Arabic" w:hint="cs"/>
          <w:sz w:val="36"/>
          <w:szCs w:val="36"/>
          <w:rtl/>
        </w:rPr>
        <w:t>ة</w:t>
      </w:r>
      <w:r w:rsidRPr="00582DDF">
        <w:rPr>
          <w:rFonts w:ascii="Traditional Arabic" w:hAnsi="Traditional Arabic" w:cs="Traditional Arabic"/>
          <w:sz w:val="36"/>
          <w:szCs w:val="36"/>
          <w:rtl/>
        </w:rPr>
        <w:t xml:space="preserve"> فخرية</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وعندي سبع لغات</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والحمد لله في نفس الوقت أنا أدير مشاريع تجارية ضخمة تصل إلى مليار دولار</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وفي نفس الوقت عندي سبعة أوقاف أنا أديرها بنفسي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تعال </w:t>
      </w:r>
      <w:r w:rsidRPr="00582DDF">
        <w:rPr>
          <w:rFonts w:ascii="Traditional Arabic" w:hAnsi="Traditional Arabic" w:cs="Traditional Arabic" w:hint="cs"/>
          <w:sz w:val="36"/>
          <w:szCs w:val="36"/>
          <w:rtl/>
        </w:rPr>
        <w:t>معليش يا حبيبي</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ي</w:t>
      </w:r>
      <w:r w:rsidRPr="00582DDF">
        <w:rPr>
          <w:rFonts w:ascii="Traditional Arabic" w:hAnsi="Traditional Arabic" w:cs="Traditional Arabic"/>
          <w:sz w:val="36"/>
          <w:szCs w:val="36"/>
          <w:rtl/>
        </w:rPr>
        <w:t>كفي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يا أنت تكون فلتة من فلتات الزمان يا أنك أبكش واحد في هذا الزمان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ما في احتمال في النص</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أن </w:t>
      </w:r>
      <w:r w:rsidRPr="00582DDF">
        <w:rPr>
          <w:rFonts w:ascii="Traditional Arabic" w:hAnsi="Traditional Arabic" w:cs="Traditional Arabic" w:hint="cs"/>
          <w:sz w:val="36"/>
          <w:szCs w:val="36"/>
          <w:rtl/>
        </w:rPr>
        <w:t>تكون</w:t>
      </w:r>
      <w:r w:rsidRPr="00582DDF">
        <w:rPr>
          <w:rFonts w:ascii="Traditional Arabic" w:hAnsi="Traditional Arabic" w:cs="Traditional Arabic"/>
          <w:sz w:val="36"/>
          <w:szCs w:val="36"/>
          <w:rtl/>
        </w:rPr>
        <w:t xml:space="preserve"> بليد وتكون </w:t>
      </w:r>
      <w:r w:rsidRPr="00582DDF">
        <w:rPr>
          <w:rFonts w:ascii="Traditional Arabic" w:hAnsi="Traditional Arabic" w:cs="Traditional Arabic" w:hint="cs"/>
          <w:sz w:val="36"/>
          <w:szCs w:val="36"/>
          <w:rtl/>
        </w:rPr>
        <w:t>ه</w:t>
      </w:r>
      <w:r w:rsidRPr="00582DDF">
        <w:rPr>
          <w:rFonts w:ascii="Traditional Arabic" w:hAnsi="Traditional Arabic" w:cs="Traditional Arabic"/>
          <w:sz w:val="36"/>
          <w:szCs w:val="36"/>
          <w:rtl/>
        </w:rPr>
        <w:t xml:space="preserve">كذا ما </w:t>
      </w:r>
      <w:r w:rsidRPr="00582DDF">
        <w:rPr>
          <w:rFonts w:ascii="Traditional Arabic" w:hAnsi="Traditional Arabic" w:cs="Traditional Arabic"/>
          <w:sz w:val="36"/>
          <w:szCs w:val="36"/>
          <w:rtl/>
        </w:rPr>
        <w:lastRenderedPageBreak/>
        <w:t>يجي</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يا أنت فلتة فعل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ا من فلتات الزمان فتعال خلنا نشتغل معاك </w:t>
      </w:r>
      <w:r w:rsidRPr="00582DDF">
        <w:rPr>
          <w:rFonts w:ascii="Traditional Arabic" w:hAnsi="Traditional Arabic" w:cs="Traditional Arabic" w:hint="cs"/>
          <w:sz w:val="36"/>
          <w:szCs w:val="36"/>
          <w:rtl/>
        </w:rPr>
        <w:t>لا أريد أن</w:t>
      </w:r>
      <w:r w:rsidRPr="00582DDF">
        <w:rPr>
          <w:rFonts w:ascii="Traditional Arabic" w:hAnsi="Traditional Arabic" w:cs="Traditional Arabic"/>
          <w:sz w:val="36"/>
          <w:szCs w:val="36"/>
          <w:rtl/>
        </w:rPr>
        <w:t xml:space="preserve"> أفو</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تك</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أو أنت بكاش كبير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أبكش البكاشين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يا هذا يا هذا</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لماذا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p>
    <w:p w14:paraId="7CBD3E07"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لأن الدعوة ضخمة</w:t>
      </w:r>
      <w:r w:rsidRPr="00582DDF">
        <w:rPr>
          <w:rFonts w:ascii="Traditional Arabic" w:hAnsi="Traditional Arabic" w:cs="Traditional Arabic" w:hint="cs"/>
          <w:sz w:val="36"/>
          <w:szCs w:val="36"/>
          <w:rtl/>
        </w:rPr>
        <w:t>.</w:t>
      </w:r>
    </w:p>
    <w:p w14:paraId="03019479"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hint="cs"/>
          <w:sz w:val="36"/>
          <w:szCs w:val="36"/>
          <w:rtl/>
        </w:rPr>
        <w:t>ال</w:t>
      </w:r>
      <w:r w:rsidRPr="00582DDF">
        <w:rPr>
          <w:rFonts w:ascii="Traditional Arabic" w:hAnsi="Traditional Arabic" w:cs="Traditional Arabic"/>
          <w:sz w:val="36"/>
          <w:szCs w:val="36"/>
          <w:rtl/>
        </w:rPr>
        <w:t>سؤال الآن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كلما تضخمت الدعوة يسهل أم يصعب عليك كشف الإنسان</w:t>
      </w:r>
      <w:r w:rsidRPr="00582DDF">
        <w:rPr>
          <w:rFonts w:ascii="Traditional Arabic" w:hAnsi="Traditional Arabic" w:cs="Traditional Arabic" w:hint="cs"/>
          <w:sz w:val="36"/>
          <w:szCs w:val="36"/>
          <w:rtl/>
        </w:rPr>
        <w:t>؟</w:t>
      </w:r>
    </w:p>
    <w:p w14:paraId="6EA9983B"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يسهل جد</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يسهل لأن مطابقة الشخص مع الدعوة كلما صارت</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كبيرة كلما صار الأمر سهل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تقدر تعرف على الأقل هل هو يستحق أن أبحث في حاله أو ما أبحث في حاله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ممكن من </w:t>
      </w:r>
      <w:r w:rsidRPr="00582DDF">
        <w:rPr>
          <w:rFonts w:ascii="Traditional Arabic" w:hAnsi="Traditional Arabic" w:cs="Traditional Arabic" w:hint="cs"/>
          <w:sz w:val="36"/>
          <w:szCs w:val="36"/>
          <w:rtl/>
        </w:rPr>
        <w:t>ال</w:t>
      </w:r>
      <w:r w:rsidRPr="00582DDF">
        <w:rPr>
          <w:rFonts w:ascii="Traditional Arabic" w:hAnsi="Traditional Arabic" w:cs="Traditional Arabic"/>
          <w:sz w:val="36"/>
          <w:szCs w:val="36"/>
          <w:rtl/>
        </w:rPr>
        <w:t>ب</w:t>
      </w:r>
      <w:r w:rsidRPr="00582DDF">
        <w:rPr>
          <w:rFonts w:ascii="Traditional Arabic" w:hAnsi="Traditional Arabic" w:cs="Traditional Arabic" w:hint="cs"/>
          <w:sz w:val="36"/>
          <w:szCs w:val="36"/>
          <w:rtl/>
        </w:rPr>
        <w:t>داية</w:t>
      </w:r>
      <w:r w:rsidRPr="00582DDF">
        <w:rPr>
          <w:rFonts w:ascii="Traditional Arabic" w:hAnsi="Traditional Arabic" w:cs="Traditional Arabic"/>
          <w:sz w:val="36"/>
          <w:szCs w:val="36"/>
          <w:rtl/>
        </w:rPr>
        <w:t xml:space="preserve"> تقفل النافذة </w:t>
      </w:r>
      <w:r w:rsidRPr="00582DDF">
        <w:rPr>
          <w:rFonts w:ascii="Traditional Arabic" w:hAnsi="Traditional Arabic" w:cs="Traditional Arabic" w:hint="cs"/>
          <w:sz w:val="36"/>
          <w:szCs w:val="36"/>
          <w:rtl/>
        </w:rPr>
        <w:t>وتقول له مع سلامة.</w:t>
      </w:r>
    </w:p>
    <w:p w14:paraId="7B420B10"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أين هذه الدعوة التي ذكرت من دعو</w:t>
      </w:r>
      <w:r w:rsidRPr="00582DDF">
        <w:rPr>
          <w:rFonts w:ascii="Traditional Arabic" w:hAnsi="Traditional Arabic" w:cs="Traditional Arabic" w:hint="cs"/>
          <w:sz w:val="36"/>
          <w:szCs w:val="36"/>
          <w:rtl/>
        </w:rPr>
        <w:t>ى</w:t>
      </w:r>
      <w:r w:rsidRPr="00582DDF">
        <w:rPr>
          <w:rFonts w:ascii="Traditional Arabic" w:hAnsi="Traditional Arabic" w:cs="Traditional Arabic"/>
          <w:sz w:val="36"/>
          <w:szCs w:val="36"/>
          <w:rtl/>
        </w:rPr>
        <w:t xml:space="preserve"> أن خالق السماوات والأرض وخالق الإنس والجن أرسل إلي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رسول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ا وأنزل </w:t>
      </w:r>
      <w:proofErr w:type="gramStart"/>
      <w:r w:rsidRPr="00582DDF">
        <w:rPr>
          <w:rFonts w:ascii="Traditional Arabic" w:hAnsi="Traditional Arabic" w:cs="Traditional Arabic"/>
          <w:sz w:val="36"/>
          <w:szCs w:val="36"/>
          <w:rtl/>
        </w:rPr>
        <w:t>علي</w:t>
      </w:r>
      <w:proofErr w:type="gramEnd"/>
      <w:r w:rsidRPr="00582DDF">
        <w:rPr>
          <w:rFonts w:ascii="Traditional Arabic" w:hAnsi="Traditional Arabic" w:cs="Traditional Arabic"/>
          <w:sz w:val="36"/>
          <w:szCs w:val="36"/>
          <w:rtl/>
        </w:rPr>
        <w:t xml:space="preserve"> كتا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با وقال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يا أيها الناس اعبدوا ربكم</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ما في مقارنة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هذه أضخم دعوة يمكن أن يدعيها</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إنسان في الوجود على الأطلاق</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وبالتالي ت</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بر</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ز وتت</w:t>
      </w:r>
      <w:r w:rsidRPr="00582DDF">
        <w:rPr>
          <w:rFonts w:ascii="Traditional Arabic" w:hAnsi="Traditional Arabic" w:cs="Traditional Arabic" w:hint="cs"/>
          <w:sz w:val="36"/>
          <w:szCs w:val="36"/>
          <w:rtl/>
        </w:rPr>
        <w:t>أ</w:t>
      </w:r>
      <w:r w:rsidRPr="00582DDF">
        <w:rPr>
          <w:rFonts w:ascii="Traditional Arabic" w:hAnsi="Traditional Arabic" w:cs="Traditional Arabic"/>
          <w:sz w:val="36"/>
          <w:szCs w:val="36"/>
          <w:rtl/>
        </w:rPr>
        <w:t xml:space="preserve">لق هنا </w:t>
      </w:r>
      <w:r w:rsidRPr="00582DDF">
        <w:rPr>
          <w:rFonts w:ascii="Traditional Arabic" w:hAnsi="Traditional Arabic" w:cs="Traditional Arabic" w:hint="cs"/>
          <w:sz w:val="36"/>
          <w:szCs w:val="36"/>
          <w:rtl/>
        </w:rPr>
        <w:t xml:space="preserve">عبارة ابن أبي العز الحنفي في شرح العقيدة الطحاوية لما قال: </w:t>
      </w:r>
      <w:r w:rsidRPr="00582DDF">
        <w:rPr>
          <w:rFonts w:ascii="Traditional Arabic" w:hAnsi="Traditional Arabic" w:cs="Traditional Arabic" w:hint="cs"/>
          <w:color w:val="525252" w:themeColor="accent3" w:themeShade="80"/>
          <w:sz w:val="36"/>
          <w:szCs w:val="36"/>
          <w:rtl/>
        </w:rPr>
        <w:t>(</w:t>
      </w:r>
      <w:r w:rsidRPr="00582DDF">
        <w:rPr>
          <w:rFonts w:ascii="Traditional Arabic" w:hAnsi="Traditional Arabic" w:cs="Traditional Arabic"/>
          <w:color w:val="525252" w:themeColor="accent3" w:themeShade="80"/>
          <w:sz w:val="36"/>
          <w:szCs w:val="36"/>
          <w:rtl/>
        </w:rPr>
        <w:t>النُّبُوَّةَ إنَّما يدَّعيها أصدَقُ الصَّادِقين، أو أكذَبُ الكاذِبين، ولا يلتَبِسُ هذا بهذا إلَّا على أجهَلِ الجاهِلين</w:t>
      </w:r>
      <w:r w:rsidRPr="00582DDF">
        <w:rPr>
          <w:rFonts w:ascii="Traditional Arabic" w:hAnsi="Traditional Arabic" w:cs="Traditional Arabic"/>
          <w:sz w:val="36"/>
          <w:szCs w:val="36"/>
          <w:rtl/>
        </w:rPr>
        <w:t>)</w:t>
      </w:r>
      <w:r w:rsidRPr="00582DDF">
        <w:rPr>
          <w:rFonts w:ascii="Traditional Arabic" w:hAnsi="Traditional Arabic" w:cs="Traditional Arabic" w:hint="cs"/>
          <w:sz w:val="36"/>
          <w:szCs w:val="36"/>
          <w:rtl/>
        </w:rPr>
        <w:t xml:space="preserve">، القضية ليست دعوة قالها واحد سأصنع كتاب أو أصنع قلم أو أبني بيت من الطين هذه لا ينازع فيها بشر  وليست محلًا للبحث؛ لكن أن تقول خالق السماوات </w:t>
      </w:r>
      <w:r w:rsidRPr="00582DDF">
        <w:rPr>
          <w:rFonts w:ascii="Traditional Arabic" w:hAnsi="Traditional Arabic" w:cs="Traditional Arabic"/>
          <w:sz w:val="36"/>
          <w:szCs w:val="36"/>
          <w:rtl/>
        </w:rPr>
        <w:t>الذي خلق الإنس والجن اختارني من بين البشر وأنزل علي كتاب فهنا الدعوة ضخمة جد</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فالبحث في صدق المخبر أمر سهل جد</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بقدر ضخامة الدعوة يسهل البحث فيه الحال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والبحث هنا متعلق بقضية الصدق تحديدا الذي 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علم من الكمال والنزاهة والعدل والاستقامة وإلى آخره</w:t>
      </w:r>
      <w:r w:rsidRPr="00582DDF">
        <w:rPr>
          <w:rFonts w:ascii="Traditional Arabic" w:hAnsi="Traditional Arabic" w:cs="Traditional Arabic" w:hint="cs"/>
          <w:sz w:val="36"/>
          <w:szCs w:val="36"/>
          <w:rtl/>
        </w:rPr>
        <w:t>.</w:t>
      </w:r>
    </w:p>
    <w:p w14:paraId="2FAF70DB"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والحمد لله هذه سيرة النبي ﷺ لا تقرأ صفحة منها إلا تزداد إيمان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ويقين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وقناعة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بأنه رسول الله ﷺ وأنه اختاره الله سبحانه وتعالى لهذه الرسالة الشريفة والمؤمنة والإثبات هذا كله فرع عن إثبات وجود الله سبحانه وتعالى وأنه الخالق</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فإذا أثبتت أن الله هو الخالق وأنه خلق السماوات والأرض فما العجب في أن يختار من عباده رسول</w:t>
      </w:r>
      <w:r w:rsidRPr="00582DDF">
        <w:rPr>
          <w:rFonts w:ascii="Traditional Arabic" w:hAnsi="Traditional Arabic" w:cs="Traditional Arabic" w:hint="cs"/>
          <w:sz w:val="36"/>
          <w:szCs w:val="36"/>
          <w:rtl/>
        </w:rPr>
        <w:t xml:space="preserve">ًا </w:t>
      </w:r>
      <w:r w:rsidRPr="00582DDF">
        <w:rPr>
          <w:rFonts w:ascii="Traditional Arabic" w:hAnsi="Traditional Arabic" w:cs="Traditional Arabic"/>
          <w:color w:val="385623" w:themeColor="accent6" w:themeShade="80"/>
          <w:sz w:val="36"/>
          <w:szCs w:val="36"/>
          <w:rtl/>
        </w:rPr>
        <w:t>{أَكَانَ لِلنَّاسِ عَجَبًا أَنْ أَوْحَيْنَا إِلَى رَجُلٍ مِنْهُمْ}</w:t>
      </w:r>
      <w:r w:rsidRPr="00582DDF">
        <w:rPr>
          <w:rFonts w:ascii="Traditional Arabic" w:hAnsi="Traditional Arabic" w:cs="Traditional Arabic"/>
          <w:sz w:val="36"/>
          <w:szCs w:val="36"/>
          <w:vertAlign w:val="superscript"/>
          <w:rtl/>
        </w:rPr>
        <w:footnoteReference w:id="5"/>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ما العجب في ذلك</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تريد أن تكون مكان الله </w:t>
      </w:r>
      <w:r w:rsidRPr="00582DDF">
        <w:rPr>
          <w:rFonts w:ascii="Traditional Arabic" w:hAnsi="Traditional Arabic" w:cs="Traditional Arabic" w:hint="cs"/>
          <w:sz w:val="36"/>
          <w:szCs w:val="36"/>
          <w:rtl/>
        </w:rPr>
        <w:t>و</w:t>
      </w:r>
      <w:r w:rsidRPr="00582DDF">
        <w:rPr>
          <w:rFonts w:ascii="Traditional Arabic" w:hAnsi="Traditional Arabic" w:cs="Traditional Arabic"/>
          <w:sz w:val="36"/>
          <w:szCs w:val="36"/>
          <w:rtl/>
        </w:rPr>
        <w:t>تختار الطريقة المناسبة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هذا لما تكون إله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م</w:t>
      </w:r>
      <w:r w:rsidRPr="00582DDF">
        <w:rPr>
          <w:rFonts w:ascii="Traditional Arabic" w:hAnsi="Traditional Arabic" w:cs="Traditional Arabic" w:hint="cs"/>
          <w:sz w:val="36"/>
          <w:szCs w:val="36"/>
          <w:rtl/>
        </w:rPr>
        <w:t>ا دام أ</w:t>
      </w:r>
      <w:r w:rsidRPr="00582DDF">
        <w:rPr>
          <w:rFonts w:ascii="Traditional Arabic" w:hAnsi="Traditional Arabic" w:cs="Traditional Arabic"/>
          <w:sz w:val="36"/>
          <w:szCs w:val="36"/>
          <w:rtl/>
        </w:rPr>
        <w:t>نك عبد غصب</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عنك موجود في هذه الحياة وغصب</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ا عنك </w:t>
      </w:r>
      <w:r w:rsidRPr="00582DDF">
        <w:rPr>
          <w:rFonts w:ascii="Traditional Arabic" w:hAnsi="Traditional Arabic" w:cs="Traditional Arabic" w:hint="cs"/>
          <w:sz w:val="36"/>
          <w:szCs w:val="36"/>
          <w:rtl/>
        </w:rPr>
        <w:t>س</w:t>
      </w:r>
      <w:r w:rsidRPr="00582DDF">
        <w:rPr>
          <w:rFonts w:ascii="Traditional Arabic" w:hAnsi="Traditional Arabic" w:cs="Traditional Arabic"/>
          <w:sz w:val="36"/>
          <w:szCs w:val="36"/>
          <w:rtl/>
        </w:rPr>
        <w:t xml:space="preserve">تموت فلازم تعرف </w:t>
      </w:r>
      <w:r w:rsidRPr="00582DDF">
        <w:rPr>
          <w:rFonts w:ascii="Traditional Arabic" w:hAnsi="Traditional Arabic" w:cs="Traditional Arabic"/>
          <w:sz w:val="36"/>
          <w:szCs w:val="36"/>
          <w:rtl/>
        </w:rPr>
        <w:lastRenderedPageBreak/>
        <w:t>قدرك وتترك اختيار هذه الأمور لخالقك</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الذي أحياك وسيميتك</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أما أن تأخذ وكأنك تجعل لنفسك منصب الألوهية فتقرر من الذي يصلح ومن الذي لا يصلح هذا ليس لك</w:t>
      </w:r>
      <w:r w:rsidRPr="00582DDF">
        <w:rPr>
          <w:rFonts w:ascii="Traditional Arabic" w:hAnsi="Traditional Arabic" w:cs="Traditional Arabic" w:hint="cs"/>
          <w:sz w:val="36"/>
          <w:szCs w:val="36"/>
          <w:rtl/>
        </w:rPr>
        <w:t>.</w:t>
      </w:r>
    </w:p>
    <w:p w14:paraId="788947C3"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hint="cs"/>
          <w:sz w:val="36"/>
          <w:szCs w:val="36"/>
          <w:rtl/>
        </w:rPr>
        <w:t xml:space="preserve">على أية حال </w:t>
      </w:r>
      <w:r w:rsidRPr="00582DDF">
        <w:rPr>
          <w:rFonts w:ascii="Traditional Arabic" w:hAnsi="Traditional Arabic" w:cs="Traditional Arabic" w:hint="cs"/>
          <w:color w:val="525252" w:themeColor="accent3" w:themeShade="80"/>
          <w:sz w:val="36"/>
          <w:szCs w:val="36"/>
          <w:rtl/>
        </w:rPr>
        <w:t>(</w:t>
      </w:r>
      <w:r w:rsidRPr="00582DDF">
        <w:rPr>
          <w:rFonts w:ascii="Traditional Arabic" w:hAnsi="Traditional Arabic" w:cs="Traditional Arabic"/>
          <w:color w:val="525252" w:themeColor="accent3" w:themeShade="80"/>
          <w:sz w:val="36"/>
          <w:szCs w:val="36"/>
          <w:rtl/>
        </w:rPr>
        <w:t>النُّبُوَّةَ إنَّما يدَّعيها أصدَقُ الصَّادِقين، أو أكذَبُ الكاذِبين، ولا يلتَبِسُ هذا بهذا إلَّا على أجهَلِ الجاهِلين</w:t>
      </w:r>
      <w:r w:rsidRPr="00582DDF">
        <w:rPr>
          <w:rFonts w:ascii="Traditional Arabic" w:hAnsi="Traditional Arabic" w:cs="Traditional Arabic" w:hint="cs"/>
          <w:color w:val="525252" w:themeColor="accent3" w:themeShade="80"/>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 xml:space="preserve">فإثبات حجية القرآن </w:t>
      </w:r>
      <w:r w:rsidRPr="00582DDF">
        <w:rPr>
          <w:rFonts w:ascii="Traditional Arabic" w:hAnsi="Traditional Arabic" w:cs="Traditional Arabic"/>
          <w:sz w:val="36"/>
          <w:szCs w:val="36"/>
          <w:rtl/>
        </w:rPr>
        <w:t>طريقه الأول إثبات إثبات صدق مبلغه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وإثبات صدق مبلغه له طرق ووسائل وأبواب تعود إلى قضية الكمال الأخلاقي من حيث الصدق والاستقامة والعدل وما إلى ذلك</w:t>
      </w:r>
      <w:r w:rsidRPr="00582DDF">
        <w:rPr>
          <w:rFonts w:ascii="Traditional Arabic" w:hAnsi="Traditional Arabic" w:cs="Traditional Arabic" w:hint="cs"/>
          <w:sz w:val="36"/>
          <w:szCs w:val="36"/>
          <w:rtl/>
        </w:rPr>
        <w:t>.</w:t>
      </w:r>
    </w:p>
    <w:p w14:paraId="45930B9C"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hint="cs"/>
          <w:sz w:val="36"/>
          <w:szCs w:val="36"/>
          <w:rtl/>
        </w:rPr>
        <w:t xml:space="preserve">هل </w:t>
      </w:r>
      <w:r w:rsidRPr="00582DDF">
        <w:rPr>
          <w:rFonts w:ascii="Traditional Arabic" w:hAnsi="Traditional Arabic" w:cs="Traditional Arabic"/>
          <w:sz w:val="36"/>
          <w:szCs w:val="36"/>
          <w:rtl/>
        </w:rPr>
        <w:t>هناك باب آخر يمكن أن يثبت من الطريق الأول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غير إثبات صدق المخبر</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غير إثبات كماله هو في ذاته</w:t>
      </w:r>
      <w:r w:rsidRPr="00582DDF">
        <w:rPr>
          <w:rFonts w:ascii="Traditional Arabic" w:hAnsi="Traditional Arabic" w:cs="Traditional Arabic" w:hint="cs"/>
          <w:sz w:val="36"/>
          <w:szCs w:val="36"/>
          <w:rtl/>
        </w:rPr>
        <w:t>؟</w:t>
      </w:r>
    </w:p>
    <w:p w14:paraId="35313E9B"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hint="cs"/>
          <w:sz w:val="36"/>
          <w:szCs w:val="36"/>
          <w:rtl/>
        </w:rPr>
        <w:t xml:space="preserve">طالب: </w:t>
      </w:r>
      <w:r w:rsidRPr="00582DDF">
        <w:rPr>
          <w:rFonts w:ascii="Traditional Arabic" w:hAnsi="Traditional Arabic" w:cs="Traditional Arabic"/>
          <w:sz w:val="36"/>
          <w:szCs w:val="36"/>
          <w:rtl/>
        </w:rPr>
        <w:t>ك</w:t>
      </w:r>
      <w:r w:rsidRPr="00582DDF">
        <w:rPr>
          <w:rFonts w:ascii="Traditional Arabic" w:hAnsi="Traditional Arabic" w:cs="Traditional Arabic" w:hint="cs"/>
          <w:sz w:val="36"/>
          <w:szCs w:val="36"/>
          <w:rtl/>
        </w:rPr>
        <w:t>ث</w:t>
      </w:r>
      <w:r w:rsidRPr="00582DDF">
        <w:rPr>
          <w:rFonts w:ascii="Traditional Arabic" w:hAnsi="Traditional Arabic" w:cs="Traditional Arabic"/>
          <w:sz w:val="36"/>
          <w:szCs w:val="36"/>
          <w:rtl/>
        </w:rPr>
        <w:t>رت الجمع في النقل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التوا</w:t>
      </w:r>
      <w:r w:rsidRPr="00582DDF">
        <w:rPr>
          <w:rFonts w:ascii="Traditional Arabic" w:hAnsi="Traditional Arabic" w:cs="Traditional Arabic" w:hint="cs"/>
          <w:sz w:val="36"/>
          <w:szCs w:val="36"/>
          <w:rtl/>
        </w:rPr>
        <w:t>ت</w:t>
      </w:r>
      <w:r w:rsidRPr="00582DDF">
        <w:rPr>
          <w:rFonts w:ascii="Traditional Arabic" w:hAnsi="Traditional Arabic" w:cs="Traditional Arabic"/>
          <w:sz w:val="36"/>
          <w:szCs w:val="36"/>
          <w:rtl/>
        </w:rPr>
        <w:t xml:space="preserve">ر </w:t>
      </w:r>
      <w:r w:rsidRPr="00582DDF">
        <w:rPr>
          <w:rFonts w:ascii="Traditional Arabic" w:hAnsi="Traditional Arabic" w:cs="Traditional Arabic" w:hint="cs"/>
          <w:sz w:val="36"/>
          <w:szCs w:val="36"/>
          <w:rtl/>
        </w:rPr>
        <w:t xml:space="preserve">في </w:t>
      </w:r>
      <w:r w:rsidRPr="00582DDF">
        <w:rPr>
          <w:rFonts w:ascii="Traditional Arabic" w:hAnsi="Traditional Arabic" w:cs="Traditional Arabic"/>
          <w:sz w:val="36"/>
          <w:szCs w:val="36"/>
          <w:rtl/>
        </w:rPr>
        <w:t>القرآن</w:t>
      </w:r>
      <w:r w:rsidRPr="00582DDF">
        <w:rPr>
          <w:rFonts w:ascii="Traditional Arabic" w:hAnsi="Traditional Arabic" w:cs="Traditional Arabic" w:hint="cs"/>
          <w:sz w:val="36"/>
          <w:szCs w:val="36"/>
          <w:rtl/>
        </w:rPr>
        <w:t>.</w:t>
      </w:r>
    </w:p>
    <w:p w14:paraId="3D3B9F78"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hint="cs"/>
          <w:sz w:val="36"/>
          <w:szCs w:val="36"/>
          <w:rtl/>
        </w:rPr>
        <w:t xml:space="preserve">الشيخ: </w:t>
      </w:r>
      <w:r w:rsidRPr="00582DDF">
        <w:rPr>
          <w:rFonts w:ascii="Traditional Arabic" w:hAnsi="Traditional Arabic" w:cs="Traditional Arabic"/>
          <w:sz w:val="36"/>
          <w:szCs w:val="36"/>
          <w:rtl/>
        </w:rPr>
        <w:t>أنا لا أتكلم عن القرآن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نحن قلنا عندنا طريقان في إثبات حجية القرآن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الطريق الأول مرتبط بمبلغه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أنا الآن لم </w:t>
      </w:r>
      <w:r w:rsidRPr="00582DDF">
        <w:rPr>
          <w:rFonts w:ascii="Traditional Arabic" w:hAnsi="Traditional Arabic" w:cs="Traditional Arabic" w:hint="cs"/>
          <w:sz w:val="36"/>
          <w:szCs w:val="36"/>
          <w:rtl/>
        </w:rPr>
        <w:t>آ</w:t>
      </w:r>
      <w:r w:rsidRPr="00582DDF">
        <w:rPr>
          <w:rFonts w:ascii="Traditional Arabic" w:hAnsi="Traditional Arabic" w:cs="Traditional Arabic"/>
          <w:sz w:val="36"/>
          <w:szCs w:val="36"/>
          <w:rtl/>
        </w:rPr>
        <w:t>تي للثاني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فقط في مبلغه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قلنا القضية الأولى في مبلغه هي </w:t>
      </w:r>
      <w:r w:rsidRPr="00582DDF">
        <w:rPr>
          <w:rFonts w:ascii="Traditional Arabic" w:hAnsi="Traditional Arabic" w:cs="Traditional Arabic" w:hint="cs"/>
          <w:sz w:val="36"/>
          <w:szCs w:val="36"/>
          <w:rtl/>
        </w:rPr>
        <w:t>ماذا</w:t>
      </w:r>
      <w:r w:rsidRPr="00582DDF">
        <w:rPr>
          <w:rFonts w:ascii="Traditional Arabic" w:hAnsi="Traditional Arabic" w:cs="Traditional Arabic"/>
          <w:sz w:val="36"/>
          <w:szCs w:val="36"/>
          <w:rtl/>
        </w:rPr>
        <w:t>؟</w:t>
      </w:r>
    </w:p>
    <w:p w14:paraId="33618C4C"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إثبات الصدق والكمال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شيء الثاني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غير إثبات الصدق والكمال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أمي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ته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عدم قدرته على الإتيا</w:t>
      </w:r>
      <w:r w:rsidRPr="00582DDF">
        <w:rPr>
          <w:rFonts w:ascii="Traditional Arabic" w:hAnsi="Traditional Arabic" w:cs="Traditional Arabic" w:hint="cs"/>
          <w:sz w:val="36"/>
          <w:szCs w:val="36"/>
          <w:rtl/>
        </w:rPr>
        <w:t>ن</w:t>
      </w:r>
      <w:r w:rsidRPr="00582DDF">
        <w:rPr>
          <w:rFonts w:ascii="Traditional Arabic" w:hAnsi="Traditional Arabic" w:cs="Traditional Arabic"/>
          <w:sz w:val="36"/>
          <w:szCs w:val="36"/>
          <w:rtl/>
        </w:rPr>
        <w:t xml:space="preserve"> بهذا القرآن</w:t>
      </w:r>
      <w:r w:rsidRPr="00582DDF">
        <w:rPr>
          <w:rFonts w:ascii="Traditional Arabic" w:hAnsi="Traditional Arabic" w:cs="Traditional Arabic" w:hint="cs"/>
          <w:sz w:val="36"/>
          <w:szCs w:val="36"/>
          <w:rtl/>
        </w:rPr>
        <w:t>.</w:t>
      </w:r>
    </w:p>
    <w:p w14:paraId="405000F2"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الآن إثبات عدم قدرته على الإتيا</w:t>
      </w:r>
      <w:r w:rsidRPr="00582DDF">
        <w:rPr>
          <w:rFonts w:ascii="Traditional Arabic" w:hAnsi="Traditional Arabic" w:cs="Traditional Arabic" w:hint="cs"/>
          <w:sz w:val="36"/>
          <w:szCs w:val="36"/>
          <w:rtl/>
        </w:rPr>
        <w:t>ن</w:t>
      </w:r>
      <w:r w:rsidRPr="00582DDF">
        <w:rPr>
          <w:rFonts w:ascii="Traditional Arabic" w:hAnsi="Traditional Arabic" w:cs="Traditional Arabic"/>
          <w:sz w:val="36"/>
          <w:szCs w:val="36"/>
          <w:rtl/>
        </w:rPr>
        <w:t xml:space="preserve"> بهذا القرآن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برأيكم أقرب للأول أم للثاني؟ هي بينها ارتباط صح؟ لكن إثباتها فرع</w:t>
      </w:r>
      <w:r w:rsidRPr="00582DDF">
        <w:rPr>
          <w:rFonts w:ascii="Traditional Arabic" w:hAnsi="Traditional Arabic" w:cs="Traditional Arabic" w:hint="cs"/>
          <w:sz w:val="36"/>
          <w:szCs w:val="36"/>
          <w:rtl/>
        </w:rPr>
        <w:t xml:space="preserve"> عن</w:t>
      </w:r>
      <w:r w:rsidRPr="00582DDF">
        <w:rPr>
          <w:rFonts w:ascii="Traditional Arabic" w:hAnsi="Traditional Arabic" w:cs="Traditional Arabic"/>
          <w:sz w:val="36"/>
          <w:szCs w:val="36"/>
          <w:rtl/>
        </w:rPr>
        <w:t xml:space="preserve"> إثبات الثاني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من خلال العلوم التي في الثاني لا يمكن لهذا الشخص أن يأتي بها</w:t>
      </w:r>
      <w:r w:rsidRPr="00582DDF">
        <w:rPr>
          <w:rFonts w:ascii="Traditional Arabic" w:hAnsi="Traditional Arabic" w:cs="Traditional Arabic" w:hint="cs"/>
          <w:sz w:val="36"/>
          <w:szCs w:val="36"/>
          <w:rtl/>
        </w:rPr>
        <w:t>.</w:t>
      </w:r>
    </w:p>
    <w:p w14:paraId="58412CBD"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ك</w:t>
      </w:r>
      <w:r w:rsidRPr="00582DDF">
        <w:rPr>
          <w:rFonts w:ascii="Traditional Arabic" w:hAnsi="Traditional Arabic" w:cs="Traditional Arabic" w:hint="cs"/>
          <w:sz w:val="36"/>
          <w:szCs w:val="36"/>
          <w:rtl/>
        </w:rPr>
        <w:t>أ</w:t>
      </w:r>
      <w:r w:rsidRPr="00582DDF">
        <w:rPr>
          <w:rFonts w:ascii="Traditional Arabic" w:hAnsi="Traditional Arabic" w:cs="Traditional Arabic"/>
          <w:sz w:val="36"/>
          <w:szCs w:val="36"/>
          <w:rtl/>
        </w:rPr>
        <w:t xml:space="preserve">نوا فيه أحد قال قبل قليل؟ </w:t>
      </w:r>
    </w:p>
    <w:p w14:paraId="575E2CEB"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عدم التكسب الذاتي من خلال هذه الرسالة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ال</w:t>
      </w:r>
      <w:r w:rsidRPr="00582DDF">
        <w:rPr>
          <w:rFonts w:ascii="Traditional Arabic" w:hAnsi="Traditional Arabic" w:cs="Traditional Arabic" w:hint="cs"/>
          <w:sz w:val="36"/>
          <w:szCs w:val="36"/>
          <w:rtl/>
        </w:rPr>
        <w:t>ذ</w:t>
      </w:r>
      <w:r w:rsidRPr="00582DDF">
        <w:rPr>
          <w:rFonts w:ascii="Traditional Arabic" w:hAnsi="Traditional Arabic" w:cs="Traditional Arabic"/>
          <w:sz w:val="36"/>
          <w:szCs w:val="36"/>
          <w:rtl/>
        </w:rPr>
        <w:t>ي سمّاه سلطان العميري في ظاهرة نقد الدين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التجرّد الإصلاحي</w:t>
      </w:r>
      <w:r w:rsidRPr="00582DDF">
        <w:rPr>
          <w:rFonts w:ascii="Traditional Arabic" w:hAnsi="Traditional Arabic" w:cs="Traditional Arabic" w:hint="cs"/>
          <w:sz w:val="36"/>
          <w:szCs w:val="36"/>
          <w:rtl/>
        </w:rPr>
        <w:t>".</w:t>
      </w:r>
    </w:p>
    <w:p w14:paraId="52EE208A"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hint="cs"/>
          <w:sz w:val="36"/>
          <w:szCs w:val="36"/>
          <w:rtl/>
        </w:rPr>
        <w:t>طالب: شيخ من باب الكفاية الشرط الوحيد لأن يكون الرسول آتيًا بشيء من عند الله: أن يكون صادقًا.</w:t>
      </w:r>
    </w:p>
    <w:p w14:paraId="146340ED" w14:textId="77777777" w:rsidR="005A1D72" w:rsidRPr="00582DDF" w:rsidRDefault="005A1D72" w:rsidP="005A1D72">
      <w:pPr>
        <w:spacing w:after="0" w:line="240" w:lineRule="auto"/>
        <w:jc w:val="both"/>
        <w:rPr>
          <w:rFonts w:ascii="Traditional Arabic" w:hAnsi="Traditional Arabic" w:cs="Traditional Arabic"/>
          <w:sz w:val="36"/>
          <w:szCs w:val="36"/>
        </w:rPr>
      </w:pPr>
      <w:r w:rsidRPr="00582DDF">
        <w:rPr>
          <w:rFonts w:ascii="Traditional Arabic" w:hAnsi="Traditional Arabic" w:cs="Traditional Arabic" w:hint="cs"/>
          <w:sz w:val="36"/>
          <w:szCs w:val="36"/>
          <w:rtl/>
        </w:rPr>
        <w:t>الشيخ: أن</w:t>
      </w:r>
      <w:r w:rsidRPr="00582DDF">
        <w:rPr>
          <w:rFonts w:ascii="Traditional Arabic" w:hAnsi="Traditional Arabic" w:cs="Traditional Arabic"/>
          <w:sz w:val="36"/>
          <w:szCs w:val="36"/>
          <w:rtl/>
        </w:rPr>
        <w:t xml:space="preserve"> يكون صادق</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هذا كافي بلا شك لكن هناك أشياء أخرى المعجزات التي هي </w:t>
      </w:r>
      <w:r w:rsidRPr="00582DDF">
        <w:rPr>
          <w:rFonts w:ascii="Traditional Arabic" w:hAnsi="Traditional Arabic" w:cs="Traditional Arabic" w:hint="cs"/>
          <w:sz w:val="36"/>
          <w:szCs w:val="36"/>
          <w:rtl/>
        </w:rPr>
        <w:t>أتى بها.</w:t>
      </w:r>
    </w:p>
    <w:p w14:paraId="3EBE8210"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hint="cs"/>
          <w:sz w:val="36"/>
          <w:szCs w:val="36"/>
          <w:rtl/>
        </w:rPr>
        <w:t xml:space="preserve">طالب: </w:t>
      </w:r>
      <w:r w:rsidRPr="00582DDF">
        <w:rPr>
          <w:rFonts w:ascii="Traditional Arabic" w:hAnsi="Traditional Arabic" w:cs="Traditional Arabic"/>
          <w:sz w:val="36"/>
          <w:szCs w:val="36"/>
          <w:rtl/>
        </w:rPr>
        <w:t>دليل على صدقه</w:t>
      </w:r>
      <w:r w:rsidRPr="00582DDF">
        <w:rPr>
          <w:rFonts w:ascii="Traditional Arabic" w:hAnsi="Traditional Arabic" w:cs="Traditional Arabic" w:hint="cs"/>
          <w:sz w:val="36"/>
          <w:szCs w:val="36"/>
          <w:rtl/>
        </w:rPr>
        <w:t>.</w:t>
      </w:r>
    </w:p>
    <w:p w14:paraId="2D9081F8"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hint="cs"/>
          <w:sz w:val="36"/>
          <w:szCs w:val="36"/>
          <w:rtl/>
        </w:rPr>
        <w:lastRenderedPageBreak/>
        <w:t xml:space="preserve">الشيخ: </w:t>
      </w:r>
      <w:r w:rsidRPr="00582DDF">
        <w:rPr>
          <w:rFonts w:ascii="Traditional Arabic" w:hAnsi="Traditional Arabic" w:cs="Traditional Arabic"/>
          <w:sz w:val="36"/>
          <w:szCs w:val="36"/>
          <w:rtl/>
        </w:rPr>
        <w:t xml:space="preserve">دليل على صدقه </w:t>
      </w:r>
      <w:r w:rsidRPr="00582DDF">
        <w:rPr>
          <w:rFonts w:ascii="Traditional Arabic" w:hAnsi="Traditional Arabic" w:cs="Traditional Arabic" w:hint="cs"/>
          <w:sz w:val="36"/>
          <w:szCs w:val="36"/>
          <w:rtl/>
        </w:rPr>
        <w:t xml:space="preserve">نعم، لكن </w:t>
      </w:r>
      <w:r w:rsidRPr="00582DDF">
        <w:rPr>
          <w:rFonts w:ascii="Traditional Arabic" w:hAnsi="Traditional Arabic" w:cs="Traditional Arabic"/>
          <w:sz w:val="36"/>
          <w:szCs w:val="36"/>
          <w:rtl/>
        </w:rPr>
        <w:t>هي باب من الأبواب بذات</w:t>
      </w:r>
      <w:r w:rsidRPr="00582DDF">
        <w:rPr>
          <w:rFonts w:ascii="Traditional Arabic" w:hAnsi="Traditional Arabic" w:cs="Traditional Arabic" w:hint="cs"/>
          <w:sz w:val="36"/>
          <w:szCs w:val="36"/>
          <w:rtl/>
        </w:rPr>
        <w:t>ه،</w:t>
      </w:r>
      <w:r w:rsidRPr="00582DDF">
        <w:rPr>
          <w:rFonts w:ascii="Traditional Arabic" w:hAnsi="Traditional Arabic" w:cs="Traditional Arabic"/>
          <w:sz w:val="36"/>
          <w:szCs w:val="36"/>
          <w:rtl/>
        </w:rPr>
        <w:t xml:space="preserve"> لأنه هذا الباب بعض العلماء ذكر فيه أفراد</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كثيرة جد</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من صور المعجزات التي تحققت له ﷺ</w:t>
      </w:r>
      <w:r w:rsidRPr="00582DDF">
        <w:rPr>
          <w:rFonts w:ascii="Traditional Arabic" w:hAnsi="Traditional Arabic" w:cs="Traditional Arabic" w:hint="cs"/>
          <w:sz w:val="36"/>
          <w:szCs w:val="36"/>
          <w:rtl/>
        </w:rPr>
        <w:t>.</w:t>
      </w:r>
    </w:p>
    <w:p w14:paraId="1BD6DEFD"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وأيض</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باب آخر وهو باب المبشرات به من خلال الأمم السابقة والكتب الإلهية السابقة وهذا مرتبط بشخصه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والأخبار بالأمور الغيبية</w:t>
      </w:r>
      <w:r w:rsidRPr="00582DDF">
        <w:rPr>
          <w:rFonts w:ascii="Traditional Arabic" w:hAnsi="Traditional Arabic" w:cs="Traditional Arabic" w:hint="cs"/>
          <w:sz w:val="36"/>
          <w:szCs w:val="36"/>
          <w:rtl/>
        </w:rPr>
        <w:t>.</w:t>
      </w:r>
    </w:p>
    <w:p w14:paraId="1D3545DC"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عموم</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مثل ما قال عبد الله القضية هي أصل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راجعة في الأخير إلى صدق المخبر وهذا هو الأمر الأهم</w:t>
      </w:r>
      <w:r w:rsidRPr="00582DDF">
        <w:rPr>
          <w:rFonts w:ascii="Traditional Arabic" w:hAnsi="Traditional Arabic" w:cs="Traditional Arabic" w:hint="cs"/>
          <w:sz w:val="36"/>
          <w:szCs w:val="36"/>
          <w:rtl/>
        </w:rPr>
        <w:t>.</w:t>
      </w:r>
    </w:p>
    <w:p w14:paraId="1FC5DA5F"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في شرح الأصبهانية</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كتاب شرح الأصبهانية من أفضل الكتب التي تكلمت عن دائرة علاقة صدق المخبر بأدلة النبوة هذا الكتاب في فقرة النبوة مهم جد</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في هذه الجزئية لمن أراد الرجوع</w:t>
      </w:r>
      <w:r w:rsidRPr="00582DDF">
        <w:rPr>
          <w:rFonts w:ascii="Traditional Arabic" w:hAnsi="Traditional Arabic" w:cs="Traditional Arabic" w:hint="cs"/>
          <w:sz w:val="36"/>
          <w:szCs w:val="36"/>
          <w:rtl/>
        </w:rPr>
        <w:t>.</w:t>
      </w:r>
    </w:p>
    <w:p w14:paraId="04573300"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الآن ننتقل للطريق الثاني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هذا الآن الطريق الأول وهو باعتبار الشخص فمن أراد أن يناقش في هذا البا</w:t>
      </w:r>
      <w:r w:rsidRPr="00582DDF">
        <w:rPr>
          <w:rFonts w:ascii="Traditional Arabic" w:hAnsi="Traditional Arabic" w:cs="Traditional Arabic" w:hint="cs"/>
          <w:sz w:val="36"/>
          <w:szCs w:val="36"/>
          <w:rtl/>
        </w:rPr>
        <w:t xml:space="preserve">ب </w:t>
      </w:r>
      <w:r w:rsidRPr="00582DDF">
        <w:rPr>
          <w:rFonts w:ascii="Traditional Arabic" w:hAnsi="Traditional Arabic" w:cs="Traditional Arabic"/>
          <w:sz w:val="36"/>
          <w:szCs w:val="36"/>
          <w:rtl/>
        </w:rPr>
        <w:t>فليستحضر هذا الطريق وليتزود منه ما استطاع حتى يستطيع أن يناقش فيه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طيب الكلام يطول لكن خلينا ننتقل للثاني</w:t>
      </w:r>
      <w:r w:rsidRPr="00582DDF">
        <w:rPr>
          <w:rFonts w:ascii="Traditional Arabic" w:hAnsi="Traditional Arabic" w:cs="Traditional Arabic" w:hint="cs"/>
          <w:sz w:val="36"/>
          <w:szCs w:val="36"/>
          <w:rtl/>
        </w:rPr>
        <w:t>.</w:t>
      </w:r>
    </w:p>
    <w:p w14:paraId="204C3B3A" w14:textId="77777777" w:rsidR="005A1D72" w:rsidRPr="00582DDF" w:rsidRDefault="005A1D72">
      <w:pPr>
        <w:numPr>
          <w:ilvl w:val="0"/>
          <w:numId w:val="4"/>
        </w:numPr>
        <w:spacing w:after="0" w:line="240" w:lineRule="auto"/>
        <w:contextualSpacing/>
        <w:jc w:val="both"/>
        <w:rPr>
          <w:rFonts w:ascii="Traditional Arabic" w:hAnsi="Traditional Arabic" w:cs="Traditional Arabic"/>
          <w:b/>
          <w:bCs/>
          <w:sz w:val="36"/>
          <w:szCs w:val="36"/>
          <w:rtl/>
        </w:rPr>
      </w:pPr>
      <w:r w:rsidRPr="00582DDF">
        <w:rPr>
          <w:rFonts w:ascii="Traditional Arabic" w:hAnsi="Traditional Arabic" w:cs="Traditional Arabic" w:hint="cs"/>
          <w:b/>
          <w:bCs/>
          <w:sz w:val="36"/>
          <w:szCs w:val="36"/>
          <w:rtl/>
        </w:rPr>
        <w:t>الطريق الثاني: باعتبار مضمونه</w:t>
      </w:r>
    </w:p>
    <w:p w14:paraId="2788EAB3"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الطريق الثاني الذي هو باعتبار المضمون ال</w:t>
      </w:r>
      <w:r w:rsidRPr="00582DDF">
        <w:rPr>
          <w:rFonts w:ascii="Traditional Arabic" w:hAnsi="Traditional Arabic" w:cs="Traditional Arabic" w:hint="cs"/>
          <w:sz w:val="36"/>
          <w:szCs w:val="36"/>
          <w:rtl/>
        </w:rPr>
        <w:t>ق</w:t>
      </w:r>
      <w:r w:rsidRPr="00582DDF">
        <w:rPr>
          <w:rFonts w:ascii="Traditional Arabic" w:hAnsi="Traditional Arabic" w:cs="Traditional Arabic"/>
          <w:sz w:val="36"/>
          <w:szCs w:val="36"/>
          <w:rtl/>
        </w:rPr>
        <w:t>رآني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إثبات حجية القرآن باعتبار مضمونه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دخل دراز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رحمه الله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إلى هذا الطريق بعد أن انتهى من هذا الطريق بمدخل جميل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فقال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أنه من يعرف أحوال النبي ﷺ و</w:t>
      </w:r>
      <w:r w:rsidRPr="00582DDF">
        <w:rPr>
          <w:rFonts w:ascii="Traditional Arabic" w:hAnsi="Traditional Arabic" w:cs="Traditional Arabic" w:hint="cs"/>
          <w:sz w:val="36"/>
          <w:szCs w:val="36"/>
          <w:rtl/>
        </w:rPr>
        <w:t>ه</w:t>
      </w:r>
      <w:r w:rsidRPr="00582DDF">
        <w:rPr>
          <w:rFonts w:ascii="Traditional Arabic" w:hAnsi="Traditional Arabic" w:cs="Traditional Arabic"/>
          <w:sz w:val="36"/>
          <w:szCs w:val="36"/>
          <w:rtl/>
        </w:rPr>
        <w:t xml:space="preserve">كذا يعرف </w:t>
      </w:r>
      <w:r w:rsidRPr="00582DDF">
        <w:rPr>
          <w:rFonts w:ascii="Traditional Arabic" w:hAnsi="Traditional Arabic" w:cs="Traditional Arabic" w:hint="cs"/>
          <w:sz w:val="36"/>
          <w:szCs w:val="36"/>
          <w:rtl/>
        </w:rPr>
        <w:t>ال</w:t>
      </w:r>
      <w:r w:rsidRPr="00582DDF">
        <w:rPr>
          <w:rFonts w:ascii="Traditional Arabic" w:hAnsi="Traditional Arabic" w:cs="Traditional Arabic"/>
          <w:sz w:val="36"/>
          <w:szCs w:val="36"/>
          <w:rtl/>
        </w:rPr>
        <w:t>قضية أنه رجل صادق</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لكن دعونا نفترض أن إنسانا لا يعرف هذه الأخبار</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ودعونا نفترض</w:t>
      </w:r>
      <w:r w:rsidRPr="00582DDF">
        <w:rPr>
          <w:rFonts w:ascii="Traditional Arabic" w:hAnsi="Traditional Arabic" w:cs="Traditional Arabic" w:hint="cs"/>
          <w:sz w:val="36"/>
          <w:szCs w:val="36"/>
          <w:rtl/>
        </w:rPr>
        <w:t xml:space="preserve"> أننا وجدنا </w:t>
      </w:r>
      <w:r w:rsidRPr="00582DDF">
        <w:rPr>
          <w:rFonts w:ascii="Traditional Arabic" w:hAnsi="Traditional Arabic" w:cs="Traditional Arabic"/>
          <w:sz w:val="36"/>
          <w:szCs w:val="36"/>
          <w:rtl/>
        </w:rPr>
        <w:t>القرآن ملقا في صحراء لا نعرف من الذي أتى به ولا من الذي بلغه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ومن هنا ولج إلى دراسة القرآن في نفسه وقال إن هذه الدراسة ستوصلك إلى أنه ليس من الأرض منبته وإنما من السماء مهبطه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هذا من خلال القرآن نفسه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ثم ولج إلى هذا الباب الذي هو باب إثبات حجية القرآن من ذاته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من خلاله هو</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ومن الظروف المحيطة به</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هذا الآن أمر</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ثم تو</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س</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ع الدائرة فتحاول أن تنظر إلى القرآن باعتبار الظروف المحيطة به</w:t>
      </w:r>
      <w:r w:rsidRPr="00582DDF">
        <w:rPr>
          <w:rFonts w:ascii="Traditional Arabic" w:hAnsi="Traditional Arabic" w:cs="Traditional Arabic" w:hint="cs"/>
          <w:sz w:val="36"/>
          <w:szCs w:val="36"/>
          <w:rtl/>
        </w:rPr>
        <w:t>.</w:t>
      </w:r>
    </w:p>
    <w:p w14:paraId="4AA0AB92"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هذا الطريق الثاني فيه بابان أساسي</w:t>
      </w:r>
      <w:r w:rsidRPr="00582DDF">
        <w:rPr>
          <w:rFonts w:ascii="Traditional Arabic" w:hAnsi="Traditional Arabic" w:cs="Traditional Arabic" w:hint="cs"/>
          <w:sz w:val="36"/>
          <w:szCs w:val="36"/>
          <w:rtl/>
        </w:rPr>
        <w:t>ان:</w:t>
      </w:r>
    </w:p>
    <w:p w14:paraId="10E2D204" w14:textId="77777777" w:rsidR="005A1D72" w:rsidRPr="00582DDF" w:rsidRDefault="005A1D72">
      <w:pPr>
        <w:numPr>
          <w:ilvl w:val="0"/>
          <w:numId w:val="5"/>
        </w:numPr>
        <w:spacing w:after="0" w:line="240" w:lineRule="auto"/>
        <w:contextualSpacing/>
        <w:jc w:val="both"/>
        <w:rPr>
          <w:rFonts w:ascii="Traditional Arabic" w:hAnsi="Traditional Arabic" w:cs="Traditional Arabic"/>
          <w:sz w:val="36"/>
          <w:szCs w:val="36"/>
          <w:rtl/>
        </w:rPr>
      </w:pPr>
      <w:r w:rsidRPr="00582DDF">
        <w:rPr>
          <w:rFonts w:ascii="Traditional Arabic" w:hAnsi="Traditional Arabic" w:cs="Traditional Arabic" w:hint="cs"/>
          <w:b/>
          <w:bCs/>
          <w:sz w:val="36"/>
          <w:szCs w:val="36"/>
          <w:rtl/>
        </w:rPr>
        <w:t xml:space="preserve"> </w:t>
      </w:r>
      <w:r w:rsidRPr="00582DDF">
        <w:rPr>
          <w:rFonts w:ascii="Traditional Arabic" w:hAnsi="Traditional Arabic" w:cs="Traditional Arabic"/>
          <w:b/>
          <w:bCs/>
          <w:sz w:val="36"/>
          <w:szCs w:val="36"/>
          <w:rtl/>
        </w:rPr>
        <w:t>الباب الأول</w:t>
      </w:r>
      <w:r w:rsidRPr="00582DDF">
        <w:rPr>
          <w:rFonts w:ascii="Traditional Arabic" w:hAnsi="Traditional Arabic" w:cs="Traditional Arabic" w:hint="cs"/>
          <w:sz w:val="36"/>
          <w:szCs w:val="36"/>
          <w:rtl/>
        </w:rPr>
        <w:t xml:space="preserve"> هو</w:t>
      </w:r>
      <w:r w:rsidRPr="00582DDF">
        <w:rPr>
          <w:rFonts w:ascii="Traditional Arabic" w:hAnsi="Traditional Arabic" w:cs="Traditional Arabic"/>
          <w:sz w:val="36"/>
          <w:szCs w:val="36"/>
          <w:rtl/>
        </w:rPr>
        <w:t xml:space="preserve"> إثبات عجز الناس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وخاصة العرب الأوائل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عن معارضة هذا الكتاب</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وأن معارضته كانت معيار</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لإبطاله وأن معارضته كانت معيارا لإبطاله</w:t>
      </w:r>
      <w:r w:rsidRPr="00582DDF">
        <w:rPr>
          <w:rFonts w:ascii="Traditional Arabic" w:hAnsi="Traditional Arabic" w:cs="Traditional Arabic" w:hint="cs"/>
          <w:sz w:val="36"/>
          <w:szCs w:val="36"/>
          <w:rtl/>
        </w:rPr>
        <w:t>.</w:t>
      </w:r>
    </w:p>
    <w:p w14:paraId="689F8BFD"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الباب ال</w:t>
      </w:r>
      <w:r w:rsidRPr="00582DDF">
        <w:rPr>
          <w:rFonts w:ascii="Traditional Arabic" w:hAnsi="Traditional Arabic" w:cs="Traditional Arabic" w:hint="cs"/>
          <w:sz w:val="36"/>
          <w:szCs w:val="36"/>
          <w:rtl/>
        </w:rPr>
        <w:t>أ</w:t>
      </w:r>
      <w:r w:rsidRPr="00582DDF">
        <w:rPr>
          <w:rFonts w:ascii="Traditional Arabic" w:hAnsi="Traditional Arabic" w:cs="Traditional Arabic"/>
          <w:sz w:val="36"/>
          <w:szCs w:val="36"/>
          <w:rtl/>
        </w:rPr>
        <w:t xml:space="preserve">ول </w:t>
      </w:r>
      <w:r w:rsidRPr="00582DDF">
        <w:rPr>
          <w:rFonts w:ascii="Traditional Arabic" w:hAnsi="Traditional Arabic" w:cs="Traditional Arabic" w:hint="cs"/>
          <w:sz w:val="36"/>
          <w:szCs w:val="36"/>
          <w:rtl/>
        </w:rPr>
        <w:t xml:space="preserve">هو </w:t>
      </w:r>
      <w:r w:rsidRPr="00582DDF">
        <w:rPr>
          <w:rFonts w:ascii="Traditional Arabic" w:hAnsi="Traditional Arabic" w:cs="Traditional Arabic"/>
          <w:sz w:val="36"/>
          <w:szCs w:val="36"/>
          <w:rtl/>
        </w:rPr>
        <w:t>ال</w:t>
      </w:r>
      <w:r w:rsidRPr="00582DDF">
        <w:rPr>
          <w:rFonts w:ascii="Traditional Arabic" w:hAnsi="Traditional Arabic" w:cs="Traditional Arabic" w:hint="cs"/>
          <w:sz w:val="36"/>
          <w:szCs w:val="36"/>
          <w:rtl/>
        </w:rPr>
        <w:t>إ</w:t>
      </w:r>
      <w:r w:rsidRPr="00582DDF">
        <w:rPr>
          <w:rFonts w:ascii="Traditional Arabic" w:hAnsi="Traditional Arabic" w:cs="Traditional Arabic"/>
          <w:sz w:val="36"/>
          <w:szCs w:val="36"/>
          <w:rtl/>
        </w:rPr>
        <w:t xml:space="preserve">ثبات </w:t>
      </w:r>
      <w:r w:rsidRPr="00582DDF">
        <w:rPr>
          <w:rFonts w:ascii="Traditional Arabic" w:hAnsi="Traditional Arabic" w:cs="Traditional Arabic" w:hint="cs"/>
          <w:sz w:val="36"/>
          <w:szCs w:val="36"/>
          <w:rtl/>
        </w:rPr>
        <w:t>أ</w:t>
      </w:r>
      <w:r w:rsidRPr="00582DDF">
        <w:rPr>
          <w:rFonts w:ascii="Traditional Arabic" w:hAnsi="Traditional Arabic" w:cs="Traditional Arabic"/>
          <w:sz w:val="36"/>
          <w:szCs w:val="36"/>
          <w:rtl/>
        </w:rPr>
        <w:t xml:space="preserve">نهم لم يأتوا بمثله </w:t>
      </w:r>
      <w:r w:rsidRPr="00582DDF">
        <w:rPr>
          <w:rFonts w:ascii="Traditional Arabic" w:hAnsi="Traditional Arabic" w:cs="Traditional Arabic" w:hint="cs"/>
          <w:sz w:val="36"/>
          <w:szCs w:val="36"/>
          <w:rtl/>
        </w:rPr>
        <w:t>أ</w:t>
      </w:r>
      <w:r w:rsidRPr="00582DDF">
        <w:rPr>
          <w:rFonts w:ascii="Traditional Arabic" w:hAnsi="Traditional Arabic" w:cs="Traditional Arabic"/>
          <w:sz w:val="36"/>
          <w:szCs w:val="36"/>
          <w:rtl/>
        </w:rPr>
        <w:t>و لم يستطيعوا ال</w:t>
      </w:r>
      <w:r w:rsidRPr="00582DDF">
        <w:rPr>
          <w:rFonts w:ascii="Traditional Arabic" w:hAnsi="Traditional Arabic" w:cs="Traditional Arabic" w:hint="cs"/>
          <w:sz w:val="36"/>
          <w:szCs w:val="36"/>
          <w:rtl/>
        </w:rPr>
        <w:t>إ</w:t>
      </w:r>
      <w:r w:rsidRPr="00582DDF">
        <w:rPr>
          <w:rFonts w:ascii="Traditional Arabic" w:hAnsi="Traditional Arabic" w:cs="Traditional Arabic"/>
          <w:sz w:val="36"/>
          <w:szCs w:val="36"/>
          <w:rtl/>
        </w:rPr>
        <w:t>تيا</w:t>
      </w:r>
      <w:r w:rsidRPr="00582DDF">
        <w:rPr>
          <w:rFonts w:ascii="Traditional Arabic" w:hAnsi="Traditional Arabic" w:cs="Traditional Arabic" w:hint="cs"/>
          <w:sz w:val="36"/>
          <w:szCs w:val="36"/>
          <w:rtl/>
        </w:rPr>
        <w:t>ن</w:t>
      </w:r>
      <w:r w:rsidRPr="00582DDF">
        <w:rPr>
          <w:rFonts w:ascii="Traditional Arabic" w:hAnsi="Traditional Arabic" w:cs="Traditional Arabic"/>
          <w:sz w:val="36"/>
          <w:szCs w:val="36"/>
          <w:rtl/>
        </w:rPr>
        <w:t xml:space="preserve"> بمثله</w:t>
      </w:r>
      <w:r w:rsidRPr="00582DDF">
        <w:rPr>
          <w:rFonts w:ascii="Traditional Arabic" w:hAnsi="Traditional Arabic" w:cs="Traditional Arabic" w:hint="cs"/>
          <w:sz w:val="36"/>
          <w:szCs w:val="36"/>
          <w:rtl/>
        </w:rPr>
        <w:t>.</w:t>
      </w:r>
    </w:p>
    <w:p w14:paraId="4BCA4D04"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lastRenderedPageBreak/>
        <w:t>هما سؤالان</w:t>
      </w:r>
      <w:r w:rsidRPr="00582DDF">
        <w:rPr>
          <w:rFonts w:ascii="Traditional Arabic" w:hAnsi="Traditional Arabic" w:cs="Traditional Arabic" w:hint="cs"/>
          <w:sz w:val="36"/>
          <w:szCs w:val="36"/>
          <w:rtl/>
        </w:rPr>
        <w:t>:</w:t>
      </w:r>
    </w:p>
    <w:p w14:paraId="2AF95FB5" w14:textId="77777777" w:rsidR="005A1D72" w:rsidRPr="00582DDF" w:rsidRDefault="005A1D72">
      <w:pPr>
        <w:numPr>
          <w:ilvl w:val="0"/>
          <w:numId w:val="6"/>
        </w:numPr>
        <w:spacing w:after="0" w:line="240" w:lineRule="auto"/>
        <w:contextualSpacing/>
        <w:jc w:val="both"/>
        <w:rPr>
          <w:rFonts w:ascii="Traditional Arabic" w:hAnsi="Traditional Arabic" w:cs="Traditional Arabic"/>
          <w:sz w:val="36"/>
          <w:szCs w:val="36"/>
        </w:rPr>
      </w:pPr>
      <w:r w:rsidRPr="00582DDF">
        <w:rPr>
          <w:rFonts w:ascii="Traditional Arabic" w:hAnsi="Traditional Arabic" w:cs="Traditional Arabic"/>
          <w:sz w:val="36"/>
          <w:szCs w:val="36"/>
          <w:rtl/>
        </w:rPr>
        <w:t>السؤال ال</w:t>
      </w:r>
      <w:r w:rsidRPr="00582DDF">
        <w:rPr>
          <w:rFonts w:ascii="Traditional Arabic" w:hAnsi="Traditional Arabic" w:cs="Traditional Arabic" w:hint="cs"/>
          <w:sz w:val="36"/>
          <w:szCs w:val="36"/>
          <w:rtl/>
        </w:rPr>
        <w:t>أ</w:t>
      </w:r>
      <w:r w:rsidRPr="00582DDF">
        <w:rPr>
          <w:rFonts w:ascii="Traditional Arabic" w:hAnsi="Traditional Arabic" w:cs="Traditional Arabic"/>
          <w:sz w:val="36"/>
          <w:szCs w:val="36"/>
          <w:rtl/>
        </w:rPr>
        <w:t>ول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هل عجز العرب عن معارضته</w:t>
      </w:r>
      <w:r w:rsidRPr="00582DDF">
        <w:rPr>
          <w:rFonts w:ascii="Traditional Arabic" w:hAnsi="Traditional Arabic" w:cs="Traditional Arabic" w:hint="cs"/>
          <w:sz w:val="36"/>
          <w:szCs w:val="36"/>
          <w:rtl/>
        </w:rPr>
        <w:t>؟</w:t>
      </w:r>
    </w:p>
    <w:p w14:paraId="3BD960A5" w14:textId="77777777" w:rsidR="005A1D72" w:rsidRPr="00582DDF" w:rsidRDefault="005A1D72">
      <w:pPr>
        <w:numPr>
          <w:ilvl w:val="0"/>
          <w:numId w:val="6"/>
        </w:numPr>
        <w:spacing w:after="0" w:line="240" w:lineRule="auto"/>
        <w:contextualSpacing/>
        <w:jc w:val="both"/>
        <w:rPr>
          <w:rFonts w:ascii="Traditional Arabic" w:hAnsi="Traditional Arabic" w:cs="Traditional Arabic"/>
          <w:sz w:val="36"/>
          <w:szCs w:val="36"/>
        </w:rPr>
      </w:pPr>
      <w:r w:rsidRPr="00582DDF">
        <w:rPr>
          <w:rFonts w:ascii="Traditional Arabic" w:hAnsi="Traditional Arabic" w:cs="Traditional Arabic"/>
          <w:sz w:val="36"/>
          <w:szCs w:val="36"/>
          <w:rtl/>
        </w:rPr>
        <w:t>السؤال الثاني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لماذا عجز العرب عن معارضته</w:t>
      </w:r>
      <w:r w:rsidRPr="00582DDF">
        <w:rPr>
          <w:rFonts w:ascii="Traditional Arabic" w:hAnsi="Traditional Arabic" w:cs="Traditional Arabic" w:hint="cs"/>
          <w:sz w:val="36"/>
          <w:szCs w:val="36"/>
          <w:rtl/>
        </w:rPr>
        <w:t>؟</w:t>
      </w:r>
    </w:p>
    <w:p w14:paraId="1D5D7522"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هذا السؤال الثاني هو المحتوى الذي 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ثبت به حجية القرآن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إع</w:t>
      </w:r>
      <w:r w:rsidRPr="00582DDF">
        <w:rPr>
          <w:rFonts w:ascii="Traditional Arabic" w:hAnsi="Traditional Arabic" w:cs="Traditional Arabic"/>
          <w:sz w:val="36"/>
          <w:szCs w:val="36"/>
          <w:rtl/>
        </w:rPr>
        <w:t>جاز</w:t>
      </w:r>
      <w:r w:rsidRPr="00582DDF">
        <w:rPr>
          <w:rFonts w:ascii="Traditional Arabic" w:hAnsi="Traditional Arabic" w:cs="Traditional Arabic" w:hint="cs"/>
          <w:sz w:val="36"/>
          <w:szCs w:val="36"/>
          <w:rtl/>
        </w:rPr>
        <w:t>ه</w:t>
      </w:r>
      <w:r w:rsidRPr="00582DDF">
        <w:rPr>
          <w:rFonts w:ascii="Traditional Arabic" w:hAnsi="Traditional Arabic" w:cs="Traditional Arabic"/>
          <w:sz w:val="36"/>
          <w:szCs w:val="36"/>
          <w:rtl/>
        </w:rPr>
        <w:t xml:space="preserve"> في ذاته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هذا ال</w:t>
      </w:r>
      <w:r w:rsidRPr="00582DDF">
        <w:rPr>
          <w:rFonts w:ascii="Traditional Arabic" w:hAnsi="Traditional Arabic" w:cs="Traditional Arabic" w:hint="cs"/>
          <w:sz w:val="36"/>
          <w:szCs w:val="36"/>
          <w:rtl/>
        </w:rPr>
        <w:t>ذ</w:t>
      </w:r>
      <w:r w:rsidRPr="00582DDF">
        <w:rPr>
          <w:rFonts w:ascii="Traditional Arabic" w:hAnsi="Traditional Arabic" w:cs="Traditional Arabic"/>
          <w:sz w:val="36"/>
          <w:szCs w:val="36"/>
          <w:rtl/>
        </w:rPr>
        <w:t>ي فيه محتوى إثبات حجية القرآن</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فالسؤال الأول مقدم</w:t>
      </w:r>
      <w:r w:rsidRPr="00582DDF">
        <w:rPr>
          <w:rFonts w:ascii="Traditional Arabic" w:hAnsi="Traditional Arabic" w:cs="Traditional Arabic" w:hint="cs"/>
          <w:sz w:val="36"/>
          <w:szCs w:val="36"/>
          <w:rtl/>
        </w:rPr>
        <w:t>ة</w:t>
      </w:r>
      <w:r w:rsidRPr="00582DDF">
        <w:rPr>
          <w:rFonts w:ascii="Traditional Arabic" w:hAnsi="Traditional Arabic" w:cs="Traditional Arabic"/>
          <w:sz w:val="36"/>
          <w:szCs w:val="36"/>
          <w:rtl/>
        </w:rPr>
        <w:t xml:space="preserve"> للسؤال الثاني أنه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هل عجز العرب فعل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وكانت كل الظروف مؤيدة ومحفزة إلى أن تحصل المعارضة</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وعجزوا عن معارضته</w:t>
      </w:r>
      <w:r w:rsidRPr="00582DDF">
        <w:rPr>
          <w:rFonts w:ascii="Traditional Arabic" w:hAnsi="Traditional Arabic" w:cs="Traditional Arabic" w:hint="cs"/>
          <w:sz w:val="36"/>
          <w:szCs w:val="36"/>
          <w:rtl/>
        </w:rPr>
        <w:t>؟</w:t>
      </w:r>
    </w:p>
    <w:p w14:paraId="25634F01"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فإذا قلنا نعم</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فلماذا</w:t>
      </w:r>
      <w:r w:rsidRPr="00582DDF">
        <w:rPr>
          <w:rFonts w:ascii="Traditional Arabic" w:hAnsi="Traditional Arabic" w:cs="Traditional Arabic" w:hint="cs"/>
          <w:sz w:val="36"/>
          <w:szCs w:val="36"/>
          <w:rtl/>
        </w:rPr>
        <w:t>؟</w:t>
      </w:r>
    </w:p>
    <w:p w14:paraId="6DDA8EEF"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عبر السؤالين هذين يدور الجواب عن حجية القرآن باعتباره هو</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باعتباره في ذاته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باعتبار محتو</w:t>
      </w:r>
      <w:r w:rsidRPr="00582DDF">
        <w:rPr>
          <w:rFonts w:ascii="Traditional Arabic" w:hAnsi="Traditional Arabic" w:cs="Traditional Arabic" w:hint="cs"/>
          <w:sz w:val="36"/>
          <w:szCs w:val="36"/>
          <w:rtl/>
        </w:rPr>
        <w:t>اه،</w:t>
      </w:r>
      <w:r w:rsidRPr="00582DDF">
        <w:rPr>
          <w:rFonts w:ascii="Traditional Arabic" w:hAnsi="Traditional Arabic" w:cs="Traditional Arabic"/>
          <w:sz w:val="36"/>
          <w:szCs w:val="36"/>
          <w:rtl/>
        </w:rPr>
        <w:t xml:space="preserve"> باعتبار مضامينه</w:t>
      </w:r>
      <w:r w:rsidRPr="00582DDF">
        <w:rPr>
          <w:rFonts w:ascii="Traditional Arabic" w:hAnsi="Traditional Arabic" w:cs="Traditional Arabic" w:hint="cs"/>
          <w:sz w:val="36"/>
          <w:szCs w:val="36"/>
          <w:rtl/>
        </w:rPr>
        <w:t>.</w:t>
      </w:r>
    </w:p>
    <w:p w14:paraId="74AA6227"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الجميل واللطيف أن العلماء المتقدمين قد اشتغلوا بالبحث التفصيلي الدقيق والطويل جد</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في الإجابة عن هذين السؤالين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وتذكرون ربما في محاضرة </w:t>
      </w:r>
      <w:r w:rsidRPr="00582DDF">
        <w:rPr>
          <w:rFonts w:ascii="Traditional Arabic" w:hAnsi="Traditional Arabic" w:cs="Traditional Arabic" w:hint="cs"/>
          <w:sz w:val="36"/>
          <w:szCs w:val="36"/>
          <w:rtl/>
        </w:rPr>
        <w:t>إ</w:t>
      </w:r>
      <w:r w:rsidRPr="00582DDF">
        <w:rPr>
          <w:rFonts w:ascii="Traditional Arabic" w:hAnsi="Traditional Arabic" w:cs="Traditional Arabic"/>
          <w:sz w:val="36"/>
          <w:szCs w:val="36"/>
          <w:rtl/>
        </w:rPr>
        <w:t>عجاز القرآن عند المتقدمين ذكرت أنه مع الأسف الاهتمام بهذا الباب قليل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تجد طلاب العلم يدرسون علوم القرآن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 xml:space="preserve">لكن </w:t>
      </w:r>
      <w:r w:rsidRPr="00582DDF">
        <w:rPr>
          <w:rFonts w:ascii="Traditional Arabic" w:hAnsi="Traditional Arabic" w:cs="Traditional Arabic"/>
          <w:sz w:val="36"/>
          <w:szCs w:val="36"/>
          <w:rtl/>
        </w:rPr>
        <w:t xml:space="preserve">من أقل علوم القرآن دراسة علم عجاز القرآن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إثبات أصل عجز العرب عن معارضته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ولماذا</w:t>
      </w:r>
      <w:r w:rsidRPr="00582DDF">
        <w:rPr>
          <w:rFonts w:ascii="Traditional Arabic" w:hAnsi="Traditional Arabic" w:cs="Traditional Arabic" w:hint="cs"/>
          <w:sz w:val="36"/>
          <w:szCs w:val="36"/>
          <w:rtl/>
        </w:rPr>
        <w:t>؟".</w:t>
      </w:r>
    </w:p>
    <w:p w14:paraId="478471C5"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علم عجاز القرآن علم كامل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نتكلم عن علم عجاز القرآن عند المتقدمين </w:t>
      </w:r>
      <w:r w:rsidRPr="00582DDF">
        <w:rPr>
          <w:rFonts w:ascii="Traditional Arabic" w:hAnsi="Traditional Arabic" w:cs="Traditional Arabic" w:hint="cs"/>
          <w:sz w:val="36"/>
          <w:szCs w:val="36"/>
          <w:rtl/>
        </w:rPr>
        <w:t xml:space="preserve">الذي </w:t>
      </w:r>
      <w:r w:rsidRPr="00582DDF">
        <w:rPr>
          <w:rFonts w:ascii="Traditional Arabic" w:hAnsi="Traditional Arabic" w:cs="Traditional Arabic"/>
          <w:sz w:val="36"/>
          <w:szCs w:val="36"/>
          <w:rtl/>
        </w:rPr>
        <w:t>هو قبل الإعجاز العلمي أو المكتشفات العلمية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مع الأسف هذا العلم لا يوجد اهتمام كبير </w:t>
      </w:r>
      <w:r w:rsidRPr="00582DDF">
        <w:rPr>
          <w:rFonts w:ascii="Traditional Arabic" w:hAnsi="Traditional Arabic" w:cs="Traditional Arabic" w:hint="cs"/>
          <w:sz w:val="36"/>
          <w:szCs w:val="36"/>
          <w:rtl/>
        </w:rPr>
        <w:t xml:space="preserve">فيه، </w:t>
      </w:r>
      <w:r w:rsidRPr="00582DDF">
        <w:rPr>
          <w:rFonts w:ascii="Traditional Arabic" w:hAnsi="Traditional Arabic" w:cs="Traditional Arabic"/>
          <w:sz w:val="36"/>
          <w:szCs w:val="36"/>
          <w:rtl/>
        </w:rPr>
        <w:t>بينما هو علم شريف جد</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w:t>
      </w:r>
      <w:r w:rsidRPr="00582DDF">
        <w:rPr>
          <w:rFonts w:ascii="Traditional Arabic" w:hAnsi="Traditional Arabic" w:cs="Traditional Arabic" w:hint="cs"/>
          <w:sz w:val="36"/>
          <w:szCs w:val="36"/>
          <w:rtl/>
        </w:rPr>
        <w:t>.</w:t>
      </w:r>
    </w:p>
    <w:p w14:paraId="3F0D794B"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هل تعلمون أن علم البلاغة العربية نشأ بسبب هذا السؤال</w:t>
      </w:r>
      <w:r w:rsidRPr="00582DDF">
        <w:rPr>
          <w:rFonts w:ascii="Traditional Arabic" w:hAnsi="Traditional Arabic" w:cs="Traditional Arabic" w:hint="cs"/>
          <w:sz w:val="36"/>
          <w:szCs w:val="36"/>
          <w:rtl/>
        </w:rPr>
        <w:t>؟</w:t>
      </w:r>
    </w:p>
    <w:p w14:paraId="02F30D37"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نشأ</w:t>
      </w:r>
      <w:r w:rsidRPr="00582DDF">
        <w:rPr>
          <w:rFonts w:ascii="Traditional Arabic" w:hAnsi="Traditional Arabic" w:cs="Traditional Arabic" w:hint="cs"/>
          <w:sz w:val="36"/>
          <w:szCs w:val="36"/>
          <w:rtl/>
        </w:rPr>
        <w:t>ة</w:t>
      </w:r>
      <w:r w:rsidRPr="00582DDF">
        <w:rPr>
          <w:rFonts w:ascii="Traditional Arabic" w:hAnsi="Traditional Arabic" w:cs="Traditional Arabic"/>
          <w:sz w:val="36"/>
          <w:szCs w:val="36"/>
          <w:rtl/>
        </w:rPr>
        <w:t xml:space="preserve"> علم البلاغة</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 xml:space="preserve">بسبب سؤال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لماذا عجز العرب عن معارضة القرآن</w:t>
      </w:r>
      <w:r w:rsidRPr="00582DDF">
        <w:rPr>
          <w:rFonts w:ascii="Traditional Arabic" w:hAnsi="Traditional Arabic" w:cs="Traditional Arabic" w:hint="cs"/>
          <w:sz w:val="36"/>
          <w:szCs w:val="36"/>
          <w:rtl/>
        </w:rPr>
        <w:t>؟".</w:t>
      </w:r>
    </w:p>
    <w:p w14:paraId="414E97B9"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في كتب كثيرة جد</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وتفاصيل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سأذكر الآن بعض الأمور المتعلقة به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لكن حقيقة إهمال هذا الباب 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عتبر نقص</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كبير</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w:t>
      </w:r>
      <w:r w:rsidRPr="00582DDF">
        <w:rPr>
          <w:rFonts w:ascii="Traditional Arabic" w:hAnsi="Traditional Arabic" w:cs="Traditional Arabic" w:hint="cs"/>
          <w:sz w:val="36"/>
          <w:szCs w:val="36"/>
          <w:rtl/>
        </w:rPr>
        <w:t>.</w:t>
      </w:r>
    </w:p>
    <w:p w14:paraId="7F1F7C82"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السؤال الأول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هل عجز العرب عن معارضته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وما الظروف المحيطة بهذا السؤال</w:t>
      </w:r>
      <w:r w:rsidRPr="00582DDF">
        <w:rPr>
          <w:rFonts w:ascii="Traditional Arabic" w:hAnsi="Traditional Arabic" w:cs="Traditional Arabic" w:hint="cs"/>
          <w:sz w:val="36"/>
          <w:szCs w:val="36"/>
          <w:rtl/>
        </w:rPr>
        <w:t>؟</w:t>
      </w:r>
    </w:p>
    <w:p w14:paraId="75F87212"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أنه</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يمكن كانوا تعبانين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يمكن ما كان لهم رغبة يعارضوا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يمكن ما وصلهم التحدي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إلى آخره</w:t>
      </w:r>
      <w:r w:rsidRPr="00582DDF">
        <w:rPr>
          <w:rFonts w:ascii="Traditional Arabic" w:hAnsi="Traditional Arabic" w:cs="Traditional Arabic" w:hint="cs"/>
          <w:sz w:val="36"/>
          <w:szCs w:val="36"/>
          <w:rtl/>
        </w:rPr>
        <w:t>.</w:t>
      </w:r>
    </w:p>
    <w:p w14:paraId="573D1DA4"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الجميل أن كل هذه الأسئلة</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طرحها المتقدمون وأجابوا عنها بتفصيل دقيق جد</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جد</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ومن المراجع في الباب كتاب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الرسالة الشافية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للجرجاني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وعموم</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كتب عجاز القرآن الكريم التي سأذكرها بعد قليل ت</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عتبر من المراجع</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هم دائم</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يذكرون هذه المسألة لكن الذي أفرد فيها تأليف</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ا </w:t>
      </w:r>
      <w:r w:rsidRPr="00582DDF">
        <w:rPr>
          <w:rFonts w:ascii="Traditional Arabic" w:hAnsi="Traditional Arabic" w:cs="Traditional Arabic" w:hint="cs"/>
          <w:sz w:val="36"/>
          <w:szCs w:val="36"/>
          <w:rtl/>
        </w:rPr>
        <w:lastRenderedPageBreak/>
        <w:t xml:space="preserve">هو </w:t>
      </w:r>
      <w:r w:rsidRPr="00582DDF">
        <w:rPr>
          <w:rFonts w:ascii="Traditional Arabic" w:hAnsi="Traditional Arabic" w:cs="Traditional Arabic"/>
          <w:sz w:val="36"/>
          <w:szCs w:val="36"/>
          <w:rtl/>
        </w:rPr>
        <w:t>الجرجاني</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طبع</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ا من مختلف الطوائف </w:t>
      </w:r>
      <w:r w:rsidRPr="00582DDF">
        <w:rPr>
          <w:rFonts w:ascii="Traditional Arabic" w:hAnsi="Traditional Arabic" w:cs="Traditional Arabic" w:hint="cs"/>
          <w:sz w:val="36"/>
          <w:szCs w:val="36"/>
          <w:rtl/>
        </w:rPr>
        <w:t>و</w:t>
      </w:r>
      <w:r w:rsidRPr="00582DDF">
        <w:rPr>
          <w:rFonts w:ascii="Traditional Arabic" w:hAnsi="Traditional Arabic" w:cs="Traditional Arabic"/>
          <w:sz w:val="36"/>
          <w:szCs w:val="36"/>
          <w:rtl/>
        </w:rPr>
        <w:t>التيا</w:t>
      </w:r>
      <w:r w:rsidRPr="00582DDF">
        <w:rPr>
          <w:rFonts w:ascii="Traditional Arabic" w:hAnsi="Traditional Arabic" w:cs="Traditional Arabic" w:hint="cs"/>
          <w:sz w:val="36"/>
          <w:szCs w:val="36"/>
          <w:rtl/>
        </w:rPr>
        <w:t>را</w:t>
      </w:r>
      <w:r w:rsidRPr="00582DDF">
        <w:rPr>
          <w:rFonts w:ascii="Traditional Arabic" w:hAnsi="Traditional Arabic" w:cs="Traditional Arabic"/>
          <w:sz w:val="36"/>
          <w:szCs w:val="36"/>
          <w:rtl/>
        </w:rPr>
        <w:t>ت الإسلامية حتى مثل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القاضي عبد</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الجبار المعتزلي له في إثبات القرآن من كتاب المغني كلام جميل جد</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وغيره</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منهم الباق</w:t>
      </w:r>
      <w:r w:rsidRPr="00582DDF">
        <w:rPr>
          <w:rFonts w:ascii="Traditional Arabic" w:hAnsi="Traditional Arabic" w:cs="Traditional Arabic" w:hint="cs"/>
          <w:sz w:val="36"/>
          <w:szCs w:val="36"/>
          <w:rtl/>
        </w:rPr>
        <w:t>لان</w:t>
      </w:r>
      <w:r w:rsidRPr="00582DDF">
        <w:rPr>
          <w:rFonts w:ascii="Traditional Arabic" w:hAnsi="Traditional Arabic" w:cs="Traditional Arabic"/>
          <w:sz w:val="36"/>
          <w:szCs w:val="36"/>
          <w:rtl/>
        </w:rPr>
        <w:t xml:space="preserve">ي في كتاب </w:t>
      </w:r>
      <w:r w:rsidRPr="00582DDF">
        <w:rPr>
          <w:rFonts w:ascii="Traditional Arabic" w:hAnsi="Traditional Arabic" w:cs="Traditional Arabic" w:hint="cs"/>
          <w:sz w:val="36"/>
          <w:szCs w:val="36"/>
          <w:rtl/>
        </w:rPr>
        <w:t>(إ</w:t>
      </w:r>
      <w:r w:rsidRPr="00582DDF">
        <w:rPr>
          <w:rFonts w:ascii="Traditional Arabic" w:hAnsi="Traditional Arabic" w:cs="Traditional Arabic"/>
          <w:sz w:val="36"/>
          <w:szCs w:val="36"/>
          <w:rtl/>
        </w:rPr>
        <w:t>عجاز القرآن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أيض</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ناقش هذا السؤال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ال</w:t>
      </w:r>
      <w:r w:rsidRPr="00582DDF">
        <w:rPr>
          <w:rFonts w:ascii="Traditional Arabic" w:hAnsi="Traditional Arabic" w:cs="Traditional Arabic"/>
          <w:sz w:val="36"/>
          <w:szCs w:val="36"/>
          <w:rtl/>
        </w:rPr>
        <w:t>دراز أشار إليه وناقشه مناقش</w:t>
      </w:r>
      <w:r w:rsidRPr="00582DDF">
        <w:rPr>
          <w:rFonts w:ascii="Traditional Arabic" w:hAnsi="Traditional Arabic" w:cs="Traditional Arabic" w:hint="cs"/>
          <w:sz w:val="36"/>
          <w:szCs w:val="36"/>
          <w:rtl/>
        </w:rPr>
        <w:t>ة</w:t>
      </w:r>
      <w:r w:rsidRPr="00582DDF">
        <w:rPr>
          <w:rFonts w:ascii="Traditional Arabic" w:hAnsi="Traditional Arabic" w:cs="Traditional Arabic"/>
          <w:sz w:val="36"/>
          <w:szCs w:val="36"/>
          <w:rtl/>
        </w:rPr>
        <w:t xml:space="preserve"> سريع</w:t>
      </w:r>
      <w:r w:rsidRPr="00582DDF">
        <w:rPr>
          <w:rFonts w:ascii="Traditional Arabic" w:hAnsi="Traditional Arabic" w:cs="Traditional Arabic" w:hint="cs"/>
          <w:sz w:val="36"/>
          <w:szCs w:val="36"/>
          <w:rtl/>
        </w:rPr>
        <w:t>ة،</w:t>
      </w:r>
      <w:r w:rsidRPr="00582DDF">
        <w:rPr>
          <w:rFonts w:ascii="Traditional Arabic" w:hAnsi="Traditional Arabic" w:cs="Traditional Arabic"/>
          <w:sz w:val="36"/>
          <w:szCs w:val="36"/>
          <w:rtl/>
        </w:rPr>
        <w:t xml:space="preserve"> أنا أقصد أن علماء المسلمين كانوا واعين واعي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جيد</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بضرورة مناقشة السؤال وأثبتوه إثبات</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كاف</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يا</w:t>
      </w:r>
      <w:r w:rsidRPr="00582DDF">
        <w:rPr>
          <w:rFonts w:ascii="Traditional Arabic" w:hAnsi="Traditional Arabic" w:cs="Traditional Arabic" w:hint="cs"/>
          <w:sz w:val="36"/>
          <w:szCs w:val="36"/>
          <w:rtl/>
        </w:rPr>
        <w:t>.</w:t>
      </w:r>
    </w:p>
    <w:p w14:paraId="5EA6F537"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أيهما أهم السؤال الأول أو الثاني</w:t>
      </w:r>
      <w:r w:rsidRPr="00582DDF">
        <w:rPr>
          <w:rFonts w:ascii="Traditional Arabic" w:hAnsi="Traditional Arabic" w:cs="Traditional Arabic" w:hint="cs"/>
          <w:sz w:val="36"/>
          <w:szCs w:val="36"/>
          <w:rtl/>
        </w:rPr>
        <w:t>؟</w:t>
      </w:r>
    </w:p>
    <w:p w14:paraId="461A3A9D"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الثاني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لأن الرفض في السؤال الأول أقرب للمكابرة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أنه حصلت معارضة القرآن فعل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بشيء آخر هذا فيه مكابرة على التاريخ</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 xml:space="preserve">لكن </w:t>
      </w:r>
      <w:r w:rsidRPr="00582DDF">
        <w:rPr>
          <w:rFonts w:ascii="Traditional Arabic" w:hAnsi="Traditional Arabic" w:cs="Traditional Arabic" w:hint="cs"/>
          <w:sz w:val="36"/>
          <w:szCs w:val="36"/>
          <w:rtl/>
        </w:rPr>
        <w:t>لا بأس</w:t>
      </w:r>
      <w:r w:rsidRPr="00582DDF">
        <w:rPr>
          <w:rFonts w:ascii="Traditional Arabic" w:hAnsi="Traditional Arabic" w:cs="Traditional Arabic"/>
          <w:sz w:val="36"/>
          <w:szCs w:val="36"/>
          <w:rtl/>
        </w:rPr>
        <w:t xml:space="preserve"> مع أنه فيه مكابرة نجاوبكم وجاوبوه وتكلموا عنه بتفصيل</w:t>
      </w:r>
      <w:r w:rsidRPr="00582DDF">
        <w:rPr>
          <w:rFonts w:ascii="Traditional Arabic" w:hAnsi="Traditional Arabic" w:cs="Traditional Arabic" w:hint="cs"/>
          <w:sz w:val="36"/>
          <w:szCs w:val="36"/>
          <w:rtl/>
        </w:rPr>
        <w:t>.</w:t>
      </w:r>
    </w:p>
    <w:p w14:paraId="774767A2"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لكن الكلام هو في الثاني أنه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لماذا طيب</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ما الشأن الذي أعجز العرب</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ما الأمر الذي في القرآن أعجز العرب عل</w:t>
      </w:r>
      <w:r w:rsidRPr="00582DDF">
        <w:rPr>
          <w:rFonts w:ascii="Traditional Arabic" w:hAnsi="Traditional Arabic" w:cs="Traditional Arabic" w:hint="cs"/>
          <w:sz w:val="36"/>
          <w:szCs w:val="36"/>
          <w:rtl/>
        </w:rPr>
        <w:t>ى</w:t>
      </w:r>
      <w:r w:rsidRPr="00582DDF">
        <w:rPr>
          <w:rFonts w:ascii="Traditional Arabic" w:hAnsi="Traditional Arabic" w:cs="Traditional Arabic"/>
          <w:sz w:val="36"/>
          <w:szCs w:val="36"/>
          <w:rtl/>
        </w:rPr>
        <w:t xml:space="preserve"> أن يأتوا بمثله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ما هو</w:t>
      </w:r>
      <w:r w:rsidRPr="00582DDF">
        <w:rPr>
          <w:rFonts w:ascii="Traditional Arabic" w:hAnsi="Traditional Arabic" w:cs="Traditional Arabic" w:hint="cs"/>
          <w:sz w:val="36"/>
          <w:szCs w:val="36"/>
          <w:rtl/>
        </w:rPr>
        <w:t>؟</w:t>
      </w:r>
    </w:p>
    <w:p w14:paraId="095FA073"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hint="cs"/>
          <w:sz w:val="36"/>
          <w:szCs w:val="36"/>
          <w:rtl/>
        </w:rPr>
        <w:t>طالب: الأخبار الغيبية، لأنه يتكلم عن الماضي ويتكلم عن الحاضر.</w:t>
      </w:r>
    </w:p>
    <w:p w14:paraId="349B1326"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hint="cs"/>
          <w:sz w:val="36"/>
          <w:szCs w:val="36"/>
          <w:rtl/>
        </w:rPr>
        <w:t>الشيخ:</w:t>
      </w:r>
      <w:r w:rsidRPr="00582DDF">
        <w:rPr>
          <w:rFonts w:ascii="Traditional Arabic" w:hAnsi="Traditional Arabic" w:cs="Traditional Arabic"/>
          <w:sz w:val="36"/>
          <w:szCs w:val="36"/>
          <w:rtl/>
        </w:rPr>
        <w:t xml:space="preserve"> جميل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هذا القرآن بذاته لكن هذا ليس موجود</w:t>
      </w:r>
      <w:r w:rsidRPr="00582DDF">
        <w:rPr>
          <w:rFonts w:ascii="Traditional Arabic" w:hAnsi="Traditional Arabic" w:cs="Traditional Arabic" w:hint="cs"/>
          <w:sz w:val="36"/>
          <w:szCs w:val="36"/>
          <w:rtl/>
        </w:rPr>
        <w:t>ًا</w:t>
      </w:r>
      <w:r w:rsidRPr="00582DDF">
        <w:rPr>
          <w:rFonts w:ascii="Traditional Arabic" w:hAnsi="Traditional Arabic" w:cs="Traditional Arabic"/>
          <w:sz w:val="36"/>
          <w:szCs w:val="36"/>
          <w:rtl/>
        </w:rPr>
        <w:t xml:space="preserve"> في سورة الكوثر</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والتحدي قائم ب</w:t>
      </w:r>
      <w:r w:rsidRPr="00582DDF">
        <w:rPr>
          <w:rFonts w:ascii="Traditional Arabic" w:hAnsi="Traditional Arabic" w:cs="Traditional Arabic" w:hint="cs"/>
          <w:sz w:val="36"/>
          <w:szCs w:val="36"/>
          <w:rtl/>
        </w:rPr>
        <w:t>أ</w:t>
      </w:r>
      <w:r w:rsidRPr="00582DDF">
        <w:rPr>
          <w:rFonts w:ascii="Traditional Arabic" w:hAnsi="Traditional Arabic" w:cs="Traditional Arabic"/>
          <w:sz w:val="36"/>
          <w:szCs w:val="36"/>
          <w:rtl/>
        </w:rPr>
        <w:t>صغر سورة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لذلك العلماء يذكرون دائما في أعجاز القرآن يقول لك</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من </w:t>
      </w:r>
      <w:r w:rsidRPr="00582DDF">
        <w:rPr>
          <w:rFonts w:ascii="Traditional Arabic" w:hAnsi="Traditional Arabic" w:cs="Traditional Arabic" w:hint="cs"/>
          <w:sz w:val="36"/>
          <w:szCs w:val="36"/>
          <w:rtl/>
        </w:rPr>
        <w:t>ص</w:t>
      </w:r>
      <w:r w:rsidRPr="00582DDF">
        <w:rPr>
          <w:rFonts w:ascii="Traditional Arabic" w:hAnsi="Traditional Arabic" w:cs="Traditional Arabic"/>
          <w:sz w:val="36"/>
          <w:szCs w:val="36"/>
          <w:rtl/>
        </w:rPr>
        <w:t>ور أعجاز القرآن</w:t>
      </w:r>
      <w:r w:rsidRPr="00582DDF">
        <w:rPr>
          <w:rFonts w:ascii="Traditional Arabic" w:hAnsi="Traditional Arabic" w:cs="Traditional Arabic" w:hint="cs"/>
          <w:sz w:val="36"/>
          <w:szCs w:val="36"/>
          <w:rtl/>
        </w:rPr>
        <w:t>: ال</w:t>
      </w:r>
      <w:r w:rsidRPr="00582DDF">
        <w:rPr>
          <w:rFonts w:ascii="Traditional Arabic" w:hAnsi="Traditional Arabic" w:cs="Traditional Arabic"/>
          <w:sz w:val="36"/>
          <w:szCs w:val="36"/>
          <w:rtl/>
        </w:rPr>
        <w:t xml:space="preserve">أخبار </w:t>
      </w:r>
      <w:r w:rsidRPr="00582DDF">
        <w:rPr>
          <w:rFonts w:ascii="Traditional Arabic" w:hAnsi="Traditional Arabic" w:cs="Traditional Arabic" w:hint="cs"/>
          <w:sz w:val="36"/>
          <w:szCs w:val="36"/>
          <w:rtl/>
        </w:rPr>
        <w:t>الغي</w:t>
      </w:r>
      <w:r w:rsidRPr="00582DDF">
        <w:rPr>
          <w:rFonts w:ascii="Traditional Arabic" w:hAnsi="Traditional Arabic" w:cs="Traditional Arabic"/>
          <w:sz w:val="36"/>
          <w:szCs w:val="36"/>
          <w:rtl/>
        </w:rPr>
        <w:t>بية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وبلا شك أن هذا من أعجاز القرآن لكن هذا </w:t>
      </w:r>
      <w:r w:rsidRPr="00582DDF">
        <w:rPr>
          <w:rFonts w:ascii="Traditional Arabic" w:hAnsi="Traditional Arabic" w:cs="Traditional Arabic" w:hint="cs"/>
          <w:sz w:val="36"/>
          <w:szCs w:val="36"/>
          <w:rtl/>
        </w:rPr>
        <w:t>إ</w:t>
      </w:r>
      <w:r w:rsidRPr="00582DDF">
        <w:rPr>
          <w:rFonts w:ascii="Traditional Arabic" w:hAnsi="Traditional Arabic" w:cs="Traditional Arabic"/>
          <w:sz w:val="36"/>
          <w:szCs w:val="36"/>
          <w:rtl/>
        </w:rPr>
        <w:t>عجازه في مجمله</w:t>
      </w:r>
      <w:r w:rsidRPr="00582DDF">
        <w:rPr>
          <w:rFonts w:ascii="Traditional Arabic" w:hAnsi="Traditional Arabic" w:cs="Traditional Arabic" w:hint="cs"/>
          <w:sz w:val="36"/>
          <w:szCs w:val="36"/>
          <w:rtl/>
        </w:rPr>
        <w:t>.</w:t>
      </w:r>
    </w:p>
    <w:p w14:paraId="3C3A7B90"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لماذا لم يستطيعوا الإتيا</w:t>
      </w:r>
      <w:r w:rsidRPr="00582DDF">
        <w:rPr>
          <w:rFonts w:ascii="Traditional Arabic" w:hAnsi="Traditional Arabic" w:cs="Traditional Arabic" w:hint="cs"/>
          <w:sz w:val="36"/>
          <w:szCs w:val="36"/>
          <w:rtl/>
        </w:rPr>
        <w:t>ن</w:t>
      </w:r>
      <w:r w:rsidRPr="00582DDF">
        <w:rPr>
          <w:rFonts w:ascii="Traditional Arabic" w:hAnsi="Traditional Arabic" w:cs="Traditional Arabic"/>
          <w:sz w:val="36"/>
          <w:szCs w:val="36"/>
          <w:rtl/>
        </w:rPr>
        <w:t xml:space="preserve"> بمثله</w:t>
      </w:r>
      <w:r w:rsidRPr="00582DDF">
        <w:rPr>
          <w:rFonts w:ascii="Traditional Arabic" w:hAnsi="Traditional Arabic" w:cs="Traditional Arabic" w:hint="cs"/>
          <w:sz w:val="36"/>
          <w:szCs w:val="36"/>
          <w:rtl/>
        </w:rPr>
        <w:t>؟</w:t>
      </w:r>
    </w:p>
    <w:p w14:paraId="2AA3063A"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 xml:space="preserve">الجواب عن هذا في علم كامل اسمه علم </w:t>
      </w:r>
      <w:r w:rsidRPr="00582DDF">
        <w:rPr>
          <w:rFonts w:ascii="Traditional Arabic" w:hAnsi="Traditional Arabic" w:cs="Traditional Arabic" w:hint="cs"/>
          <w:sz w:val="36"/>
          <w:szCs w:val="36"/>
          <w:rtl/>
        </w:rPr>
        <w:t>إ</w:t>
      </w:r>
      <w:r w:rsidRPr="00582DDF">
        <w:rPr>
          <w:rFonts w:ascii="Traditional Arabic" w:hAnsi="Traditional Arabic" w:cs="Traditional Arabic"/>
          <w:sz w:val="36"/>
          <w:szCs w:val="36"/>
          <w:rtl/>
        </w:rPr>
        <w:t>عجاز القرآن</w:t>
      </w:r>
      <w:r w:rsidRPr="00582DDF">
        <w:rPr>
          <w:rFonts w:ascii="Traditional Arabic" w:hAnsi="Traditional Arabic" w:cs="Traditional Arabic" w:hint="cs"/>
          <w:sz w:val="36"/>
          <w:szCs w:val="36"/>
          <w:rtl/>
        </w:rPr>
        <w:t>.</w:t>
      </w:r>
    </w:p>
    <w:p w14:paraId="4B329A6A"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hint="cs"/>
          <w:sz w:val="36"/>
          <w:szCs w:val="36"/>
          <w:rtl/>
        </w:rPr>
        <w:t>طالب: هذا كلام الله.</w:t>
      </w:r>
    </w:p>
    <w:p w14:paraId="6F5AA8F3"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hint="cs"/>
          <w:sz w:val="36"/>
          <w:szCs w:val="36"/>
          <w:rtl/>
        </w:rPr>
        <w:t xml:space="preserve">الشيخ: </w:t>
      </w:r>
      <w:r w:rsidRPr="00582DDF">
        <w:rPr>
          <w:rFonts w:ascii="Traditional Arabic" w:hAnsi="Traditional Arabic" w:cs="Traditional Arabic"/>
          <w:sz w:val="36"/>
          <w:szCs w:val="36"/>
          <w:rtl/>
        </w:rPr>
        <w:t xml:space="preserve">تمام هو كلام الله </w:t>
      </w:r>
      <w:r w:rsidRPr="00582DDF">
        <w:rPr>
          <w:rFonts w:ascii="Traditional Arabic" w:hAnsi="Traditional Arabic" w:cs="Traditional Arabic" w:hint="cs"/>
          <w:sz w:val="36"/>
          <w:szCs w:val="36"/>
          <w:rtl/>
        </w:rPr>
        <w:t>لكن</w:t>
      </w:r>
      <w:r w:rsidRPr="00582DDF">
        <w:rPr>
          <w:rFonts w:ascii="Traditional Arabic" w:hAnsi="Traditional Arabic" w:cs="Traditional Arabic"/>
          <w:sz w:val="36"/>
          <w:szCs w:val="36"/>
          <w:rtl/>
        </w:rPr>
        <w:t xml:space="preserve"> أليس من الحسن أن تعرف وجه </w:t>
      </w:r>
      <w:r w:rsidRPr="00582DDF">
        <w:rPr>
          <w:rFonts w:ascii="Traditional Arabic" w:hAnsi="Traditional Arabic" w:cs="Traditional Arabic" w:hint="cs"/>
          <w:sz w:val="36"/>
          <w:szCs w:val="36"/>
          <w:rtl/>
        </w:rPr>
        <w:t>إ</w:t>
      </w:r>
      <w:r w:rsidRPr="00582DDF">
        <w:rPr>
          <w:rFonts w:ascii="Traditional Arabic" w:hAnsi="Traditional Arabic" w:cs="Traditional Arabic"/>
          <w:sz w:val="36"/>
          <w:szCs w:val="36"/>
          <w:rtl/>
        </w:rPr>
        <w:t>عجازه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إذا الإنسان ليس مهتم</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كثير</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فعل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لا يحتاج</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الحمد لله رب العالمين كلام الله </w:t>
      </w:r>
      <w:r w:rsidRPr="00582DDF">
        <w:rPr>
          <w:rFonts w:ascii="Traditional Arabic" w:hAnsi="Traditional Arabic" w:cs="Traditional Arabic" w:hint="cs"/>
          <w:sz w:val="36"/>
          <w:szCs w:val="36"/>
          <w:rtl/>
        </w:rPr>
        <w:t>وآ</w:t>
      </w:r>
      <w:r w:rsidRPr="00582DDF">
        <w:rPr>
          <w:rFonts w:ascii="Traditional Arabic" w:hAnsi="Traditional Arabic" w:cs="Traditional Arabic"/>
          <w:sz w:val="36"/>
          <w:szCs w:val="36"/>
          <w:rtl/>
        </w:rPr>
        <w:t>من</w:t>
      </w:r>
      <w:r w:rsidRPr="00582DDF">
        <w:rPr>
          <w:rFonts w:ascii="Traditional Arabic" w:hAnsi="Traditional Arabic" w:cs="Traditional Arabic" w:hint="cs"/>
          <w:sz w:val="36"/>
          <w:szCs w:val="36"/>
          <w:rtl/>
        </w:rPr>
        <w:t xml:space="preserve">َّا وانتهينا؛ </w:t>
      </w:r>
      <w:r w:rsidRPr="00582DDF">
        <w:rPr>
          <w:rFonts w:ascii="Traditional Arabic" w:hAnsi="Traditional Arabic" w:cs="Traditional Arabic"/>
          <w:sz w:val="36"/>
          <w:szCs w:val="36"/>
          <w:rtl/>
        </w:rPr>
        <w:t>لكن أنا أقصد أنه في سياق الحديث عن هذا الباب وما قد يحصل فيه من إشكالات أو نقاشات</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من الحسن أن الإنسان</w:t>
      </w:r>
      <w:r w:rsidRPr="00582DDF">
        <w:rPr>
          <w:rFonts w:ascii="Traditional Arabic" w:hAnsi="Traditional Arabic" w:cs="Traditional Arabic" w:hint="cs"/>
          <w:sz w:val="36"/>
          <w:szCs w:val="36"/>
          <w:rtl/>
        </w:rPr>
        <w:t xml:space="preserve"> يعرفه</w:t>
      </w:r>
      <w:r w:rsidRPr="00582DDF">
        <w:rPr>
          <w:rFonts w:ascii="Traditional Arabic" w:hAnsi="Traditional Arabic" w:cs="Traditional Arabic"/>
          <w:sz w:val="36"/>
          <w:szCs w:val="36"/>
          <w:rtl/>
        </w:rPr>
        <w:t xml:space="preserve"> لأنه هو باب حتى ممتع جد</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باب لطيف</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وتكلم</w:t>
      </w:r>
      <w:r w:rsidRPr="00582DDF">
        <w:rPr>
          <w:rFonts w:ascii="Traditional Arabic" w:hAnsi="Traditional Arabic" w:cs="Traditional Arabic" w:hint="cs"/>
          <w:sz w:val="36"/>
          <w:szCs w:val="36"/>
          <w:rtl/>
        </w:rPr>
        <w:t>وا</w:t>
      </w:r>
      <w:r w:rsidRPr="00582DDF">
        <w:rPr>
          <w:rFonts w:ascii="Traditional Arabic" w:hAnsi="Traditional Arabic" w:cs="Traditional Arabic"/>
          <w:sz w:val="36"/>
          <w:szCs w:val="36"/>
          <w:rtl/>
        </w:rPr>
        <w:t xml:space="preserve"> فيه بتفصيل إلى درجة النقد البلاغي الأدبي للآيات ال</w:t>
      </w:r>
      <w:r w:rsidRPr="00582DDF">
        <w:rPr>
          <w:rFonts w:ascii="Traditional Arabic" w:hAnsi="Traditional Arabic" w:cs="Traditional Arabic" w:hint="cs"/>
          <w:sz w:val="36"/>
          <w:szCs w:val="36"/>
          <w:rtl/>
        </w:rPr>
        <w:t>ت</w:t>
      </w:r>
      <w:r w:rsidRPr="00582DDF">
        <w:rPr>
          <w:rFonts w:ascii="Traditional Arabic" w:hAnsi="Traditional Arabic" w:cs="Traditional Arabic"/>
          <w:sz w:val="36"/>
          <w:szCs w:val="36"/>
          <w:rtl/>
        </w:rPr>
        <w:t>ي ج</w:t>
      </w:r>
      <w:r w:rsidRPr="00582DDF">
        <w:rPr>
          <w:rFonts w:ascii="Traditional Arabic" w:hAnsi="Traditional Arabic" w:cs="Traditional Arabic" w:hint="cs"/>
          <w:sz w:val="36"/>
          <w:szCs w:val="36"/>
          <w:rtl/>
        </w:rPr>
        <w:t>اء</w:t>
      </w:r>
      <w:r w:rsidRPr="00582DDF">
        <w:rPr>
          <w:rFonts w:ascii="Traditional Arabic" w:hAnsi="Traditional Arabic" w:cs="Traditional Arabic"/>
          <w:sz w:val="36"/>
          <w:szCs w:val="36"/>
          <w:rtl/>
        </w:rPr>
        <w:t xml:space="preserve"> بها مسيلمة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إلى هذا الحد مع أنه</w:t>
      </w:r>
      <w:r w:rsidRPr="00582DDF">
        <w:rPr>
          <w:rFonts w:ascii="Traditional Arabic" w:hAnsi="Traditional Arabic" w:cs="Traditional Arabic" w:hint="cs"/>
          <w:sz w:val="36"/>
          <w:szCs w:val="36"/>
          <w:rtl/>
        </w:rPr>
        <w:t>ا</w:t>
      </w:r>
      <w:r w:rsidRPr="00582DDF">
        <w:rPr>
          <w:rFonts w:ascii="Traditional Arabic" w:hAnsi="Traditional Arabic" w:cs="Traditional Arabic"/>
          <w:sz w:val="36"/>
          <w:szCs w:val="36"/>
          <w:rtl/>
        </w:rPr>
        <w:t xml:space="preserve"> واضح</w:t>
      </w:r>
      <w:r w:rsidRPr="00582DDF">
        <w:rPr>
          <w:rFonts w:ascii="Traditional Arabic" w:hAnsi="Traditional Arabic" w:cs="Traditional Arabic" w:hint="cs"/>
          <w:sz w:val="36"/>
          <w:szCs w:val="36"/>
          <w:rtl/>
        </w:rPr>
        <w:t>ة،</w:t>
      </w:r>
      <w:r w:rsidRPr="00582DDF">
        <w:rPr>
          <w:rFonts w:ascii="Traditional Arabic" w:hAnsi="Traditional Arabic" w:cs="Traditional Arabic"/>
          <w:sz w:val="36"/>
          <w:szCs w:val="36"/>
          <w:rtl/>
        </w:rPr>
        <w:t xml:space="preserve"> ال</w:t>
      </w:r>
      <w:r w:rsidRPr="00582DDF">
        <w:rPr>
          <w:rFonts w:ascii="Traditional Arabic" w:hAnsi="Traditional Arabic" w:cs="Traditional Arabic" w:hint="cs"/>
          <w:sz w:val="36"/>
          <w:szCs w:val="36"/>
          <w:rtl/>
        </w:rPr>
        <w:t>ت</w:t>
      </w:r>
      <w:r w:rsidRPr="00582DDF">
        <w:rPr>
          <w:rFonts w:ascii="Traditional Arabic" w:hAnsi="Traditional Arabic" w:cs="Traditional Arabic"/>
          <w:sz w:val="36"/>
          <w:szCs w:val="36"/>
          <w:rtl/>
        </w:rPr>
        <w:t>ي هي مثل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ا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الفيل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وما أدراك</w:t>
      </w:r>
      <w:r w:rsidRPr="00582DDF">
        <w:rPr>
          <w:rFonts w:ascii="Traditional Arabic" w:hAnsi="Traditional Arabic" w:cs="Traditional Arabic" w:hint="cs"/>
          <w:sz w:val="36"/>
          <w:szCs w:val="36"/>
          <w:rtl/>
        </w:rPr>
        <w:t xml:space="preserve"> ما الفيل،</w:t>
      </w:r>
      <w:r w:rsidRPr="00582DDF">
        <w:rPr>
          <w:rFonts w:ascii="Traditional Arabic" w:hAnsi="Traditional Arabic" w:cs="Traditional Arabic"/>
          <w:sz w:val="36"/>
          <w:szCs w:val="36"/>
          <w:rtl/>
        </w:rPr>
        <w:t xml:space="preserve"> له مشفر طويل وذنب قصير</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فالخط</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اب</w:t>
      </w:r>
      <w:r w:rsidRPr="00582DDF">
        <w:rPr>
          <w:rFonts w:ascii="Traditional Arabic" w:hAnsi="Traditional Arabic" w:cs="Traditional Arabic" w:hint="cs"/>
          <w:sz w:val="36"/>
          <w:szCs w:val="36"/>
          <w:rtl/>
        </w:rPr>
        <w:t>ي</w:t>
      </w:r>
      <w:r w:rsidRPr="00582DDF">
        <w:rPr>
          <w:rFonts w:ascii="Traditional Arabic" w:hAnsi="Traditional Arabic" w:cs="Traditional Arabic"/>
          <w:sz w:val="36"/>
          <w:szCs w:val="36"/>
          <w:rtl/>
        </w:rPr>
        <w:t xml:space="preserve"> قال له أنت زي اللي يقول</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إني وإني ثم إني وإ</w:t>
      </w:r>
      <w:r w:rsidRPr="00582DDF">
        <w:rPr>
          <w:rFonts w:ascii="Traditional Arabic" w:hAnsi="Traditional Arabic" w:cs="Traditional Arabic" w:hint="cs"/>
          <w:sz w:val="36"/>
          <w:szCs w:val="36"/>
          <w:rtl/>
        </w:rPr>
        <w:t>ن</w:t>
      </w:r>
      <w:r w:rsidRPr="00582DDF">
        <w:rPr>
          <w:rFonts w:ascii="Traditional Arabic" w:hAnsi="Traditional Arabic" w:cs="Traditional Arabic"/>
          <w:sz w:val="36"/>
          <w:szCs w:val="36"/>
          <w:rtl/>
        </w:rPr>
        <w:t>ني إذا انقطعت نعلي جعلت لها شسعة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مبروك</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طيب عارفين يعني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الفيل وما أدراك ما الفيل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له مشفر طويل وذنب قصير</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بالله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ما كنت أحسب</w:t>
      </w:r>
      <w:r w:rsidRPr="00582DDF">
        <w:rPr>
          <w:rFonts w:ascii="Traditional Arabic" w:hAnsi="Traditional Arabic" w:cs="Traditional Arabic" w:hint="cs"/>
          <w:sz w:val="36"/>
          <w:szCs w:val="36"/>
          <w:rtl/>
        </w:rPr>
        <w:t xml:space="preserve"> أن</w:t>
      </w:r>
      <w:r w:rsidRPr="00582DDF">
        <w:rPr>
          <w:rFonts w:ascii="Traditional Arabic" w:hAnsi="Traditional Arabic" w:cs="Traditional Arabic"/>
          <w:sz w:val="36"/>
          <w:szCs w:val="36"/>
          <w:rtl/>
        </w:rPr>
        <w:t xml:space="preserve"> له مشفر </w:t>
      </w:r>
      <w:r w:rsidRPr="00582DDF">
        <w:rPr>
          <w:rFonts w:ascii="Traditional Arabic" w:hAnsi="Traditional Arabic" w:cs="Traditional Arabic"/>
          <w:sz w:val="36"/>
          <w:szCs w:val="36"/>
          <w:rtl/>
        </w:rPr>
        <w:lastRenderedPageBreak/>
        <w:t>طويل وذنب قصير</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طيب عارفين له مشفر طويل وذنب قصير</w:t>
      </w:r>
      <w:r w:rsidRPr="00582DDF">
        <w:rPr>
          <w:rFonts w:ascii="Traditional Arabic" w:hAnsi="Traditional Arabic" w:cs="Traditional Arabic" w:hint="cs"/>
          <w:sz w:val="36"/>
          <w:szCs w:val="36"/>
          <w:rtl/>
        </w:rPr>
        <w:t>ـ،</w:t>
      </w:r>
      <w:r w:rsidRPr="00582DDF">
        <w:rPr>
          <w:rFonts w:ascii="Traditional Arabic" w:hAnsi="Traditional Arabic" w:cs="Traditional Arabic"/>
          <w:sz w:val="36"/>
          <w:szCs w:val="36"/>
          <w:rtl/>
        </w:rPr>
        <w:t xml:space="preserve"> ما يحتاج تقول</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فأقول لك إلى هذا الدرجة</w:t>
      </w:r>
      <w:r w:rsidRPr="00582DDF">
        <w:rPr>
          <w:rFonts w:ascii="Traditional Arabic" w:hAnsi="Traditional Arabic" w:cs="Traditional Arabic" w:hint="cs"/>
          <w:sz w:val="36"/>
          <w:szCs w:val="36"/>
          <w:rtl/>
        </w:rPr>
        <w:t>.</w:t>
      </w:r>
    </w:p>
    <w:p w14:paraId="04106752"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ثم جاء الخطابي في بيان عجاز القرآن رسالة صغيرة جميلة ج</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دا أتى بعشرين اعتراض أو عشرين شبهة أثيرت على القرآن من الجهة البلاغية ورد عليها واحدة واحدة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ومثل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الباق</w:t>
      </w:r>
      <w:r w:rsidRPr="00582DDF">
        <w:rPr>
          <w:rFonts w:ascii="Traditional Arabic" w:hAnsi="Traditional Arabic" w:cs="Traditional Arabic" w:hint="cs"/>
          <w:sz w:val="36"/>
          <w:szCs w:val="36"/>
          <w:rtl/>
        </w:rPr>
        <w:t>لان</w:t>
      </w:r>
      <w:r w:rsidRPr="00582DDF">
        <w:rPr>
          <w:rFonts w:ascii="Traditional Arabic" w:hAnsi="Traditional Arabic" w:cs="Traditional Arabic"/>
          <w:sz w:val="36"/>
          <w:szCs w:val="36"/>
          <w:rtl/>
        </w:rPr>
        <w:t>ي أتى بقصدة امر</w:t>
      </w:r>
      <w:r w:rsidRPr="00582DDF">
        <w:rPr>
          <w:rFonts w:ascii="Traditional Arabic" w:hAnsi="Traditional Arabic" w:cs="Traditional Arabic" w:hint="cs"/>
          <w:sz w:val="36"/>
          <w:szCs w:val="36"/>
          <w:rtl/>
        </w:rPr>
        <w:t xml:space="preserve">ؤ </w:t>
      </w:r>
      <w:r w:rsidRPr="00582DDF">
        <w:rPr>
          <w:rFonts w:ascii="Traditional Arabic" w:hAnsi="Traditional Arabic" w:cs="Traditional Arabic"/>
          <w:sz w:val="36"/>
          <w:szCs w:val="36"/>
          <w:rtl/>
        </w:rPr>
        <w:t xml:space="preserve">القيس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المعلق</w:t>
      </w:r>
      <w:r w:rsidRPr="00582DDF">
        <w:rPr>
          <w:rFonts w:ascii="Traditional Arabic" w:hAnsi="Traditional Arabic" w:cs="Traditional Arabic" w:hint="cs"/>
          <w:sz w:val="36"/>
          <w:szCs w:val="36"/>
          <w:rtl/>
        </w:rPr>
        <w:t>ة)</w:t>
      </w:r>
      <w:r w:rsidRPr="00582DDF">
        <w:rPr>
          <w:rFonts w:ascii="Traditional Arabic" w:hAnsi="Traditional Arabic" w:cs="Traditional Arabic"/>
          <w:sz w:val="36"/>
          <w:szCs w:val="36"/>
          <w:rtl/>
        </w:rPr>
        <w:t xml:space="preserve"> وجاب القرآن </w:t>
      </w:r>
      <w:r w:rsidRPr="00582DDF">
        <w:rPr>
          <w:rFonts w:ascii="Traditional Arabic" w:hAnsi="Traditional Arabic" w:cs="Traditional Arabic" w:hint="cs"/>
          <w:sz w:val="36"/>
          <w:szCs w:val="36"/>
          <w:rtl/>
        </w:rPr>
        <w:t>و</w:t>
      </w:r>
      <w:r w:rsidRPr="00582DDF">
        <w:rPr>
          <w:rFonts w:ascii="Traditional Arabic" w:hAnsi="Traditional Arabic" w:cs="Traditional Arabic"/>
          <w:sz w:val="36"/>
          <w:szCs w:val="36"/>
          <w:rtl/>
        </w:rPr>
        <w:t>قال لك شوف الفرق بين امر</w:t>
      </w:r>
      <w:r w:rsidRPr="00582DDF">
        <w:rPr>
          <w:rFonts w:ascii="Traditional Arabic" w:hAnsi="Traditional Arabic" w:cs="Traditional Arabic" w:hint="cs"/>
          <w:sz w:val="36"/>
          <w:szCs w:val="36"/>
          <w:rtl/>
        </w:rPr>
        <w:t>ؤ</w:t>
      </w:r>
      <w:r w:rsidRPr="00582DDF">
        <w:rPr>
          <w:rFonts w:ascii="Traditional Arabic" w:hAnsi="Traditional Arabic" w:cs="Traditional Arabic"/>
          <w:sz w:val="36"/>
          <w:szCs w:val="36"/>
          <w:rtl/>
        </w:rPr>
        <w:t xml:space="preserve"> القيس و</w:t>
      </w:r>
      <w:r w:rsidRPr="00582DDF">
        <w:rPr>
          <w:rFonts w:ascii="Traditional Arabic" w:hAnsi="Traditional Arabic" w:cs="Traditional Arabic" w:hint="cs"/>
          <w:sz w:val="36"/>
          <w:szCs w:val="36"/>
          <w:rtl/>
        </w:rPr>
        <w:t>ال</w:t>
      </w:r>
      <w:r w:rsidRPr="00582DDF">
        <w:rPr>
          <w:rFonts w:ascii="Traditional Arabic" w:hAnsi="Traditional Arabic" w:cs="Traditional Arabic"/>
          <w:sz w:val="36"/>
          <w:szCs w:val="36"/>
          <w:rtl/>
        </w:rPr>
        <w:t>قرآن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هذا خلاصة ما أنتجته العرب بإجماع العرب وشوف هذا وشوف القرآن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حتى أن بعض المتأخرين زعلوا من</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البا</w:t>
      </w:r>
      <w:r w:rsidRPr="00582DDF">
        <w:rPr>
          <w:rFonts w:ascii="Traditional Arabic" w:hAnsi="Traditional Arabic" w:cs="Traditional Arabic" w:hint="cs"/>
          <w:sz w:val="36"/>
          <w:szCs w:val="36"/>
          <w:rtl/>
        </w:rPr>
        <w:t>ق</w:t>
      </w:r>
      <w:r w:rsidRPr="00582DDF">
        <w:rPr>
          <w:rFonts w:ascii="Traditional Arabic" w:hAnsi="Traditional Arabic" w:cs="Traditional Arabic"/>
          <w:sz w:val="36"/>
          <w:szCs w:val="36"/>
          <w:rtl/>
        </w:rPr>
        <w:t>لاني</w:t>
      </w:r>
      <w:r w:rsidRPr="00582DDF">
        <w:rPr>
          <w:rFonts w:ascii="Traditional Arabic" w:hAnsi="Traditional Arabic" w:cs="Traditional Arabic" w:hint="cs"/>
          <w:sz w:val="36"/>
          <w:szCs w:val="36"/>
          <w:rtl/>
        </w:rPr>
        <w:t>، قالوا:</w:t>
      </w:r>
      <w:r w:rsidRPr="00582DDF">
        <w:rPr>
          <w:rFonts w:ascii="Traditional Arabic" w:hAnsi="Traditional Arabic" w:cs="Traditional Arabic"/>
          <w:sz w:val="36"/>
          <w:szCs w:val="36"/>
          <w:rtl/>
        </w:rPr>
        <w:t xml:space="preserve"> زودت شوي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أزريت بامر</w:t>
      </w:r>
      <w:r w:rsidRPr="00582DDF">
        <w:rPr>
          <w:rFonts w:ascii="Traditional Arabic" w:hAnsi="Traditional Arabic" w:cs="Traditional Arabic" w:hint="cs"/>
          <w:sz w:val="36"/>
          <w:szCs w:val="36"/>
          <w:rtl/>
        </w:rPr>
        <w:t>ؤ</w:t>
      </w:r>
      <w:r w:rsidRPr="00582DDF">
        <w:rPr>
          <w:rFonts w:ascii="Traditional Arabic" w:hAnsi="Traditional Arabic" w:cs="Traditional Arabic"/>
          <w:sz w:val="36"/>
          <w:szCs w:val="36"/>
          <w:rtl/>
        </w:rPr>
        <w:t xml:space="preserve"> القيس</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لأنه في النقد نزل فيه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هو يقول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p>
    <w:p w14:paraId="04585DC7" w14:textId="77777777" w:rsidR="005A1D72" w:rsidRPr="00582DDF" w:rsidRDefault="005A1D72" w:rsidP="005A1D72">
      <w:pPr>
        <w:spacing w:after="0" w:line="240" w:lineRule="auto"/>
        <w:jc w:val="both"/>
        <w:rPr>
          <w:rFonts w:ascii="Traditional Arabic" w:hAnsi="Traditional Arabic" w:cs="Traditional Arabic"/>
          <w:color w:val="4F6228"/>
          <w:sz w:val="36"/>
          <w:szCs w:val="36"/>
          <w:rtl/>
        </w:rPr>
      </w:pPr>
      <w:r w:rsidRPr="00582DDF">
        <w:rPr>
          <w:rFonts w:ascii="Traditional Arabic" w:hAnsi="Traditional Arabic" w:cs="Traditional Arabic"/>
          <w:color w:val="4F6228"/>
          <w:sz w:val="36"/>
          <w:szCs w:val="36"/>
          <w:rtl/>
        </w:rPr>
        <w:t>قِفَا نَبْكِ مِنْ ذِكْرَى حَبِيبٍ ومَنْزِلِ</w:t>
      </w:r>
      <w:r w:rsidRPr="00582DDF">
        <w:rPr>
          <w:rFonts w:ascii="Traditional Arabic" w:hAnsi="Traditional Arabic" w:cs="Traditional Arabic" w:hint="cs"/>
          <w:color w:val="4F6228"/>
          <w:sz w:val="36"/>
          <w:szCs w:val="36"/>
          <w:rtl/>
        </w:rPr>
        <w:t xml:space="preserve">    </w:t>
      </w:r>
      <w:r w:rsidRPr="00582DDF">
        <w:rPr>
          <w:rFonts w:ascii="Traditional Arabic" w:hAnsi="Traditional Arabic" w:cs="Traditional Arabic"/>
          <w:color w:val="4F6228"/>
          <w:sz w:val="36"/>
          <w:szCs w:val="36"/>
          <w:rtl/>
        </w:rPr>
        <w:t>بِسِقْطِ اللِّوَى بَيْنَ الدَّخُول فَحَوْملِ</w:t>
      </w:r>
    </w:p>
    <w:p w14:paraId="4D125C7B" w14:textId="77777777" w:rsidR="005A1D72" w:rsidRPr="00582DDF" w:rsidRDefault="005A1D72" w:rsidP="005A1D72">
      <w:pPr>
        <w:spacing w:after="0" w:line="240" w:lineRule="auto"/>
        <w:jc w:val="both"/>
        <w:rPr>
          <w:rFonts w:ascii="Traditional Arabic" w:hAnsi="Traditional Arabic" w:cs="Traditional Arabic"/>
          <w:color w:val="4F6228"/>
          <w:sz w:val="36"/>
          <w:szCs w:val="36"/>
          <w:rtl/>
        </w:rPr>
      </w:pPr>
      <w:r w:rsidRPr="00582DDF">
        <w:rPr>
          <w:rFonts w:ascii="Traditional Arabic" w:hAnsi="Traditional Arabic" w:cs="Traditional Arabic" w:hint="cs"/>
          <w:color w:val="4F6228"/>
          <w:sz w:val="36"/>
          <w:szCs w:val="36"/>
          <w:rtl/>
        </w:rPr>
        <w:t xml:space="preserve">           </w:t>
      </w:r>
      <w:r w:rsidRPr="00582DDF">
        <w:rPr>
          <w:rFonts w:ascii="Traditional Arabic" w:hAnsi="Traditional Arabic" w:cs="Traditional Arabic"/>
          <w:color w:val="4F6228"/>
          <w:sz w:val="36"/>
          <w:szCs w:val="36"/>
          <w:rtl/>
        </w:rPr>
        <w:t>فَتُوْضِحَ فَالمِقْراةِ</w:t>
      </w:r>
      <w:r w:rsidRPr="00582DDF">
        <w:rPr>
          <w:rFonts w:ascii="Traditional Arabic" w:hAnsi="Traditional Arabic" w:cs="Traditional Arabic" w:hint="cs"/>
          <w:color w:val="4F6228"/>
          <w:sz w:val="36"/>
          <w:szCs w:val="36"/>
          <w:rtl/>
        </w:rPr>
        <w:t>...</w:t>
      </w:r>
    </w:p>
    <w:p w14:paraId="5472B592"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يقو</w:t>
      </w:r>
      <w:r w:rsidRPr="00582DDF">
        <w:rPr>
          <w:rFonts w:ascii="Traditional Arabic" w:hAnsi="Traditional Arabic" w:cs="Traditional Arabic" w:hint="cs"/>
          <w:sz w:val="36"/>
          <w:szCs w:val="36"/>
          <w:rtl/>
        </w:rPr>
        <w:t xml:space="preserve">ل </w:t>
      </w:r>
      <w:r w:rsidRPr="00582DDF">
        <w:rPr>
          <w:rFonts w:ascii="Traditional Arabic" w:hAnsi="Traditional Arabic" w:cs="Traditional Arabic"/>
          <w:sz w:val="36"/>
          <w:szCs w:val="36"/>
          <w:rtl/>
        </w:rPr>
        <w:t>له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ت</w:t>
      </w:r>
      <w:r w:rsidRPr="00582DDF">
        <w:rPr>
          <w:rFonts w:ascii="Traditional Arabic" w:hAnsi="Traditional Arabic" w:cs="Traditional Arabic" w:hint="cs"/>
          <w:sz w:val="36"/>
          <w:szCs w:val="36"/>
          <w:rtl/>
        </w:rPr>
        <w:t>ريد أن تبيع</w:t>
      </w:r>
      <w:r w:rsidRPr="00582DDF">
        <w:rPr>
          <w:rFonts w:ascii="Traditional Arabic" w:hAnsi="Traditional Arabic" w:cs="Traditional Arabic"/>
          <w:sz w:val="36"/>
          <w:szCs w:val="36"/>
          <w:rtl/>
        </w:rPr>
        <w:t xml:space="preserve"> الأرض </w:t>
      </w:r>
      <w:r w:rsidRPr="00582DDF">
        <w:rPr>
          <w:rFonts w:ascii="Traditional Arabic" w:hAnsi="Traditional Arabic" w:cs="Traditional Arabic" w:hint="cs"/>
          <w:sz w:val="36"/>
          <w:szCs w:val="36"/>
          <w:rtl/>
        </w:rPr>
        <w:t xml:space="preserve">أنت؟ </w:t>
      </w:r>
      <w:r w:rsidRPr="00582DDF">
        <w:rPr>
          <w:rFonts w:ascii="Traditional Arabic" w:hAnsi="Traditional Arabic" w:cs="Traditional Arabic"/>
          <w:sz w:val="36"/>
          <w:szCs w:val="36"/>
          <w:rtl/>
        </w:rPr>
        <w:t>محدد</w:t>
      </w:r>
      <w:r w:rsidRPr="00582DDF">
        <w:rPr>
          <w:rFonts w:ascii="Traditional Arabic" w:hAnsi="Traditional Arabic" w:cs="Traditional Arabic" w:hint="cs"/>
          <w:sz w:val="36"/>
          <w:szCs w:val="36"/>
          <w:rtl/>
        </w:rPr>
        <w:t>ها</w:t>
      </w:r>
      <w:r w:rsidRPr="00582DDF">
        <w:rPr>
          <w:rFonts w:ascii="Traditional Arabic" w:hAnsi="Traditional Arabic" w:cs="Traditional Arabic"/>
          <w:sz w:val="36"/>
          <w:szCs w:val="36"/>
          <w:rtl/>
        </w:rPr>
        <w:t xml:space="preserve"> من الأربع جهات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معنى الكلام</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ما يحتاج</w:t>
      </w:r>
      <w:r w:rsidRPr="00582DDF">
        <w:rPr>
          <w:rFonts w:ascii="Traditional Arabic" w:hAnsi="Traditional Arabic" w:cs="Traditional Arabic" w:hint="cs"/>
          <w:sz w:val="36"/>
          <w:szCs w:val="36"/>
          <w:rtl/>
        </w:rPr>
        <w:t>.</w:t>
      </w:r>
    </w:p>
    <w:p w14:paraId="4FAC888A"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بينما تجد محمد محمد أبو موسى</w:t>
      </w:r>
      <w:r w:rsidRPr="00582DDF">
        <w:rPr>
          <w:rFonts w:ascii="Traditional Arabic" w:hAnsi="Traditional Arabic" w:cs="Traditional Arabic" w:hint="cs"/>
          <w:sz w:val="36"/>
          <w:szCs w:val="36"/>
          <w:rtl/>
        </w:rPr>
        <w:t xml:space="preserve"> كان</w:t>
      </w:r>
      <w:r w:rsidRPr="00582DDF">
        <w:rPr>
          <w:rFonts w:ascii="Traditional Arabic" w:hAnsi="Traditional Arabic" w:cs="Traditional Arabic"/>
          <w:sz w:val="36"/>
          <w:szCs w:val="36"/>
          <w:rtl/>
        </w:rPr>
        <w:t xml:space="preserve"> ينتقد الباقلاني هو بالعكس يقول</w:t>
      </w:r>
      <w:r w:rsidRPr="00582DDF">
        <w:rPr>
          <w:rFonts w:ascii="Traditional Arabic" w:hAnsi="Traditional Arabic" w:cs="Traditional Arabic" w:hint="cs"/>
          <w:sz w:val="36"/>
          <w:szCs w:val="36"/>
          <w:rtl/>
        </w:rPr>
        <w:t>: (</w:t>
      </w:r>
      <w:r w:rsidRPr="00582DDF">
        <w:rPr>
          <w:rFonts w:ascii="Traditional Arabic" w:hAnsi="Traditional Arabic" w:cs="Traditional Arabic"/>
          <w:sz w:val="36"/>
          <w:szCs w:val="36"/>
          <w:rtl/>
        </w:rPr>
        <w:t xml:space="preserve">كلما أثبتت بلاغة العرب وقوتهم ثم تثبت عجزهم عن معارضة </w:t>
      </w:r>
      <w:proofErr w:type="gramStart"/>
      <w:r w:rsidRPr="00582DDF">
        <w:rPr>
          <w:rFonts w:ascii="Traditional Arabic" w:hAnsi="Traditional Arabic" w:cs="Traditional Arabic"/>
          <w:sz w:val="36"/>
          <w:szCs w:val="36"/>
          <w:rtl/>
        </w:rPr>
        <w:t xml:space="preserve">القرآن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كان</w:t>
      </w:r>
      <w:proofErr w:type="gramEnd"/>
      <w:r w:rsidRPr="00582DDF">
        <w:rPr>
          <w:rFonts w:ascii="Traditional Arabic" w:hAnsi="Traditional Arabic" w:cs="Traditional Arabic"/>
          <w:sz w:val="36"/>
          <w:szCs w:val="36"/>
          <w:rtl/>
        </w:rPr>
        <w:t xml:space="preserve"> هذا في حجة القرآن وليس ضده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واضح الفكرة</w:t>
      </w:r>
      <w:r w:rsidRPr="00582DDF">
        <w:rPr>
          <w:rFonts w:ascii="Traditional Arabic" w:hAnsi="Traditional Arabic" w:cs="Traditional Arabic" w:hint="cs"/>
          <w:sz w:val="36"/>
          <w:szCs w:val="36"/>
          <w:rtl/>
        </w:rPr>
        <w:t>؟</w:t>
      </w:r>
    </w:p>
    <w:p w14:paraId="28FF028E"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كتب إعجاز القرآن ممتعة</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للغاية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الباقلاني مثل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الوجوه ال</w:t>
      </w:r>
      <w:r w:rsidRPr="00582DDF">
        <w:rPr>
          <w:rFonts w:ascii="Traditional Arabic" w:hAnsi="Traditional Arabic" w:cs="Traditional Arabic" w:hint="cs"/>
          <w:sz w:val="36"/>
          <w:szCs w:val="36"/>
          <w:rtl/>
        </w:rPr>
        <w:t>ت</w:t>
      </w:r>
      <w:r w:rsidRPr="00582DDF">
        <w:rPr>
          <w:rFonts w:ascii="Traditional Arabic" w:hAnsi="Traditional Arabic" w:cs="Traditional Arabic"/>
          <w:sz w:val="36"/>
          <w:szCs w:val="36"/>
          <w:rtl/>
        </w:rPr>
        <w:t>ي ذكرها في إعجاز القرآن رهيبة كثير</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ا </w:t>
      </w:r>
      <w:r w:rsidRPr="00582DDF">
        <w:rPr>
          <w:rFonts w:ascii="Traditional Arabic" w:hAnsi="Traditional Arabic" w:cs="Traditional Arabic" w:hint="cs"/>
          <w:sz w:val="36"/>
          <w:szCs w:val="36"/>
          <w:rtl/>
        </w:rPr>
        <w:t xml:space="preserve">وجدًا </w:t>
      </w:r>
      <w:r w:rsidRPr="00582DDF">
        <w:rPr>
          <w:rFonts w:ascii="Traditional Arabic" w:hAnsi="Traditional Arabic" w:cs="Traditional Arabic"/>
          <w:sz w:val="36"/>
          <w:szCs w:val="36"/>
          <w:rtl/>
        </w:rPr>
        <w:t>جميلة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فهو يقول لك مثلا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استعرض شعراء العرب</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قال فتجد مثلا فلان من الشعراء معروف أن أجود شعره إذا هجى</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والآخر إذا </w:t>
      </w:r>
      <w:r w:rsidRPr="00582DDF">
        <w:rPr>
          <w:rFonts w:ascii="Traditional Arabic" w:hAnsi="Traditional Arabic" w:cs="Traditional Arabic" w:hint="cs"/>
          <w:sz w:val="36"/>
          <w:szCs w:val="36"/>
          <w:rtl/>
        </w:rPr>
        <w:t>رث</w:t>
      </w:r>
      <w:r w:rsidRPr="00582DDF">
        <w:rPr>
          <w:rFonts w:ascii="Traditional Arabic" w:hAnsi="Traditional Arabic" w:cs="Traditional Arabic"/>
          <w:sz w:val="36"/>
          <w:szCs w:val="36"/>
          <w:rtl/>
        </w:rPr>
        <w:t>ى</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والآخر إذا رضي</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والثالث إذا مدح</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قال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أما القرآن قل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به أحكام</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قصص</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أخبار</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وعيد</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جنة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نار</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طلاق</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جهاد</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تجد أنك تسير على نفس المستوى العالي من البلاغة والبيان والعظمة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ولا تشعر أنك </w:t>
      </w:r>
      <w:r w:rsidRPr="00582DDF">
        <w:rPr>
          <w:rFonts w:ascii="Traditional Arabic" w:hAnsi="Traditional Arabic" w:cs="Traditional Arabic" w:hint="cs"/>
          <w:sz w:val="36"/>
          <w:szCs w:val="36"/>
          <w:rtl/>
        </w:rPr>
        <w:t>أ</w:t>
      </w:r>
      <w:r w:rsidRPr="00582DDF">
        <w:rPr>
          <w:rFonts w:ascii="Traditional Arabic" w:hAnsi="Traditional Arabic" w:cs="Traditional Arabic"/>
          <w:sz w:val="36"/>
          <w:szCs w:val="36"/>
          <w:rtl/>
        </w:rPr>
        <w:t>نت في آيات طلاق ولا في آيات جهاد</w:t>
      </w:r>
      <w:r w:rsidRPr="00582DDF">
        <w:rPr>
          <w:rFonts w:ascii="Traditional Arabic" w:hAnsi="Traditional Arabic" w:cs="Traditional Arabic" w:hint="cs"/>
          <w:sz w:val="36"/>
          <w:szCs w:val="36"/>
          <w:rtl/>
        </w:rPr>
        <w:t>.</w:t>
      </w:r>
    </w:p>
    <w:p w14:paraId="5A11D50E"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يقول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تعالوا جيبوا الشعراء</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الشعراء لهم قصائد ثم من بين القصائد تستخرج بيتين من عيون ما قال كالدرة تجدها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أما القرآن بعكس ما قال </w:t>
      </w:r>
      <w:proofErr w:type="gramStart"/>
      <w:r w:rsidRPr="00582DDF">
        <w:rPr>
          <w:rFonts w:ascii="Traditional Arabic" w:hAnsi="Traditional Arabic" w:cs="Traditional Arabic"/>
          <w:sz w:val="36"/>
          <w:szCs w:val="36"/>
          <w:rtl/>
        </w:rPr>
        <w:t>أنه</w:t>
      </w:r>
      <w:proofErr w:type="gramEnd"/>
      <w:r w:rsidRPr="00582DDF">
        <w:rPr>
          <w:rFonts w:ascii="Traditional Arabic" w:hAnsi="Traditional Arabic" w:cs="Traditional Arabic"/>
          <w:sz w:val="36"/>
          <w:szCs w:val="36"/>
          <w:rtl/>
        </w:rPr>
        <w:t xml:space="preserve"> من بين القصيدة تجد بيت</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أو بيتين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جيب آية في القرآن بين كلام تجده هو المشع والمضيء</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وفي جوانب كثيرة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محمد محمد </w:t>
      </w:r>
      <w:r w:rsidRPr="00582DDF">
        <w:rPr>
          <w:rFonts w:ascii="Traditional Arabic" w:hAnsi="Traditional Arabic" w:cs="Traditional Arabic" w:hint="cs"/>
          <w:sz w:val="36"/>
          <w:szCs w:val="36"/>
          <w:rtl/>
        </w:rPr>
        <w:t xml:space="preserve">أبو </w:t>
      </w:r>
      <w:r w:rsidRPr="00582DDF">
        <w:rPr>
          <w:rFonts w:ascii="Traditional Arabic" w:hAnsi="Traditional Arabic" w:cs="Traditional Arabic"/>
          <w:sz w:val="36"/>
          <w:szCs w:val="36"/>
          <w:rtl/>
        </w:rPr>
        <w:t>موسى له كلام رائع جد</w:t>
      </w:r>
      <w:r w:rsidRPr="00582DDF">
        <w:rPr>
          <w:rFonts w:ascii="Traditional Arabic" w:hAnsi="Traditional Arabic" w:cs="Traditional Arabic" w:hint="cs"/>
          <w:sz w:val="36"/>
          <w:szCs w:val="36"/>
          <w:rtl/>
        </w:rPr>
        <w:t>ًا، ي</w:t>
      </w:r>
      <w:r w:rsidRPr="00582DDF">
        <w:rPr>
          <w:rFonts w:ascii="Traditional Arabic" w:hAnsi="Traditional Arabic" w:cs="Traditional Arabic"/>
          <w:sz w:val="36"/>
          <w:szCs w:val="36"/>
          <w:rtl/>
        </w:rPr>
        <w:t>قول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ما الذي أوقف العرب لما كانوا يسمعوا القرآن</w:t>
      </w:r>
      <w:r w:rsidRPr="00582DDF">
        <w:rPr>
          <w:rFonts w:ascii="Traditional Arabic" w:hAnsi="Traditional Arabic" w:cs="Traditional Arabic" w:hint="cs"/>
          <w:sz w:val="36"/>
          <w:szCs w:val="36"/>
          <w:rtl/>
        </w:rPr>
        <w:t>؟</w:t>
      </w:r>
    </w:p>
    <w:p w14:paraId="79276142"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lastRenderedPageBreak/>
        <w:t>جاي</w:t>
      </w:r>
      <w:r w:rsidRPr="00582DDF">
        <w:rPr>
          <w:rFonts w:ascii="Traditional Arabic" w:hAnsi="Traditional Arabic" w:cs="Traditional Arabic" w:hint="cs"/>
          <w:sz w:val="36"/>
          <w:szCs w:val="36"/>
          <w:rtl/>
        </w:rPr>
        <w:t xml:space="preserve"> يريد أن</w:t>
      </w:r>
      <w:r w:rsidRPr="00582DDF">
        <w:rPr>
          <w:rFonts w:ascii="Traditional Arabic" w:hAnsi="Traditional Arabic" w:cs="Traditional Arabic"/>
          <w:sz w:val="36"/>
          <w:szCs w:val="36"/>
          <w:rtl/>
        </w:rPr>
        <w:t xml:space="preserve"> يقتل النبي ﷺ يسمع الآيات يقف يروح يسلم وغيرها من الآيات</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 xml:space="preserve">تعرفوا </w:t>
      </w:r>
      <w:r w:rsidRPr="00582DDF">
        <w:rPr>
          <w:rFonts w:ascii="Traditional Arabic" w:hAnsi="Traditional Arabic" w:cs="Traditional Arabic" w:hint="cs"/>
          <w:sz w:val="36"/>
          <w:szCs w:val="36"/>
          <w:rtl/>
        </w:rPr>
        <w:t>أ</w:t>
      </w:r>
      <w:r w:rsidRPr="00582DDF">
        <w:rPr>
          <w:rFonts w:ascii="Traditional Arabic" w:hAnsi="Traditional Arabic" w:cs="Traditional Arabic"/>
          <w:sz w:val="36"/>
          <w:szCs w:val="36"/>
          <w:rtl/>
        </w:rPr>
        <w:t xml:space="preserve">فرغت </w:t>
      </w:r>
      <w:r w:rsidRPr="00582DDF">
        <w:rPr>
          <w:rFonts w:ascii="Traditional Arabic" w:hAnsi="Traditional Arabic" w:cs="Traditional Arabic" w:hint="cs"/>
          <w:sz w:val="36"/>
          <w:szCs w:val="36"/>
          <w:rtl/>
        </w:rPr>
        <w:t xml:space="preserve">يا </w:t>
      </w:r>
      <w:r w:rsidRPr="00582DDF">
        <w:rPr>
          <w:rFonts w:ascii="Traditional Arabic" w:hAnsi="Traditional Arabic" w:cs="Traditional Arabic"/>
          <w:sz w:val="36"/>
          <w:szCs w:val="36"/>
          <w:rtl/>
        </w:rPr>
        <w:t>أبا الوليد مع عتبة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ما الذ</w:t>
      </w:r>
      <w:r w:rsidRPr="00582DDF">
        <w:rPr>
          <w:rFonts w:ascii="Traditional Arabic" w:hAnsi="Traditional Arabic" w:cs="Traditional Arabic"/>
          <w:sz w:val="36"/>
          <w:szCs w:val="36"/>
          <w:rtl/>
        </w:rPr>
        <w:t>ي كان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فمحمد محمد </w:t>
      </w:r>
      <w:r w:rsidRPr="00582DDF">
        <w:rPr>
          <w:rFonts w:ascii="Traditional Arabic" w:hAnsi="Traditional Arabic" w:cs="Traditional Arabic" w:hint="cs"/>
          <w:sz w:val="36"/>
          <w:szCs w:val="36"/>
          <w:rtl/>
        </w:rPr>
        <w:t>أبو</w:t>
      </w:r>
      <w:r w:rsidRPr="00582DDF">
        <w:rPr>
          <w:rFonts w:ascii="Traditional Arabic" w:hAnsi="Traditional Arabic" w:cs="Traditional Arabic"/>
          <w:sz w:val="36"/>
          <w:szCs w:val="36"/>
          <w:rtl/>
        </w:rPr>
        <w:t xml:space="preserve"> موسى لفت إلى معنى لطيف جميل رائع جد</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ا </w:t>
      </w:r>
      <w:r w:rsidRPr="00582DDF">
        <w:rPr>
          <w:rFonts w:ascii="Traditional Arabic" w:hAnsi="Traditional Arabic" w:cs="Traditional Arabic" w:hint="cs"/>
          <w:sz w:val="36"/>
          <w:szCs w:val="36"/>
          <w:rtl/>
        </w:rPr>
        <w:t xml:space="preserve">معنى </w:t>
      </w:r>
      <w:r w:rsidRPr="00582DDF">
        <w:rPr>
          <w:rFonts w:ascii="Traditional Arabic" w:hAnsi="Traditional Arabic" w:cs="Traditional Arabic"/>
          <w:sz w:val="36"/>
          <w:szCs w:val="36"/>
          <w:rtl/>
        </w:rPr>
        <w:t>م</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طرب</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وهو صاحب الكلمة</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hint="cs"/>
          <w:color w:val="525252" w:themeColor="accent3" w:themeShade="80"/>
          <w:sz w:val="36"/>
          <w:szCs w:val="36"/>
          <w:rtl/>
        </w:rPr>
        <w:t>(</w:t>
      </w:r>
      <w:r w:rsidRPr="00582DDF">
        <w:rPr>
          <w:rFonts w:ascii="Traditional Arabic" w:hAnsi="Traditional Arabic" w:cs="Traditional Arabic"/>
          <w:color w:val="525252" w:themeColor="accent3" w:themeShade="80"/>
          <w:sz w:val="36"/>
          <w:szCs w:val="36"/>
          <w:rtl/>
        </w:rPr>
        <w:t>أعيذك بالله من أن تسمع ما يُدهش ولا تندهش</w:t>
      </w:r>
      <w:r w:rsidRPr="00582DDF">
        <w:rPr>
          <w:rFonts w:ascii="Traditional Arabic" w:hAnsi="Traditional Arabic" w:cs="Traditional Arabic" w:hint="cs"/>
          <w:color w:val="525252" w:themeColor="accent3" w:themeShade="80"/>
          <w:sz w:val="36"/>
          <w:szCs w:val="36"/>
          <w:rtl/>
        </w:rPr>
        <w:t>)</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فكان يقول أن الفكرة في أن كل كلام العرب تشعر وأنت تسمعه أن وراءه نفس</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بشرية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تشتاق</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تحب</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تتألم على الفراق</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كل أبيات العرب</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كل قصائد العرب</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اقرأ أي قصيدة شئت ستجد وراءها نفس</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بشرية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إلا القرآن ستجد فيه </w:t>
      </w:r>
      <w:r w:rsidRPr="00582DDF">
        <w:rPr>
          <w:rFonts w:ascii="Traditional Arabic" w:hAnsi="Traditional Arabic" w:cs="Traditional Arabic"/>
          <w:color w:val="385623" w:themeColor="accent6" w:themeShade="80"/>
          <w:sz w:val="36"/>
          <w:szCs w:val="36"/>
          <w:rtl/>
        </w:rPr>
        <w:t>{إِنَّنِي أَنَا اللَّهُ لا إِلَهَ إِلا أَنَا فَاعْبُدْنِي وَأَقِمِ الصَّلاةَ لِذِكْرِي}</w:t>
      </w:r>
      <w:r w:rsidRPr="00582DDF">
        <w:rPr>
          <w:rFonts w:ascii="Traditional Arabic" w:hAnsi="Traditional Arabic" w:cs="Traditional Arabic"/>
          <w:sz w:val="36"/>
          <w:szCs w:val="36"/>
          <w:vertAlign w:val="superscript"/>
          <w:rtl/>
        </w:rPr>
        <w:footnoteReference w:id="6"/>
      </w:r>
      <w:r w:rsidRPr="00582DDF">
        <w:rPr>
          <w:rFonts w:ascii="Traditional Arabic" w:hAnsi="Traditional Arabic" w:cs="Traditional Arabic"/>
          <w:sz w:val="36"/>
          <w:szCs w:val="36"/>
          <w:rtl/>
        </w:rPr>
        <w:t xml:space="preserve"> إلى آخر</w:t>
      </w:r>
      <w:r w:rsidRPr="00582DDF">
        <w:rPr>
          <w:rFonts w:ascii="Traditional Arabic" w:hAnsi="Traditional Arabic" w:cs="Traditional Arabic" w:hint="cs"/>
          <w:sz w:val="36"/>
          <w:szCs w:val="36"/>
          <w:rtl/>
        </w:rPr>
        <w:t>ه</w:t>
      </w:r>
      <w:r w:rsidRPr="00582DDF">
        <w:rPr>
          <w:rFonts w:ascii="Traditional Arabic" w:hAnsi="Traditional Arabic" w:cs="Traditional Arabic"/>
          <w:sz w:val="36"/>
          <w:szCs w:val="36"/>
          <w:rtl/>
        </w:rPr>
        <w:t xml:space="preserve"> من الآيات</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النفس البشرية معدومة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تسمع الآيات خلف هذه الآيات لا يوجد نفس بشرية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يوجد عظم</w:t>
      </w:r>
      <w:r w:rsidRPr="00582DDF">
        <w:rPr>
          <w:rFonts w:ascii="Traditional Arabic" w:hAnsi="Traditional Arabic" w:cs="Traditional Arabic" w:hint="cs"/>
          <w:sz w:val="36"/>
          <w:szCs w:val="36"/>
          <w:rtl/>
        </w:rPr>
        <w:t>ة</w:t>
      </w:r>
      <w:r w:rsidRPr="00582DDF">
        <w:rPr>
          <w:rFonts w:ascii="Traditional Arabic" w:hAnsi="Traditional Arabic" w:cs="Traditional Arabic"/>
          <w:sz w:val="36"/>
          <w:szCs w:val="36"/>
          <w:rtl/>
        </w:rPr>
        <w:t xml:space="preserve"> إلهية</w:t>
      </w:r>
      <w:r w:rsidRPr="00582DDF">
        <w:rPr>
          <w:rFonts w:ascii="Traditional Arabic" w:hAnsi="Traditional Arabic" w:cs="Traditional Arabic" w:hint="cs"/>
          <w:sz w:val="36"/>
          <w:szCs w:val="36"/>
          <w:rtl/>
        </w:rPr>
        <w:t>.</w:t>
      </w:r>
    </w:p>
    <w:p w14:paraId="76CB25BF"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 xml:space="preserve">يقول العرب </w:t>
      </w:r>
      <w:r w:rsidRPr="00582DDF">
        <w:rPr>
          <w:rFonts w:ascii="Traditional Arabic" w:hAnsi="Traditional Arabic" w:cs="Traditional Arabic" w:hint="cs"/>
          <w:sz w:val="36"/>
          <w:szCs w:val="36"/>
          <w:rtl/>
        </w:rPr>
        <w:t xml:space="preserve">ليس </w:t>
      </w:r>
      <w:r w:rsidRPr="00582DDF">
        <w:rPr>
          <w:rFonts w:ascii="Traditional Arabic" w:hAnsi="Traditional Arabic" w:cs="Traditional Arabic"/>
          <w:sz w:val="36"/>
          <w:szCs w:val="36"/>
          <w:rtl/>
        </w:rPr>
        <w:t xml:space="preserve">سيد </w:t>
      </w:r>
      <w:r w:rsidRPr="00582DDF">
        <w:rPr>
          <w:rFonts w:ascii="Traditional Arabic" w:hAnsi="Traditional Arabic" w:cs="Traditional Arabic" w:hint="cs"/>
          <w:sz w:val="36"/>
          <w:szCs w:val="36"/>
          <w:rtl/>
        </w:rPr>
        <w:t>ك</w:t>
      </w:r>
      <w:r w:rsidRPr="00582DDF">
        <w:rPr>
          <w:rFonts w:ascii="Traditional Arabic" w:hAnsi="Traditional Arabic" w:cs="Traditional Arabic"/>
          <w:sz w:val="36"/>
          <w:szCs w:val="36"/>
          <w:rtl/>
        </w:rPr>
        <w:t xml:space="preserve">واحد من الشباب </w:t>
      </w:r>
      <w:r w:rsidRPr="00582DDF">
        <w:rPr>
          <w:rFonts w:ascii="Traditional Arabic" w:hAnsi="Traditional Arabic" w:cs="Traditional Arabic" w:hint="cs"/>
          <w:sz w:val="36"/>
          <w:szCs w:val="36"/>
          <w:rtl/>
        </w:rPr>
        <w:t>لما</w:t>
      </w:r>
      <w:r w:rsidRPr="00582DDF">
        <w:rPr>
          <w:rFonts w:ascii="Traditional Arabic" w:hAnsi="Traditional Arabic" w:cs="Traditional Arabic"/>
          <w:sz w:val="36"/>
          <w:szCs w:val="36"/>
          <w:rtl/>
        </w:rPr>
        <w:t xml:space="preserve"> كلمت</w:t>
      </w:r>
      <w:r w:rsidRPr="00582DDF">
        <w:rPr>
          <w:rFonts w:ascii="Traditional Arabic" w:hAnsi="Traditional Arabic" w:cs="Traditional Arabic" w:hint="cs"/>
          <w:sz w:val="36"/>
          <w:szCs w:val="36"/>
          <w:rtl/>
        </w:rPr>
        <w:t>ه</w:t>
      </w:r>
      <w:r w:rsidRPr="00582DDF">
        <w:rPr>
          <w:rFonts w:ascii="Traditional Arabic" w:hAnsi="Traditional Arabic" w:cs="Traditional Arabic"/>
          <w:sz w:val="36"/>
          <w:szCs w:val="36"/>
          <w:rtl/>
        </w:rPr>
        <w:t xml:space="preserve"> على </w:t>
      </w:r>
      <w:r w:rsidRPr="00582DDF">
        <w:rPr>
          <w:rFonts w:ascii="Traditional Arabic" w:hAnsi="Traditional Arabic" w:cs="Traditional Arabic" w:hint="cs"/>
          <w:sz w:val="36"/>
          <w:szCs w:val="36"/>
          <w:rtl/>
        </w:rPr>
        <w:t>إع</w:t>
      </w:r>
      <w:r w:rsidRPr="00582DDF">
        <w:rPr>
          <w:rFonts w:ascii="Traditional Arabic" w:hAnsi="Traditional Arabic" w:cs="Traditional Arabic"/>
          <w:sz w:val="36"/>
          <w:szCs w:val="36"/>
          <w:rtl/>
        </w:rPr>
        <w:t xml:space="preserve">جاز القرآن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عمره 15 سنة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قال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أنا أقدر أعارض القرآن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يعني كانوا ي</w:t>
      </w:r>
      <w:r w:rsidRPr="00582DDF">
        <w:rPr>
          <w:rFonts w:ascii="Traditional Arabic" w:hAnsi="Traditional Arabic" w:cs="Traditional Arabic" w:hint="cs"/>
          <w:sz w:val="36"/>
          <w:szCs w:val="36"/>
          <w:rtl/>
        </w:rPr>
        <w:t>ع</w:t>
      </w:r>
      <w:r w:rsidRPr="00582DDF">
        <w:rPr>
          <w:rFonts w:ascii="Traditional Arabic" w:hAnsi="Traditional Arabic" w:cs="Traditional Arabic"/>
          <w:sz w:val="36"/>
          <w:szCs w:val="36"/>
          <w:rtl/>
        </w:rPr>
        <w:t>رفوا الكلام يسمع ي</w:t>
      </w:r>
      <w:r w:rsidRPr="00582DDF">
        <w:rPr>
          <w:rFonts w:ascii="Traditional Arabic" w:hAnsi="Traditional Arabic" w:cs="Traditional Arabic" w:hint="cs"/>
          <w:sz w:val="36"/>
          <w:szCs w:val="36"/>
          <w:rtl/>
        </w:rPr>
        <w:t>ع</w:t>
      </w:r>
      <w:r w:rsidRPr="00582DDF">
        <w:rPr>
          <w:rFonts w:ascii="Traditional Arabic" w:hAnsi="Traditional Arabic" w:cs="Traditional Arabic"/>
          <w:sz w:val="36"/>
          <w:szCs w:val="36"/>
          <w:rtl/>
        </w:rPr>
        <w:t>رف</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فهذا كنت أتناقش معه فقال لي أنا أقدر أعارض القرآن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15 ولد ذكي وكذا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فقلت له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تمام </w:t>
      </w:r>
      <w:r w:rsidRPr="00582DDF">
        <w:rPr>
          <w:rFonts w:ascii="Traditional Arabic" w:hAnsi="Traditional Arabic" w:cs="Traditional Arabic" w:hint="cs"/>
          <w:sz w:val="36"/>
          <w:szCs w:val="36"/>
          <w:rtl/>
        </w:rPr>
        <w:t>أ</w:t>
      </w:r>
      <w:r w:rsidRPr="00582DDF">
        <w:rPr>
          <w:rFonts w:ascii="Traditional Arabic" w:hAnsi="Traditional Arabic" w:cs="Traditional Arabic"/>
          <w:sz w:val="36"/>
          <w:szCs w:val="36"/>
          <w:rtl/>
        </w:rPr>
        <w:t xml:space="preserve">عطني </w:t>
      </w:r>
      <w:r w:rsidRPr="00582DDF">
        <w:rPr>
          <w:rFonts w:ascii="Traditional Arabic" w:hAnsi="Traditional Arabic" w:cs="Traditional Arabic" w:hint="cs"/>
          <w:sz w:val="36"/>
          <w:szCs w:val="36"/>
          <w:rtl/>
        </w:rPr>
        <w:t>س</w:t>
      </w:r>
      <w:r w:rsidRPr="00582DDF">
        <w:rPr>
          <w:rFonts w:ascii="Traditional Arabic" w:hAnsi="Traditional Arabic" w:cs="Traditional Arabic"/>
          <w:sz w:val="36"/>
          <w:szCs w:val="36"/>
          <w:rtl/>
        </w:rPr>
        <w:t xml:space="preserve">ورة </w:t>
      </w:r>
      <w:r w:rsidRPr="00582DDF">
        <w:rPr>
          <w:rFonts w:ascii="Traditional Arabic" w:hAnsi="Traditional Arabic" w:cs="Traditional Arabic" w:hint="cs"/>
          <w:sz w:val="36"/>
          <w:szCs w:val="36"/>
          <w:rtl/>
        </w:rPr>
        <w:t>مثل</w:t>
      </w:r>
      <w:r w:rsidRPr="00582DDF">
        <w:rPr>
          <w:rFonts w:ascii="Traditional Arabic" w:hAnsi="Traditional Arabic" w:cs="Traditional Arabic"/>
          <w:sz w:val="36"/>
          <w:szCs w:val="36"/>
          <w:rtl/>
        </w:rPr>
        <w:t xml:space="preserve"> القرآن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فكتب لي </w:t>
      </w:r>
      <w:r w:rsidRPr="00582DDF">
        <w:rPr>
          <w:rFonts w:ascii="Traditional Arabic" w:hAnsi="Traditional Arabic" w:cs="Traditional Arabic" w:hint="cs"/>
          <w:sz w:val="36"/>
          <w:szCs w:val="36"/>
          <w:rtl/>
        </w:rPr>
        <w:t>س</w:t>
      </w:r>
      <w:r w:rsidRPr="00582DDF">
        <w:rPr>
          <w:rFonts w:ascii="Traditional Arabic" w:hAnsi="Traditional Arabic" w:cs="Traditional Arabic"/>
          <w:sz w:val="36"/>
          <w:szCs w:val="36"/>
          <w:rtl/>
        </w:rPr>
        <w:t>ورة سماها الماء</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الماء </w:t>
      </w:r>
      <w:r w:rsidRPr="00582DDF">
        <w:rPr>
          <w:rFonts w:ascii="Traditional Arabic" w:hAnsi="Traditional Arabic" w:cs="Traditional Arabic" w:hint="cs"/>
          <w:sz w:val="36"/>
          <w:szCs w:val="36"/>
          <w:rtl/>
        </w:rPr>
        <w:t>الم</w:t>
      </w:r>
      <w:r w:rsidRPr="00582DDF">
        <w:rPr>
          <w:rFonts w:ascii="Traditional Arabic" w:hAnsi="Traditional Arabic" w:cs="Traditional Arabic"/>
          <w:sz w:val="36"/>
          <w:szCs w:val="36"/>
          <w:rtl/>
        </w:rPr>
        <w:t>دري إيش وهذا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في السطر الثالث في شي مفعول به و</w:t>
      </w:r>
      <w:r w:rsidRPr="00582DDF">
        <w:rPr>
          <w:rFonts w:ascii="Traditional Arabic" w:hAnsi="Traditional Arabic" w:cs="Traditional Arabic" w:hint="cs"/>
          <w:sz w:val="36"/>
          <w:szCs w:val="36"/>
          <w:rtl/>
        </w:rPr>
        <w:t>أتى به</w:t>
      </w:r>
      <w:r w:rsidRPr="00582DDF">
        <w:rPr>
          <w:rFonts w:ascii="Traditional Arabic" w:hAnsi="Traditional Arabic" w:cs="Traditional Arabic"/>
          <w:sz w:val="36"/>
          <w:szCs w:val="36"/>
          <w:rtl/>
        </w:rPr>
        <w:t xml:space="preserve"> مرفوع</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 xml:space="preserve">فقلت له: </w:t>
      </w:r>
      <w:r w:rsidRPr="00582DDF">
        <w:rPr>
          <w:rFonts w:ascii="Traditional Arabic" w:hAnsi="Traditional Arabic" w:cs="Traditional Arabic"/>
          <w:sz w:val="36"/>
          <w:szCs w:val="36"/>
          <w:rtl/>
        </w:rPr>
        <w:t>هذا مفعول به المف</w:t>
      </w:r>
      <w:r w:rsidRPr="00582DDF">
        <w:rPr>
          <w:rFonts w:ascii="Traditional Arabic" w:hAnsi="Traditional Arabic" w:cs="Traditional Arabic" w:hint="cs"/>
          <w:sz w:val="36"/>
          <w:szCs w:val="36"/>
          <w:rtl/>
        </w:rPr>
        <w:t>ر</w:t>
      </w:r>
      <w:r w:rsidRPr="00582DDF">
        <w:rPr>
          <w:rFonts w:ascii="Traditional Arabic" w:hAnsi="Traditional Arabic" w:cs="Traditional Arabic"/>
          <w:sz w:val="36"/>
          <w:szCs w:val="36"/>
          <w:rtl/>
        </w:rPr>
        <w:t xml:space="preserve">وض يكون منصوب </w:t>
      </w:r>
      <w:r w:rsidRPr="00582DDF">
        <w:rPr>
          <w:rFonts w:ascii="Traditional Arabic" w:hAnsi="Traditional Arabic" w:cs="Traditional Arabic" w:hint="cs"/>
          <w:sz w:val="36"/>
          <w:szCs w:val="36"/>
          <w:rtl/>
        </w:rPr>
        <w:t>أ</w:t>
      </w:r>
      <w:r w:rsidRPr="00582DDF">
        <w:rPr>
          <w:rFonts w:ascii="Traditional Arabic" w:hAnsi="Traditional Arabic" w:cs="Traditional Arabic"/>
          <w:sz w:val="36"/>
          <w:szCs w:val="36"/>
          <w:rtl/>
        </w:rPr>
        <w:t>نت ج</w:t>
      </w:r>
      <w:r w:rsidRPr="00582DDF">
        <w:rPr>
          <w:rFonts w:ascii="Traditional Arabic" w:hAnsi="Traditional Arabic" w:cs="Traditional Arabic" w:hint="cs"/>
          <w:sz w:val="36"/>
          <w:szCs w:val="36"/>
          <w:rtl/>
        </w:rPr>
        <w:t>ئت</w:t>
      </w:r>
      <w:r w:rsidRPr="00582DDF">
        <w:rPr>
          <w:rFonts w:ascii="Traditional Arabic" w:hAnsi="Traditional Arabic" w:cs="Traditional Arabic"/>
          <w:sz w:val="36"/>
          <w:szCs w:val="36"/>
          <w:rtl/>
        </w:rPr>
        <w:t xml:space="preserve"> مرفوع</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 xml:space="preserve">فعدلها ونسخها </w:t>
      </w:r>
      <w:r w:rsidRPr="00582DDF">
        <w:rPr>
          <w:rFonts w:ascii="Traditional Arabic" w:hAnsi="Traditional Arabic" w:cs="Traditional Arabic" w:hint="cs"/>
          <w:sz w:val="36"/>
          <w:szCs w:val="36"/>
          <w:rtl/>
        </w:rPr>
        <w:t>و</w:t>
      </w:r>
      <w:r w:rsidRPr="00582DDF">
        <w:rPr>
          <w:rFonts w:ascii="Traditional Arabic" w:hAnsi="Traditional Arabic" w:cs="Traditional Arabic"/>
          <w:sz w:val="36"/>
          <w:szCs w:val="36"/>
          <w:rtl/>
        </w:rPr>
        <w:t>قال لي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والحين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نلعب </w:t>
      </w:r>
      <w:r w:rsidRPr="00582DDF">
        <w:rPr>
          <w:rFonts w:ascii="Traditional Arabic" w:hAnsi="Traditional Arabic" w:cs="Traditional Arabic" w:hint="cs"/>
          <w:sz w:val="36"/>
          <w:szCs w:val="36"/>
          <w:rtl/>
        </w:rPr>
        <w:t>ن</w:t>
      </w:r>
      <w:r w:rsidRPr="00582DDF">
        <w:rPr>
          <w:rFonts w:ascii="Traditional Arabic" w:hAnsi="Traditional Arabic" w:cs="Traditional Arabic"/>
          <w:sz w:val="36"/>
          <w:szCs w:val="36"/>
          <w:rtl/>
        </w:rPr>
        <w:t>حن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والحين</w:t>
      </w:r>
      <w:r w:rsidRPr="00582DDF">
        <w:rPr>
          <w:rFonts w:ascii="Traditional Arabic" w:hAnsi="Traditional Arabic" w:cs="Traditional Arabic" w:hint="cs"/>
          <w:sz w:val="36"/>
          <w:szCs w:val="36"/>
          <w:rtl/>
        </w:rPr>
        <w:t xml:space="preserve">؟ والله قلة أدب. </w:t>
      </w:r>
    </w:p>
    <w:p w14:paraId="6A740B7E" w14:textId="77777777" w:rsidR="005A1D72" w:rsidRPr="00582DDF" w:rsidRDefault="005A1D72" w:rsidP="005A1D72">
      <w:pPr>
        <w:spacing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العرب الأوائل يسمع الآية يسمع القرآن ي</w:t>
      </w:r>
      <w:r w:rsidRPr="00582DDF">
        <w:rPr>
          <w:rFonts w:ascii="Traditional Arabic" w:hAnsi="Traditional Arabic" w:cs="Traditional Arabic" w:hint="cs"/>
          <w:sz w:val="36"/>
          <w:szCs w:val="36"/>
          <w:rtl/>
        </w:rPr>
        <w:t>ع</w:t>
      </w:r>
      <w:r w:rsidRPr="00582DDF">
        <w:rPr>
          <w:rFonts w:ascii="Traditional Arabic" w:hAnsi="Traditional Arabic" w:cs="Traditional Arabic"/>
          <w:sz w:val="36"/>
          <w:szCs w:val="36"/>
          <w:rtl/>
        </w:rPr>
        <w:t>رف</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تعرفون أن الوحي ليس خاص</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بالنص القرآني كما سيأتي وإن كان هو القرآن هو المعجز بألفاظه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لا يوجد معجز بألفاظه إلا القرآن لكن يوحي الله إلى نبيه ﷺ من الدعوات والأمور المتعلقة بالسنة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في صحيح مسلم النبي ﷺ حين جاءه رجل فقال له النبي ﷺ</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hint="cs"/>
          <w:color w:val="385623" w:themeColor="accent6" w:themeShade="80"/>
          <w:sz w:val="36"/>
          <w:szCs w:val="36"/>
          <w:rtl/>
        </w:rPr>
        <w:t>"</w:t>
      </w:r>
      <w:r w:rsidRPr="00582DDF">
        <w:rPr>
          <w:rFonts w:ascii="Traditional Arabic" w:hAnsi="Traditional Arabic" w:cs="Traditional Arabic"/>
          <w:color w:val="385623" w:themeColor="accent6" w:themeShade="80"/>
          <w:sz w:val="36"/>
          <w:szCs w:val="36"/>
          <w:rtl/>
        </w:rPr>
        <w:t>إنَّ الحَمْدَ لِلَّهِ، نَحْمَدُهُ وَنَسْتَعِينُهُ، مَن يَهْدِهِ اللَّهُ فلا مُضِلَّ له، وَمَن يُضْلِلْ فلا هَادِيَ له</w:t>
      </w:r>
      <w:r w:rsidRPr="00582DDF">
        <w:rPr>
          <w:rFonts w:ascii="Traditional Arabic" w:hAnsi="Traditional Arabic" w:cs="Traditional Arabic" w:hint="cs"/>
          <w:color w:val="385623" w:themeColor="accent6" w:themeShade="80"/>
          <w:sz w:val="36"/>
          <w:szCs w:val="36"/>
          <w:rtl/>
        </w:rPr>
        <w:t>.."</w:t>
      </w:r>
      <w:r w:rsidRPr="00582DDF">
        <w:rPr>
          <w:rFonts w:ascii="Traditional Arabic" w:hAnsi="Traditional Arabic" w:cs="Traditional Arabic"/>
          <w:sz w:val="36"/>
          <w:szCs w:val="36"/>
          <w:vertAlign w:val="superscript"/>
          <w:rtl/>
        </w:rPr>
        <w:footnoteReference w:id="7"/>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فذهل الرجل من الكلام وقال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color w:val="385623" w:themeColor="accent6" w:themeShade="80"/>
          <w:sz w:val="36"/>
          <w:szCs w:val="36"/>
          <w:rtl/>
        </w:rPr>
        <w:t>"</w:t>
      </w:r>
      <w:r w:rsidRPr="00582DDF">
        <w:rPr>
          <w:rFonts w:ascii="Traditional Arabic" w:hAnsi="Traditional Arabic" w:cs="Traditional Arabic"/>
          <w:color w:val="385623" w:themeColor="accent6" w:themeShade="80"/>
          <w:sz w:val="36"/>
          <w:szCs w:val="36"/>
          <w:rtl/>
        </w:rPr>
        <w:t>فَما سَمِعْتُ مِثْلَ كَلِمَاتِكَ هَؤُلَاءِ، وَلقَدْ بَلَغْنَ نَاعُوسَ البَحْرِ</w:t>
      </w:r>
      <w:r w:rsidRPr="00582DDF">
        <w:rPr>
          <w:rFonts w:ascii="Traditional Arabic" w:hAnsi="Traditional Arabic" w:cs="Traditional Arabic" w:hint="cs"/>
          <w:color w:val="385623" w:themeColor="accent6" w:themeShade="80"/>
          <w:sz w:val="36"/>
          <w:szCs w:val="36"/>
          <w:rtl/>
        </w:rPr>
        <w:t>"</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كانت ناس ما هذه بضاعتها أصل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فتخيلوا هم متعودين طول عمرهم على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قِفَا نَبْكِ مِنْ ذِكْرَى حَبِيبٍ</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عَرَفتَ دِيارَ زَينَبَ بِالكَثيبِ</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vertAlign w:val="superscript"/>
          <w:rtl/>
        </w:rPr>
        <w:footnoteReference w:id="8"/>
      </w:r>
      <w:r w:rsidRPr="00582DDF">
        <w:rPr>
          <w:rFonts w:ascii="Traditional Arabic" w:hAnsi="Traditional Arabic" w:cs="Traditional Arabic" w:hint="cs"/>
          <w:sz w:val="36"/>
          <w:szCs w:val="36"/>
          <w:rtl/>
        </w:rPr>
        <w:t xml:space="preserve"> و</w:t>
      </w:r>
      <w:r w:rsidRPr="00582DDF">
        <w:rPr>
          <w:rFonts w:ascii="Traditional Arabic" w:hAnsi="Traditional Arabic" w:cs="Traditional Arabic"/>
          <w:sz w:val="36"/>
          <w:szCs w:val="36"/>
          <w:rtl/>
        </w:rPr>
        <w:t>كل القصائد ب</w:t>
      </w:r>
      <w:r w:rsidRPr="00582DDF">
        <w:rPr>
          <w:rFonts w:ascii="Traditional Arabic" w:hAnsi="Traditional Arabic" w:cs="Traditional Arabic" w:hint="cs"/>
          <w:sz w:val="36"/>
          <w:szCs w:val="36"/>
          <w:rtl/>
        </w:rPr>
        <w:t>ع</w:t>
      </w:r>
      <w:r w:rsidRPr="00582DDF">
        <w:rPr>
          <w:rFonts w:ascii="Traditional Arabic" w:hAnsi="Traditional Arabic" w:cs="Traditional Arabic"/>
          <w:sz w:val="36"/>
          <w:szCs w:val="36"/>
          <w:rtl/>
        </w:rPr>
        <w:t>د</w:t>
      </w:r>
      <w:r w:rsidRPr="00582DDF">
        <w:rPr>
          <w:rFonts w:ascii="Traditional Arabic" w:hAnsi="Traditional Arabic" w:cs="Traditional Arabic" w:hint="cs"/>
          <w:sz w:val="36"/>
          <w:szCs w:val="36"/>
          <w:rtl/>
        </w:rPr>
        <w:t>ي</w:t>
      </w:r>
      <w:r w:rsidRPr="00582DDF">
        <w:rPr>
          <w:rFonts w:ascii="Traditional Arabic" w:hAnsi="Traditional Arabic" w:cs="Traditional Arabic"/>
          <w:sz w:val="36"/>
          <w:szCs w:val="36"/>
          <w:rtl/>
        </w:rPr>
        <w:t xml:space="preserve">ن </w:t>
      </w:r>
      <w:r w:rsidRPr="00582DDF">
        <w:rPr>
          <w:rFonts w:ascii="Traditional Arabic" w:hAnsi="Traditional Arabic" w:cs="Traditional Arabic" w:hint="cs"/>
          <w:sz w:val="36"/>
          <w:szCs w:val="36"/>
          <w:rtl/>
        </w:rPr>
        <w:t>ي</w:t>
      </w:r>
      <w:r w:rsidRPr="00582DDF">
        <w:rPr>
          <w:rFonts w:ascii="Traditional Arabic" w:hAnsi="Traditional Arabic" w:cs="Traditional Arabic"/>
          <w:sz w:val="36"/>
          <w:szCs w:val="36"/>
          <w:rtl/>
        </w:rPr>
        <w:t>سمع شيء ولا يشبه ولا 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ناظر ولا يقارب ولا يما</w:t>
      </w:r>
      <w:r w:rsidRPr="00582DDF">
        <w:rPr>
          <w:rFonts w:ascii="Traditional Arabic" w:hAnsi="Traditional Arabic" w:cs="Traditional Arabic" w:hint="cs"/>
          <w:sz w:val="36"/>
          <w:szCs w:val="36"/>
          <w:rtl/>
        </w:rPr>
        <w:t>ث</w:t>
      </w:r>
      <w:r w:rsidRPr="00582DDF">
        <w:rPr>
          <w:rFonts w:ascii="Traditional Arabic" w:hAnsi="Traditional Arabic" w:cs="Traditional Arabic"/>
          <w:sz w:val="36"/>
          <w:szCs w:val="36"/>
          <w:rtl/>
        </w:rPr>
        <w:t>ل أبداً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نمط آخر</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شيء مختلف تمام</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w:t>
      </w:r>
      <w:r w:rsidRPr="00582DDF">
        <w:rPr>
          <w:rFonts w:ascii="Traditional Arabic" w:hAnsi="Traditional Arabic" w:cs="Traditional Arabic" w:hint="cs"/>
          <w:sz w:val="36"/>
          <w:szCs w:val="36"/>
          <w:rtl/>
        </w:rPr>
        <w:t>.</w:t>
      </w:r>
    </w:p>
    <w:p w14:paraId="00E9CB67" w14:textId="77777777" w:rsidR="005A1D72" w:rsidRPr="00582DDF" w:rsidRDefault="005A1D72" w:rsidP="005A1D72">
      <w:pPr>
        <w:spacing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lastRenderedPageBreak/>
        <w:t>الأمور البلاغية الجزئية هي محسنات لهذا على أن أصل النظم البلاغي هو معجز أيض</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لكن أقصد أشياء مثل الاستعارة والكناية وما إلى ذلك</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وهذا ما أشار إليه العلماء أيض</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ا ومنهم الجرجاني ليس في كتاب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الرسالة الشافية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ال</w:t>
      </w:r>
      <w:r w:rsidRPr="00582DDF">
        <w:rPr>
          <w:rFonts w:ascii="Traditional Arabic" w:hAnsi="Traditional Arabic" w:cs="Traditional Arabic" w:hint="cs"/>
          <w:sz w:val="36"/>
          <w:szCs w:val="36"/>
          <w:rtl/>
        </w:rPr>
        <w:t>ذ</w:t>
      </w:r>
      <w:r w:rsidRPr="00582DDF">
        <w:rPr>
          <w:rFonts w:ascii="Traditional Arabic" w:hAnsi="Traditional Arabic" w:cs="Traditional Arabic"/>
          <w:sz w:val="36"/>
          <w:szCs w:val="36"/>
          <w:rtl/>
        </w:rPr>
        <w:t xml:space="preserve">ي قلت لكم عنها قبل قليل وإنما في الكتاب الثاني </w:t>
      </w:r>
      <w:r w:rsidRPr="00582DDF">
        <w:rPr>
          <w:rFonts w:ascii="Traditional Arabic" w:hAnsi="Traditional Arabic" w:cs="Traditional Arabic" w:hint="cs"/>
          <w:sz w:val="36"/>
          <w:szCs w:val="36"/>
          <w:rtl/>
        </w:rPr>
        <w:t>ل</w:t>
      </w:r>
      <w:r w:rsidRPr="00582DDF">
        <w:rPr>
          <w:rFonts w:ascii="Traditional Arabic" w:hAnsi="Traditional Arabic" w:cs="Traditional Arabic"/>
          <w:sz w:val="36"/>
          <w:szCs w:val="36"/>
          <w:rtl/>
        </w:rPr>
        <w:t>لجرجاني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كتاب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دلائل ال</w:t>
      </w:r>
      <w:r w:rsidRPr="00582DDF">
        <w:rPr>
          <w:rFonts w:ascii="Traditional Arabic" w:hAnsi="Traditional Arabic" w:cs="Traditional Arabic" w:hint="cs"/>
          <w:sz w:val="36"/>
          <w:szCs w:val="36"/>
          <w:rtl/>
        </w:rPr>
        <w:t>إ</w:t>
      </w:r>
      <w:r w:rsidRPr="00582DDF">
        <w:rPr>
          <w:rFonts w:ascii="Traditional Arabic" w:hAnsi="Traditional Arabic" w:cs="Traditional Arabic"/>
          <w:sz w:val="36"/>
          <w:szCs w:val="36"/>
          <w:rtl/>
        </w:rPr>
        <w:t>عجاز</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كتاب كبير</w:t>
      </w:r>
      <w:r w:rsidRPr="00582DDF">
        <w:rPr>
          <w:rFonts w:ascii="Traditional Arabic" w:hAnsi="Traditional Arabic" w:cs="Traditional Arabic" w:hint="cs"/>
          <w:sz w:val="36"/>
          <w:szCs w:val="36"/>
          <w:rtl/>
        </w:rPr>
        <w:t xml:space="preserve">  يمكن</w:t>
      </w:r>
      <w:r w:rsidRPr="00582DDF">
        <w:rPr>
          <w:rFonts w:ascii="Traditional Arabic" w:hAnsi="Traditional Arabic" w:cs="Traditional Arabic"/>
          <w:sz w:val="36"/>
          <w:szCs w:val="36"/>
          <w:rtl/>
        </w:rPr>
        <w:t xml:space="preserve"> 500 أو 600 صفحة</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كتاب صعب حقيقة ولكنه فخم</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فهو يقول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أن الاستعارة والكناية وما إلى ذلك من صور البلاغة في القرآن صح عظيمة وكل شيء </w:t>
      </w:r>
      <w:r w:rsidRPr="00582DDF">
        <w:rPr>
          <w:rFonts w:ascii="Traditional Arabic" w:hAnsi="Traditional Arabic" w:cs="Traditional Arabic" w:hint="cs"/>
          <w:sz w:val="36"/>
          <w:szCs w:val="36"/>
          <w:rtl/>
        </w:rPr>
        <w:t>لكن ليست</w:t>
      </w:r>
      <w:r w:rsidRPr="00582DDF">
        <w:rPr>
          <w:rFonts w:ascii="Traditional Arabic" w:hAnsi="Traditional Arabic" w:cs="Traditional Arabic"/>
          <w:sz w:val="36"/>
          <w:szCs w:val="36"/>
          <w:rtl/>
        </w:rPr>
        <w:t xml:space="preserve"> هي الإعجاز</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هو الإعجاز البلاغي عنده في النظم في التركيب</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فهو يقول مثلاً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color w:val="385623" w:themeColor="accent6" w:themeShade="80"/>
          <w:sz w:val="36"/>
          <w:szCs w:val="36"/>
          <w:rtl/>
        </w:rPr>
        <w:t>{وَاشْتَعَلَ الرَّأْسُ شَيْبًا}</w:t>
      </w:r>
      <w:r w:rsidRPr="00582DDF">
        <w:rPr>
          <w:rFonts w:ascii="Traditional Arabic" w:hAnsi="Traditional Arabic" w:cs="Traditional Arabic"/>
          <w:color w:val="385623" w:themeColor="accent6" w:themeShade="80"/>
          <w:sz w:val="36"/>
          <w:szCs w:val="36"/>
          <w:vertAlign w:val="superscript"/>
          <w:rtl/>
        </w:rPr>
        <w:footnoteReference w:id="9"/>
      </w:r>
      <w:r w:rsidRPr="00582DDF">
        <w:rPr>
          <w:rFonts w:ascii="Traditional Arabic" w:hAnsi="Traditional Arabic" w:cs="Traditional Arabic"/>
          <w:sz w:val="36"/>
          <w:szCs w:val="36"/>
          <w:rtl/>
        </w:rPr>
        <w:t xml:space="preserve"> فيها تعبير جميل جد</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تعبير عن الشيب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بياض الرأس</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وكأنه اشتعال النار</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لكن هو يقول </w:t>
      </w:r>
      <w:r w:rsidRPr="00582DDF">
        <w:rPr>
          <w:rFonts w:ascii="Traditional Arabic" w:hAnsi="Traditional Arabic" w:cs="Traditional Arabic" w:hint="cs"/>
          <w:sz w:val="36"/>
          <w:szCs w:val="36"/>
          <w:rtl/>
        </w:rPr>
        <w:t xml:space="preserve">ليس فقط هذا، </w:t>
      </w:r>
      <w:r w:rsidRPr="00582DDF">
        <w:rPr>
          <w:rFonts w:ascii="Traditional Arabic" w:hAnsi="Traditional Arabic" w:cs="Traditional Arabic"/>
          <w:sz w:val="36"/>
          <w:szCs w:val="36"/>
          <w:rtl/>
        </w:rPr>
        <w:t xml:space="preserve">هو يقول في التركيب </w:t>
      </w:r>
      <w:r w:rsidRPr="00582DDF">
        <w:rPr>
          <w:rFonts w:ascii="Traditional Arabic" w:hAnsi="Traditional Arabic" w:cs="Traditional Arabic" w:hint="cs"/>
          <w:sz w:val="36"/>
          <w:szCs w:val="36"/>
          <w:rtl/>
        </w:rPr>
        <w:t>الذي هو</w:t>
      </w:r>
      <w:r w:rsidRPr="00582DDF">
        <w:rPr>
          <w:rFonts w:ascii="Traditional Arabic" w:hAnsi="Traditional Arabic" w:cs="Traditional Arabic"/>
          <w:sz w:val="36"/>
          <w:szCs w:val="36"/>
          <w:rtl/>
        </w:rPr>
        <w:t xml:space="preserve"> لو قال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واشتعل شيب الرأس</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اختلف المعنى لكن هو لأنها بهذا التركيب أيضاً</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color w:val="385623" w:themeColor="accent6" w:themeShade="80"/>
          <w:sz w:val="36"/>
          <w:szCs w:val="36"/>
          <w:rtl/>
        </w:rPr>
        <w:t>{وَاشْتَعَلَ الرَّأْسُ شَيْبًا}</w:t>
      </w:r>
      <w:r w:rsidRPr="00582DDF">
        <w:rPr>
          <w:rFonts w:ascii="Traditional Arabic" w:hAnsi="Traditional Arabic" w:cs="Traditional Arabic"/>
          <w:sz w:val="36"/>
          <w:szCs w:val="36"/>
          <w:rtl/>
        </w:rPr>
        <w:t xml:space="preserve"> لأنه واشتعل شيب الرأس</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بدأ يبي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ض</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لكن</w:t>
      </w:r>
      <w:r w:rsidRPr="00582DDF">
        <w:rPr>
          <w:rFonts w:ascii="Traditional Arabic" w:hAnsi="Traditional Arabic" w:cs="Traditional Arabic"/>
          <w:sz w:val="36"/>
          <w:szCs w:val="36"/>
          <w:rtl/>
        </w:rPr>
        <w:t xml:space="preserve"> </w:t>
      </w:r>
      <w:r w:rsidRPr="00582DDF">
        <w:rPr>
          <w:rFonts w:ascii="Traditional Arabic" w:hAnsi="Traditional Arabic" w:cs="Traditional Arabic"/>
          <w:color w:val="385623" w:themeColor="accent6" w:themeShade="80"/>
          <w:sz w:val="36"/>
          <w:szCs w:val="36"/>
          <w:rtl/>
        </w:rPr>
        <w:t>{وَاشْتَعَلَ الرَّأْسُ شَيْبًا}</w:t>
      </w:r>
      <w:r w:rsidRPr="00582DDF">
        <w:rPr>
          <w:rFonts w:ascii="Traditional Arabic" w:hAnsi="Traditional Arabic" w:cs="Traditional Arabic"/>
          <w:sz w:val="36"/>
          <w:szCs w:val="36"/>
          <w:rtl/>
        </w:rPr>
        <w:t xml:space="preserve"> شمل البياض الرأس كله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فهذا هو النظم ال</w:t>
      </w:r>
      <w:r w:rsidRPr="00582DDF">
        <w:rPr>
          <w:rFonts w:ascii="Traditional Arabic" w:hAnsi="Traditional Arabic" w:cs="Traditional Arabic" w:hint="cs"/>
          <w:sz w:val="36"/>
          <w:szCs w:val="36"/>
          <w:rtl/>
        </w:rPr>
        <w:t>ذ</w:t>
      </w:r>
      <w:r w:rsidRPr="00582DDF">
        <w:rPr>
          <w:rFonts w:ascii="Traditional Arabic" w:hAnsi="Traditional Arabic" w:cs="Traditional Arabic"/>
          <w:sz w:val="36"/>
          <w:szCs w:val="36"/>
          <w:rtl/>
        </w:rPr>
        <w:t>ي هو وضع كل كلمة في موضعها في الدلالة التي يريد المتحدث بهاه</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ذا المعنى</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وذكر أمثلة كثيرة جد</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وذكر صور</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ا في قضية النظم يضيق حقيقة المقام عنها لكن ارجعوا </w:t>
      </w:r>
      <w:r w:rsidRPr="00582DDF">
        <w:rPr>
          <w:rFonts w:ascii="Traditional Arabic" w:hAnsi="Traditional Arabic" w:cs="Traditional Arabic" w:hint="cs"/>
          <w:sz w:val="36"/>
          <w:szCs w:val="36"/>
          <w:rtl/>
        </w:rPr>
        <w:t xml:space="preserve">إلى </w:t>
      </w:r>
      <w:r w:rsidRPr="00582DDF">
        <w:rPr>
          <w:rFonts w:ascii="Traditional Arabic" w:hAnsi="Traditional Arabic" w:cs="Traditional Arabic"/>
          <w:sz w:val="36"/>
          <w:szCs w:val="36"/>
          <w:rtl/>
        </w:rPr>
        <w:t xml:space="preserve">كتاب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دلائل ال</w:t>
      </w:r>
      <w:r w:rsidRPr="00582DDF">
        <w:rPr>
          <w:rFonts w:ascii="Traditional Arabic" w:hAnsi="Traditional Arabic" w:cs="Traditional Arabic" w:hint="cs"/>
          <w:sz w:val="36"/>
          <w:szCs w:val="36"/>
          <w:rtl/>
        </w:rPr>
        <w:t>إ</w:t>
      </w:r>
      <w:r w:rsidRPr="00582DDF">
        <w:rPr>
          <w:rFonts w:ascii="Traditional Arabic" w:hAnsi="Traditional Arabic" w:cs="Traditional Arabic"/>
          <w:sz w:val="36"/>
          <w:szCs w:val="36"/>
          <w:rtl/>
        </w:rPr>
        <w:t>عجاز</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رائع جد</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w:t>
      </w:r>
      <w:r w:rsidRPr="00582DDF">
        <w:rPr>
          <w:rFonts w:ascii="Traditional Arabic" w:hAnsi="Traditional Arabic" w:cs="Traditional Arabic" w:hint="cs"/>
          <w:sz w:val="36"/>
          <w:szCs w:val="36"/>
          <w:rtl/>
        </w:rPr>
        <w:t>.</w:t>
      </w:r>
    </w:p>
    <w:p w14:paraId="242CCDBD"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 xml:space="preserve">باب </w:t>
      </w:r>
      <w:r w:rsidRPr="00582DDF">
        <w:rPr>
          <w:rFonts w:ascii="Traditional Arabic" w:hAnsi="Traditional Arabic" w:cs="Traditional Arabic" w:hint="cs"/>
          <w:sz w:val="36"/>
          <w:szCs w:val="36"/>
          <w:rtl/>
        </w:rPr>
        <w:t>إ</w:t>
      </w:r>
      <w:r w:rsidRPr="00582DDF">
        <w:rPr>
          <w:rFonts w:ascii="Traditional Arabic" w:hAnsi="Traditional Arabic" w:cs="Traditional Arabic"/>
          <w:sz w:val="36"/>
          <w:szCs w:val="36"/>
          <w:rtl/>
        </w:rPr>
        <w:t>عجاز القرآن البلاغي فيه قسمان</w:t>
      </w:r>
      <w:r w:rsidRPr="00582DDF">
        <w:rPr>
          <w:rFonts w:ascii="Traditional Arabic" w:hAnsi="Traditional Arabic" w:cs="Traditional Arabic"/>
          <w:sz w:val="36"/>
          <w:szCs w:val="36"/>
        </w:rPr>
        <w:t>:</w:t>
      </w:r>
    </w:p>
    <w:p w14:paraId="65DDA2A7" w14:textId="77777777" w:rsidR="005A1D72" w:rsidRPr="00582DDF" w:rsidRDefault="005A1D72">
      <w:pPr>
        <w:numPr>
          <w:ilvl w:val="0"/>
          <w:numId w:val="7"/>
        </w:numPr>
        <w:spacing w:line="240" w:lineRule="auto"/>
        <w:contextualSpacing/>
        <w:jc w:val="both"/>
        <w:rPr>
          <w:rFonts w:ascii="Traditional Arabic" w:hAnsi="Traditional Arabic" w:cs="Traditional Arabic"/>
          <w:sz w:val="36"/>
          <w:szCs w:val="36"/>
        </w:rPr>
      </w:pPr>
      <w:r w:rsidRPr="00582DDF">
        <w:rPr>
          <w:rFonts w:ascii="Traditional Arabic" w:hAnsi="Traditional Arabic" w:cs="Traditional Arabic"/>
          <w:sz w:val="36"/>
          <w:szCs w:val="36"/>
          <w:rtl/>
        </w:rPr>
        <w:t xml:space="preserve">في قسم من باب الأصل وهو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ما السر الإعجازي في القرآن</w:t>
      </w:r>
      <w:r w:rsidRPr="00582DDF">
        <w:rPr>
          <w:rFonts w:ascii="Traditional Arabic" w:hAnsi="Traditional Arabic" w:cs="Traditional Arabic" w:hint="cs"/>
          <w:sz w:val="36"/>
          <w:szCs w:val="36"/>
          <w:rtl/>
        </w:rPr>
        <w:t>؟".</w:t>
      </w:r>
    </w:p>
    <w:p w14:paraId="02B5C197" w14:textId="77777777" w:rsidR="005A1D72" w:rsidRPr="00582DDF" w:rsidRDefault="005A1D72">
      <w:pPr>
        <w:numPr>
          <w:ilvl w:val="0"/>
          <w:numId w:val="7"/>
        </w:numPr>
        <w:spacing w:after="0" w:line="240" w:lineRule="auto"/>
        <w:contextualSpacing/>
        <w:jc w:val="both"/>
        <w:rPr>
          <w:rFonts w:ascii="Traditional Arabic" w:hAnsi="Traditional Arabic" w:cs="Traditional Arabic"/>
          <w:sz w:val="36"/>
          <w:szCs w:val="36"/>
        </w:rPr>
      </w:pPr>
      <w:r w:rsidRPr="00582DDF">
        <w:rPr>
          <w:rFonts w:ascii="Traditional Arabic" w:hAnsi="Traditional Arabic" w:cs="Traditional Arabic"/>
          <w:sz w:val="36"/>
          <w:szCs w:val="36"/>
          <w:rtl/>
        </w:rPr>
        <w:t>وفيه من باب التكميل وهو ما يتعلق بالأسلوب</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حتى ما يسميه بعضه</w:t>
      </w:r>
      <w:r w:rsidRPr="00582DDF">
        <w:rPr>
          <w:rFonts w:ascii="Traditional Arabic" w:hAnsi="Traditional Arabic" w:cs="Traditional Arabic" w:hint="cs"/>
          <w:sz w:val="36"/>
          <w:szCs w:val="36"/>
          <w:rtl/>
        </w:rPr>
        <w:t>م</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وإن كان قد يكون هذا من باب التجو</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ز</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الجرس الموسيقي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مقصود الوزن أو الأدا</w:t>
      </w:r>
      <w:r w:rsidRPr="00582DDF">
        <w:rPr>
          <w:rFonts w:ascii="Traditional Arabic" w:hAnsi="Traditional Arabic" w:cs="Traditional Arabic" w:hint="cs"/>
          <w:sz w:val="36"/>
          <w:szCs w:val="36"/>
          <w:rtl/>
        </w:rPr>
        <w:t>ئي</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وإن كان</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 xml:space="preserve">البعض يتحفظ على هذا الإطلاق </w:t>
      </w:r>
      <w:r w:rsidRPr="00582DDF">
        <w:rPr>
          <w:rFonts w:ascii="Traditional Arabic" w:hAnsi="Traditional Arabic" w:cs="Traditional Arabic" w:hint="cs"/>
          <w:sz w:val="36"/>
          <w:szCs w:val="36"/>
          <w:rtl/>
        </w:rPr>
        <w:t>بالن</w:t>
      </w:r>
      <w:r w:rsidRPr="00582DDF">
        <w:rPr>
          <w:rFonts w:ascii="Traditional Arabic" w:hAnsi="Traditional Arabic" w:cs="Traditional Arabic"/>
          <w:sz w:val="36"/>
          <w:szCs w:val="36"/>
          <w:rtl/>
        </w:rPr>
        <w:t xml:space="preserve">سبة </w:t>
      </w:r>
      <w:r w:rsidRPr="00582DDF">
        <w:rPr>
          <w:rFonts w:ascii="Traditional Arabic" w:hAnsi="Traditional Arabic" w:cs="Traditional Arabic" w:hint="cs"/>
          <w:sz w:val="36"/>
          <w:szCs w:val="36"/>
          <w:rtl/>
        </w:rPr>
        <w:t>ل</w:t>
      </w:r>
      <w:r w:rsidRPr="00582DDF">
        <w:rPr>
          <w:rFonts w:ascii="Traditional Arabic" w:hAnsi="Traditional Arabic" w:cs="Traditional Arabic"/>
          <w:sz w:val="36"/>
          <w:szCs w:val="36"/>
          <w:rtl/>
        </w:rPr>
        <w:t>لقرآن الكريم</w:t>
      </w:r>
      <w:r w:rsidRPr="00582DDF">
        <w:rPr>
          <w:rFonts w:ascii="Traditional Arabic" w:hAnsi="Traditional Arabic" w:cs="Traditional Arabic" w:hint="cs"/>
          <w:sz w:val="36"/>
          <w:szCs w:val="36"/>
          <w:rtl/>
        </w:rPr>
        <w:t>-.</w:t>
      </w:r>
    </w:p>
    <w:p w14:paraId="11D082A5"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لكن حتى هذا حقيقة يستحق الاهتمام وحتى محمد دراز أشار له</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لأن محمد دراز سم</w:t>
      </w:r>
      <w:r w:rsidRPr="00582DDF">
        <w:rPr>
          <w:rFonts w:ascii="Traditional Arabic" w:hAnsi="Traditional Arabic" w:cs="Traditional Arabic" w:hint="cs"/>
          <w:sz w:val="36"/>
          <w:szCs w:val="36"/>
          <w:rtl/>
        </w:rPr>
        <w:t>ا</w:t>
      </w:r>
      <w:r w:rsidRPr="00582DDF">
        <w:rPr>
          <w:rFonts w:ascii="Traditional Arabic" w:hAnsi="Traditional Arabic" w:cs="Traditional Arabic"/>
          <w:sz w:val="36"/>
          <w:szCs w:val="36"/>
          <w:rtl/>
        </w:rPr>
        <w:t xml:space="preserve">ها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القشرة الخارجية لل</w:t>
      </w:r>
      <w:r w:rsidRPr="00582DDF">
        <w:rPr>
          <w:rFonts w:ascii="Traditional Arabic" w:hAnsi="Traditional Arabic" w:cs="Traditional Arabic" w:hint="cs"/>
          <w:sz w:val="36"/>
          <w:szCs w:val="36"/>
          <w:rtl/>
        </w:rPr>
        <w:t>إ</w:t>
      </w:r>
      <w:r w:rsidRPr="00582DDF">
        <w:rPr>
          <w:rFonts w:ascii="Traditional Arabic" w:hAnsi="Traditional Arabic" w:cs="Traditional Arabic"/>
          <w:sz w:val="36"/>
          <w:szCs w:val="36"/>
          <w:rtl/>
        </w:rPr>
        <w:t>عجاز</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أنه من يوم ما تسمع يلفت انتباهك هذا الوزن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في توزع وتنا</w:t>
      </w:r>
      <w:r w:rsidRPr="00582DDF">
        <w:rPr>
          <w:rFonts w:ascii="Traditional Arabic" w:hAnsi="Traditional Arabic" w:cs="Traditional Arabic" w:hint="cs"/>
          <w:sz w:val="36"/>
          <w:szCs w:val="36"/>
          <w:rtl/>
        </w:rPr>
        <w:t>سق</w:t>
      </w:r>
      <w:r w:rsidRPr="00582DDF">
        <w:rPr>
          <w:rFonts w:ascii="Traditional Arabic" w:hAnsi="Traditional Arabic" w:cs="Traditional Arabic"/>
          <w:sz w:val="36"/>
          <w:szCs w:val="36"/>
          <w:rtl/>
        </w:rPr>
        <w:t xml:space="preserve"> للأحرف وللآيات</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 xml:space="preserve">أنت </w:t>
      </w:r>
      <w:r w:rsidRPr="00582DDF">
        <w:rPr>
          <w:rFonts w:ascii="Traditional Arabic" w:hAnsi="Traditional Arabic" w:cs="Traditional Arabic" w:hint="cs"/>
          <w:sz w:val="36"/>
          <w:szCs w:val="36"/>
          <w:rtl/>
        </w:rPr>
        <w:t>ألا</w:t>
      </w:r>
      <w:r w:rsidRPr="00582DDF">
        <w:rPr>
          <w:rFonts w:ascii="Traditional Arabic" w:hAnsi="Traditional Arabic" w:cs="Traditional Arabic"/>
          <w:sz w:val="36"/>
          <w:szCs w:val="36"/>
          <w:rtl/>
        </w:rPr>
        <w:t xml:space="preserve"> تلاحظ أنك تقدر ترتل القرآن بنفس الترتيل مهما اختلف الموضوع</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مهما اختلفت الآية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قصيرة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طويلة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إلى آخره</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وأن هذا شيء عجيب أن يكون في مثل هذه الموضوعات</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تخيل أنك تريد أن تفتح كتاب في الفقه في باب الطلاق</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 xml:space="preserve">وأنك تريد أن </w:t>
      </w:r>
      <w:r w:rsidRPr="00582DDF">
        <w:rPr>
          <w:rFonts w:ascii="Traditional Arabic" w:hAnsi="Traditional Arabic" w:cs="Traditional Arabic"/>
          <w:sz w:val="36"/>
          <w:szCs w:val="36"/>
          <w:rtl/>
        </w:rPr>
        <w:lastRenderedPageBreak/>
        <w:t>ترتله مثل القرآن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ما يزبط</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لكن نفس تركيب الآيات من حيث توزيع الأحرف وطبيعة سياق الجملة هذا اختلاف</w:t>
      </w:r>
      <w:r w:rsidRPr="00582DDF">
        <w:rPr>
          <w:rFonts w:ascii="Traditional Arabic" w:hAnsi="Traditional Arabic" w:cs="Traditional Arabic" w:hint="cs"/>
          <w:sz w:val="36"/>
          <w:szCs w:val="36"/>
          <w:rtl/>
        </w:rPr>
        <w:t xml:space="preserve">ه </w:t>
      </w:r>
      <w:r w:rsidRPr="00582DDF">
        <w:rPr>
          <w:rFonts w:ascii="Traditional Arabic" w:hAnsi="Traditional Arabic" w:cs="Traditional Arabic"/>
          <w:sz w:val="36"/>
          <w:szCs w:val="36"/>
          <w:rtl/>
        </w:rPr>
        <w:t xml:space="preserve">باختلاف </w:t>
      </w:r>
      <w:r w:rsidRPr="00582DDF">
        <w:rPr>
          <w:rFonts w:ascii="Traditional Arabic" w:hAnsi="Traditional Arabic" w:cs="Traditional Arabic" w:hint="cs"/>
          <w:sz w:val="36"/>
          <w:szCs w:val="36"/>
          <w:rtl/>
        </w:rPr>
        <w:t>ال</w:t>
      </w:r>
      <w:r w:rsidRPr="00582DDF">
        <w:rPr>
          <w:rFonts w:ascii="Traditional Arabic" w:hAnsi="Traditional Arabic" w:cs="Traditional Arabic"/>
          <w:sz w:val="36"/>
          <w:szCs w:val="36"/>
          <w:rtl/>
        </w:rPr>
        <w:t>موضوعات</w:t>
      </w:r>
      <w:r w:rsidRPr="00582DDF">
        <w:rPr>
          <w:rFonts w:ascii="Traditional Arabic" w:hAnsi="Traditional Arabic" w:cs="Traditional Arabic" w:hint="cs"/>
          <w:sz w:val="36"/>
          <w:szCs w:val="36"/>
          <w:rtl/>
        </w:rPr>
        <w:t>، و</w:t>
      </w:r>
      <w:r w:rsidRPr="00582DDF">
        <w:rPr>
          <w:rFonts w:ascii="Traditional Arabic" w:hAnsi="Traditional Arabic" w:cs="Traditional Arabic"/>
          <w:sz w:val="36"/>
          <w:szCs w:val="36"/>
          <w:rtl/>
        </w:rPr>
        <w:t>أنت إذا تقرأ القرآن تجد هذا مقصود</w:t>
      </w:r>
      <w:r w:rsidRPr="00582DDF">
        <w:rPr>
          <w:rFonts w:ascii="Traditional Arabic" w:hAnsi="Traditional Arabic" w:cs="Traditional Arabic" w:hint="cs"/>
          <w:sz w:val="36"/>
          <w:szCs w:val="36"/>
          <w:rtl/>
        </w:rPr>
        <w:t>ًا.</w:t>
      </w:r>
    </w:p>
    <w:p w14:paraId="07309DAF"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 xml:space="preserve">الآن سورة مريم </w:t>
      </w:r>
      <w:r w:rsidRPr="00582DDF">
        <w:rPr>
          <w:rFonts w:ascii="Traditional Arabic" w:hAnsi="Traditional Arabic" w:cs="Traditional Arabic"/>
          <w:color w:val="385623" w:themeColor="accent6" w:themeShade="80"/>
          <w:sz w:val="36"/>
          <w:szCs w:val="36"/>
          <w:rtl/>
        </w:rPr>
        <w:t>{ذِكْرُ رَحْمَةِ رَبِّكَ عَبْدَهُ زَكَرِيَّا}</w:t>
      </w:r>
      <w:r w:rsidRPr="00582DDF">
        <w:rPr>
          <w:rFonts w:ascii="Traditional Arabic" w:hAnsi="Traditional Arabic" w:cs="Traditional Arabic"/>
          <w:sz w:val="36"/>
          <w:szCs w:val="36"/>
          <w:vertAlign w:val="superscript"/>
          <w:rtl/>
        </w:rPr>
        <w:footnoteReference w:id="10"/>
      </w:r>
      <w:r w:rsidRPr="00582DDF">
        <w:rPr>
          <w:rFonts w:ascii="Traditional Arabic" w:hAnsi="Traditional Arabic" w:cs="Traditional Arabic"/>
          <w:sz w:val="36"/>
          <w:szCs w:val="36"/>
          <w:rtl/>
        </w:rPr>
        <w:t xml:space="preserve"> وتمشي في القصة إل</w:t>
      </w:r>
      <w:r w:rsidRPr="00582DDF">
        <w:rPr>
          <w:rFonts w:ascii="Traditional Arabic" w:hAnsi="Traditional Arabic" w:cs="Traditional Arabic" w:hint="cs"/>
          <w:sz w:val="36"/>
          <w:szCs w:val="36"/>
          <w:rtl/>
        </w:rPr>
        <w:t>ى</w:t>
      </w:r>
      <w:r w:rsidRPr="00582DDF">
        <w:rPr>
          <w:rFonts w:ascii="Traditional Arabic" w:hAnsi="Traditional Arabic" w:cs="Traditional Arabic"/>
          <w:sz w:val="36"/>
          <w:szCs w:val="36"/>
          <w:rtl/>
        </w:rPr>
        <w:t xml:space="preserve"> </w:t>
      </w:r>
      <w:r w:rsidRPr="00582DDF">
        <w:rPr>
          <w:rFonts w:ascii="Traditional Arabic" w:hAnsi="Traditional Arabic" w:cs="Traditional Arabic"/>
          <w:color w:val="385623" w:themeColor="accent6" w:themeShade="80"/>
          <w:sz w:val="36"/>
          <w:szCs w:val="36"/>
          <w:rtl/>
        </w:rPr>
        <w:t>{وَاذْكُرْ فِي الْكِتَابِ مَرْيَمَ إِذِ انْتَبَذَتْ مِنْ أَهْلِهَا مَكَانًا شَرْقِيًّا (١٦) فَاتَّخَذَتْ مِنْ دُونِهِمْ حِجَابًا فَأَرْسَلْنَا إِلَيْهَا رُوحَنَا فَتَمَثَّلَ لَهَا بَشَرًا سَوِيًّا (١٧) قَالَتْ إِنِّي أَعُوذُ بِالرَّحْمَنِ}</w:t>
      </w:r>
      <w:r w:rsidRPr="00582DDF">
        <w:rPr>
          <w:rFonts w:ascii="Traditional Arabic" w:hAnsi="Traditional Arabic" w:cs="Traditional Arabic"/>
          <w:sz w:val="36"/>
          <w:szCs w:val="36"/>
          <w:vertAlign w:val="superscript"/>
          <w:rtl/>
        </w:rPr>
        <w:footnoteReference w:id="11"/>
      </w:r>
      <w:r w:rsidRPr="00582DDF">
        <w:rPr>
          <w:rFonts w:ascii="Traditional Arabic" w:hAnsi="Traditional Arabic" w:cs="Traditional Arabic" w:hint="cs"/>
          <w:sz w:val="36"/>
          <w:szCs w:val="36"/>
          <w:rtl/>
        </w:rPr>
        <w:t xml:space="preserve"> ك</w:t>
      </w:r>
      <w:r w:rsidRPr="00582DDF">
        <w:rPr>
          <w:rFonts w:ascii="Traditional Arabic" w:hAnsi="Traditional Arabic" w:cs="Traditional Arabic"/>
          <w:sz w:val="36"/>
          <w:szCs w:val="36"/>
          <w:rtl/>
        </w:rPr>
        <w:t xml:space="preserve">لها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إي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إ</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يا إي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في سياق القصة لما جاء مقطع فاصل بين قصة مريم وقصة إبراهيم في تقرير العقيدة تغير الوزن </w:t>
      </w:r>
      <w:r w:rsidRPr="00582DDF">
        <w:rPr>
          <w:rFonts w:ascii="Traditional Arabic" w:hAnsi="Traditional Arabic" w:cs="Traditional Arabic"/>
          <w:color w:val="385623" w:themeColor="accent6" w:themeShade="80"/>
          <w:sz w:val="36"/>
          <w:szCs w:val="36"/>
          <w:rtl/>
        </w:rPr>
        <w:t>{وَجَعَلَنِي مُبَارَكًا أَيْنَ مَا كُنْتُ وَأَوْصَانِي بِالصَّلاةِ وَالزَّكَاةِ مَا دُمْتُ حَيًّا (٣١) وَبَرًّا بِوَالِدَتِي وَلَمْ يَجْعَلْنِي جَبَّارًا شَقِيًّا (٣٢) وَالسَّلامُ عَلَيَّ يَوْمَ وُلِدْتُ وَيَوْمَ أَمُوتُ وَيَوْمَ أُبْعَثُ حَيًّا (٣٣) ذَلِكَ عِيسَى ابْنُ مَرْيَمَ قَوْلَ الْحَقِّ الَّذِي فِيهِ يَمْتَرُونَ (٣٤) مَا كَانَ لِلَّهِ أَنْ يَتَّخِذَ مِنْ وَلَدٍ سُبْحَانَهُ إِذَا قَضَى أَمْرًا فَإِنَّمَا يَقُولُ لَهُ كُنْ فَيَكُونُ}</w:t>
      </w:r>
      <w:r w:rsidRPr="00582DDF">
        <w:rPr>
          <w:rFonts w:ascii="Traditional Arabic" w:hAnsi="Traditional Arabic" w:cs="Traditional Arabic"/>
          <w:sz w:val="36"/>
          <w:szCs w:val="36"/>
          <w:vertAlign w:val="superscript"/>
          <w:rtl/>
        </w:rPr>
        <w:footnoteReference w:id="12"/>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 xml:space="preserve">لما انتهت </w:t>
      </w:r>
      <w:r w:rsidRPr="00582DDF">
        <w:rPr>
          <w:rFonts w:ascii="Traditional Arabic" w:hAnsi="Traditional Arabic" w:cs="Traditional Arabic"/>
          <w:color w:val="385623" w:themeColor="accent6" w:themeShade="80"/>
          <w:sz w:val="36"/>
          <w:szCs w:val="36"/>
          <w:rtl/>
        </w:rPr>
        <w:t>{وَاذْكُرْ فِي الْكِتَابِ إِبْرَاهِيمَ إِنَّهُ كَانَ صِدِّيقًا نَبِيًّا (٤١) إِذْ قَالَ</w:t>
      </w:r>
      <w:r w:rsidRPr="00582DDF">
        <w:rPr>
          <w:rFonts w:ascii="Traditional Arabic" w:hAnsi="Traditional Arabic" w:cs="Traditional Arabic" w:hint="cs"/>
          <w:color w:val="385623" w:themeColor="accent6" w:themeShade="80"/>
          <w:sz w:val="36"/>
          <w:szCs w:val="36"/>
          <w:rtl/>
        </w:rPr>
        <w:t xml:space="preserve"> </w:t>
      </w:r>
      <w:r w:rsidRPr="00582DDF">
        <w:rPr>
          <w:rFonts w:ascii="Traditional Arabic" w:hAnsi="Traditional Arabic" w:cs="Traditional Arabic"/>
          <w:color w:val="385623" w:themeColor="accent6" w:themeShade="80"/>
          <w:sz w:val="36"/>
          <w:szCs w:val="36"/>
          <w:rtl/>
        </w:rPr>
        <w:t>لأَبِيهِ}</w:t>
      </w:r>
      <w:r w:rsidRPr="00582DDF">
        <w:rPr>
          <w:rFonts w:ascii="Traditional Arabic" w:hAnsi="Traditional Arabic" w:cs="Traditional Arabic"/>
          <w:sz w:val="36"/>
          <w:szCs w:val="36"/>
          <w:vertAlign w:val="superscript"/>
          <w:rtl/>
        </w:rPr>
        <w:footnoteReference w:id="13"/>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و</w:t>
      </w:r>
      <w:r w:rsidRPr="00582DDF">
        <w:rPr>
          <w:rFonts w:ascii="Traditional Arabic" w:hAnsi="Traditional Arabic" w:cs="Traditional Arabic"/>
          <w:sz w:val="36"/>
          <w:szCs w:val="36"/>
          <w:rtl/>
        </w:rPr>
        <w:t>رجع السياق</w:t>
      </w:r>
      <w:r w:rsidRPr="00582DDF">
        <w:rPr>
          <w:rFonts w:ascii="Traditional Arabic" w:hAnsi="Traditional Arabic" w:cs="Traditional Arabic" w:hint="cs"/>
          <w:sz w:val="36"/>
          <w:szCs w:val="36"/>
          <w:rtl/>
        </w:rPr>
        <w:t xml:space="preserve"> ل</w:t>
      </w:r>
      <w:r w:rsidRPr="00582DDF">
        <w:rPr>
          <w:rFonts w:ascii="Traditional Arabic" w:hAnsi="Traditional Arabic" w:cs="Traditional Arabic"/>
          <w:sz w:val="36"/>
          <w:szCs w:val="36"/>
          <w:rtl/>
        </w:rPr>
        <w:t>لوزن نفسه ال</w:t>
      </w:r>
      <w:r w:rsidRPr="00582DDF">
        <w:rPr>
          <w:rFonts w:ascii="Traditional Arabic" w:hAnsi="Traditional Arabic" w:cs="Traditional Arabic" w:hint="cs"/>
          <w:sz w:val="36"/>
          <w:szCs w:val="36"/>
          <w:rtl/>
        </w:rPr>
        <w:t>ذ</w:t>
      </w:r>
      <w:r w:rsidRPr="00582DDF">
        <w:rPr>
          <w:rFonts w:ascii="Traditional Arabic" w:hAnsi="Traditional Arabic" w:cs="Traditional Arabic"/>
          <w:sz w:val="36"/>
          <w:szCs w:val="36"/>
          <w:rtl/>
        </w:rPr>
        <w:t xml:space="preserve">ي كان موجود في قصة مريم </w:t>
      </w:r>
      <w:r w:rsidRPr="00582DDF">
        <w:rPr>
          <w:rFonts w:ascii="Traditional Arabic" w:hAnsi="Traditional Arabic" w:cs="Traditional Arabic" w:hint="cs"/>
          <w:sz w:val="36"/>
          <w:szCs w:val="36"/>
          <w:rtl/>
        </w:rPr>
        <w:t xml:space="preserve">لكن </w:t>
      </w:r>
      <w:r w:rsidRPr="00582DDF">
        <w:rPr>
          <w:rFonts w:ascii="Traditional Arabic" w:hAnsi="Traditional Arabic" w:cs="Traditional Arabic"/>
          <w:sz w:val="36"/>
          <w:szCs w:val="36"/>
          <w:rtl/>
        </w:rPr>
        <w:t xml:space="preserve">هذا كان غير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تقريب</w:t>
      </w:r>
      <w:r w:rsidRPr="00582DDF">
        <w:rPr>
          <w:rFonts w:ascii="Traditional Arabic" w:hAnsi="Traditional Arabic" w:cs="Traditional Arabic" w:hint="cs"/>
          <w:sz w:val="36"/>
          <w:szCs w:val="36"/>
          <w:rtl/>
        </w:rPr>
        <w:t>).</w:t>
      </w:r>
    </w:p>
    <w:p w14:paraId="6F1DED5B"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وحتى تجد أنه آيات أحيان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آيات العذاب أو آيات التهديد تجدها بوزنها مخيفة كأنها قرع يقرع الإنسان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وتجد أنه يختلف بحسب سياق الآيات في نفس السور</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فمثل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ا تجدهم في سورة الفجر </w:t>
      </w:r>
      <w:r w:rsidRPr="00582DDF">
        <w:rPr>
          <w:rFonts w:ascii="Traditional Arabic" w:hAnsi="Traditional Arabic" w:cs="Traditional Arabic"/>
          <w:color w:val="385623" w:themeColor="accent6" w:themeShade="80"/>
          <w:sz w:val="36"/>
          <w:szCs w:val="36"/>
          <w:rtl/>
        </w:rPr>
        <w:t>{فَأَمَّا الإنْسَانُ إِذَا مَا ابْتَلاهُ رَبُّهُ فَأَكْرَمَهُ وَنَعَّمَهُ فَيَقُولُ رَبِّي أَكْرَمَنِ}</w:t>
      </w:r>
      <w:r w:rsidRPr="00582DDF">
        <w:rPr>
          <w:rFonts w:ascii="Traditional Arabic" w:hAnsi="Traditional Arabic" w:cs="Traditional Arabic"/>
          <w:sz w:val="36"/>
          <w:szCs w:val="36"/>
          <w:vertAlign w:val="superscript"/>
          <w:rtl/>
        </w:rPr>
        <w:footnoteReference w:id="14"/>
      </w:r>
      <w:r w:rsidRPr="00582DDF">
        <w:rPr>
          <w:rFonts w:ascii="Traditional Arabic" w:hAnsi="Traditional Arabic" w:cs="Traditional Arabic" w:hint="cs"/>
          <w:color w:val="385623" w:themeColor="accent6" w:themeShade="80"/>
          <w:sz w:val="36"/>
          <w:szCs w:val="36"/>
          <w:rtl/>
        </w:rPr>
        <w:t>،</w:t>
      </w:r>
      <w:r w:rsidRPr="00582DDF">
        <w:rPr>
          <w:rFonts w:ascii="Traditional Arabic" w:hAnsi="Traditional Arabic" w:cs="Traditional Arabic"/>
          <w:sz w:val="36"/>
          <w:szCs w:val="36"/>
          <w:rtl/>
        </w:rPr>
        <w:t xml:space="preserve"> شوف الوزن الآن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color w:val="385623" w:themeColor="accent6" w:themeShade="80"/>
          <w:sz w:val="36"/>
          <w:szCs w:val="36"/>
          <w:rtl/>
        </w:rPr>
        <w:t>{وَأَمَّا إِذَا مَا ابْتَلاهُ فَقَدَرَ عَلَيْهِ رِزْقَهُ فَيَقُولُ رَبِّي أَهَانَنِ (١٦) كَلا بَل لا تُكْرِمُونَ الْيَتِيمَ (١٧) وَلا تَحَاضُّونَ عَلَى طَعَامِ الْمِسْكِينِ (١٨) وَتَأْكُلُونَ التُّرَاثَ أَكْلا لَمًّا (١٩) وَتُحِبُّونَ الْمَالَ حُبًّا جَمًّا}</w:t>
      </w:r>
      <w:r w:rsidRPr="00582DDF">
        <w:rPr>
          <w:rFonts w:ascii="Traditional Arabic" w:hAnsi="Traditional Arabic" w:cs="Traditional Arabic"/>
          <w:sz w:val="36"/>
          <w:szCs w:val="36"/>
          <w:vertAlign w:val="superscript"/>
          <w:rtl/>
        </w:rPr>
        <w:footnoteReference w:id="15"/>
      </w:r>
      <w:r w:rsidRPr="00582DDF">
        <w:rPr>
          <w:rFonts w:ascii="Traditional Arabic" w:hAnsi="Traditional Arabic" w:cs="Traditional Arabic"/>
          <w:sz w:val="36"/>
          <w:szCs w:val="36"/>
          <w:rtl/>
        </w:rPr>
        <w:t>،</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الآية ال</w:t>
      </w:r>
      <w:r w:rsidRPr="00582DDF">
        <w:rPr>
          <w:rFonts w:ascii="Traditional Arabic" w:hAnsi="Traditional Arabic" w:cs="Traditional Arabic" w:hint="cs"/>
          <w:sz w:val="36"/>
          <w:szCs w:val="36"/>
          <w:rtl/>
        </w:rPr>
        <w:t>ت</w:t>
      </w:r>
      <w:r w:rsidRPr="00582DDF">
        <w:rPr>
          <w:rFonts w:ascii="Traditional Arabic" w:hAnsi="Traditional Arabic" w:cs="Traditional Arabic"/>
          <w:sz w:val="36"/>
          <w:szCs w:val="36"/>
          <w:rtl/>
        </w:rPr>
        <w:t xml:space="preserve">ي بعدها تشعر أنك دخلت في زلزلة </w:t>
      </w:r>
      <w:r w:rsidRPr="00582DDF">
        <w:rPr>
          <w:rFonts w:ascii="Traditional Arabic" w:hAnsi="Traditional Arabic" w:cs="Traditional Arabic"/>
          <w:color w:val="385623" w:themeColor="accent6" w:themeShade="80"/>
          <w:sz w:val="36"/>
          <w:szCs w:val="36"/>
          <w:rtl/>
        </w:rPr>
        <w:t>{كَلا إِذَا دُكَّتِ الأرْضُ دَكًّا دَكًّا (٢١) وَجَاءَ رَبُّكَ وَالْمَلَكُ صَفًّا صَفًّا (٢٢) وَجِيءَ يَوْمَئِذٍ بِجَهَنَّمَ يَوْمَئِذٍ يَتَذَكَّرُ الإنْسَانُ وَأَنَّى لَهُ الذِّكْرَى}</w:t>
      </w:r>
      <w:r w:rsidRPr="00582DDF">
        <w:rPr>
          <w:rFonts w:ascii="Traditional Arabic" w:hAnsi="Traditional Arabic" w:cs="Traditional Arabic"/>
          <w:sz w:val="36"/>
          <w:szCs w:val="36"/>
          <w:vertAlign w:val="superscript"/>
          <w:rtl/>
        </w:rPr>
        <w:footnoteReference w:id="16"/>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الآن الندم يرجع </w:t>
      </w:r>
      <w:r w:rsidRPr="00582DDF">
        <w:rPr>
          <w:rFonts w:ascii="Traditional Arabic" w:hAnsi="Traditional Arabic" w:cs="Traditional Arabic" w:hint="cs"/>
          <w:sz w:val="36"/>
          <w:szCs w:val="36"/>
          <w:rtl/>
        </w:rPr>
        <w:t>قليلًا</w:t>
      </w:r>
      <w:r w:rsidRPr="00582DDF">
        <w:rPr>
          <w:rFonts w:ascii="Traditional Arabic" w:hAnsi="Traditional Arabic" w:cs="Traditional Arabic"/>
          <w:sz w:val="36"/>
          <w:szCs w:val="36"/>
          <w:rtl/>
        </w:rPr>
        <w:t xml:space="preserve"> </w:t>
      </w:r>
      <w:r w:rsidRPr="00582DDF">
        <w:rPr>
          <w:rFonts w:ascii="Traditional Arabic" w:hAnsi="Traditional Arabic" w:cs="Traditional Arabic"/>
          <w:color w:val="385623" w:themeColor="accent6" w:themeShade="80"/>
          <w:sz w:val="36"/>
          <w:szCs w:val="36"/>
          <w:rtl/>
        </w:rPr>
        <w:t>{يَقُولُ يَا لَيْتَنِي قَدَّمْتُ لِحَيَاتِي (٢٤) فَيَوْمَئِذٍ لا يُعَذِّبُ عَذَابَهُ أَحَدٌ (٢٥) وَلا يُوثِقُ وَثَاقَهُ أَحَدٌ}</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 xml:space="preserve">بعدين تدخل في الراحة </w:t>
      </w:r>
      <w:r w:rsidRPr="00582DDF">
        <w:rPr>
          <w:rFonts w:ascii="Traditional Arabic" w:hAnsi="Traditional Arabic" w:cs="Traditional Arabic"/>
          <w:color w:val="385623" w:themeColor="accent6" w:themeShade="80"/>
          <w:sz w:val="36"/>
          <w:szCs w:val="36"/>
          <w:rtl/>
        </w:rPr>
        <w:t xml:space="preserve">{يَا أَيَّتُهَا النَّفْسُ الْمُطْمَئِنَّةُ </w:t>
      </w:r>
      <w:r w:rsidRPr="00582DDF">
        <w:rPr>
          <w:rFonts w:ascii="Traditional Arabic" w:hAnsi="Traditional Arabic" w:cs="Traditional Arabic"/>
          <w:color w:val="385623" w:themeColor="accent6" w:themeShade="80"/>
          <w:sz w:val="36"/>
          <w:szCs w:val="36"/>
          <w:rtl/>
        </w:rPr>
        <w:lastRenderedPageBreak/>
        <w:t>(٢٧) ارْجِعِي إِلَى رَبِّكِ رَاضِيَةً مَرْضِيَّةً (٢٨) فَادْخُلِي فِي عِبَادِي (٢٩) وَادْخُلِي جَنَّتِي}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تشعر أن نفس الأحرف كأنها تحمل في داخلها قالب الراحة والسكينة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w:t>
      </w:r>
      <w:r w:rsidRPr="00582DDF">
        <w:rPr>
          <w:rFonts w:ascii="Traditional Arabic" w:hAnsi="Traditional Arabic" w:cs="Traditional Arabic" w:hint="cs"/>
          <w:sz w:val="36"/>
          <w:szCs w:val="36"/>
          <w:rtl/>
        </w:rPr>
        <w:t>أ</w:t>
      </w:r>
      <w:r w:rsidRPr="00582DDF">
        <w:rPr>
          <w:rFonts w:ascii="Traditional Arabic" w:hAnsi="Traditional Arabic" w:cs="Traditional Arabic"/>
          <w:sz w:val="36"/>
          <w:szCs w:val="36"/>
          <w:rtl/>
        </w:rPr>
        <w:t xml:space="preserve">نت قبل قليل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دَكًّا دَكًّا</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صَفًّا صَفًّا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لما جاءت العذا</w:t>
      </w:r>
      <w:r w:rsidRPr="00582DDF">
        <w:rPr>
          <w:rFonts w:ascii="Traditional Arabic" w:hAnsi="Traditional Arabic" w:cs="Traditional Arabic" w:hint="cs"/>
          <w:sz w:val="36"/>
          <w:szCs w:val="36"/>
          <w:rtl/>
        </w:rPr>
        <w:t xml:space="preserve">ب، </w:t>
      </w:r>
      <w:r w:rsidRPr="00582DDF">
        <w:rPr>
          <w:rFonts w:ascii="Traditional Arabic" w:hAnsi="Traditional Arabic" w:cs="Traditional Arabic"/>
          <w:sz w:val="36"/>
          <w:szCs w:val="36"/>
          <w:rtl/>
        </w:rPr>
        <w:t>فأيض</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هذه معاني يجب أن 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نتبه إليها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على أن هناك معان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أو وجوه أخرى في باب القرآن عظيمة جد</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وحتى بعضها لم يتنبه لها المتقدمون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color w:val="385623" w:themeColor="accent6" w:themeShade="80"/>
          <w:sz w:val="36"/>
          <w:szCs w:val="36"/>
          <w:rtl/>
        </w:rPr>
        <w:t>{وَفَوۡقَ كُلِّ ذِی عِلۡمٍ عَلِیمࣱ}</w:t>
      </w:r>
      <w:r w:rsidRPr="00582DDF">
        <w:rPr>
          <w:rFonts w:ascii="Traditional Arabic" w:hAnsi="Traditional Arabic" w:cs="Traditional Arabic"/>
          <w:sz w:val="36"/>
          <w:szCs w:val="36"/>
          <w:vertAlign w:val="superscript"/>
          <w:rtl/>
        </w:rPr>
        <w:footnoteReference w:id="17"/>
      </w:r>
      <w:r w:rsidRPr="00582DDF">
        <w:rPr>
          <w:rFonts w:ascii="Traditional Arabic" w:hAnsi="Traditional Arabic" w:cs="Traditional Arabic" w:hint="cs"/>
          <w:sz w:val="36"/>
          <w:szCs w:val="36"/>
          <w:rtl/>
        </w:rPr>
        <w:t>.</w:t>
      </w:r>
    </w:p>
    <w:p w14:paraId="6A27B165"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باب إعجاز القرآن أحيان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يدخل فيه من ليس أهل</w:t>
      </w:r>
      <w:r w:rsidRPr="00582DDF">
        <w:rPr>
          <w:rFonts w:ascii="Traditional Arabic" w:hAnsi="Traditional Arabic" w:cs="Traditional Arabic" w:hint="cs"/>
          <w:sz w:val="36"/>
          <w:szCs w:val="36"/>
          <w:rtl/>
        </w:rPr>
        <w:t>ه،</w:t>
      </w:r>
      <w:r w:rsidRPr="00582DDF">
        <w:rPr>
          <w:rFonts w:ascii="Traditional Arabic" w:hAnsi="Traditional Arabic" w:cs="Traditional Arabic"/>
          <w:sz w:val="36"/>
          <w:szCs w:val="36"/>
          <w:rtl/>
        </w:rPr>
        <w:t xml:space="preserve"> ويدخل الإنسان في تحويل آياته وتحريف آيات القرآن وتحميلها تكليفها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لكن في أبواب حقيقة أبواب مبنية على علم وهي غير معلومة عند السابقين</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وحتى عند المعاصرين كثير منهم لم يهتم بها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في دكتور محمد رؤوف </w:t>
      </w:r>
      <w:r w:rsidRPr="00582DDF">
        <w:rPr>
          <w:rFonts w:ascii="Traditional Arabic" w:hAnsi="Traditional Arabic" w:cs="Traditional Arabic" w:hint="cs"/>
          <w:sz w:val="36"/>
          <w:szCs w:val="36"/>
          <w:rtl/>
        </w:rPr>
        <w:t xml:space="preserve">أبو </w:t>
      </w:r>
      <w:r w:rsidRPr="00582DDF">
        <w:rPr>
          <w:rFonts w:ascii="Traditional Arabic" w:hAnsi="Traditional Arabic" w:cs="Traditional Arabic"/>
          <w:sz w:val="36"/>
          <w:szCs w:val="36"/>
          <w:rtl/>
        </w:rPr>
        <w:t>سعد</w:t>
      </w:r>
      <w:r w:rsidRPr="00582DDF">
        <w:rPr>
          <w:rFonts w:ascii="Traditional Arabic" w:hAnsi="Traditional Arabic" w:cs="Traditional Arabic" w:hint="cs"/>
          <w:sz w:val="36"/>
          <w:szCs w:val="36"/>
          <w:rtl/>
        </w:rPr>
        <w:t>ة</w:t>
      </w:r>
      <w:r w:rsidRPr="00582DDF">
        <w:rPr>
          <w:rFonts w:ascii="Traditional Arabic" w:hAnsi="Traditional Arabic" w:cs="Traditional Arabic"/>
          <w:sz w:val="36"/>
          <w:szCs w:val="36"/>
          <w:rtl/>
        </w:rPr>
        <w:t xml:space="preserve"> عنده كتاب اسمه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من إعجاز القرآن في أعجمي القرآن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أتى بشيء لم يأت به أحد</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وشيء ليس لك أن تقف أمامه إلا موقف المحترم وإن اختلفت معه في الرأي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علم عجيب</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هو عالم باللغات السامية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عالم لا يعني يعرف اللغة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عالم يعني ناق</w:t>
      </w:r>
      <w:r w:rsidRPr="00582DDF">
        <w:rPr>
          <w:rFonts w:ascii="Traditional Arabic" w:hAnsi="Traditional Arabic" w:cs="Traditional Arabic" w:hint="cs"/>
          <w:sz w:val="36"/>
          <w:szCs w:val="36"/>
          <w:rtl/>
        </w:rPr>
        <w:t>د،</w:t>
      </w:r>
      <w:r w:rsidRPr="00582DDF">
        <w:rPr>
          <w:rFonts w:ascii="Traditional Arabic" w:hAnsi="Traditional Arabic" w:cs="Traditional Arabic"/>
          <w:sz w:val="36"/>
          <w:szCs w:val="36"/>
          <w:rtl/>
        </w:rPr>
        <w:t xml:space="preserve"> وفكر</w:t>
      </w:r>
      <w:r w:rsidRPr="00582DDF">
        <w:rPr>
          <w:rFonts w:ascii="Traditional Arabic" w:hAnsi="Traditional Arabic" w:cs="Traditional Arabic" w:hint="cs"/>
          <w:sz w:val="36"/>
          <w:szCs w:val="36"/>
          <w:rtl/>
        </w:rPr>
        <w:t>ت</w:t>
      </w:r>
      <w:r w:rsidRPr="00582DDF">
        <w:rPr>
          <w:rFonts w:ascii="Traditional Arabic" w:hAnsi="Traditional Arabic" w:cs="Traditional Arabic"/>
          <w:sz w:val="36"/>
          <w:szCs w:val="36"/>
          <w:rtl/>
        </w:rPr>
        <w:t>ه قائمة على أن الأسماء الأعجمية في القرآن</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على أن القرآن أشار إلى معانيها بلغتها الأصلي</w:t>
      </w:r>
      <w:r w:rsidRPr="00582DDF">
        <w:rPr>
          <w:rFonts w:ascii="Traditional Arabic" w:hAnsi="Traditional Arabic" w:cs="Traditional Arabic" w:hint="cs"/>
          <w:sz w:val="36"/>
          <w:szCs w:val="36"/>
          <w:rtl/>
        </w:rPr>
        <w:t>ة</w:t>
      </w:r>
      <w:r w:rsidRPr="00582DDF">
        <w:rPr>
          <w:rFonts w:ascii="Traditional Arabic" w:hAnsi="Traditional Arabic" w:cs="Traditional Arabic"/>
          <w:sz w:val="36"/>
          <w:szCs w:val="36"/>
          <w:rtl/>
        </w:rPr>
        <w:t xml:space="preserve"> بدون أن يختلف السياق</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فمثل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مثلا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يحيى</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في اللغة العبرية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ي</w:t>
      </w:r>
      <w:r w:rsidRPr="00582DDF">
        <w:rPr>
          <w:rFonts w:ascii="Traditional Arabic" w:hAnsi="Traditional Arabic" w:cs="Traditional Arabic" w:hint="cs"/>
          <w:sz w:val="36"/>
          <w:szCs w:val="36"/>
          <w:rtl/>
        </w:rPr>
        <w:t>وُ</w:t>
      </w:r>
      <w:r w:rsidRPr="00582DDF">
        <w:rPr>
          <w:rFonts w:ascii="Traditional Arabic" w:hAnsi="Traditional Arabic" w:cs="Traditional Arabic"/>
          <w:sz w:val="36"/>
          <w:szCs w:val="36"/>
          <w:rtl/>
        </w:rPr>
        <w:t>حن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ى</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ي</w:t>
      </w:r>
      <w:r w:rsidRPr="00582DDF">
        <w:rPr>
          <w:rFonts w:ascii="Traditional Arabic" w:hAnsi="Traditional Arabic" w:cs="Traditional Arabic" w:hint="cs"/>
          <w:sz w:val="36"/>
          <w:szCs w:val="36"/>
          <w:rtl/>
        </w:rPr>
        <w:t>وُ</w:t>
      </w:r>
      <w:r w:rsidRPr="00582DDF">
        <w:rPr>
          <w:rFonts w:ascii="Traditional Arabic" w:hAnsi="Traditional Arabic" w:cs="Traditional Arabic"/>
          <w:sz w:val="36"/>
          <w:szCs w:val="36"/>
          <w:rtl/>
        </w:rPr>
        <w:t>حن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ى </w:t>
      </w:r>
      <w:r w:rsidRPr="00582DDF">
        <w:rPr>
          <w:rFonts w:ascii="Traditional Arabic" w:hAnsi="Traditional Arabic" w:cs="Traditional Arabic" w:hint="cs"/>
          <w:sz w:val="36"/>
          <w:szCs w:val="36"/>
          <w:rtl/>
        </w:rPr>
        <w:t>ما</w:t>
      </w:r>
      <w:r w:rsidRPr="00582DDF">
        <w:rPr>
          <w:rFonts w:ascii="Traditional Arabic" w:hAnsi="Traditional Arabic" w:cs="Traditional Arabic"/>
          <w:sz w:val="36"/>
          <w:szCs w:val="36"/>
          <w:rtl/>
        </w:rPr>
        <w:t xml:space="preserve"> معناها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فهو يأتي بمعناها في اللغة الأصل ويناقش</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حتى أحيان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المعاجم العبرية ويقو</w:t>
      </w:r>
      <w:r w:rsidRPr="00582DDF">
        <w:rPr>
          <w:rFonts w:ascii="Traditional Arabic" w:hAnsi="Traditional Arabic" w:cs="Traditional Arabic" w:hint="cs"/>
          <w:sz w:val="36"/>
          <w:szCs w:val="36"/>
          <w:rtl/>
        </w:rPr>
        <w:t xml:space="preserve">ل </w:t>
      </w:r>
      <w:r w:rsidRPr="00582DDF">
        <w:rPr>
          <w:rFonts w:ascii="Traditional Arabic" w:hAnsi="Traditional Arabic" w:cs="Traditional Arabic"/>
          <w:sz w:val="36"/>
          <w:szCs w:val="36"/>
          <w:rtl/>
        </w:rPr>
        <w:t xml:space="preserve">هذا المعجم أخطأ </w:t>
      </w:r>
      <w:r w:rsidRPr="00582DDF">
        <w:rPr>
          <w:rFonts w:ascii="Traditional Arabic" w:hAnsi="Traditional Arabic" w:cs="Traditional Arabic" w:hint="cs"/>
          <w:sz w:val="36"/>
          <w:szCs w:val="36"/>
          <w:rtl/>
        </w:rPr>
        <w:t xml:space="preserve">لما قال كذا </w:t>
      </w:r>
      <w:r w:rsidRPr="00582DDF">
        <w:rPr>
          <w:rFonts w:ascii="Traditional Arabic" w:hAnsi="Traditional Arabic" w:cs="Traditional Arabic"/>
          <w:sz w:val="36"/>
          <w:szCs w:val="36"/>
          <w:rtl/>
        </w:rPr>
        <w:t>ويناقشها لغوي</w:t>
      </w:r>
      <w:r w:rsidRPr="00582DDF">
        <w:rPr>
          <w:rFonts w:ascii="Traditional Arabic" w:hAnsi="Traditional Arabic" w:cs="Traditional Arabic" w:hint="cs"/>
          <w:sz w:val="36"/>
          <w:szCs w:val="36"/>
          <w:rtl/>
        </w:rPr>
        <w:t>ًا</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إلى أ</w:t>
      </w:r>
      <w:r w:rsidRPr="00582DDF">
        <w:rPr>
          <w:rFonts w:ascii="Traditional Arabic" w:hAnsi="Traditional Arabic" w:cs="Traditional Arabic"/>
          <w:sz w:val="36"/>
          <w:szCs w:val="36"/>
          <w:rtl/>
        </w:rPr>
        <w:t xml:space="preserve">ن يخرج بالنتيجة أنه </w:t>
      </w:r>
      <w:r w:rsidRPr="00582DDF">
        <w:rPr>
          <w:rFonts w:ascii="Traditional Arabic" w:hAnsi="Traditional Arabic" w:cs="Traditional Arabic" w:hint="cs"/>
          <w:sz w:val="36"/>
          <w:szCs w:val="36"/>
          <w:rtl/>
        </w:rPr>
        <w:t>ما</w:t>
      </w:r>
      <w:r w:rsidRPr="00582DDF">
        <w:rPr>
          <w:rFonts w:ascii="Traditional Arabic" w:hAnsi="Traditional Arabic" w:cs="Traditional Arabic"/>
          <w:sz w:val="36"/>
          <w:szCs w:val="36"/>
          <w:rtl/>
        </w:rPr>
        <w:t xml:space="preserve"> معناها بلغتها</w:t>
      </w:r>
      <w:r w:rsidRPr="00582DDF">
        <w:rPr>
          <w:rFonts w:ascii="Traditional Arabic" w:hAnsi="Traditional Arabic" w:cs="Traditional Arabic" w:hint="cs"/>
          <w:sz w:val="36"/>
          <w:szCs w:val="36"/>
          <w:rtl/>
        </w:rPr>
        <w:t>؟</w:t>
      </w:r>
    </w:p>
    <w:p w14:paraId="0FCD5AEB"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 xml:space="preserve">معناها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حنان الرب</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يقول لك</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color w:val="385623" w:themeColor="accent6" w:themeShade="80"/>
          <w:sz w:val="36"/>
          <w:szCs w:val="36"/>
          <w:rtl/>
        </w:rPr>
        <w:t>{يَا يَحْيَى خُذِ الْكِتَابَ بِقُوَّةٍ وَآتَيْنَاهُ الْحُكْمَ صَبِيًّا (١٢) وَحَنَانًا مِنْ لَدُنَّا}</w:t>
      </w:r>
      <w:r w:rsidRPr="00582DDF">
        <w:rPr>
          <w:rFonts w:ascii="Traditional Arabic" w:hAnsi="Traditional Arabic" w:cs="Traditional Arabic"/>
          <w:sz w:val="36"/>
          <w:szCs w:val="36"/>
          <w:rtl/>
        </w:rPr>
        <w:t xml:space="preserve"> إلا تلقى في إشارة في الآيات</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على معناها الأصل</w:t>
      </w:r>
      <w:r w:rsidRPr="00582DDF">
        <w:rPr>
          <w:rFonts w:ascii="Traditional Arabic" w:hAnsi="Traditional Arabic" w:cs="Traditional Arabic" w:hint="cs"/>
          <w:sz w:val="36"/>
          <w:szCs w:val="36"/>
          <w:rtl/>
        </w:rPr>
        <w:t>ي</w:t>
      </w:r>
      <w:r w:rsidRPr="00582DDF">
        <w:rPr>
          <w:rFonts w:ascii="Traditional Arabic" w:hAnsi="Traditional Arabic" w:cs="Traditional Arabic"/>
          <w:sz w:val="36"/>
          <w:szCs w:val="36"/>
          <w:rtl/>
        </w:rPr>
        <w:t xml:space="preserve"> بدون أن يتغير السياق العربي</w:t>
      </w:r>
      <w:r w:rsidRPr="00582DDF">
        <w:rPr>
          <w:rFonts w:ascii="Traditional Arabic" w:hAnsi="Traditional Arabic" w:cs="Traditional Arabic" w:hint="cs"/>
          <w:sz w:val="36"/>
          <w:szCs w:val="36"/>
          <w:rtl/>
        </w:rPr>
        <w:t>.</w:t>
      </w:r>
    </w:p>
    <w:p w14:paraId="54259A13"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 xml:space="preserve">زكريا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ذاكر الرب</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color w:val="385623" w:themeColor="accent6" w:themeShade="80"/>
          <w:sz w:val="36"/>
          <w:szCs w:val="36"/>
          <w:rtl/>
        </w:rPr>
        <w:t>{ذِكْرُ رَحْمَةِ رَبِّكَ عَبْدَهُ زَكَرِيَّا}</w:t>
      </w:r>
      <w:r w:rsidRPr="00582DDF">
        <w:rPr>
          <w:rFonts w:ascii="Traditional Arabic" w:hAnsi="Traditional Arabic" w:cs="Traditional Arabic" w:hint="cs"/>
          <w:color w:val="385623" w:themeColor="accent6" w:themeShade="80"/>
          <w:sz w:val="36"/>
          <w:szCs w:val="36"/>
          <w:rtl/>
        </w:rPr>
        <w:t>.</w:t>
      </w:r>
    </w:p>
    <w:p w14:paraId="4194A74A"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إسحا</w:t>
      </w:r>
      <w:r w:rsidRPr="00582DDF">
        <w:rPr>
          <w:rFonts w:ascii="Traditional Arabic" w:hAnsi="Traditional Arabic" w:cs="Traditional Arabic" w:hint="cs"/>
          <w:sz w:val="36"/>
          <w:szCs w:val="36"/>
          <w:rtl/>
        </w:rPr>
        <w:t>ق</w:t>
      </w:r>
      <w:r w:rsidRPr="00582DDF">
        <w:rPr>
          <w:rFonts w:ascii="Traditional Arabic" w:hAnsi="Traditional Arabic" w:cs="Traditional Arabic"/>
          <w:sz w:val="36"/>
          <w:szCs w:val="36"/>
          <w:rtl/>
        </w:rPr>
        <w:t xml:space="preserve"> أصلها </w:t>
      </w:r>
      <w:r w:rsidRPr="00582DDF">
        <w:rPr>
          <w:rFonts w:ascii="Traditional Arabic" w:hAnsi="Traditional Arabic" w:cs="Traditional Arabic" w:hint="cs"/>
          <w:sz w:val="36"/>
          <w:szCs w:val="36"/>
          <w:rtl/>
        </w:rPr>
        <w:t>ماذا</w:t>
      </w:r>
      <w:r w:rsidRPr="00582DDF">
        <w:rPr>
          <w:rFonts w:ascii="Traditional Arabic" w:hAnsi="Traditional Arabic" w:cs="Traditional Arabic"/>
          <w:sz w:val="36"/>
          <w:szCs w:val="36"/>
          <w:rtl/>
        </w:rPr>
        <w:t xml:space="preserve"> بالعبري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من يعرف</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أصلها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يط</w:t>
      </w:r>
      <w:r w:rsidRPr="00582DDF">
        <w:rPr>
          <w:rFonts w:ascii="Traditional Arabic" w:hAnsi="Traditional Arabic" w:cs="Traditional Arabic" w:hint="cs"/>
          <w:sz w:val="36"/>
          <w:szCs w:val="36"/>
          <w:rtl/>
        </w:rPr>
        <w:t>ه</w:t>
      </w:r>
      <w:r w:rsidRPr="00582DDF">
        <w:rPr>
          <w:rFonts w:ascii="Traditional Arabic" w:hAnsi="Traditional Arabic" w:cs="Traditional Arabic"/>
          <w:sz w:val="36"/>
          <w:szCs w:val="36"/>
          <w:rtl/>
        </w:rPr>
        <w:t>ك</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من الضحك </w:t>
      </w:r>
      <w:r w:rsidRPr="00582DDF">
        <w:rPr>
          <w:rFonts w:ascii="Traditional Arabic" w:hAnsi="Traditional Arabic" w:cs="Traditional Arabic"/>
          <w:color w:val="385623" w:themeColor="accent6" w:themeShade="80"/>
          <w:sz w:val="36"/>
          <w:szCs w:val="36"/>
          <w:rtl/>
        </w:rPr>
        <w:t>{وَامْرَأَتُهُ قَائِمَةٌ فَضَحِكَتْ فَبَشَّرْنَاهَا بِإِسْحَاقَ}</w:t>
      </w:r>
      <w:r w:rsidRPr="00582DDF">
        <w:rPr>
          <w:rFonts w:ascii="Traditional Arabic" w:hAnsi="Traditional Arabic" w:cs="Traditional Arabic"/>
          <w:sz w:val="36"/>
          <w:szCs w:val="36"/>
          <w:vertAlign w:val="superscript"/>
          <w:rtl/>
        </w:rPr>
        <w:footnoteReference w:id="18"/>
      </w:r>
      <w:r w:rsidRPr="00582DDF">
        <w:rPr>
          <w:rFonts w:ascii="Traditional Arabic" w:hAnsi="Traditional Arabic" w:cs="Traditional Arabic" w:hint="cs"/>
          <w:color w:val="385623" w:themeColor="accent6" w:themeShade="80"/>
          <w:sz w:val="36"/>
          <w:szCs w:val="36"/>
          <w:rtl/>
        </w:rPr>
        <w:t>،</w:t>
      </w:r>
      <w:r w:rsidRPr="00582DDF">
        <w:rPr>
          <w:rFonts w:ascii="Traditional Arabic" w:hAnsi="Traditional Arabic" w:cs="Traditional Arabic"/>
          <w:sz w:val="36"/>
          <w:szCs w:val="36"/>
          <w:rtl/>
        </w:rPr>
        <w:t xml:space="preserve"> وهكذا جاب أشياء كثيرة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وهذا باب آخر وإن كان ليس هو الباب نحن لازم نفرق بين الأشياء </w:t>
      </w:r>
      <w:r w:rsidRPr="00582DDF">
        <w:rPr>
          <w:rFonts w:ascii="Traditional Arabic" w:hAnsi="Traditional Arabic" w:cs="Traditional Arabic" w:hint="cs"/>
          <w:sz w:val="36"/>
          <w:szCs w:val="36"/>
          <w:rtl/>
        </w:rPr>
        <w:t xml:space="preserve">التي </w:t>
      </w:r>
      <w:r w:rsidRPr="00582DDF">
        <w:rPr>
          <w:rFonts w:ascii="Traditional Arabic" w:hAnsi="Traditional Arabic" w:cs="Traditional Arabic"/>
          <w:sz w:val="36"/>
          <w:szCs w:val="36"/>
          <w:rtl/>
        </w:rPr>
        <w:t>ت</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عتبر قرا</w:t>
      </w:r>
      <w:r w:rsidRPr="00582DDF">
        <w:rPr>
          <w:rFonts w:ascii="Traditional Arabic" w:hAnsi="Traditional Arabic" w:cs="Traditional Arabic" w:hint="cs"/>
          <w:sz w:val="36"/>
          <w:szCs w:val="36"/>
          <w:rtl/>
        </w:rPr>
        <w:t>ئن</w:t>
      </w:r>
      <w:r w:rsidRPr="00582DDF">
        <w:rPr>
          <w:rFonts w:ascii="Traditional Arabic" w:hAnsi="Traditional Arabic" w:cs="Traditional Arabic"/>
          <w:sz w:val="36"/>
          <w:szCs w:val="36"/>
          <w:rtl/>
        </w:rPr>
        <w:t xml:space="preserve"> ومكملة وبين الأشياء المركزية ال</w:t>
      </w:r>
      <w:r w:rsidRPr="00582DDF">
        <w:rPr>
          <w:rFonts w:ascii="Traditional Arabic" w:hAnsi="Traditional Arabic" w:cs="Traditional Arabic" w:hint="cs"/>
          <w:sz w:val="36"/>
          <w:szCs w:val="36"/>
          <w:rtl/>
        </w:rPr>
        <w:t>ت</w:t>
      </w:r>
      <w:r w:rsidRPr="00582DDF">
        <w:rPr>
          <w:rFonts w:ascii="Traditional Arabic" w:hAnsi="Traditional Arabic" w:cs="Traditional Arabic"/>
          <w:sz w:val="36"/>
          <w:szCs w:val="36"/>
          <w:rtl/>
        </w:rPr>
        <w:t xml:space="preserve">ي لأجلها عجز العرب </w:t>
      </w:r>
      <w:r w:rsidRPr="00582DDF">
        <w:rPr>
          <w:rFonts w:ascii="Traditional Arabic" w:hAnsi="Traditional Arabic" w:cs="Traditional Arabic" w:hint="cs"/>
          <w:sz w:val="36"/>
          <w:szCs w:val="36"/>
          <w:rtl/>
        </w:rPr>
        <w:t>ف</w:t>
      </w:r>
      <w:r w:rsidRPr="00582DDF">
        <w:rPr>
          <w:rFonts w:ascii="Traditional Arabic" w:hAnsi="Traditional Arabic" w:cs="Traditional Arabic"/>
          <w:sz w:val="36"/>
          <w:szCs w:val="36"/>
          <w:rtl/>
        </w:rPr>
        <w:t>هم ما عجزوا عشان هذه المعاني</w:t>
      </w:r>
      <w:r w:rsidRPr="00582DDF">
        <w:rPr>
          <w:rFonts w:ascii="Traditional Arabic" w:hAnsi="Traditional Arabic" w:cs="Traditional Arabic" w:hint="cs"/>
          <w:sz w:val="36"/>
          <w:szCs w:val="36"/>
          <w:rtl/>
        </w:rPr>
        <w:t>.</w:t>
      </w:r>
    </w:p>
    <w:p w14:paraId="7EE29A4B"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أنا أقصد أن القرآن الكريم فيه من وجوه العبر والعظمة والبلاغة والبيان شي عظيم جد</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والغفلة عنه حقيقة يجعل الإنسان في حالة من العجز أحيان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في النقاشات</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من المهتمين من المعاصرين </w:t>
      </w:r>
      <w:r w:rsidRPr="00582DDF">
        <w:rPr>
          <w:rFonts w:ascii="Traditional Arabic" w:hAnsi="Traditional Arabic" w:cs="Traditional Arabic"/>
          <w:sz w:val="36"/>
          <w:szCs w:val="36"/>
          <w:rtl/>
        </w:rPr>
        <w:lastRenderedPageBreak/>
        <w:t>بهذا الباب دكتور فاضل السامرائي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له فيديوهات في اليوتيوب كثير</w:t>
      </w:r>
      <w:r w:rsidRPr="00582DDF">
        <w:rPr>
          <w:rFonts w:ascii="Traditional Arabic" w:hAnsi="Traditional Arabic" w:cs="Traditional Arabic" w:hint="cs"/>
          <w:sz w:val="36"/>
          <w:szCs w:val="36"/>
          <w:rtl/>
        </w:rPr>
        <w:t>ة</w:t>
      </w:r>
      <w:r w:rsidRPr="00582DDF">
        <w:rPr>
          <w:rFonts w:ascii="Traditional Arabic" w:hAnsi="Traditional Arabic" w:cs="Traditional Arabic"/>
          <w:sz w:val="36"/>
          <w:szCs w:val="36"/>
          <w:rtl/>
        </w:rPr>
        <w:t xml:space="preserve"> وله كتب</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و</w:t>
      </w:r>
      <w:r w:rsidRPr="00582DDF">
        <w:rPr>
          <w:rFonts w:ascii="Traditional Arabic" w:hAnsi="Traditional Arabic" w:cs="Traditional Arabic"/>
          <w:sz w:val="36"/>
          <w:szCs w:val="36"/>
          <w:rtl/>
        </w:rPr>
        <w:t>له</w:t>
      </w:r>
      <w:r w:rsidRPr="00582DDF">
        <w:rPr>
          <w:rFonts w:ascii="Traditional Arabic" w:hAnsi="Traditional Arabic" w:cs="Traditional Arabic" w:hint="cs"/>
          <w:sz w:val="36"/>
          <w:szCs w:val="36"/>
          <w:rtl/>
        </w:rPr>
        <w:t xml:space="preserve"> في</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ال</w:t>
      </w:r>
      <w:r w:rsidRPr="00582DDF">
        <w:rPr>
          <w:rFonts w:ascii="Traditional Arabic" w:hAnsi="Traditional Arabic" w:cs="Traditional Arabic"/>
          <w:sz w:val="36"/>
          <w:szCs w:val="36"/>
          <w:rtl/>
        </w:rPr>
        <w:t>حقيقة لطائف</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ومن الكتب الجميلة عنده </w:t>
      </w:r>
      <w:r w:rsidRPr="00582DDF">
        <w:rPr>
          <w:rFonts w:ascii="Traditional Arabic" w:hAnsi="Traditional Arabic" w:cs="Traditional Arabic" w:hint="cs"/>
          <w:sz w:val="36"/>
          <w:szCs w:val="36"/>
          <w:rtl/>
        </w:rPr>
        <w:t xml:space="preserve">(بلاغة </w:t>
      </w:r>
      <w:r w:rsidRPr="00582DDF">
        <w:rPr>
          <w:rFonts w:ascii="Traditional Arabic" w:hAnsi="Traditional Arabic" w:cs="Traditional Arabic"/>
          <w:sz w:val="36"/>
          <w:szCs w:val="36"/>
          <w:rtl/>
        </w:rPr>
        <w:t>الكلمة في التعبير القرآني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قس</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م الكتاب إلى أقسام</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 xml:space="preserve">ومن جملة الأشياء التي أتى بها قضية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التقديم والتأخير في القرآن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في الآيات المتشابهة جميل جد</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w:t>
      </w:r>
      <w:r w:rsidRPr="00582DDF">
        <w:rPr>
          <w:rFonts w:ascii="Traditional Arabic" w:hAnsi="Traditional Arabic" w:cs="Traditional Arabic" w:hint="cs"/>
          <w:sz w:val="36"/>
          <w:szCs w:val="36"/>
          <w:rtl/>
        </w:rPr>
        <w:t>.</w:t>
      </w:r>
    </w:p>
    <w:p w14:paraId="56463C56"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تعرفوا القرآن متشابه وفي ألفاظ متشابهة كثير في القرآن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فكيف تميز بين المتشابهات؟ </w:t>
      </w:r>
    </w:p>
    <w:p w14:paraId="5F858A47"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أغلب الناس ي</w:t>
      </w:r>
      <w:r w:rsidRPr="00582DDF">
        <w:rPr>
          <w:rFonts w:ascii="Traditional Arabic" w:hAnsi="Traditional Arabic" w:cs="Traditional Arabic" w:hint="cs"/>
          <w:sz w:val="36"/>
          <w:szCs w:val="36"/>
          <w:rtl/>
        </w:rPr>
        <w:t>أتون</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ب</w:t>
      </w:r>
      <w:r w:rsidRPr="00582DDF">
        <w:rPr>
          <w:rFonts w:ascii="Traditional Arabic" w:hAnsi="Traditional Arabic" w:cs="Traditional Arabic"/>
          <w:sz w:val="36"/>
          <w:szCs w:val="36"/>
          <w:rtl/>
        </w:rPr>
        <w:t>ضوابط خارجية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فيقول لك مثل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w:t>
      </w:r>
      <w:r w:rsidRPr="00582DDF">
        <w:rPr>
          <w:rFonts w:ascii="Traditional Arabic" w:hAnsi="Traditional Arabic" w:cs="Traditional Arabic" w:hint="cs"/>
          <w:sz w:val="36"/>
          <w:szCs w:val="36"/>
          <w:rtl/>
        </w:rPr>
        <w:t>: "</w:t>
      </w:r>
      <w:r w:rsidRPr="00582DDF">
        <w:rPr>
          <w:rFonts w:ascii="Traditional Arabic" w:hAnsi="Traditional Arabic" w:cs="Traditional Arabic"/>
          <w:sz w:val="36"/>
          <w:szCs w:val="36"/>
          <w:rtl/>
        </w:rPr>
        <w:t>كل ما قبل هذه الصورة بالواو وما بعد هذه الصورة بالف</w:t>
      </w:r>
      <w:r w:rsidRPr="00582DDF">
        <w:rPr>
          <w:rFonts w:ascii="Traditional Arabic" w:hAnsi="Traditional Arabic" w:cs="Traditional Arabic" w:hint="cs"/>
          <w:sz w:val="36"/>
          <w:szCs w:val="36"/>
          <w:rtl/>
        </w:rPr>
        <w:t>اء"،</w:t>
      </w:r>
      <w:r w:rsidRPr="00582DDF">
        <w:rPr>
          <w:rFonts w:ascii="Traditional Arabic" w:hAnsi="Traditional Arabic" w:cs="Traditional Arabic"/>
          <w:sz w:val="36"/>
          <w:szCs w:val="36"/>
          <w:rtl/>
        </w:rPr>
        <w:t xml:space="preserve"> وأحيانا </w:t>
      </w:r>
      <w:r w:rsidRPr="00582DDF">
        <w:rPr>
          <w:rFonts w:ascii="Traditional Arabic" w:hAnsi="Traditional Arabic" w:cs="Traditional Arabic" w:hint="cs"/>
          <w:sz w:val="36"/>
          <w:szCs w:val="36"/>
          <w:rtl/>
        </w:rPr>
        <w:t>يأتي</w:t>
      </w:r>
      <w:r w:rsidRPr="00582DDF">
        <w:rPr>
          <w:rFonts w:ascii="Traditional Arabic" w:hAnsi="Traditional Arabic" w:cs="Traditional Arabic"/>
          <w:sz w:val="36"/>
          <w:szCs w:val="36"/>
          <w:rtl/>
        </w:rPr>
        <w:t xml:space="preserve"> ضوابط أخرى مثل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w:t>
      </w:r>
      <w:r w:rsidRPr="00582DDF">
        <w:rPr>
          <w:rFonts w:ascii="Traditional Arabic" w:hAnsi="Traditional Arabic" w:cs="Traditional Arabic" w:hint="cs"/>
          <w:sz w:val="36"/>
          <w:szCs w:val="36"/>
          <w:rtl/>
        </w:rPr>
        <w:t>: "لا</w:t>
      </w:r>
      <w:r w:rsidRPr="00582DDF">
        <w:rPr>
          <w:rFonts w:ascii="Traditional Arabic" w:hAnsi="Traditional Arabic" w:cs="Traditional Arabic"/>
          <w:sz w:val="36"/>
          <w:szCs w:val="36"/>
          <w:rtl/>
        </w:rPr>
        <w:t xml:space="preserve"> اعتكاف في الحج</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 xml:space="preserve">في قوله </w:t>
      </w:r>
      <w:r w:rsidRPr="00582DDF">
        <w:rPr>
          <w:rFonts w:ascii="Traditional Arabic" w:hAnsi="Traditional Arabic" w:cs="Traditional Arabic"/>
          <w:color w:val="385623" w:themeColor="accent6" w:themeShade="80"/>
          <w:sz w:val="36"/>
          <w:szCs w:val="36"/>
          <w:rtl/>
        </w:rPr>
        <w:t>{أَنْ طَهِّرَا بَيْتِيَ لِلطَّائِفِينَ وَالْعَاكِفِينَ}</w:t>
      </w:r>
      <w:r w:rsidRPr="00582DDF">
        <w:rPr>
          <w:rFonts w:ascii="Traditional Arabic" w:hAnsi="Traditional Arabic" w:cs="Traditional Arabic"/>
          <w:sz w:val="36"/>
          <w:szCs w:val="36"/>
          <w:vertAlign w:val="superscript"/>
          <w:rtl/>
        </w:rPr>
        <w:footnoteReference w:id="19"/>
      </w:r>
      <w:r w:rsidRPr="00582DDF">
        <w:rPr>
          <w:rFonts w:ascii="Traditional Arabic" w:hAnsi="Traditional Arabic" w:cs="Traditional Arabic"/>
          <w:sz w:val="36"/>
          <w:szCs w:val="36"/>
          <w:rtl/>
        </w:rPr>
        <w:t xml:space="preserve"> في سورة البقرة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وفي سورة الحج </w:t>
      </w:r>
      <w:r w:rsidRPr="00582DDF">
        <w:rPr>
          <w:rFonts w:ascii="Traditional Arabic" w:hAnsi="Traditional Arabic" w:cs="Traditional Arabic"/>
          <w:color w:val="385623" w:themeColor="accent6" w:themeShade="80"/>
          <w:sz w:val="36"/>
          <w:szCs w:val="36"/>
          <w:rtl/>
        </w:rPr>
        <w:t>{لِلطَّائِفِينَ وَالْقَائِمِينَ}</w:t>
      </w:r>
      <w:r w:rsidRPr="00582DDF">
        <w:rPr>
          <w:rFonts w:ascii="Traditional Arabic" w:hAnsi="Traditional Arabic" w:cs="Traditional Arabic"/>
          <w:sz w:val="36"/>
          <w:szCs w:val="36"/>
          <w:vertAlign w:val="superscript"/>
          <w:rtl/>
        </w:rPr>
        <w:footnoteReference w:id="20"/>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 xml:space="preserve">فتلتبس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فلا اعتكاف في الحج</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ال</w:t>
      </w:r>
      <w:r w:rsidRPr="00582DDF">
        <w:rPr>
          <w:rFonts w:ascii="Traditional Arabic" w:hAnsi="Traditional Arabic" w:cs="Traditional Arabic" w:hint="cs"/>
          <w:sz w:val="36"/>
          <w:szCs w:val="36"/>
          <w:rtl/>
        </w:rPr>
        <w:t>ت</w:t>
      </w:r>
      <w:r w:rsidRPr="00582DDF">
        <w:rPr>
          <w:rFonts w:ascii="Traditional Arabic" w:hAnsi="Traditional Arabic" w:cs="Traditional Arabic"/>
          <w:sz w:val="36"/>
          <w:szCs w:val="36"/>
          <w:rtl/>
        </w:rPr>
        <w:t xml:space="preserve">ي في سورة الحج ما فيها اعتكاف ما فيها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عاكفين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وفي البقرة العاكفين</w:t>
      </w:r>
      <w:r w:rsidRPr="00582DDF">
        <w:rPr>
          <w:rFonts w:ascii="Traditional Arabic" w:hAnsi="Traditional Arabic" w:cs="Traditional Arabic" w:hint="cs"/>
          <w:sz w:val="36"/>
          <w:szCs w:val="36"/>
          <w:rtl/>
        </w:rPr>
        <w:t>.</w:t>
      </w:r>
    </w:p>
    <w:p w14:paraId="2116BA3C" w14:textId="77777777" w:rsidR="005A1D72" w:rsidRPr="00582DDF" w:rsidRDefault="005A1D72" w:rsidP="005A1D72">
      <w:pPr>
        <w:spacing w:after="0" w:line="240" w:lineRule="auto"/>
        <w:jc w:val="both"/>
        <w:rPr>
          <w:rFonts w:ascii="Traditional Arabic" w:hAnsi="Traditional Arabic" w:cs="Traditional Arabic"/>
          <w:color w:val="385623" w:themeColor="accent6" w:themeShade="80"/>
          <w:sz w:val="36"/>
          <w:szCs w:val="36"/>
          <w:rtl/>
        </w:rPr>
      </w:pPr>
      <w:r w:rsidRPr="00582DDF">
        <w:rPr>
          <w:rFonts w:ascii="Traditional Arabic" w:hAnsi="Traditional Arabic" w:cs="Traditional Arabic"/>
          <w:sz w:val="36"/>
          <w:szCs w:val="36"/>
          <w:rtl/>
        </w:rPr>
        <w:t>هذه أشياء لطيفة تكميلية وليست حتى من الجزء الثاني الذي أتكلم عنه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ومنها أيض</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ا الأحرف المقطعة في بداية سورة القرآن </w:t>
      </w:r>
      <w:r w:rsidRPr="00582DDF">
        <w:rPr>
          <w:rFonts w:ascii="Traditional Arabic" w:hAnsi="Traditional Arabic" w:cs="Traditional Arabic" w:hint="cs"/>
          <w:sz w:val="36"/>
          <w:szCs w:val="36"/>
          <w:rtl/>
        </w:rPr>
        <w:t>تم تجميعها في</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نص حكيم</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قاطع</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له سر</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أي أحرف في بداية الصور تدخل في هذه الج</w:t>
      </w:r>
      <w:r w:rsidRPr="00582DDF">
        <w:rPr>
          <w:rFonts w:ascii="Traditional Arabic" w:hAnsi="Traditional Arabic" w:cs="Traditional Arabic" w:hint="cs"/>
          <w:sz w:val="36"/>
          <w:szCs w:val="36"/>
          <w:rtl/>
        </w:rPr>
        <w:t>م</w:t>
      </w:r>
      <w:r w:rsidRPr="00582DDF">
        <w:rPr>
          <w:rFonts w:ascii="Traditional Arabic" w:hAnsi="Traditional Arabic" w:cs="Traditional Arabic"/>
          <w:sz w:val="36"/>
          <w:szCs w:val="36"/>
          <w:rtl/>
        </w:rPr>
        <w:t>لة</w:t>
      </w:r>
      <w:r w:rsidRPr="00582DDF">
        <w:rPr>
          <w:rFonts w:ascii="Traditional Arabic" w:hAnsi="Traditional Arabic" w:cs="Traditional Arabic" w:hint="cs"/>
          <w:sz w:val="36"/>
          <w:szCs w:val="36"/>
          <w:rtl/>
        </w:rPr>
        <w:t>؛ هذه أيضًا</w:t>
      </w:r>
      <w:r w:rsidRPr="00582DDF">
        <w:rPr>
          <w:rFonts w:ascii="Traditional Arabic" w:hAnsi="Traditional Arabic" w:cs="Traditional Arabic"/>
          <w:sz w:val="36"/>
          <w:szCs w:val="36"/>
          <w:rtl/>
        </w:rPr>
        <w:t xml:space="preserve"> هذه تكمي</w:t>
      </w:r>
      <w:r w:rsidRPr="00582DDF">
        <w:rPr>
          <w:rFonts w:ascii="Traditional Arabic" w:hAnsi="Traditional Arabic" w:cs="Traditional Arabic" w:hint="cs"/>
          <w:sz w:val="36"/>
          <w:szCs w:val="36"/>
          <w:rtl/>
        </w:rPr>
        <w:t>ل</w:t>
      </w:r>
      <w:r w:rsidRPr="00582DDF">
        <w:rPr>
          <w:rFonts w:ascii="Traditional Arabic" w:hAnsi="Traditional Arabic" w:cs="Traditional Arabic"/>
          <w:sz w:val="36"/>
          <w:szCs w:val="36"/>
          <w:rtl/>
        </w:rPr>
        <w:t>ية فرعية جد</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و</w:t>
      </w:r>
      <w:r w:rsidRPr="00582DDF">
        <w:rPr>
          <w:rFonts w:ascii="Traditional Arabic" w:hAnsi="Traditional Arabic" w:cs="Traditional Arabic"/>
          <w:sz w:val="36"/>
          <w:szCs w:val="36"/>
          <w:rtl/>
        </w:rPr>
        <w:t>لكن الشي الجميل هو أن تمييز المتشابهات القرآنية عبر الدق</w:t>
      </w:r>
      <w:r w:rsidRPr="00582DDF">
        <w:rPr>
          <w:rFonts w:ascii="Traditional Arabic" w:hAnsi="Traditional Arabic" w:cs="Traditional Arabic" w:hint="cs"/>
          <w:sz w:val="36"/>
          <w:szCs w:val="36"/>
          <w:rtl/>
        </w:rPr>
        <w:t>ة</w:t>
      </w:r>
      <w:r w:rsidRPr="00582DDF">
        <w:rPr>
          <w:rFonts w:ascii="Traditional Arabic" w:hAnsi="Traditional Arabic" w:cs="Traditional Arabic"/>
          <w:sz w:val="36"/>
          <w:szCs w:val="36"/>
          <w:rtl/>
        </w:rPr>
        <w:t xml:space="preserve"> البلاغي</w:t>
      </w:r>
      <w:r w:rsidRPr="00582DDF">
        <w:rPr>
          <w:rFonts w:ascii="Traditional Arabic" w:hAnsi="Traditional Arabic" w:cs="Traditional Arabic" w:hint="cs"/>
          <w:sz w:val="36"/>
          <w:szCs w:val="36"/>
          <w:rtl/>
        </w:rPr>
        <w:t>ة</w:t>
      </w:r>
      <w:r w:rsidRPr="00582DDF">
        <w:rPr>
          <w:rFonts w:ascii="Traditional Arabic" w:hAnsi="Traditional Arabic" w:cs="Traditional Arabic"/>
          <w:sz w:val="36"/>
          <w:szCs w:val="36"/>
          <w:rtl/>
        </w:rPr>
        <w:t xml:space="preserve"> وأن هنا لماذا قد</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م هذه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وهنا لماذا قد</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م تلك</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وهذه ق</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دمت لمعنى يناسب هذا الموضع وتلك قدمت لمعنى يناسب ذلك الموضع</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وهذا له صور كثيرة منها ما كان </w:t>
      </w:r>
      <w:r w:rsidRPr="00582DDF">
        <w:rPr>
          <w:rFonts w:ascii="Traditional Arabic" w:hAnsi="Traditional Arabic" w:cs="Traditional Arabic" w:hint="cs"/>
          <w:sz w:val="36"/>
          <w:szCs w:val="36"/>
          <w:rtl/>
        </w:rPr>
        <w:t>في</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س</w:t>
      </w:r>
      <w:r w:rsidRPr="00582DDF">
        <w:rPr>
          <w:rFonts w:ascii="Traditional Arabic" w:hAnsi="Traditional Arabic" w:cs="Traditional Arabic"/>
          <w:sz w:val="36"/>
          <w:szCs w:val="36"/>
          <w:rtl/>
        </w:rPr>
        <w:t>ورة الأنعام</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color w:val="385623" w:themeColor="accent6" w:themeShade="80"/>
          <w:sz w:val="36"/>
          <w:szCs w:val="36"/>
          <w:rtl/>
        </w:rPr>
        <w:t>{ذَلِكُمُ اللَّهُ رَبُّكُمْ لا إِلَهَ إِلا هُوَ خَالِقُ كُلِّ شَيْءٍ فَاعْبُدُوهُ وَهُوَ عَلَى كُلِّ شَيْءٍ وَكِيلٌ}</w:t>
      </w:r>
      <w:r w:rsidRPr="00582DDF">
        <w:rPr>
          <w:rFonts w:ascii="Traditional Arabic" w:hAnsi="Traditional Arabic" w:cs="Traditional Arabic"/>
          <w:sz w:val="36"/>
          <w:szCs w:val="36"/>
          <w:vertAlign w:val="superscript"/>
          <w:rtl/>
        </w:rPr>
        <w:footnoteReference w:id="21"/>
      </w:r>
      <w:r w:rsidRPr="00582DDF">
        <w:rPr>
          <w:rFonts w:ascii="Traditional Arabic" w:hAnsi="Traditional Arabic" w:cs="Traditional Arabic" w:hint="cs"/>
          <w:sz w:val="36"/>
          <w:szCs w:val="36"/>
          <w:rtl/>
        </w:rPr>
        <w:t>، و</w:t>
      </w:r>
      <w:r w:rsidRPr="00582DDF">
        <w:rPr>
          <w:rFonts w:ascii="Traditional Arabic" w:hAnsi="Traditional Arabic" w:cs="Traditional Arabic"/>
          <w:sz w:val="36"/>
          <w:szCs w:val="36"/>
          <w:rtl/>
        </w:rPr>
        <w:t>في سورة غاف</w:t>
      </w:r>
      <w:r w:rsidRPr="00582DDF">
        <w:rPr>
          <w:rFonts w:ascii="Traditional Arabic" w:hAnsi="Traditional Arabic" w:cs="Traditional Arabic" w:hint="cs"/>
          <w:sz w:val="36"/>
          <w:szCs w:val="36"/>
          <w:rtl/>
        </w:rPr>
        <w:t xml:space="preserve">ر </w:t>
      </w:r>
      <w:r w:rsidRPr="00582DDF">
        <w:rPr>
          <w:rFonts w:ascii="Traditional Arabic" w:hAnsi="Traditional Arabic" w:cs="Traditional Arabic"/>
          <w:color w:val="385623" w:themeColor="accent6" w:themeShade="80"/>
          <w:sz w:val="36"/>
          <w:szCs w:val="36"/>
          <w:rtl/>
        </w:rPr>
        <w:t>{ذَلِكُمُ اللَّهُ رَبُّكُمْ خَالِقُ كُلِّ شَيْءٍ لا إِلَهَ إِلا هُوَ}</w:t>
      </w:r>
      <w:r w:rsidRPr="00582DDF">
        <w:rPr>
          <w:rFonts w:ascii="Traditional Arabic" w:hAnsi="Traditional Arabic" w:cs="Traditional Arabic"/>
          <w:sz w:val="36"/>
          <w:szCs w:val="36"/>
          <w:vertAlign w:val="superscript"/>
          <w:rtl/>
        </w:rPr>
        <w:footnoteReference w:id="22"/>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ف</w:t>
      </w:r>
      <w:r w:rsidRPr="00582DDF">
        <w:rPr>
          <w:rFonts w:ascii="Traditional Arabic" w:hAnsi="Traditional Arabic" w:cs="Traditional Arabic"/>
          <w:sz w:val="36"/>
          <w:szCs w:val="36"/>
          <w:rtl/>
        </w:rPr>
        <w:t>تل</w:t>
      </w:r>
      <w:r w:rsidRPr="00582DDF">
        <w:rPr>
          <w:rFonts w:ascii="Traditional Arabic" w:hAnsi="Traditional Arabic" w:cs="Traditional Arabic" w:hint="cs"/>
          <w:sz w:val="36"/>
          <w:szCs w:val="36"/>
          <w:rtl/>
        </w:rPr>
        <w:t>خ</w:t>
      </w:r>
      <w:r w:rsidRPr="00582DDF">
        <w:rPr>
          <w:rFonts w:ascii="Traditional Arabic" w:hAnsi="Traditional Arabic" w:cs="Traditional Arabic"/>
          <w:sz w:val="36"/>
          <w:szCs w:val="36"/>
          <w:rtl/>
        </w:rPr>
        <w:t>بط الحفاظ هذه ولا هذ</w:t>
      </w:r>
      <w:r w:rsidRPr="00582DDF">
        <w:rPr>
          <w:rFonts w:ascii="Traditional Arabic" w:hAnsi="Traditional Arabic" w:cs="Traditional Arabic" w:hint="cs"/>
          <w:sz w:val="36"/>
          <w:szCs w:val="36"/>
          <w:rtl/>
        </w:rPr>
        <w:t>ه؟</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لكن اذهب</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إلى</w:t>
      </w:r>
      <w:r w:rsidRPr="00582DDF">
        <w:rPr>
          <w:rFonts w:ascii="Traditional Arabic" w:hAnsi="Traditional Arabic" w:cs="Traditional Arabic"/>
          <w:sz w:val="36"/>
          <w:szCs w:val="36"/>
          <w:rtl/>
        </w:rPr>
        <w:t xml:space="preserve"> سياق سورة الأنعام واضح أنه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لا إله إلا هو</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لازم ت</w:t>
      </w:r>
      <w:r w:rsidRPr="00582DDF">
        <w:rPr>
          <w:rFonts w:ascii="Traditional Arabic" w:hAnsi="Traditional Arabic" w:cs="Traditional Arabic" w:hint="cs"/>
          <w:sz w:val="36"/>
          <w:szCs w:val="36"/>
          <w:rtl/>
        </w:rPr>
        <w:t>أتي</w:t>
      </w:r>
      <w:r w:rsidRPr="00582DDF">
        <w:rPr>
          <w:rFonts w:ascii="Traditional Arabic" w:hAnsi="Traditional Arabic" w:cs="Traditional Arabic"/>
          <w:sz w:val="36"/>
          <w:szCs w:val="36"/>
          <w:rtl/>
        </w:rPr>
        <w:t xml:space="preserve"> في البداية </w:t>
      </w:r>
      <w:r w:rsidRPr="00582DDF">
        <w:rPr>
          <w:rFonts w:ascii="Traditional Arabic" w:hAnsi="Traditional Arabic" w:cs="Traditional Arabic"/>
          <w:color w:val="385623" w:themeColor="accent6" w:themeShade="80"/>
          <w:sz w:val="36"/>
          <w:szCs w:val="36"/>
          <w:rtl/>
        </w:rPr>
        <w:t>{وَجَعَلُوا لِلَّهِ شُرَكَاءَ الْجِنَّ وَخَلَقَهُمْ وَخَرَقُوا لَهُ بَنِينَ وَبَنَاتٍ بِغَيْرِ عِلْمٍ}</w:t>
      </w:r>
      <w:r w:rsidRPr="00582DDF">
        <w:rPr>
          <w:rFonts w:ascii="Traditional Arabic" w:hAnsi="Traditional Arabic" w:cs="Traditional Arabic"/>
          <w:sz w:val="36"/>
          <w:szCs w:val="36"/>
          <w:vertAlign w:val="superscript"/>
          <w:rtl/>
        </w:rPr>
        <w:footnoteReference w:id="23"/>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color w:val="385623" w:themeColor="accent6" w:themeShade="80"/>
          <w:sz w:val="36"/>
          <w:szCs w:val="36"/>
          <w:rtl/>
        </w:rPr>
        <w:t>{بَدِيعُ السَّمَاوَاتِ وَالأرْضِ أَنَّى يَكُونُ لَهُ وَلَدٌ وَلَمْ تَكُنْ لَهُ صَاحِبَةٌ}</w:t>
      </w:r>
      <w:r w:rsidRPr="00582DDF">
        <w:rPr>
          <w:rFonts w:ascii="Traditional Arabic" w:hAnsi="Traditional Arabic" w:cs="Traditional Arabic"/>
          <w:sz w:val="36"/>
          <w:szCs w:val="36"/>
          <w:vertAlign w:val="superscript"/>
          <w:rtl/>
        </w:rPr>
        <w:footnoteReference w:id="24"/>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color w:val="385623" w:themeColor="accent6" w:themeShade="80"/>
          <w:sz w:val="36"/>
          <w:szCs w:val="36"/>
          <w:rtl/>
        </w:rPr>
        <w:t>{ذَلِكُمُ اللَّهُ رَبُّكُمْ لا إِلَهَ إِلا هُوَ}</w:t>
      </w:r>
      <w:r w:rsidRPr="00582DDF">
        <w:rPr>
          <w:rFonts w:ascii="Traditional Arabic" w:hAnsi="Traditional Arabic" w:cs="Traditional Arabic" w:hint="cs"/>
          <w:color w:val="385623" w:themeColor="accent6" w:themeShade="80"/>
          <w:sz w:val="36"/>
          <w:szCs w:val="36"/>
          <w:rtl/>
        </w:rPr>
        <w:t>.</w:t>
      </w:r>
    </w:p>
    <w:p w14:paraId="7FF34D9C" w14:textId="77777777" w:rsidR="005A1D72" w:rsidRPr="00582DDF" w:rsidRDefault="005A1D72" w:rsidP="005A1D72">
      <w:pPr>
        <w:spacing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lastRenderedPageBreak/>
        <w:t xml:space="preserve">أما في سورة غافر فتجد </w:t>
      </w:r>
      <w:r w:rsidRPr="00582DDF">
        <w:rPr>
          <w:rFonts w:ascii="Traditional Arabic" w:hAnsi="Traditional Arabic" w:cs="Traditional Arabic"/>
          <w:color w:val="385623" w:themeColor="accent6" w:themeShade="80"/>
          <w:sz w:val="36"/>
          <w:szCs w:val="36"/>
          <w:rtl/>
        </w:rPr>
        <w:t>{اللَّهُ الَّذِي جَعَلَ لَكُمُ الأرْضَ قَرَارًا وَالسَّمَاءَ بِنَاءً وَصَوَّرَكُمْ فَأَحْسَنَ صُوَرَكُمْ}</w:t>
      </w:r>
      <w:r w:rsidRPr="00582DDF">
        <w:rPr>
          <w:rFonts w:ascii="Traditional Arabic" w:hAnsi="Traditional Arabic" w:cs="Traditional Arabic"/>
          <w:sz w:val="36"/>
          <w:szCs w:val="36"/>
          <w:vertAlign w:val="superscript"/>
          <w:rtl/>
        </w:rPr>
        <w:footnoteReference w:id="25"/>
      </w:r>
      <w:r w:rsidRPr="00582DDF">
        <w:rPr>
          <w:rFonts w:ascii="Traditional Arabic" w:hAnsi="Traditional Arabic" w:cs="Traditional Arabic" w:hint="cs"/>
          <w:color w:val="385623" w:themeColor="accent6" w:themeShade="80"/>
          <w:sz w:val="36"/>
          <w:szCs w:val="36"/>
          <w:rtl/>
        </w:rPr>
        <w:t>،</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 xml:space="preserve">وقبلها </w:t>
      </w:r>
      <w:r w:rsidRPr="00582DDF">
        <w:rPr>
          <w:rFonts w:ascii="Traditional Arabic" w:hAnsi="Traditional Arabic" w:cs="Traditional Arabic"/>
          <w:color w:val="385623" w:themeColor="accent6" w:themeShade="80"/>
          <w:sz w:val="36"/>
          <w:szCs w:val="36"/>
          <w:rtl/>
        </w:rPr>
        <w:t>{اللَّهُ الَّذِي جَعَلَ لَكُمُ اللَّيْلَ لِتَسْكُنُوا فِيهِ وَالنَّهَارَ مُبْصِرًا}</w:t>
      </w:r>
      <w:r w:rsidRPr="00582DDF">
        <w:rPr>
          <w:rFonts w:ascii="Traditional Arabic" w:hAnsi="Traditional Arabic" w:cs="Traditional Arabic"/>
          <w:sz w:val="36"/>
          <w:szCs w:val="36"/>
          <w:rtl/>
        </w:rPr>
        <w:t xml:space="preserve"> في نفس الصفحة صح؟ ما هي الآية التي بعدها؟ </w:t>
      </w:r>
      <w:r w:rsidRPr="00582DDF">
        <w:rPr>
          <w:rFonts w:ascii="Traditional Arabic" w:hAnsi="Traditional Arabic" w:cs="Traditional Arabic"/>
          <w:color w:val="385623" w:themeColor="accent6" w:themeShade="80"/>
          <w:sz w:val="36"/>
          <w:szCs w:val="36"/>
          <w:rtl/>
        </w:rPr>
        <w:t>{جَعَلَ لَكُمُ الأرْضَ قَرَارًا وَالسَّمَاءَ بِنَاءً وَصَوَّرَكُمْ فَأَحْسَنَ صُوَرَكُمْ وَرَزَقَكُمْ مِنَ الطَّيِّبَاتِ ذَلِكُمُ اللَّهُ رَبُّكُمْ فَتَبَارَكَ اللَّهُ رَبُّ الْعَالَمِينَ}</w:t>
      </w:r>
      <w:r w:rsidRPr="00582DDF">
        <w:rPr>
          <w:rFonts w:ascii="Traditional Arabic" w:hAnsi="Traditional Arabic" w:cs="Traditional Arabic"/>
          <w:sz w:val="36"/>
          <w:szCs w:val="36"/>
          <w:vertAlign w:val="superscript"/>
          <w:rtl/>
        </w:rPr>
        <w:footnoteReference w:id="26"/>
      </w:r>
      <w:r w:rsidRPr="00582DDF">
        <w:rPr>
          <w:rFonts w:ascii="Traditional Arabic" w:hAnsi="Traditional Arabic" w:cs="Traditional Arabic"/>
          <w:sz w:val="36"/>
          <w:szCs w:val="36"/>
          <w:rtl/>
        </w:rPr>
        <w:t xml:space="preserve"> وقبلها </w:t>
      </w:r>
      <w:r w:rsidRPr="00582DDF">
        <w:rPr>
          <w:rFonts w:ascii="Traditional Arabic" w:hAnsi="Traditional Arabic" w:cs="Traditional Arabic" w:hint="cs"/>
          <w:sz w:val="36"/>
          <w:szCs w:val="36"/>
          <w:rtl/>
        </w:rPr>
        <w:t>ماذا؟</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 xml:space="preserve">آية </w:t>
      </w:r>
      <w:r w:rsidRPr="00582DDF">
        <w:rPr>
          <w:rFonts w:ascii="Traditional Arabic" w:hAnsi="Traditional Arabic" w:cs="Traditional Arabic"/>
          <w:sz w:val="36"/>
          <w:szCs w:val="36"/>
          <w:rtl/>
        </w:rPr>
        <w:t>الليل والنهار</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color w:val="385623" w:themeColor="accent6" w:themeShade="80"/>
          <w:sz w:val="36"/>
          <w:szCs w:val="36"/>
          <w:rtl/>
        </w:rPr>
        <w:t>{اللَّهُ الَّذِي جَعَلَ لَكُمُ اللَّيْلَ لِتَسْكُنُوا فِيهِ وَالنَّهَارَ مُبْصِرًا إِنَّ اللَّهَ لَذُو فَضْلٍ عَلَى النَّاسِ وَلَكِنَّ أَكْثَرَ النَّاسِ لا يَشْكُرُونَ (٦١) ذَلِكُمُ اللَّهُ رَبُّكُمْ خَالِقُ كُلِّ شَيْءٍ}</w:t>
      </w:r>
      <w:r w:rsidRPr="00582DDF">
        <w:rPr>
          <w:rFonts w:ascii="Traditional Arabic" w:hAnsi="Traditional Arabic" w:cs="Traditional Arabic" w:hint="cs"/>
          <w:sz w:val="36"/>
          <w:szCs w:val="36"/>
          <w:rtl/>
        </w:rPr>
        <w:t>.</w:t>
      </w:r>
    </w:p>
    <w:p w14:paraId="33F55441" w14:textId="77777777" w:rsidR="005A1D72" w:rsidRPr="00582DDF" w:rsidRDefault="005A1D72" w:rsidP="005A1D72">
      <w:pPr>
        <w:spacing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ليل والنهار خالق كل شيء</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هناك شركاء لا إله إلا هو خالق كل شيء</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شيء بسيط </w:t>
      </w:r>
      <w:r w:rsidRPr="00582DDF">
        <w:rPr>
          <w:rFonts w:ascii="Traditional Arabic" w:hAnsi="Traditional Arabic" w:cs="Traditional Arabic" w:hint="cs"/>
          <w:sz w:val="36"/>
          <w:szCs w:val="36"/>
          <w:rtl/>
        </w:rPr>
        <w:t>لكن</w:t>
      </w:r>
      <w:r w:rsidRPr="00582DDF">
        <w:rPr>
          <w:rFonts w:ascii="Traditional Arabic" w:hAnsi="Traditional Arabic" w:cs="Traditional Arabic"/>
          <w:sz w:val="36"/>
          <w:szCs w:val="36"/>
          <w:rtl/>
        </w:rPr>
        <w:t xml:space="preserve"> تجد الدقة في ترتيب المتشابهات</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واستعرض فاضل السمرا</w:t>
      </w:r>
      <w:r w:rsidRPr="00582DDF">
        <w:rPr>
          <w:rFonts w:ascii="Traditional Arabic" w:hAnsi="Traditional Arabic" w:cs="Traditional Arabic" w:hint="cs"/>
          <w:sz w:val="36"/>
          <w:szCs w:val="36"/>
          <w:rtl/>
        </w:rPr>
        <w:t>ئي</w:t>
      </w:r>
      <w:r w:rsidRPr="00582DDF">
        <w:rPr>
          <w:rFonts w:ascii="Traditional Arabic" w:hAnsi="Traditional Arabic" w:cs="Traditional Arabic"/>
          <w:sz w:val="36"/>
          <w:szCs w:val="36"/>
          <w:rtl/>
        </w:rPr>
        <w:t xml:space="preserve"> في الكتاب جملة من المتشابهات ومي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ز بينها عبر الترتيب البلاغي والمقام صراحة </w:t>
      </w:r>
      <w:r w:rsidRPr="00582DDF">
        <w:rPr>
          <w:rFonts w:ascii="Traditional Arabic" w:hAnsi="Traditional Arabic" w:cs="Traditional Arabic" w:hint="cs"/>
          <w:sz w:val="36"/>
          <w:szCs w:val="36"/>
          <w:rtl/>
        </w:rPr>
        <w:t>ي</w:t>
      </w:r>
      <w:r w:rsidRPr="00582DDF">
        <w:rPr>
          <w:rFonts w:ascii="Traditional Arabic" w:hAnsi="Traditional Arabic" w:cs="Traditional Arabic"/>
          <w:sz w:val="36"/>
          <w:szCs w:val="36"/>
          <w:rtl/>
        </w:rPr>
        <w:t xml:space="preserve">طول لو </w:t>
      </w:r>
      <w:r w:rsidRPr="00582DDF">
        <w:rPr>
          <w:rFonts w:ascii="Traditional Arabic" w:hAnsi="Traditional Arabic" w:cs="Traditional Arabic" w:hint="cs"/>
          <w:sz w:val="36"/>
          <w:szCs w:val="36"/>
          <w:rtl/>
        </w:rPr>
        <w:t>ن</w:t>
      </w:r>
      <w:r w:rsidRPr="00582DDF">
        <w:rPr>
          <w:rFonts w:ascii="Traditional Arabic" w:hAnsi="Traditional Arabic" w:cs="Traditional Arabic"/>
          <w:sz w:val="36"/>
          <w:szCs w:val="36"/>
          <w:rtl/>
        </w:rPr>
        <w:t>حن استرسلنا في الأمثلة أكثر</w:t>
      </w:r>
      <w:r w:rsidRPr="00582DDF">
        <w:rPr>
          <w:rFonts w:ascii="Traditional Arabic" w:hAnsi="Traditional Arabic" w:cs="Traditional Arabic" w:hint="cs"/>
          <w:sz w:val="36"/>
          <w:szCs w:val="36"/>
          <w:rtl/>
        </w:rPr>
        <w:t>.</w:t>
      </w:r>
    </w:p>
    <w:p w14:paraId="65AE21BF" w14:textId="77777777" w:rsidR="005A1D72" w:rsidRPr="00582DDF" w:rsidRDefault="005A1D72" w:rsidP="005A1D72">
      <w:pPr>
        <w:pStyle w:val="ad"/>
        <w:jc w:val="both"/>
        <w:rPr>
          <w:rtl/>
          <w:lang w:val="ar-SA"/>
        </w:rPr>
      </w:pPr>
      <w:bookmarkStart w:id="8" w:name="_Toc198178627"/>
      <w:bookmarkStart w:id="9" w:name="_Toc198346261"/>
      <w:r w:rsidRPr="00582DDF">
        <w:rPr>
          <w:rFonts w:hint="cs"/>
          <w:rtl/>
          <w:lang w:val="ar-SA"/>
        </w:rPr>
        <w:t>الخلاصة</w:t>
      </w:r>
      <w:bookmarkEnd w:id="8"/>
      <w:bookmarkEnd w:id="9"/>
    </w:p>
    <w:p w14:paraId="645177F2"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الخلاصة هي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أن الكلام على حجية القرآن له طريقان</w:t>
      </w:r>
      <w:r w:rsidRPr="00582DDF">
        <w:rPr>
          <w:rFonts w:ascii="Traditional Arabic" w:hAnsi="Traditional Arabic" w:cs="Traditional Arabic" w:hint="cs"/>
          <w:sz w:val="36"/>
          <w:szCs w:val="36"/>
          <w:rtl/>
        </w:rPr>
        <w:t>:</w:t>
      </w:r>
    </w:p>
    <w:p w14:paraId="24737DC5" w14:textId="77777777" w:rsidR="005A1D72" w:rsidRPr="00582DDF" w:rsidRDefault="005A1D72">
      <w:pPr>
        <w:numPr>
          <w:ilvl w:val="0"/>
          <w:numId w:val="8"/>
        </w:numPr>
        <w:spacing w:line="240" w:lineRule="auto"/>
        <w:contextualSpacing/>
        <w:jc w:val="both"/>
        <w:rPr>
          <w:rFonts w:ascii="Traditional Arabic" w:hAnsi="Traditional Arabic" w:cs="Traditional Arabic"/>
          <w:sz w:val="36"/>
          <w:szCs w:val="36"/>
        </w:rPr>
      </w:pPr>
      <w:r w:rsidRPr="00582DDF">
        <w:rPr>
          <w:rFonts w:ascii="Traditional Arabic" w:hAnsi="Traditional Arabic" w:cs="Traditional Arabic"/>
          <w:sz w:val="36"/>
          <w:szCs w:val="36"/>
          <w:rtl/>
        </w:rPr>
        <w:t>الطريق الأول في إثبات صدق مبلغه</w:t>
      </w:r>
      <w:r w:rsidRPr="00582DDF">
        <w:rPr>
          <w:rFonts w:ascii="Traditional Arabic" w:hAnsi="Traditional Arabic" w:cs="Traditional Arabic" w:hint="cs"/>
          <w:sz w:val="36"/>
          <w:szCs w:val="36"/>
          <w:rtl/>
        </w:rPr>
        <w:t>.</w:t>
      </w:r>
    </w:p>
    <w:p w14:paraId="7DACB5E5" w14:textId="77777777" w:rsidR="005A1D72" w:rsidRPr="00582DDF" w:rsidRDefault="005A1D72">
      <w:pPr>
        <w:numPr>
          <w:ilvl w:val="0"/>
          <w:numId w:val="8"/>
        </w:numPr>
        <w:spacing w:line="240" w:lineRule="auto"/>
        <w:contextualSpacing/>
        <w:jc w:val="both"/>
        <w:rPr>
          <w:rFonts w:ascii="Traditional Arabic" w:hAnsi="Traditional Arabic" w:cs="Traditional Arabic"/>
          <w:sz w:val="36"/>
          <w:szCs w:val="36"/>
        </w:rPr>
      </w:pPr>
      <w:r w:rsidRPr="00582DDF">
        <w:rPr>
          <w:rFonts w:ascii="Traditional Arabic" w:hAnsi="Traditional Arabic" w:cs="Traditional Arabic"/>
          <w:sz w:val="36"/>
          <w:szCs w:val="36"/>
          <w:rtl/>
        </w:rPr>
        <w:t>والطريق الثاني في إثبات حجيته في نفسه</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عظمته في نفسه</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 xml:space="preserve">ما يتعلق به هو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الكتاب العزيز</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وهذا له وجوه كثيرة اهتم بها الأولون السابقون وكتبوا فيها كتب</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w:t>
      </w:r>
      <w:r w:rsidRPr="00582DDF">
        <w:rPr>
          <w:rFonts w:ascii="Traditional Arabic" w:hAnsi="Traditional Arabic" w:cs="Traditional Arabic" w:hint="cs"/>
          <w:sz w:val="36"/>
          <w:szCs w:val="36"/>
          <w:rtl/>
        </w:rPr>
        <w:t>.</w:t>
      </w:r>
    </w:p>
    <w:p w14:paraId="65CB0F65"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 xml:space="preserve">نحن ممكن </w:t>
      </w:r>
      <w:r w:rsidRPr="00582DDF">
        <w:rPr>
          <w:rFonts w:ascii="Traditional Arabic" w:hAnsi="Traditional Arabic" w:cs="Traditional Arabic" w:hint="cs"/>
          <w:sz w:val="36"/>
          <w:szCs w:val="36"/>
          <w:rtl/>
        </w:rPr>
        <w:t xml:space="preserve">أن </w:t>
      </w:r>
      <w:r w:rsidRPr="00582DDF">
        <w:rPr>
          <w:rFonts w:ascii="Traditional Arabic" w:hAnsi="Traditional Arabic" w:cs="Traditional Arabic"/>
          <w:sz w:val="36"/>
          <w:szCs w:val="36"/>
          <w:rtl/>
        </w:rPr>
        <w:t>نسجل بعض الكتب المتعلقة بهذا الباب تحديد</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من أهم الكتب في هذا الباب</w:t>
      </w:r>
      <w:r w:rsidRPr="00582DDF">
        <w:rPr>
          <w:rFonts w:ascii="Traditional Arabic" w:hAnsi="Traditional Arabic" w:cs="Traditional Arabic" w:hint="cs"/>
          <w:sz w:val="36"/>
          <w:szCs w:val="36"/>
          <w:rtl/>
        </w:rPr>
        <w:t>:</w:t>
      </w:r>
    </w:p>
    <w:p w14:paraId="3A1A839D" w14:textId="77777777" w:rsidR="005A1D72" w:rsidRPr="00582DDF" w:rsidRDefault="005A1D72">
      <w:pPr>
        <w:numPr>
          <w:ilvl w:val="0"/>
          <w:numId w:val="9"/>
        </w:numPr>
        <w:spacing w:line="240" w:lineRule="auto"/>
        <w:contextualSpacing/>
        <w:jc w:val="both"/>
        <w:rPr>
          <w:rFonts w:ascii="Traditional Arabic" w:hAnsi="Traditional Arabic" w:cs="Traditional Arabic"/>
          <w:sz w:val="36"/>
          <w:szCs w:val="36"/>
        </w:rPr>
      </w:pPr>
      <w:r w:rsidRPr="00582DDF">
        <w:rPr>
          <w:rFonts w:ascii="Traditional Arabic" w:hAnsi="Traditional Arabic" w:cs="Traditional Arabic"/>
          <w:sz w:val="36"/>
          <w:szCs w:val="36"/>
          <w:rtl/>
        </w:rPr>
        <w:t xml:space="preserve">كتاب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بيان أعجاز القرآن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ل</w:t>
      </w:r>
      <w:r w:rsidRPr="00582DDF">
        <w:rPr>
          <w:rFonts w:ascii="Traditional Arabic" w:hAnsi="Traditional Arabic" w:cs="Traditional Arabic"/>
          <w:sz w:val="36"/>
          <w:szCs w:val="36"/>
          <w:rtl/>
        </w:rPr>
        <w:t>لخطابي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مطبوع ضمنه كتاب اسمه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ثلاث رسائل في أعجاز القرآن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ليس</w:t>
      </w:r>
      <w:r w:rsidRPr="00582DDF">
        <w:rPr>
          <w:rFonts w:ascii="Traditional Arabic" w:hAnsi="Traditional Arabic" w:cs="Traditional Arabic"/>
          <w:sz w:val="36"/>
          <w:szCs w:val="36"/>
          <w:rtl/>
        </w:rPr>
        <w:t xml:space="preserve"> مطبوع</w:t>
      </w:r>
      <w:r w:rsidRPr="00582DDF">
        <w:rPr>
          <w:rFonts w:ascii="Traditional Arabic" w:hAnsi="Traditional Arabic" w:cs="Traditional Arabic" w:hint="cs"/>
          <w:sz w:val="36"/>
          <w:szCs w:val="36"/>
          <w:rtl/>
        </w:rPr>
        <w:t>ًا</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لح</w:t>
      </w:r>
      <w:r w:rsidRPr="00582DDF">
        <w:rPr>
          <w:rFonts w:ascii="Traditional Arabic" w:hAnsi="Traditional Arabic" w:cs="Traditional Arabic"/>
          <w:sz w:val="36"/>
          <w:szCs w:val="36"/>
          <w:rtl/>
        </w:rPr>
        <w:t>ال</w:t>
      </w:r>
      <w:r w:rsidRPr="00582DDF">
        <w:rPr>
          <w:rFonts w:ascii="Traditional Arabic" w:hAnsi="Traditional Arabic" w:cs="Traditional Arabic" w:hint="cs"/>
          <w:sz w:val="36"/>
          <w:szCs w:val="36"/>
          <w:rtl/>
        </w:rPr>
        <w:t>ه</w:t>
      </w:r>
      <w:r w:rsidRPr="00582DDF">
        <w:rPr>
          <w:rFonts w:ascii="Traditional Arabic" w:hAnsi="Traditional Arabic" w:cs="Traditional Arabic"/>
          <w:sz w:val="36"/>
          <w:szCs w:val="36"/>
          <w:rtl/>
        </w:rPr>
        <w:t xml:space="preserve"> حسب علمي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مطبوع أكثر من طبعة كلها تحت عنوان ثلاث رسائل في أعجاز القرآن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جمعت رسالة الرماني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ورسالة الخطابي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ورسالة الجرجاني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الشافية الصغيرة</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ولكن أنفس هذه الرسائل هي حقَّت الخطابي</w:t>
      </w:r>
      <w:r w:rsidRPr="00582DDF">
        <w:rPr>
          <w:rFonts w:ascii="Traditional Arabic" w:hAnsi="Traditional Arabic" w:cs="Traditional Arabic" w:hint="cs"/>
          <w:sz w:val="36"/>
          <w:szCs w:val="36"/>
          <w:rtl/>
        </w:rPr>
        <w:t>.</w:t>
      </w:r>
    </w:p>
    <w:p w14:paraId="2637E36C" w14:textId="77777777" w:rsidR="005A1D72" w:rsidRPr="00582DDF" w:rsidRDefault="005A1D72">
      <w:pPr>
        <w:numPr>
          <w:ilvl w:val="0"/>
          <w:numId w:val="9"/>
        </w:numPr>
        <w:spacing w:line="240" w:lineRule="auto"/>
        <w:contextualSpacing/>
        <w:jc w:val="both"/>
        <w:rPr>
          <w:rFonts w:ascii="Traditional Arabic" w:hAnsi="Traditional Arabic" w:cs="Traditional Arabic"/>
          <w:sz w:val="36"/>
          <w:szCs w:val="36"/>
        </w:rPr>
      </w:pPr>
      <w:r w:rsidRPr="00582DDF">
        <w:rPr>
          <w:rFonts w:ascii="Traditional Arabic" w:hAnsi="Traditional Arabic" w:cs="Traditional Arabic"/>
          <w:sz w:val="36"/>
          <w:szCs w:val="36"/>
          <w:rtl/>
        </w:rPr>
        <w:t>الكتاب الثاني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كتاب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إعجاز القرآن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للبا</w:t>
      </w:r>
      <w:r w:rsidRPr="00582DDF">
        <w:rPr>
          <w:rFonts w:ascii="Traditional Arabic" w:hAnsi="Traditional Arabic" w:cs="Traditional Arabic" w:hint="cs"/>
          <w:sz w:val="36"/>
          <w:szCs w:val="36"/>
          <w:rtl/>
        </w:rPr>
        <w:t>ق</w:t>
      </w:r>
      <w:r w:rsidRPr="00582DDF">
        <w:rPr>
          <w:rFonts w:ascii="Traditional Arabic" w:hAnsi="Traditional Arabic" w:cs="Traditional Arabic"/>
          <w:sz w:val="36"/>
          <w:szCs w:val="36"/>
          <w:rtl/>
        </w:rPr>
        <w:t>لاني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الكتاب سهل ليس صعب</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 وجميل لكنه كبير ول</w:t>
      </w:r>
      <w:r w:rsidRPr="00582DDF">
        <w:rPr>
          <w:rFonts w:ascii="Traditional Arabic" w:hAnsi="Traditional Arabic" w:cs="Traditional Arabic" w:hint="cs"/>
          <w:sz w:val="36"/>
          <w:szCs w:val="36"/>
          <w:rtl/>
        </w:rPr>
        <w:t>ه</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م</w:t>
      </w:r>
      <w:r w:rsidRPr="00582DDF">
        <w:rPr>
          <w:rFonts w:ascii="Traditional Arabic" w:hAnsi="Traditional Arabic" w:cs="Traditional Arabic"/>
          <w:sz w:val="36"/>
          <w:szCs w:val="36"/>
          <w:rtl/>
        </w:rPr>
        <w:t>ختصر اختصر</w:t>
      </w:r>
      <w:r w:rsidRPr="00582DDF">
        <w:rPr>
          <w:rFonts w:ascii="Traditional Arabic" w:hAnsi="Traditional Arabic" w:cs="Traditional Arabic" w:hint="cs"/>
          <w:sz w:val="36"/>
          <w:szCs w:val="36"/>
          <w:rtl/>
        </w:rPr>
        <w:t>ه</w:t>
      </w:r>
      <w:r w:rsidRPr="00582DDF">
        <w:rPr>
          <w:rFonts w:ascii="Traditional Arabic" w:hAnsi="Traditional Arabic" w:cs="Traditional Arabic"/>
          <w:sz w:val="36"/>
          <w:szCs w:val="36"/>
          <w:rtl/>
        </w:rPr>
        <w:t xml:space="preserve"> واحد دكتور في الجامعة الإسلامية أظن اسمه العواجي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ماذا</w:t>
      </w:r>
      <w:r w:rsidRPr="00582DDF">
        <w:rPr>
          <w:rFonts w:ascii="Traditional Arabic" w:hAnsi="Traditional Arabic" w:cs="Traditional Arabic"/>
          <w:sz w:val="36"/>
          <w:szCs w:val="36"/>
          <w:rtl/>
        </w:rPr>
        <w:t xml:space="preserve"> سمى</w:t>
      </w:r>
      <w:r w:rsidRPr="00582DDF">
        <w:rPr>
          <w:rFonts w:ascii="Traditional Arabic" w:hAnsi="Traditional Arabic" w:cs="Traditional Arabic" w:hint="cs"/>
          <w:sz w:val="36"/>
          <w:szCs w:val="36"/>
          <w:rtl/>
        </w:rPr>
        <w:t xml:space="preserve"> الكتاب؟</w:t>
      </w:r>
      <w:r w:rsidRPr="00582DDF">
        <w:rPr>
          <w:rFonts w:ascii="Traditional Arabic" w:hAnsi="Traditional Arabic" w:cs="Traditional Arabic"/>
          <w:sz w:val="36"/>
          <w:szCs w:val="36"/>
          <w:rtl/>
        </w:rPr>
        <w:t xml:space="preserve"> أظن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خلاصة البرهان في إعجاز القرآن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اختصر فيه كتاب الباقلاني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طبعه دار الميمنة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هذا كتاب الثاني</w:t>
      </w:r>
      <w:r w:rsidRPr="00582DDF">
        <w:rPr>
          <w:rFonts w:ascii="Traditional Arabic" w:hAnsi="Traditional Arabic" w:cs="Traditional Arabic" w:hint="cs"/>
          <w:sz w:val="36"/>
          <w:szCs w:val="36"/>
          <w:rtl/>
        </w:rPr>
        <w:t>.</w:t>
      </w:r>
    </w:p>
    <w:p w14:paraId="491C615A" w14:textId="77777777" w:rsidR="005A1D72" w:rsidRPr="00582DDF" w:rsidRDefault="005A1D72">
      <w:pPr>
        <w:numPr>
          <w:ilvl w:val="0"/>
          <w:numId w:val="9"/>
        </w:numPr>
        <w:spacing w:line="240" w:lineRule="auto"/>
        <w:contextualSpacing/>
        <w:jc w:val="both"/>
        <w:rPr>
          <w:rFonts w:ascii="Traditional Arabic" w:hAnsi="Traditional Arabic" w:cs="Traditional Arabic"/>
          <w:sz w:val="36"/>
          <w:szCs w:val="36"/>
        </w:rPr>
      </w:pPr>
      <w:r w:rsidRPr="00582DDF">
        <w:rPr>
          <w:rFonts w:ascii="Traditional Arabic" w:hAnsi="Traditional Arabic" w:cs="Traditional Arabic"/>
          <w:sz w:val="36"/>
          <w:szCs w:val="36"/>
          <w:rtl/>
        </w:rPr>
        <w:lastRenderedPageBreak/>
        <w:t>الكتاب الثالث</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دلائل ال</w:t>
      </w:r>
      <w:r w:rsidRPr="00582DDF">
        <w:rPr>
          <w:rFonts w:ascii="Traditional Arabic" w:hAnsi="Traditional Arabic" w:cs="Traditional Arabic" w:hint="cs"/>
          <w:sz w:val="36"/>
          <w:szCs w:val="36"/>
          <w:rtl/>
        </w:rPr>
        <w:t>إ</w:t>
      </w:r>
      <w:r w:rsidRPr="00582DDF">
        <w:rPr>
          <w:rFonts w:ascii="Traditional Arabic" w:hAnsi="Traditional Arabic" w:cs="Traditional Arabic"/>
          <w:sz w:val="36"/>
          <w:szCs w:val="36"/>
          <w:rtl/>
        </w:rPr>
        <w:t>عجاز للجرجاني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المهتمين منكم باللغة بشكل عالي</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سبق أنهم قرأوا شيء كثير</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أنا أ</w:t>
      </w:r>
      <w:r w:rsidRPr="00582DDF">
        <w:rPr>
          <w:rFonts w:ascii="Traditional Arabic" w:hAnsi="Traditional Arabic" w:cs="Traditional Arabic" w:hint="cs"/>
          <w:sz w:val="36"/>
          <w:szCs w:val="36"/>
          <w:rtl/>
        </w:rPr>
        <w:t>ن</w:t>
      </w:r>
      <w:r w:rsidRPr="00582DDF">
        <w:rPr>
          <w:rFonts w:ascii="Traditional Arabic" w:hAnsi="Traditional Arabic" w:cs="Traditional Arabic"/>
          <w:sz w:val="36"/>
          <w:szCs w:val="36"/>
          <w:rtl/>
        </w:rPr>
        <w:t>صح</w:t>
      </w:r>
      <w:r w:rsidRPr="00582DDF">
        <w:rPr>
          <w:rFonts w:ascii="Traditional Arabic" w:hAnsi="Traditional Arabic" w:cs="Traditional Arabic" w:hint="cs"/>
          <w:sz w:val="36"/>
          <w:szCs w:val="36"/>
          <w:rtl/>
        </w:rPr>
        <w:t>هم</w:t>
      </w:r>
      <w:r w:rsidRPr="00582DDF">
        <w:rPr>
          <w:rFonts w:ascii="Traditional Arabic" w:hAnsi="Traditional Arabic" w:cs="Traditional Arabic"/>
          <w:sz w:val="36"/>
          <w:szCs w:val="36"/>
          <w:rtl/>
        </w:rPr>
        <w:t xml:space="preserve"> بهذا الكتاب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دلائل ال</w:t>
      </w:r>
      <w:r w:rsidRPr="00582DDF">
        <w:rPr>
          <w:rFonts w:ascii="Traditional Arabic" w:hAnsi="Traditional Arabic" w:cs="Traditional Arabic" w:hint="cs"/>
          <w:sz w:val="36"/>
          <w:szCs w:val="36"/>
          <w:rtl/>
        </w:rPr>
        <w:t>إ</w:t>
      </w:r>
      <w:r w:rsidRPr="00582DDF">
        <w:rPr>
          <w:rFonts w:ascii="Traditional Arabic" w:hAnsi="Traditional Arabic" w:cs="Traditional Arabic"/>
          <w:sz w:val="36"/>
          <w:szCs w:val="36"/>
          <w:rtl/>
        </w:rPr>
        <w:t>عجاز</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أول شيء لغته فخمة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الجرجاني لغته عالية فخمة</w:t>
      </w:r>
      <w:r w:rsidRPr="00582DDF">
        <w:rPr>
          <w:rFonts w:ascii="Traditional Arabic" w:hAnsi="Traditional Arabic" w:cs="Traditional Arabic" w:hint="cs"/>
          <w:sz w:val="36"/>
          <w:szCs w:val="36"/>
          <w:rtl/>
        </w:rPr>
        <w:t>.</w:t>
      </w:r>
    </w:p>
    <w:p w14:paraId="60CF9F99"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 xml:space="preserve">من </w:t>
      </w:r>
      <w:r w:rsidRPr="00582DDF">
        <w:rPr>
          <w:rFonts w:ascii="Traditional Arabic" w:hAnsi="Traditional Arabic" w:cs="Traditional Arabic" w:hint="cs"/>
          <w:sz w:val="36"/>
          <w:szCs w:val="36"/>
          <w:rtl/>
        </w:rPr>
        <w:t>يهتم</w:t>
      </w:r>
      <w:r w:rsidRPr="00582DDF">
        <w:rPr>
          <w:rFonts w:ascii="Traditional Arabic" w:hAnsi="Traditional Arabic" w:cs="Traditional Arabic"/>
          <w:sz w:val="36"/>
          <w:szCs w:val="36"/>
          <w:rtl/>
        </w:rPr>
        <w:t xml:space="preserve"> فيه من المعاصرين أصل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 xml:space="preserve">من هو </w:t>
      </w:r>
      <w:r w:rsidRPr="00582DDF">
        <w:rPr>
          <w:rFonts w:ascii="Traditional Arabic" w:hAnsi="Traditional Arabic" w:cs="Traditional Arabic"/>
          <w:sz w:val="36"/>
          <w:szCs w:val="36"/>
          <w:rtl/>
        </w:rPr>
        <w:t>أول من أبرز</w:t>
      </w:r>
      <w:r w:rsidRPr="00582DDF">
        <w:rPr>
          <w:rFonts w:ascii="Traditional Arabic" w:hAnsi="Traditional Arabic" w:cs="Traditional Arabic" w:hint="cs"/>
          <w:sz w:val="36"/>
          <w:szCs w:val="36"/>
          <w:rtl/>
        </w:rPr>
        <w:t>ه؟</w:t>
      </w:r>
    </w:p>
    <w:p w14:paraId="182A8B9F"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محمود شاكر هو ال</w:t>
      </w:r>
      <w:r w:rsidRPr="00582DDF">
        <w:rPr>
          <w:rFonts w:ascii="Traditional Arabic" w:hAnsi="Traditional Arabic" w:cs="Traditional Arabic" w:hint="cs"/>
          <w:sz w:val="36"/>
          <w:szCs w:val="36"/>
          <w:rtl/>
        </w:rPr>
        <w:t>ذ</w:t>
      </w:r>
      <w:r w:rsidRPr="00582DDF">
        <w:rPr>
          <w:rFonts w:ascii="Traditional Arabic" w:hAnsi="Traditional Arabic" w:cs="Traditional Arabic"/>
          <w:sz w:val="36"/>
          <w:szCs w:val="36"/>
          <w:rtl/>
        </w:rPr>
        <w:t xml:space="preserve">ي اهتم </w:t>
      </w:r>
      <w:r w:rsidRPr="00582DDF">
        <w:rPr>
          <w:rFonts w:ascii="Traditional Arabic" w:hAnsi="Traditional Arabic" w:cs="Traditional Arabic" w:hint="cs"/>
          <w:sz w:val="36"/>
          <w:szCs w:val="36"/>
          <w:rtl/>
        </w:rPr>
        <w:t>و</w:t>
      </w:r>
      <w:r w:rsidRPr="00582DDF">
        <w:rPr>
          <w:rFonts w:ascii="Traditional Arabic" w:hAnsi="Traditional Arabic" w:cs="Traditional Arabic"/>
          <w:sz w:val="36"/>
          <w:szCs w:val="36"/>
          <w:rtl/>
        </w:rPr>
        <w:t>هو ال</w:t>
      </w:r>
      <w:r w:rsidRPr="00582DDF">
        <w:rPr>
          <w:rFonts w:ascii="Traditional Arabic" w:hAnsi="Traditional Arabic" w:cs="Traditional Arabic" w:hint="cs"/>
          <w:sz w:val="36"/>
          <w:szCs w:val="36"/>
          <w:rtl/>
        </w:rPr>
        <w:t>ذ</w:t>
      </w:r>
      <w:r w:rsidRPr="00582DDF">
        <w:rPr>
          <w:rFonts w:ascii="Traditional Arabic" w:hAnsi="Traditional Arabic" w:cs="Traditional Arabic"/>
          <w:sz w:val="36"/>
          <w:szCs w:val="36"/>
          <w:rtl/>
        </w:rPr>
        <w:t xml:space="preserve">ي حقق كتاب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دلائل ال</w:t>
      </w:r>
      <w:r w:rsidRPr="00582DDF">
        <w:rPr>
          <w:rFonts w:ascii="Traditional Arabic" w:hAnsi="Traditional Arabic" w:cs="Traditional Arabic" w:hint="cs"/>
          <w:sz w:val="36"/>
          <w:szCs w:val="36"/>
          <w:rtl/>
        </w:rPr>
        <w:t>إ</w:t>
      </w:r>
      <w:r w:rsidRPr="00582DDF">
        <w:rPr>
          <w:rFonts w:ascii="Traditional Arabic" w:hAnsi="Traditional Arabic" w:cs="Traditional Arabic"/>
          <w:sz w:val="36"/>
          <w:szCs w:val="36"/>
          <w:rtl/>
        </w:rPr>
        <w:t>عجاز</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وال</w:t>
      </w:r>
      <w:r w:rsidRPr="00582DDF">
        <w:rPr>
          <w:rFonts w:ascii="Traditional Arabic" w:hAnsi="Traditional Arabic" w:cs="Traditional Arabic" w:hint="cs"/>
          <w:sz w:val="36"/>
          <w:szCs w:val="36"/>
          <w:rtl/>
        </w:rPr>
        <w:t>ذ</w:t>
      </w:r>
      <w:r w:rsidRPr="00582DDF">
        <w:rPr>
          <w:rFonts w:ascii="Traditional Arabic" w:hAnsi="Traditional Arabic" w:cs="Traditional Arabic"/>
          <w:sz w:val="36"/>
          <w:szCs w:val="36"/>
          <w:rtl/>
        </w:rPr>
        <w:t>ي اهتم به الآن أو أكثر إنسان مهتم به حسب ما أعلم هو محمد محمد أبو موسى</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بكتاب دلائل ال</w:t>
      </w:r>
      <w:r w:rsidRPr="00582DDF">
        <w:rPr>
          <w:rFonts w:ascii="Traditional Arabic" w:hAnsi="Traditional Arabic" w:cs="Traditional Arabic" w:hint="cs"/>
          <w:sz w:val="36"/>
          <w:szCs w:val="36"/>
          <w:rtl/>
        </w:rPr>
        <w:t>إ</w:t>
      </w:r>
      <w:r w:rsidRPr="00582DDF">
        <w:rPr>
          <w:rFonts w:ascii="Traditional Arabic" w:hAnsi="Traditional Arabic" w:cs="Traditional Arabic"/>
          <w:sz w:val="36"/>
          <w:szCs w:val="36"/>
          <w:rtl/>
        </w:rPr>
        <w:t>عجاز</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عالي الكتاب فال</w:t>
      </w:r>
      <w:r w:rsidRPr="00582DDF">
        <w:rPr>
          <w:rFonts w:ascii="Traditional Arabic" w:hAnsi="Traditional Arabic" w:cs="Traditional Arabic" w:hint="cs"/>
          <w:sz w:val="36"/>
          <w:szCs w:val="36"/>
          <w:rtl/>
        </w:rPr>
        <w:t>ذ</w:t>
      </w:r>
      <w:r w:rsidRPr="00582DDF">
        <w:rPr>
          <w:rFonts w:ascii="Traditional Arabic" w:hAnsi="Traditional Arabic" w:cs="Traditional Arabic"/>
          <w:sz w:val="36"/>
          <w:szCs w:val="36"/>
          <w:rtl/>
        </w:rPr>
        <w:t>ي منكم قطع شوط جيد في اللغة وتعود على لغة المتقدمين يقرأ الكتاب</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مطرب للغاية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p>
    <w:p w14:paraId="333B20D7"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كم</w:t>
      </w:r>
      <w:r w:rsidRPr="00582DDF">
        <w:rPr>
          <w:rFonts w:ascii="Traditional Arabic" w:hAnsi="Traditional Arabic" w:cs="Traditional Arabic" w:hint="cs"/>
          <w:sz w:val="36"/>
          <w:szCs w:val="36"/>
          <w:rtl/>
        </w:rPr>
        <w:t xml:space="preserve"> ذ</w:t>
      </w:r>
      <w:r w:rsidRPr="00582DDF">
        <w:rPr>
          <w:rFonts w:ascii="Traditional Arabic" w:hAnsi="Traditional Arabic" w:cs="Traditional Arabic"/>
          <w:sz w:val="36"/>
          <w:szCs w:val="36"/>
          <w:rtl/>
        </w:rPr>
        <w:t>كرنا ثلاث كتب</w:t>
      </w:r>
      <w:r w:rsidRPr="00582DDF">
        <w:rPr>
          <w:rFonts w:ascii="Traditional Arabic" w:hAnsi="Traditional Arabic" w:cs="Traditional Arabic" w:hint="cs"/>
          <w:sz w:val="36"/>
          <w:szCs w:val="36"/>
          <w:rtl/>
        </w:rPr>
        <w:t>؟</w:t>
      </w:r>
    </w:p>
    <w:p w14:paraId="7E6795EB" w14:textId="77777777" w:rsidR="005A1D72" w:rsidRPr="00582DDF" w:rsidRDefault="005A1D72">
      <w:pPr>
        <w:numPr>
          <w:ilvl w:val="0"/>
          <w:numId w:val="10"/>
        </w:numPr>
        <w:spacing w:line="240" w:lineRule="auto"/>
        <w:contextualSpacing/>
        <w:jc w:val="both"/>
        <w:rPr>
          <w:rFonts w:ascii="Traditional Arabic" w:hAnsi="Traditional Arabic" w:cs="Traditional Arabic"/>
          <w:sz w:val="36"/>
          <w:szCs w:val="36"/>
        </w:rPr>
      </w:pPr>
      <w:r w:rsidRPr="00582DDF">
        <w:rPr>
          <w:rFonts w:ascii="Traditional Arabic" w:hAnsi="Traditional Arabic" w:cs="Traditional Arabic"/>
          <w:sz w:val="36"/>
          <w:szCs w:val="36"/>
          <w:rtl/>
        </w:rPr>
        <w:t>كتاب درا</w:t>
      </w:r>
      <w:r w:rsidRPr="00582DDF">
        <w:rPr>
          <w:rFonts w:ascii="Traditional Arabic" w:hAnsi="Traditional Arabic" w:cs="Traditional Arabic" w:hint="cs"/>
          <w:sz w:val="36"/>
          <w:szCs w:val="36"/>
          <w:rtl/>
        </w:rPr>
        <w:t>ز</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النبأ العظيم</w:t>
      </w:r>
      <w:r w:rsidRPr="00582DDF">
        <w:rPr>
          <w:rFonts w:ascii="Traditional Arabic" w:hAnsi="Traditional Arabic" w:cs="Traditional Arabic" w:hint="cs"/>
          <w:sz w:val="36"/>
          <w:szCs w:val="36"/>
          <w:rtl/>
        </w:rPr>
        <w:t>).</w:t>
      </w:r>
    </w:p>
    <w:p w14:paraId="66EF52F4"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hint="cs"/>
          <w:sz w:val="36"/>
          <w:szCs w:val="36"/>
          <w:rtl/>
        </w:rPr>
        <w:t>- سؤال غير مسموع.</w:t>
      </w:r>
    </w:p>
    <w:p w14:paraId="064E3AC7"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 xml:space="preserve">إعجاز القرآن فيه </w:t>
      </w:r>
      <w:r w:rsidRPr="00582DDF">
        <w:rPr>
          <w:rFonts w:ascii="Traditional Arabic" w:hAnsi="Traditional Arabic" w:cs="Traditional Arabic" w:hint="cs"/>
          <w:sz w:val="36"/>
          <w:szCs w:val="36"/>
          <w:rtl/>
        </w:rPr>
        <w:t>أ</w:t>
      </w:r>
      <w:r w:rsidRPr="00582DDF">
        <w:rPr>
          <w:rFonts w:ascii="Traditional Arabic" w:hAnsi="Traditional Arabic" w:cs="Traditional Arabic"/>
          <w:sz w:val="36"/>
          <w:szCs w:val="36"/>
          <w:rtl/>
        </w:rPr>
        <w:t>عجمي القرآن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ن</w:t>
      </w:r>
      <w:r w:rsidRPr="00582DDF">
        <w:rPr>
          <w:rFonts w:ascii="Traditional Arabic" w:hAnsi="Traditional Arabic" w:cs="Traditional Arabic"/>
          <w:sz w:val="36"/>
          <w:szCs w:val="36"/>
          <w:rtl/>
        </w:rPr>
        <w:t xml:space="preserve">حن قلنا باب </w:t>
      </w:r>
      <w:r w:rsidRPr="00582DDF">
        <w:rPr>
          <w:rFonts w:ascii="Traditional Arabic" w:hAnsi="Traditional Arabic" w:cs="Traditional Arabic" w:hint="cs"/>
          <w:sz w:val="36"/>
          <w:szCs w:val="36"/>
          <w:rtl/>
        </w:rPr>
        <w:t>إ</w:t>
      </w:r>
      <w:r w:rsidRPr="00582DDF">
        <w:rPr>
          <w:rFonts w:ascii="Traditional Arabic" w:hAnsi="Traditional Arabic" w:cs="Traditional Arabic"/>
          <w:sz w:val="36"/>
          <w:szCs w:val="36"/>
          <w:rtl/>
        </w:rPr>
        <w:t>عجاز القرآن قسمين</w:t>
      </w:r>
      <w:r w:rsidRPr="00582DDF">
        <w:rPr>
          <w:rFonts w:ascii="Traditional Arabic" w:hAnsi="Traditional Arabic" w:cs="Traditional Arabic" w:hint="cs"/>
          <w:sz w:val="36"/>
          <w:szCs w:val="36"/>
          <w:rtl/>
        </w:rPr>
        <w:t>:</w:t>
      </w:r>
    </w:p>
    <w:p w14:paraId="0231997F" w14:textId="77777777" w:rsidR="005A1D72" w:rsidRPr="00582DDF" w:rsidRDefault="005A1D72">
      <w:pPr>
        <w:numPr>
          <w:ilvl w:val="0"/>
          <w:numId w:val="10"/>
        </w:numPr>
        <w:spacing w:line="240" w:lineRule="auto"/>
        <w:contextualSpacing/>
        <w:jc w:val="both"/>
        <w:rPr>
          <w:rFonts w:ascii="Traditional Arabic" w:hAnsi="Traditional Arabic" w:cs="Traditional Arabic"/>
          <w:sz w:val="36"/>
          <w:szCs w:val="36"/>
        </w:rPr>
      </w:pPr>
      <w:r w:rsidRPr="00582DDF">
        <w:rPr>
          <w:rFonts w:ascii="Traditional Arabic" w:hAnsi="Traditional Arabic" w:cs="Traditional Arabic"/>
          <w:sz w:val="36"/>
          <w:szCs w:val="36"/>
          <w:rtl/>
        </w:rPr>
        <w:t>قسم أساسي في</w:t>
      </w:r>
      <w:r w:rsidRPr="00582DDF">
        <w:rPr>
          <w:rFonts w:ascii="Traditional Arabic" w:hAnsi="Traditional Arabic" w:cs="Traditional Arabic" w:hint="cs"/>
          <w:sz w:val="36"/>
          <w:szCs w:val="36"/>
          <w:rtl/>
        </w:rPr>
        <w:t>ه</w:t>
      </w:r>
      <w:r w:rsidRPr="00582DDF">
        <w:rPr>
          <w:rFonts w:ascii="Traditional Arabic" w:hAnsi="Traditional Arabic" w:cs="Traditional Arabic"/>
          <w:sz w:val="36"/>
          <w:szCs w:val="36"/>
          <w:rtl/>
        </w:rPr>
        <w:t xml:space="preserve"> هذه الكتب</w:t>
      </w:r>
      <w:r w:rsidRPr="00582DDF">
        <w:rPr>
          <w:rFonts w:ascii="Traditional Arabic" w:hAnsi="Traditional Arabic" w:cs="Traditional Arabic" w:hint="cs"/>
          <w:sz w:val="36"/>
          <w:szCs w:val="36"/>
          <w:rtl/>
        </w:rPr>
        <w:t>.</w:t>
      </w:r>
    </w:p>
    <w:p w14:paraId="43DA4F44" w14:textId="77777777" w:rsidR="005A1D72" w:rsidRPr="00582DDF" w:rsidRDefault="005A1D72">
      <w:pPr>
        <w:numPr>
          <w:ilvl w:val="0"/>
          <w:numId w:val="10"/>
        </w:numPr>
        <w:spacing w:line="240" w:lineRule="auto"/>
        <w:contextualSpacing/>
        <w:jc w:val="both"/>
        <w:rPr>
          <w:rFonts w:ascii="Traditional Arabic" w:hAnsi="Traditional Arabic" w:cs="Traditional Arabic"/>
          <w:sz w:val="36"/>
          <w:szCs w:val="36"/>
        </w:rPr>
      </w:pPr>
      <w:r w:rsidRPr="00582DDF">
        <w:rPr>
          <w:rFonts w:ascii="Traditional Arabic" w:hAnsi="Traditional Arabic" w:cs="Traditional Arabic"/>
          <w:sz w:val="36"/>
          <w:szCs w:val="36"/>
          <w:rtl/>
        </w:rPr>
        <w:t xml:space="preserve">وقسم تكميلي فيه </w:t>
      </w:r>
      <w:r w:rsidRPr="00582DDF">
        <w:rPr>
          <w:rFonts w:ascii="Traditional Arabic" w:hAnsi="Traditional Arabic" w:cs="Traditional Arabic" w:hint="cs"/>
          <w:sz w:val="36"/>
          <w:szCs w:val="36"/>
          <w:rtl/>
        </w:rPr>
        <w:t>(إ</w:t>
      </w:r>
      <w:r w:rsidRPr="00582DDF">
        <w:rPr>
          <w:rFonts w:ascii="Traditional Arabic" w:hAnsi="Traditional Arabic" w:cs="Traditional Arabic"/>
          <w:sz w:val="36"/>
          <w:szCs w:val="36"/>
          <w:rtl/>
        </w:rPr>
        <w:t xml:space="preserve">عجاز القرآن في </w:t>
      </w:r>
      <w:r w:rsidRPr="00582DDF">
        <w:rPr>
          <w:rFonts w:ascii="Traditional Arabic" w:hAnsi="Traditional Arabic" w:cs="Traditional Arabic" w:hint="cs"/>
          <w:sz w:val="36"/>
          <w:szCs w:val="36"/>
          <w:rtl/>
        </w:rPr>
        <w:t>أ</w:t>
      </w:r>
      <w:r w:rsidRPr="00582DDF">
        <w:rPr>
          <w:rFonts w:ascii="Traditional Arabic" w:hAnsi="Traditional Arabic" w:cs="Traditional Arabic"/>
          <w:sz w:val="36"/>
          <w:szCs w:val="36"/>
          <w:rtl/>
        </w:rPr>
        <w:t>عجمي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القرآن</w:t>
      </w:r>
      <w:r w:rsidRPr="00582DDF">
        <w:rPr>
          <w:rFonts w:ascii="Traditional Arabic" w:hAnsi="Traditional Arabic" w:cs="Traditional Arabic" w:hint="cs"/>
          <w:sz w:val="36"/>
          <w:szCs w:val="36"/>
          <w:rtl/>
        </w:rPr>
        <w:t>) ل</w:t>
      </w:r>
      <w:r w:rsidRPr="00582DDF">
        <w:rPr>
          <w:rFonts w:ascii="Traditional Arabic" w:hAnsi="Traditional Arabic" w:cs="Traditional Arabic"/>
          <w:sz w:val="36"/>
          <w:szCs w:val="36"/>
          <w:rtl/>
        </w:rPr>
        <w:t>محم</w:t>
      </w:r>
      <w:r w:rsidRPr="00582DDF">
        <w:rPr>
          <w:rFonts w:ascii="Traditional Arabic" w:hAnsi="Traditional Arabic" w:cs="Traditional Arabic" w:hint="cs"/>
          <w:sz w:val="36"/>
          <w:szCs w:val="36"/>
          <w:rtl/>
        </w:rPr>
        <w:t>د رؤوف</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أب</w:t>
      </w:r>
      <w:r w:rsidRPr="00582DDF">
        <w:rPr>
          <w:rFonts w:ascii="Traditional Arabic" w:hAnsi="Traditional Arabic" w:cs="Traditional Arabic"/>
          <w:sz w:val="36"/>
          <w:szCs w:val="36"/>
          <w:rtl/>
        </w:rPr>
        <w:t>و سعد</w:t>
      </w:r>
      <w:r w:rsidRPr="00582DDF">
        <w:rPr>
          <w:rFonts w:ascii="Traditional Arabic" w:hAnsi="Traditional Arabic" w:cs="Traditional Arabic" w:hint="cs"/>
          <w:sz w:val="36"/>
          <w:szCs w:val="36"/>
          <w:rtl/>
        </w:rPr>
        <w:t>ة،</w:t>
      </w:r>
      <w:r w:rsidRPr="00582DDF">
        <w:rPr>
          <w:rFonts w:ascii="Traditional Arabic" w:hAnsi="Traditional Arabic" w:cs="Traditional Arabic"/>
          <w:sz w:val="36"/>
          <w:szCs w:val="36"/>
          <w:rtl/>
        </w:rPr>
        <w:t xml:space="preserve"> وفكتب فاضل السامرائي كلها هنا</w:t>
      </w:r>
      <w:r w:rsidRPr="00582DDF">
        <w:rPr>
          <w:rFonts w:ascii="Traditional Arabic" w:hAnsi="Traditional Arabic" w:cs="Traditional Arabic" w:hint="cs"/>
          <w:sz w:val="36"/>
          <w:szCs w:val="36"/>
          <w:rtl/>
        </w:rPr>
        <w:t>.</w:t>
      </w:r>
    </w:p>
    <w:p w14:paraId="291FAB0A"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هذه يا جماعة يمكن تقسيم ما قلته بشكل واضح</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ن</w:t>
      </w:r>
      <w:r w:rsidRPr="00582DDF">
        <w:rPr>
          <w:rFonts w:ascii="Traditional Arabic" w:hAnsi="Traditional Arabic" w:cs="Traditional Arabic"/>
          <w:sz w:val="36"/>
          <w:szCs w:val="36"/>
          <w:rtl/>
        </w:rPr>
        <w:t>حا قلنا الطريق الثاني ال</w:t>
      </w:r>
      <w:r w:rsidRPr="00582DDF">
        <w:rPr>
          <w:rFonts w:ascii="Traditional Arabic" w:hAnsi="Traditional Arabic" w:cs="Traditional Arabic" w:hint="cs"/>
          <w:sz w:val="36"/>
          <w:szCs w:val="36"/>
          <w:rtl/>
        </w:rPr>
        <w:t>ذ</w:t>
      </w:r>
      <w:r w:rsidRPr="00582DDF">
        <w:rPr>
          <w:rFonts w:ascii="Traditional Arabic" w:hAnsi="Traditional Arabic" w:cs="Traditional Arabic"/>
          <w:sz w:val="36"/>
          <w:szCs w:val="36"/>
          <w:rtl/>
        </w:rPr>
        <w:t>ي هو إثبات القرآن في ذاته فيه سؤالين</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 xml:space="preserve">سؤال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هل عجز العرب</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وسؤال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لماذا عجزوا</w:t>
      </w:r>
      <w:r w:rsidRPr="00582DDF">
        <w:rPr>
          <w:rFonts w:ascii="Traditional Arabic" w:hAnsi="Traditional Arabic" w:cs="Traditional Arabic" w:hint="cs"/>
          <w:sz w:val="36"/>
          <w:szCs w:val="36"/>
          <w:rtl/>
        </w:rPr>
        <w:t>؟".</w:t>
      </w:r>
    </w:p>
    <w:p w14:paraId="3EF1661D"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لماذا عجزوا</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الجواب عنه في كتب </w:t>
      </w:r>
      <w:r w:rsidRPr="00582DDF">
        <w:rPr>
          <w:rFonts w:ascii="Traditional Arabic" w:hAnsi="Traditional Arabic" w:cs="Traditional Arabic" w:hint="cs"/>
          <w:sz w:val="36"/>
          <w:szCs w:val="36"/>
          <w:rtl/>
        </w:rPr>
        <w:t>إ</w:t>
      </w:r>
      <w:r w:rsidRPr="00582DDF">
        <w:rPr>
          <w:rFonts w:ascii="Traditional Arabic" w:hAnsi="Traditional Arabic" w:cs="Traditional Arabic"/>
          <w:sz w:val="36"/>
          <w:szCs w:val="36"/>
          <w:rtl/>
        </w:rPr>
        <w:t>عجاز القرآن وهي قسمان</w:t>
      </w:r>
      <w:r w:rsidRPr="00582DDF">
        <w:rPr>
          <w:rFonts w:ascii="Traditional Arabic" w:hAnsi="Traditional Arabic" w:cs="Traditional Arabic" w:hint="cs"/>
          <w:sz w:val="36"/>
          <w:szCs w:val="36"/>
          <w:rtl/>
        </w:rPr>
        <w:t>:</w:t>
      </w:r>
    </w:p>
    <w:p w14:paraId="4DE74B50" w14:textId="77777777" w:rsidR="005A1D72" w:rsidRPr="00582DDF" w:rsidRDefault="005A1D72">
      <w:pPr>
        <w:numPr>
          <w:ilvl w:val="0"/>
          <w:numId w:val="11"/>
        </w:numPr>
        <w:spacing w:after="0" w:line="240" w:lineRule="auto"/>
        <w:contextualSpacing/>
        <w:jc w:val="both"/>
        <w:rPr>
          <w:rFonts w:ascii="Traditional Arabic" w:hAnsi="Traditional Arabic" w:cs="Traditional Arabic"/>
          <w:sz w:val="36"/>
          <w:szCs w:val="36"/>
        </w:rPr>
      </w:pPr>
      <w:r w:rsidRPr="00582DDF">
        <w:rPr>
          <w:rFonts w:ascii="Traditional Arabic" w:hAnsi="Traditional Arabic" w:cs="Traditional Arabic"/>
          <w:sz w:val="36"/>
          <w:szCs w:val="36"/>
          <w:rtl/>
        </w:rPr>
        <w:t>القسم الأول ال</w:t>
      </w:r>
      <w:r w:rsidRPr="00582DDF">
        <w:rPr>
          <w:rFonts w:ascii="Traditional Arabic" w:hAnsi="Traditional Arabic" w:cs="Traditional Arabic" w:hint="cs"/>
          <w:sz w:val="36"/>
          <w:szCs w:val="36"/>
          <w:rtl/>
        </w:rPr>
        <w:t>ذ</w:t>
      </w:r>
      <w:r w:rsidRPr="00582DDF">
        <w:rPr>
          <w:rFonts w:ascii="Traditional Arabic" w:hAnsi="Traditional Arabic" w:cs="Traditional Arabic"/>
          <w:sz w:val="36"/>
          <w:szCs w:val="36"/>
          <w:rtl/>
        </w:rPr>
        <w:t>ي هو ما يتعلق بمركزية السؤال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ما الإعجاز الذي أسقط قوة العرب</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في أن يعارض</w:t>
      </w:r>
      <w:r w:rsidRPr="00582DDF">
        <w:rPr>
          <w:rFonts w:ascii="Traditional Arabic" w:hAnsi="Traditional Arabic" w:cs="Traditional Arabic" w:hint="cs"/>
          <w:sz w:val="36"/>
          <w:szCs w:val="36"/>
          <w:rtl/>
        </w:rPr>
        <w:t>وا؟"</w:t>
      </w:r>
      <w:r w:rsidRPr="00582DDF">
        <w:rPr>
          <w:rFonts w:ascii="Traditional Arabic" w:hAnsi="Traditional Arabic" w:cs="Traditional Arabic"/>
          <w:sz w:val="36"/>
          <w:szCs w:val="36"/>
          <w:rtl/>
        </w:rPr>
        <w:t xml:space="preserve"> ال</w:t>
      </w:r>
      <w:r w:rsidRPr="00582DDF">
        <w:rPr>
          <w:rFonts w:ascii="Traditional Arabic" w:hAnsi="Traditional Arabic" w:cs="Traditional Arabic" w:hint="cs"/>
          <w:sz w:val="36"/>
          <w:szCs w:val="36"/>
          <w:rtl/>
        </w:rPr>
        <w:t>ذ</w:t>
      </w:r>
      <w:r w:rsidRPr="00582DDF">
        <w:rPr>
          <w:rFonts w:ascii="Traditional Arabic" w:hAnsi="Traditional Arabic" w:cs="Traditional Arabic"/>
          <w:sz w:val="36"/>
          <w:szCs w:val="36"/>
          <w:rtl/>
        </w:rPr>
        <w:t>ي هو الأساس</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ال</w:t>
      </w:r>
      <w:r w:rsidRPr="00582DDF">
        <w:rPr>
          <w:rFonts w:ascii="Traditional Arabic" w:hAnsi="Traditional Arabic" w:cs="Traditional Arabic" w:hint="cs"/>
          <w:sz w:val="36"/>
          <w:szCs w:val="36"/>
          <w:rtl/>
        </w:rPr>
        <w:t>ذ</w:t>
      </w:r>
      <w:r w:rsidRPr="00582DDF">
        <w:rPr>
          <w:rFonts w:ascii="Traditional Arabic" w:hAnsi="Traditional Arabic" w:cs="Traditional Arabic"/>
          <w:sz w:val="36"/>
          <w:szCs w:val="36"/>
          <w:rtl/>
        </w:rPr>
        <w:t>ي هو فيه الكتب اللي ذكرتها –الخطابي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والباقلاني</w:t>
      </w:r>
      <w:r w:rsidRPr="00582DDF">
        <w:rPr>
          <w:rFonts w:ascii="Traditional Arabic" w:hAnsi="Traditional Arabic" w:cs="Traditional Arabic" w:hint="cs"/>
          <w:sz w:val="36"/>
          <w:szCs w:val="36"/>
          <w:rtl/>
        </w:rPr>
        <w:t>-.</w:t>
      </w:r>
    </w:p>
    <w:p w14:paraId="3D4121AA" w14:textId="77777777" w:rsidR="005A1D72" w:rsidRPr="00582DDF" w:rsidRDefault="005A1D72">
      <w:pPr>
        <w:numPr>
          <w:ilvl w:val="0"/>
          <w:numId w:val="11"/>
        </w:numPr>
        <w:spacing w:after="0" w:line="240" w:lineRule="auto"/>
        <w:contextualSpacing/>
        <w:jc w:val="both"/>
        <w:rPr>
          <w:rFonts w:ascii="Traditional Arabic" w:hAnsi="Traditional Arabic" w:cs="Traditional Arabic"/>
          <w:sz w:val="36"/>
          <w:szCs w:val="36"/>
        </w:rPr>
      </w:pPr>
      <w:r w:rsidRPr="00582DDF">
        <w:rPr>
          <w:rFonts w:ascii="Traditional Arabic" w:hAnsi="Traditional Arabic" w:cs="Traditional Arabic"/>
          <w:sz w:val="36"/>
          <w:szCs w:val="36"/>
          <w:rtl/>
        </w:rPr>
        <w:t>القسم الثاني تكميلي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صور من بلاغة القرآن وجماله من جهة تكمي</w:t>
      </w:r>
      <w:r w:rsidRPr="00582DDF">
        <w:rPr>
          <w:rFonts w:ascii="Traditional Arabic" w:hAnsi="Traditional Arabic" w:cs="Traditional Arabic" w:hint="cs"/>
          <w:sz w:val="36"/>
          <w:szCs w:val="36"/>
          <w:rtl/>
        </w:rPr>
        <w:t>ل</w:t>
      </w:r>
      <w:r w:rsidRPr="00582DDF">
        <w:rPr>
          <w:rFonts w:ascii="Traditional Arabic" w:hAnsi="Traditional Arabic" w:cs="Traditional Arabic"/>
          <w:sz w:val="36"/>
          <w:szCs w:val="36"/>
          <w:rtl/>
        </w:rPr>
        <w:t>ية وهي تثبت بلا شك إعجاز القرآن لكنها ليست هي الأساس</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ال</w:t>
      </w:r>
      <w:r w:rsidRPr="00582DDF">
        <w:rPr>
          <w:rFonts w:ascii="Traditional Arabic" w:hAnsi="Traditional Arabic" w:cs="Traditional Arabic" w:hint="cs"/>
          <w:sz w:val="36"/>
          <w:szCs w:val="36"/>
          <w:rtl/>
        </w:rPr>
        <w:t>ت</w:t>
      </w:r>
      <w:r w:rsidRPr="00582DDF">
        <w:rPr>
          <w:rFonts w:ascii="Traditional Arabic" w:hAnsi="Traditional Arabic" w:cs="Traditional Arabic"/>
          <w:sz w:val="36"/>
          <w:szCs w:val="36"/>
          <w:rtl/>
        </w:rPr>
        <w:t>ي فيها مثل كتاب محمد ر</w:t>
      </w:r>
      <w:r w:rsidRPr="00582DDF">
        <w:rPr>
          <w:rFonts w:ascii="Traditional Arabic" w:hAnsi="Traditional Arabic" w:cs="Traditional Arabic" w:hint="cs"/>
          <w:sz w:val="36"/>
          <w:szCs w:val="36"/>
          <w:rtl/>
        </w:rPr>
        <w:t>ؤ</w:t>
      </w:r>
      <w:r w:rsidRPr="00582DDF">
        <w:rPr>
          <w:rFonts w:ascii="Traditional Arabic" w:hAnsi="Traditional Arabic" w:cs="Traditional Arabic"/>
          <w:sz w:val="36"/>
          <w:szCs w:val="36"/>
          <w:rtl/>
        </w:rPr>
        <w:t>وف أبو سعدة وكتب فاضل السامرائي</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حتى تجد كتب </w:t>
      </w:r>
      <w:r w:rsidRPr="00582DDF">
        <w:rPr>
          <w:rFonts w:ascii="Traditional Arabic" w:hAnsi="Traditional Arabic" w:cs="Traditional Arabic" w:hint="cs"/>
          <w:sz w:val="36"/>
          <w:szCs w:val="36"/>
          <w:rtl/>
        </w:rPr>
        <w:t>إ</w:t>
      </w:r>
      <w:r w:rsidRPr="00582DDF">
        <w:rPr>
          <w:rFonts w:ascii="Traditional Arabic" w:hAnsi="Traditional Arabic" w:cs="Traditional Arabic"/>
          <w:sz w:val="36"/>
          <w:szCs w:val="36"/>
          <w:rtl/>
        </w:rPr>
        <w:t xml:space="preserve">عجاز القرآن </w:t>
      </w:r>
      <w:r w:rsidRPr="00582DDF">
        <w:rPr>
          <w:rFonts w:ascii="Traditional Arabic" w:hAnsi="Traditional Arabic" w:cs="Traditional Arabic" w:hint="cs"/>
          <w:sz w:val="36"/>
          <w:szCs w:val="36"/>
          <w:rtl/>
        </w:rPr>
        <w:t>ال</w:t>
      </w:r>
      <w:r w:rsidRPr="00582DDF">
        <w:rPr>
          <w:rFonts w:ascii="Traditional Arabic" w:hAnsi="Traditional Arabic" w:cs="Traditional Arabic"/>
          <w:sz w:val="36"/>
          <w:szCs w:val="36"/>
          <w:rtl/>
        </w:rPr>
        <w:t>متقدمة تشير إلى هذا المعنى</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مثل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ا </w:t>
      </w:r>
      <w:r w:rsidRPr="00582DDF">
        <w:rPr>
          <w:rFonts w:ascii="Traditional Arabic" w:hAnsi="Traditional Arabic" w:cs="Traditional Arabic" w:hint="cs"/>
          <w:sz w:val="36"/>
          <w:szCs w:val="36"/>
          <w:rtl/>
        </w:rPr>
        <w:lastRenderedPageBreak/>
        <w:t>ال</w:t>
      </w:r>
      <w:r w:rsidRPr="00582DDF">
        <w:rPr>
          <w:rFonts w:ascii="Traditional Arabic" w:hAnsi="Traditional Arabic" w:cs="Traditional Arabic"/>
          <w:sz w:val="36"/>
          <w:szCs w:val="36"/>
          <w:rtl/>
        </w:rPr>
        <w:t xml:space="preserve">رماني في </w:t>
      </w:r>
      <w:r w:rsidRPr="00582DDF">
        <w:rPr>
          <w:rFonts w:ascii="Traditional Arabic" w:hAnsi="Traditional Arabic" w:cs="Traditional Arabic" w:hint="cs"/>
          <w:sz w:val="36"/>
          <w:szCs w:val="36"/>
          <w:rtl/>
        </w:rPr>
        <w:t>ال</w:t>
      </w:r>
      <w:r w:rsidRPr="00582DDF">
        <w:rPr>
          <w:rFonts w:ascii="Traditional Arabic" w:hAnsi="Traditional Arabic" w:cs="Traditional Arabic"/>
          <w:sz w:val="36"/>
          <w:szCs w:val="36"/>
          <w:rtl/>
        </w:rPr>
        <w:t>ث</w:t>
      </w:r>
      <w:r w:rsidRPr="00582DDF">
        <w:rPr>
          <w:rFonts w:ascii="Traditional Arabic" w:hAnsi="Traditional Arabic" w:cs="Traditional Arabic" w:hint="cs"/>
          <w:sz w:val="36"/>
          <w:szCs w:val="36"/>
          <w:rtl/>
        </w:rPr>
        <w:t>ل</w:t>
      </w:r>
      <w:r w:rsidRPr="00582DDF">
        <w:rPr>
          <w:rFonts w:ascii="Traditional Arabic" w:hAnsi="Traditional Arabic" w:cs="Traditional Arabic"/>
          <w:sz w:val="36"/>
          <w:szCs w:val="36"/>
          <w:rtl/>
        </w:rPr>
        <w:t>اث رسائل</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ذكر صور من الاستعارة والكناية</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صور كثير</w:t>
      </w:r>
      <w:r w:rsidRPr="00582DDF">
        <w:rPr>
          <w:rFonts w:ascii="Traditional Arabic" w:hAnsi="Traditional Arabic" w:cs="Traditional Arabic" w:hint="cs"/>
          <w:sz w:val="36"/>
          <w:szCs w:val="36"/>
          <w:rtl/>
        </w:rPr>
        <w:t>ة</w:t>
      </w:r>
      <w:r w:rsidRPr="00582DDF">
        <w:rPr>
          <w:rFonts w:ascii="Traditional Arabic" w:hAnsi="Traditional Arabic" w:cs="Traditional Arabic"/>
          <w:sz w:val="36"/>
          <w:szCs w:val="36"/>
          <w:rtl/>
        </w:rPr>
        <w:t xml:space="preserve"> من البلاغة الجزئية لكنها ليست الأساس</w:t>
      </w:r>
      <w:r w:rsidRPr="00582DDF">
        <w:rPr>
          <w:rFonts w:ascii="Traditional Arabic" w:hAnsi="Traditional Arabic" w:cs="Traditional Arabic" w:hint="cs"/>
          <w:sz w:val="36"/>
          <w:szCs w:val="36"/>
          <w:rtl/>
        </w:rPr>
        <w:t>.</w:t>
      </w:r>
    </w:p>
    <w:p w14:paraId="06B55C4A"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hint="cs"/>
          <w:sz w:val="36"/>
          <w:szCs w:val="36"/>
          <w:rtl/>
        </w:rPr>
        <w:t xml:space="preserve">طالب: </w:t>
      </w:r>
      <w:r w:rsidRPr="00582DDF">
        <w:rPr>
          <w:rFonts w:ascii="Traditional Arabic" w:hAnsi="Traditional Arabic" w:cs="Traditional Arabic"/>
          <w:sz w:val="36"/>
          <w:szCs w:val="36"/>
          <w:rtl/>
        </w:rPr>
        <w:t>الرسالة الشافية</w:t>
      </w:r>
      <w:r w:rsidRPr="00582DDF">
        <w:rPr>
          <w:rFonts w:ascii="Traditional Arabic" w:hAnsi="Traditional Arabic" w:cs="Traditional Arabic" w:hint="cs"/>
          <w:sz w:val="36"/>
          <w:szCs w:val="36"/>
          <w:rtl/>
        </w:rPr>
        <w:t>.</w:t>
      </w:r>
    </w:p>
    <w:p w14:paraId="76A23B13"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hint="cs"/>
          <w:sz w:val="36"/>
          <w:szCs w:val="36"/>
          <w:rtl/>
        </w:rPr>
        <w:t>الشيخ: الرسالة الشافية</w:t>
      </w:r>
      <w:r w:rsidRPr="00582DDF">
        <w:rPr>
          <w:rFonts w:ascii="Traditional Arabic" w:hAnsi="Traditional Arabic" w:cs="Traditional Arabic"/>
          <w:sz w:val="36"/>
          <w:szCs w:val="36"/>
          <w:rtl/>
        </w:rPr>
        <w:t xml:space="preserve"> في السؤال الأول </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هل عجز العرب؟</w:t>
      </w:r>
      <w:r w:rsidRPr="00582DDF">
        <w:rPr>
          <w:rFonts w:ascii="Traditional Arabic" w:hAnsi="Traditional Arabic" w:cs="Traditional Arabic" w:hint="cs"/>
          <w:sz w:val="36"/>
          <w:szCs w:val="36"/>
          <w:rtl/>
        </w:rPr>
        <w:t>".</w:t>
      </w:r>
    </w:p>
    <w:p w14:paraId="48C150F2" w14:textId="77777777" w:rsidR="005A1D72" w:rsidRPr="00582DDF" w:rsidRDefault="005A1D72" w:rsidP="005A1D72">
      <w:pPr>
        <w:spacing w:after="0" w:line="240" w:lineRule="auto"/>
        <w:jc w:val="both"/>
        <w:rPr>
          <w:rFonts w:ascii="Traditional Arabic" w:hAnsi="Traditional Arabic" w:cs="Traditional Arabic"/>
          <w:sz w:val="36"/>
          <w:szCs w:val="36"/>
          <w:rtl/>
        </w:rPr>
      </w:pPr>
    </w:p>
    <w:p w14:paraId="3B4B364C" w14:textId="77777777" w:rsidR="005A1D72" w:rsidRPr="00582DDF" w:rsidRDefault="005A1D72" w:rsidP="005A1D72">
      <w:pPr>
        <w:spacing w:after="0" w:line="240" w:lineRule="auto"/>
        <w:jc w:val="both"/>
        <w:rPr>
          <w:rFonts w:ascii="Traditional Arabic" w:hAnsi="Traditional Arabic" w:cs="Traditional Arabic"/>
          <w:sz w:val="36"/>
          <w:szCs w:val="36"/>
          <w:rtl/>
        </w:rPr>
      </w:pPr>
    </w:p>
    <w:p w14:paraId="4F6EC80B" w14:textId="77777777" w:rsidR="005A1D72" w:rsidRPr="00582DDF" w:rsidRDefault="005A1D72" w:rsidP="005A1D72">
      <w:pPr>
        <w:spacing w:after="0" w:line="240" w:lineRule="auto"/>
        <w:jc w:val="both"/>
        <w:rPr>
          <w:rFonts w:ascii="Traditional Arabic" w:hAnsi="Traditional Arabic" w:cs="Traditional Arabic"/>
          <w:sz w:val="36"/>
          <w:szCs w:val="36"/>
          <w:rtl/>
        </w:rPr>
      </w:pPr>
    </w:p>
    <w:p w14:paraId="67FD1DF1" w14:textId="77777777" w:rsidR="005A1D72" w:rsidRPr="00582DDF" w:rsidRDefault="005A1D72" w:rsidP="005A1D72">
      <w:pPr>
        <w:spacing w:after="0" w:line="240" w:lineRule="auto"/>
        <w:jc w:val="both"/>
        <w:rPr>
          <w:rFonts w:ascii="Traditional Arabic" w:hAnsi="Traditional Arabic" w:cs="Traditional Arabic"/>
          <w:sz w:val="36"/>
          <w:szCs w:val="36"/>
          <w:rtl/>
        </w:rPr>
      </w:pPr>
    </w:p>
    <w:p w14:paraId="74729F7B" w14:textId="77777777" w:rsidR="005A1D72" w:rsidRPr="00582DDF" w:rsidRDefault="005A1D72" w:rsidP="005A1D72">
      <w:pPr>
        <w:spacing w:after="0" w:line="240" w:lineRule="auto"/>
        <w:jc w:val="both"/>
        <w:rPr>
          <w:rFonts w:ascii="Traditional Arabic" w:hAnsi="Traditional Arabic" w:cs="Traditional Arabic"/>
          <w:sz w:val="36"/>
          <w:szCs w:val="36"/>
          <w:rtl/>
        </w:rPr>
      </w:pPr>
    </w:p>
    <w:p w14:paraId="6C5D3854" w14:textId="77777777" w:rsidR="005A1D72" w:rsidRPr="00582DDF" w:rsidRDefault="005A1D72" w:rsidP="005A1D72">
      <w:pPr>
        <w:spacing w:after="0" w:line="240" w:lineRule="auto"/>
        <w:jc w:val="both"/>
        <w:rPr>
          <w:rFonts w:ascii="Traditional Arabic" w:hAnsi="Traditional Arabic" w:cs="Traditional Arabic"/>
          <w:sz w:val="36"/>
          <w:szCs w:val="36"/>
          <w:rtl/>
        </w:rPr>
      </w:pPr>
    </w:p>
    <w:p w14:paraId="4F46D817" w14:textId="77777777" w:rsidR="005A1D72" w:rsidRPr="00582DDF" w:rsidRDefault="005A1D72" w:rsidP="005A1D72">
      <w:pPr>
        <w:spacing w:after="0" w:line="240" w:lineRule="auto"/>
        <w:jc w:val="both"/>
        <w:rPr>
          <w:rFonts w:ascii="Traditional Arabic" w:hAnsi="Traditional Arabic" w:cs="Traditional Arabic"/>
          <w:sz w:val="36"/>
          <w:szCs w:val="36"/>
          <w:rtl/>
        </w:rPr>
      </w:pPr>
    </w:p>
    <w:p w14:paraId="6BDCC1A5" w14:textId="77777777" w:rsidR="005A1D72" w:rsidRPr="00582DDF" w:rsidRDefault="005A1D72" w:rsidP="005A1D72">
      <w:pPr>
        <w:pStyle w:val="ad"/>
        <w:jc w:val="both"/>
        <w:rPr>
          <w:rtl/>
          <w:lang w:val="ar-SA"/>
        </w:rPr>
      </w:pPr>
      <w:bookmarkStart w:id="10" w:name="_Toc198178628"/>
      <w:bookmarkStart w:id="11" w:name="_Toc198346262"/>
      <w:r w:rsidRPr="00582DDF">
        <w:rPr>
          <w:rFonts w:hint="cs"/>
          <w:rtl/>
          <w:lang w:val="ar-SA"/>
        </w:rPr>
        <w:t>خاتمة</w:t>
      </w:r>
      <w:bookmarkEnd w:id="10"/>
      <w:bookmarkEnd w:id="11"/>
    </w:p>
    <w:p w14:paraId="0EFDC83C"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وجزاكم الله خير</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ا</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كان بد</w:t>
      </w:r>
      <w:r w:rsidRPr="00582DDF">
        <w:rPr>
          <w:rFonts w:ascii="Traditional Arabic" w:hAnsi="Traditional Arabic" w:cs="Traditional Arabic" w:hint="cs"/>
          <w:sz w:val="36"/>
          <w:szCs w:val="36"/>
          <w:rtl/>
        </w:rPr>
        <w:t>ي</w:t>
      </w:r>
      <w:r w:rsidRPr="00582DDF">
        <w:rPr>
          <w:rFonts w:ascii="Traditional Arabic" w:hAnsi="Traditional Arabic" w:cs="Traditional Arabic"/>
          <w:sz w:val="36"/>
          <w:szCs w:val="36"/>
          <w:rtl/>
        </w:rPr>
        <w:t xml:space="preserve"> نبدأ </w:t>
      </w:r>
      <w:r w:rsidRPr="00582DDF">
        <w:rPr>
          <w:rFonts w:ascii="Traditional Arabic" w:hAnsi="Traditional Arabic" w:cs="Traditional Arabic" w:hint="cs"/>
          <w:sz w:val="36"/>
          <w:szCs w:val="36"/>
          <w:rtl/>
        </w:rPr>
        <w:t>بح</w:t>
      </w:r>
      <w:r w:rsidRPr="00582DDF">
        <w:rPr>
          <w:rFonts w:ascii="Traditional Arabic" w:hAnsi="Traditional Arabic" w:cs="Traditional Arabic"/>
          <w:sz w:val="36"/>
          <w:szCs w:val="36"/>
          <w:rtl/>
        </w:rPr>
        <w:t>جية السنة لكن أخذنا الحديث عن أشرف الكتاب وهو كتاب الله سبحانه وتعالى</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إن شاء الله اللقاء القادم والذي يليه عن المرجعية الثانية ال</w:t>
      </w:r>
      <w:r w:rsidRPr="00582DDF">
        <w:rPr>
          <w:rFonts w:ascii="Traditional Arabic" w:hAnsi="Traditional Arabic" w:cs="Traditional Arabic" w:hint="cs"/>
          <w:sz w:val="36"/>
          <w:szCs w:val="36"/>
          <w:rtl/>
        </w:rPr>
        <w:t>ت</w:t>
      </w:r>
      <w:r w:rsidRPr="00582DDF">
        <w:rPr>
          <w:rFonts w:ascii="Traditional Arabic" w:hAnsi="Traditional Arabic" w:cs="Traditional Arabic"/>
          <w:sz w:val="36"/>
          <w:szCs w:val="36"/>
          <w:rtl/>
        </w:rPr>
        <w:t>ي هي السنة النبوية</w:t>
      </w:r>
      <w:r w:rsidRPr="00582DDF">
        <w:rPr>
          <w:rFonts w:ascii="Traditional Arabic" w:hAnsi="Traditional Arabic" w:cs="Traditional Arabic" w:hint="cs"/>
          <w:sz w:val="36"/>
          <w:szCs w:val="36"/>
          <w:rtl/>
        </w:rPr>
        <w:t>.</w:t>
      </w:r>
    </w:p>
    <w:p w14:paraId="38F771DA" w14:textId="77777777" w:rsidR="005A1D72" w:rsidRPr="00582DDF" w:rsidRDefault="005A1D72" w:rsidP="005A1D72">
      <w:pPr>
        <w:spacing w:after="0" w:line="240" w:lineRule="auto"/>
        <w:jc w:val="both"/>
        <w:rPr>
          <w:rFonts w:ascii="Traditional Arabic" w:hAnsi="Traditional Arabic" w:cs="Traditional Arabic"/>
          <w:sz w:val="36"/>
          <w:szCs w:val="36"/>
          <w:rtl/>
        </w:rPr>
      </w:pPr>
      <w:r w:rsidRPr="00582DDF">
        <w:rPr>
          <w:rFonts w:ascii="Traditional Arabic" w:hAnsi="Traditional Arabic" w:cs="Traditional Arabic"/>
          <w:sz w:val="36"/>
          <w:szCs w:val="36"/>
          <w:rtl/>
        </w:rPr>
        <w:t>وأسأل الله سبحانه وتعالى أن يبارك لنا ولكم</w:t>
      </w:r>
      <w:r w:rsidRPr="00582DDF">
        <w:rPr>
          <w:rFonts w:ascii="Traditional Arabic" w:hAnsi="Traditional Arabic" w:cs="Traditional Arabic" w:hint="cs"/>
          <w:sz w:val="36"/>
          <w:szCs w:val="36"/>
          <w:rtl/>
        </w:rPr>
        <w:t xml:space="preserve">، </w:t>
      </w:r>
      <w:r w:rsidRPr="00582DDF">
        <w:rPr>
          <w:rFonts w:ascii="Traditional Arabic" w:hAnsi="Traditional Arabic" w:cs="Traditional Arabic"/>
          <w:sz w:val="36"/>
          <w:szCs w:val="36"/>
          <w:rtl/>
        </w:rPr>
        <w:t>وأن يتقبل مننا ومنكم صالح الأعمال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وأن يصرف عنا وعنكم الشرور والآثام</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أسأل الله سبحانه وتعالى أن يحبب إلينا الإيمان ويزينه في قلوبنا وأن يكره إلينا الكفر والفسوق والإعصيان ويجعلنا من الراشدين</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اللهم تقبل منا صالح الأعمال وكفر عنا سيئاتنا وتجاوز عنا إنك غفور رحيم</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وصل</w:t>
      </w:r>
      <w:r w:rsidRPr="00582DDF">
        <w:rPr>
          <w:rFonts w:ascii="Traditional Arabic" w:hAnsi="Traditional Arabic" w:cs="Traditional Arabic" w:hint="cs"/>
          <w:sz w:val="36"/>
          <w:szCs w:val="36"/>
          <w:rtl/>
        </w:rPr>
        <w:t>ِّ</w:t>
      </w:r>
      <w:r w:rsidRPr="00582DDF">
        <w:rPr>
          <w:rFonts w:ascii="Traditional Arabic" w:hAnsi="Traditional Arabic" w:cs="Traditional Arabic"/>
          <w:sz w:val="36"/>
          <w:szCs w:val="36"/>
          <w:rtl/>
        </w:rPr>
        <w:t xml:space="preserve"> اللهم على نبينا محمد وعلى آله وصحبه أجمعين</w:t>
      </w:r>
      <w:r w:rsidRPr="00582DDF">
        <w:rPr>
          <w:rFonts w:ascii="Traditional Arabic" w:hAnsi="Traditional Arabic" w:cs="Traditional Arabic" w:hint="cs"/>
          <w:sz w:val="36"/>
          <w:szCs w:val="36"/>
          <w:rtl/>
        </w:rPr>
        <w:t>.</w:t>
      </w:r>
    </w:p>
    <w:p w14:paraId="07D779B0" w14:textId="77777777" w:rsidR="005A1D72" w:rsidRDefault="005A1D72" w:rsidP="005A1D72">
      <w:pPr>
        <w:spacing w:after="160" w:line="240" w:lineRule="auto"/>
        <w:jc w:val="both"/>
        <w:rPr>
          <w:rFonts w:ascii="Traditional Arabic" w:eastAsia="Calibri" w:hAnsi="Traditional Arabic" w:cs="Traditional Arabic"/>
          <w:sz w:val="36"/>
          <w:szCs w:val="36"/>
          <w:rtl/>
          <w:lang w:eastAsia="en-GB"/>
        </w:rPr>
      </w:pPr>
    </w:p>
    <w:p w14:paraId="7063FEF8" w14:textId="2116BA59" w:rsidR="005A1D72" w:rsidRDefault="005A1D72" w:rsidP="005A1D72">
      <w:pPr>
        <w:spacing w:after="160" w:line="240" w:lineRule="auto"/>
        <w:jc w:val="both"/>
        <w:rPr>
          <w:rFonts w:ascii="Traditional Arabic" w:eastAsia="Calibri" w:hAnsi="Traditional Arabic" w:cs="Traditional Arabic"/>
          <w:sz w:val="36"/>
          <w:szCs w:val="36"/>
          <w:rtl/>
          <w:lang w:eastAsia="en-GB"/>
        </w:rPr>
      </w:pPr>
      <w:r>
        <w:rPr>
          <w:noProof/>
          <w:rtl/>
        </w:rPr>
        <mc:AlternateContent>
          <mc:Choice Requires="wps">
            <w:drawing>
              <wp:anchor distT="0" distB="0" distL="114300" distR="114300" simplePos="0" relativeHeight="251660288" behindDoc="0" locked="0" layoutInCell="1" allowOverlap="1" wp14:anchorId="629899A0" wp14:editId="359E9DC1">
                <wp:simplePos x="0" y="0"/>
                <wp:positionH relativeFrom="column">
                  <wp:posOffset>5274945</wp:posOffset>
                </wp:positionH>
                <wp:positionV relativeFrom="paragraph">
                  <wp:posOffset>414020</wp:posOffset>
                </wp:positionV>
                <wp:extent cx="287655" cy="1200150"/>
                <wp:effectExtent l="0" t="0" r="0" b="0"/>
                <wp:wrapNone/>
                <wp:docPr id="9" name="مربع نص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655" cy="1200150"/>
                        </a:xfrm>
                        <a:prstGeom prst="rect">
                          <a:avLst/>
                        </a:prstGeom>
                        <a:noFill/>
                        <a:ln w="6350">
                          <a:noFill/>
                        </a:ln>
                        <a:effectLst/>
                      </wps:spPr>
                      <wps:txbx>
                        <w:txbxContent>
                          <w:p w14:paraId="2AD18493" w14:textId="77777777" w:rsidR="005A1D72" w:rsidRPr="00161320" w:rsidRDefault="005A1D72" w:rsidP="005A1D72">
                            <w:pPr>
                              <w:spacing w:line="240" w:lineRule="auto"/>
                              <w:rPr>
                                <w:rFonts w:ascii="DIN Next LT Arabic" w:hAnsi="DIN Next LT Arabic" w:cs="DIN Next LT Arabic"/>
                                <w:color w:val="5E806D"/>
                                <w:sz w:val="52"/>
                                <w:szCs w:val="52"/>
                                <w:rtl/>
                                <w:lang w:val="en-GB"/>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9899A0" id="_x0000_t202" coordsize="21600,21600" o:spt="202" path="m,l,21600r21600,l21600,xe">
                <v:stroke joinstyle="miter"/>
                <v:path gradientshapeok="t" o:connecttype="rect"/>
              </v:shapetype>
              <v:shape id="مربع نص 4" o:spid="_x0000_s1026" type="#_x0000_t202" style="position:absolute;left:0;text-align:left;margin-left:415.35pt;margin-top:32.6pt;width:22.65pt;height:9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" filled="f" stroked="f" strokeweight=".5pt">
                <v:textbox>
                  <w:txbxContent>
                    <w:p w14:paraId="2AD18493" w14:textId="77777777" w:rsidR="005A1D72" w:rsidRPr="00161320" w:rsidRDefault="005A1D72" w:rsidP="005A1D72">
                      <w:pPr>
                        <w:spacing w:line="240" w:lineRule="auto"/>
                        <w:rPr>
                          <w:rFonts w:ascii="DIN Next LT Arabic" w:hAnsi="DIN Next LT Arabic" w:cs="DIN Next LT Arabic"/>
                          <w:color w:val="5E806D"/>
                          <w:sz w:val="52"/>
                          <w:szCs w:val="52"/>
                          <w:rtl/>
                          <w:lang w:val="en-GB"/>
                        </w:rPr>
                      </w:pPr>
                    </w:p>
                  </w:txbxContent>
                </v:textbox>
              </v:shape>
            </w:pict>
          </mc:Fallback>
        </mc:AlternateContent>
      </w:r>
    </w:p>
    <w:p w14:paraId="47396C79" w14:textId="77777777" w:rsidR="005A1D72" w:rsidRDefault="005A1D72" w:rsidP="005A1D72">
      <w:pPr>
        <w:spacing w:after="160" w:line="240" w:lineRule="auto"/>
        <w:jc w:val="both"/>
        <w:rPr>
          <w:rFonts w:ascii="Traditional Arabic" w:eastAsia="Calibri" w:hAnsi="Traditional Arabic" w:cs="Traditional Arabic"/>
          <w:sz w:val="36"/>
          <w:szCs w:val="36"/>
          <w:rtl/>
          <w:lang w:eastAsia="en-GB"/>
        </w:rPr>
      </w:pPr>
    </w:p>
    <w:p w14:paraId="01034BE2" w14:textId="77777777" w:rsidR="005A1D72" w:rsidRDefault="005A1D72" w:rsidP="005A1D72">
      <w:pPr>
        <w:spacing w:after="160" w:line="240" w:lineRule="auto"/>
        <w:jc w:val="both"/>
        <w:rPr>
          <w:rFonts w:ascii="Traditional Arabic" w:eastAsia="Calibri" w:hAnsi="Traditional Arabic" w:cs="Traditional Arabic"/>
          <w:sz w:val="36"/>
          <w:szCs w:val="36"/>
          <w:rtl/>
          <w:lang w:eastAsia="en-GB"/>
        </w:rPr>
      </w:pPr>
    </w:p>
    <w:p w14:paraId="7682BC1E" w14:textId="6C38FA68" w:rsidR="005A1D72" w:rsidRDefault="005A1D72" w:rsidP="005A1D72">
      <w:pPr>
        <w:spacing w:after="160" w:line="240" w:lineRule="auto"/>
        <w:jc w:val="both"/>
        <w:rPr>
          <w:rFonts w:ascii="Traditional Arabic" w:eastAsia="Calibri" w:hAnsi="Traditional Arabic" w:cs="Traditional Arabic"/>
          <w:sz w:val="36"/>
          <w:szCs w:val="36"/>
          <w:rtl/>
          <w:lang w:eastAsia="en-GB"/>
        </w:rPr>
      </w:pPr>
      <w:r>
        <w:rPr>
          <w:noProof/>
          <w:rtl/>
        </w:rPr>
        <w:lastRenderedPageBreak/>
        <mc:AlternateContent>
          <mc:Choice Requires="wps">
            <w:drawing>
              <wp:anchor distT="0" distB="0" distL="114300" distR="114300" simplePos="0" relativeHeight="251659264" behindDoc="0" locked="0" layoutInCell="1" allowOverlap="1" wp14:anchorId="134A775A" wp14:editId="1C39B09B">
                <wp:simplePos x="0" y="0"/>
                <wp:positionH relativeFrom="column">
                  <wp:posOffset>3773805</wp:posOffset>
                </wp:positionH>
                <wp:positionV relativeFrom="paragraph">
                  <wp:posOffset>284480</wp:posOffset>
                </wp:positionV>
                <wp:extent cx="81915" cy="523875"/>
                <wp:effectExtent l="19050" t="0" r="13335" b="0"/>
                <wp:wrapNone/>
                <wp:docPr id="8" name="مربع نص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915" cy="523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D7BCD1" w14:textId="77777777" w:rsidR="005A1D72" w:rsidRPr="002629E0" w:rsidRDefault="005A1D72" w:rsidP="005A1D72">
                            <w:pPr>
                              <w:spacing w:line="240" w:lineRule="auto"/>
                              <w:jc w:val="center"/>
                              <w:rPr>
                                <w:rFonts w:ascii="DIN Next LT Arabic" w:hAnsi="DIN Next LT Arabic" w:cs="DIN Next LT Arabic"/>
                                <w:color w:val="5E806D"/>
                                <w:sz w:val="28"/>
                                <w:szCs w:val="28"/>
                                <w:rt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A775A" id="مربع نص 3" o:spid="_x0000_s1027" type="#_x0000_t202" style="position:absolute;left:0;text-align:left;margin-left:297.15pt;margin-top:22.4pt;width:6.45pt;height:4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" filled="f" stroked="f" strokeweight=".5pt">
                <v:textbox>
                  <w:txbxContent>
                    <w:p w14:paraId="42D7BCD1" w14:textId="77777777" w:rsidR="005A1D72" w:rsidRPr="002629E0" w:rsidRDefault="005A1D72" w:rsidP="005A1D72">
                      <w:pPr>
                        <w:spacing w:line="240" w:lineRule="auto"/>
                        <w:jc w:val="center"/>
                        <w:rPr>
                          <w:rFonts w:ascii="DIN Next LT Arabic" w:hAnsi="DIN Next LT Arabic" w:cs="DIN Next LT Arabic"/>
                          <w:color w:val="5E806D"/>
                          <w:sz w:val="28"/>
                          <w:szCs w:val="28"/>
                          <w:rtl/>
                        </w:rPr>
                      </w:pPr>
                    </w:p>
                  </w:txbxContent>
                </v:textbox>
              </v:shape>
            </w:pict>
          </mc:Fallback>
        </mc:AlternateContent>
      </w:r>
    </w:p>
    <w:p w14:paraId="1077D2BF" w14:textId="77777777" w:rsidR="005A1D72" w:rsidRDefault="005A1D72" w:rsidP="005A1D72">
      <w:pPr>
        <w:spacing w:after="160" w:line="240" w:lineRule="auto"/>
        <w:jc w:val="both"/>
        <w:rPr>
          <w:rFonts w:ascii="Traditional Arabic" w:eastAsia="Calibri" w:hAnsi="Traditional Arabic" w:cs="Traditional Arabic"/>
          <w:sz w:val="36"/>
          <w:szCs w:val="36"/>
          <w:rtl/>
          <w:lang w:eastAsia="en-GB"/>
        </w:rPr>
      </w:pPr>
    </w:p>
    <w:p w14:paraId="5FDCB48A" w14:textId="77777777" w:rsidR="005A1D72" w:rsidRDefault="005A1D72" w:rsidP="005A1D72">
      <w:pPr>
        <w:spacing w:after="160" w:line="240" w:lineRule="auto"/>
        <w:jc w:val="both"/>
        <w:rPr>
          <w:rFonts w:ascii="Traditional Arabic" w:eastAsia="Calibri" w:hAnsi="Traditional Arabic" w:cs="Traditional Arabic"/>
          <w:sz w:val="36"/>
          <w:szCs w:val="36"/>
          <w:rtl/>
          <w:lang w:eastAsia="en-GB"/>
        </w:rPr>
      </w:pPr>
    </w:p>
    <w:p w14:paraId="3EC7CB58" w14:textId="0276F6FB" w:rsidR="00AC23E7" w:rsidRPr="005A1D72" w:rsidRDefault="00AC23E7" w:rsidP="005A1D72">
      <w:pPr>
        <w:rPr>
          <w:rtl/>
        </w:rPr>
      </w:pPr>
    </w:p>
    <w:sectPr w:rsidR="00AC23E7" w:rsidRPr="005A1D72"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25EBE" w14:textId="77777777" w:rsidR="00F04CA0" w:rsidRDefault="00F04CA0" w:rsidP="006770C3">
      <w:pPr>
        <w:spacing w:after="0" w:line="240" w:lineRule="auto"/>
      </w:pPr>
      <w:r>
        <w:separator/>
      </w:r>
    </w:p>
  </w:endnote>
  <w:endnote w:type="continuationSeparator" w:id="0">
    <w:p w14:paraId="5282C829" w14:textId="77777777" w:rsidR="00F04CA0" w:rsidRDefault="00F04CA0" w:rsidP="00677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Impact">
    <w:panose1 w:val="020B080603090205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AppleSystemUIFont">
    <w:altName w:val="Cambria"/>
    <w:charset w:val="00"/>
    <w:family w:val="roman"/>
    <w:pitch w:val="default"/>
  </w:font>
  <w:font w:name=".AppleArabicFont">
    <w:altName w:val="Cambria"/>
    <w:charset w:val="00"/>
    <w:family w:val="roman"/>
    <w:pitch w:val="default"/>
  </w:font>
  <w:font w:name=".ArabicUIDisplay-Bold">
    <w:altName w:val="Cambria"/>
    <w:charset w:val="00"/>
    <w:family w:val="roman"/>
    <w:pitch w:val="default"/>
  </w:font>
  <w:font w:name=".SFUI-Bold">
    <w:altName w:val="Cambria"/>
    <w:charset w:val="00"/>
    <w:family w:val="roman"/>
    <w:pitch w:val="default"/>
  </w:font>
  <w:font w:name=".SFUI-Regular">
    <w:altName w:val="Cambria"/>
    <w:charset w:val="00"/>
    <w:family w:val="roman"/>
    <w:pitch w:val="default"/>
  </w:font>
  <w:font w:name=".ArabicUIText-Regular">
    <w:charset w:val="00"/>
    <w:family w:val="roman"/>
    <w:pitch w:val="default"/>
  </w:font>
  <w:font w:name=".AppleColorEmojiUI">
    <w:charset w:val="00"/>
    <w:family w:val="roman"/>
    <w:pitch w:val="default"/>
  </w:font>
  <w:font w:name=".ArabicUIText-Bold">
    <w:charset w:val="00"/>
    <w:family w:val="roman"/>
    <w:pitch w:val="default"/>
  </w:font>
  <w:font w:name=".ArabicUIText-Semibold">
    <w:charset w:val="00"/>
    <w:family w:val="roman"/>
    <w:pitch w:val="default"/>
  </w:font>
  <w:font w:name=".SFUI-Semibold">
    <w:charset w:val="00"/>
    <w:family w:val="roman"/>
    <w:pitch w:val="default"/>
  </w:font>
  <w:font w:name="DIN Next LT Arabic">
    <w:altName w:val="Arial"/>
    <w:charset w:val="00"/>
    <w:family w:val="swiss"/>
    <w:pitch w:val="variable"/>
    <w:sig w:usb0="8000202F" w:usb1="C000A04A"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37BA5" w14:textId="77777777" w:rsidR="00F04CA0" w:rsidRDefault="00F04CA0" w:rsidP="006770C3">
      <w:pPr>
        <w:spacing w:after="0" w:line="240" w:lineRule="auto"/>
      </w:pPr>
      <w:r>
        <w:separator/>
      </w:r>
    </w:p>
  </w:footnote>
  <w:footnote w:type="continuationSeparator" w:id="0">
    <w:p w14:paraId="5EBDE9AF" w14:textId="77777777" w:rsidR="00F04CA0" w:rsidRDefault="00F04CA0" w:rsidP="006770C3">
      <w:pPr>
        <w:spacing w:after="0" w:line="240" w:lineRule="auto"/>
      </w:pPr>
      <w:r>
        <w:continuationSeparator/>
      </w:r>
    </w:p>
  </w:footnote>
  <w:footnote w:id="1">
    <w:p w14:paraId="3106F317" w14:textId="77777777" w:rsidR="005A1D72" w:rsidRPr="00145352" w:rsidRDefault="005A1D72" w:rsidP="005A1D72">
      <w:pPr>
        <w:pStyle w:val="aa"/>
        <w:rPr>
          <w:rFonts w:ascii="Traditional Arabic" w:hAnsi="Traditional Arabic" w:cs="Traditional Arabic"/>
          <w:sz w:val="24"/>
          <w:szCs w:val="24"/>
        </w:rPr>
      </w:pPr>
      <w:r w:rsidRPr="00145352">
        <w:rPr>
          <w:rStyle w:val="ab"/>
          <w:rFonts w:ascii="Traditional Arabic" w:hAnsi="Traditional Arabic" w:cs="Traditional Arabic"/>
          <w:sz w:val="24"/>
          <w:szCs w:val="24"/>
        </w:rPr>
        <w:footnoteRef/>
      </w:r>
      <w:r w:rsidRPr="00145352">
        <w:rPr>
          <w:rFonts w:ascii="Traditional Arabic" w:hAnsi="Traditional Arabic" w:cs="Traditional Arabic"/>
          <w:sz w:val="24"/>
          <w:szCs w:val="24"/>
          <w:rtl/>
        </w:rPr>
        <w:t xml:space="preserve"> [النساء: 59].</w:t>
      </w:r>
    </w:p>
  </w:footnote>
  <w:footnote w:id="2">
    <w:p w14:paraId="72A894D7" w14:textId="77777777" w:rsidR="005A1D72" w:rsidRPr="00C72E7D" w:rsidRDefault="005A1D72" w:rsidP="005A1D72">
      <w:pPr>
        <w:pStyle w:val="aa"/>
        <w:rPr>
          <w:rFonts w:ascii="Traditional Arabic" w:hAnsi="Traditional Arabic" w:cs="Traditional Arabic"/>
        </w:rPr>
      </w:pPr>
      <w:r w:rsidRPr="00C72E7D">
        <w:rPr>
          <w:rStyle w:val="ab"/>
          <w:rFonts w:ascii="Traditional Arabic" w:hAnsi="Traditional Arabic" w:cs="Traditional Arabic"/>
          <w:sz w:val="24"/>
          <w:szCs w:val="24"/>
        </w:rPr>
        <w:footnoteRef/>
      </w:r>
      <w:r w:rsidRPr="00C72E7D">
        <w:rPr>
          <w:rFonts w:ascii="Traditional Arabic" w:hAnsi="Traditional Arabic" w:cs="Traditional Arabic"/>
          <w:sz w:val="24"/>
          <w:szCs w:val="24"/>
          <w:rtl/>
        </w:rPr>
        <w:t xml:space="preserve"> [الأعراف: 53].</w:t>
      </w:r>
    </w:p>
  </w:footnote>
  <w:footnote w:id="3">
    <w:p w14:paraId="4862F3FE" w14:textId="77777777" w:rsidR="005A1D72" w:rsidRDefault="005A1D72" w:rsidP="005A1D72">
      <w:pPr>
        <w:pStyle w:val="aa"/>
      </w:pPr>
      <w:r w:rsidRPr="00690516">
        <w:rPr>
          <w:rStyle w:val="ab"/>
          <w:rFonts w:ascii="Traditional Arabic" w:hAnsi="Traditional Arabic" w:cs="Traditional Arabic"/>
          <w:sz w:val="24"/>
          <w:szCs w:val="24"/>
        </w:rPr>
        <w:footnoteRef/>
      </w:r>
      <w:r w:rsidRPr="00690516">
        <w:rPr>
          <w:rFonts w:ascii="Traditional Arabic" w:hAnsi="Traditional Arabic" w:cs="Traditional Arabic"/>
          <w:sz w:val="24"/>
          <w:szCs w:val="24"/>
          <w:rtl/>
        </w:rPr>
        <w:t xml:space="preserve"> [الحجرات: 1-3].</w:t>
      </w:r>
    </w:p>
  </w:footnote>
  <w:footnote w:id="4">
    <w:p w14:paraId="173722BB" w14:textId="77777777" w:rsidR="005A1D72" w:rsidRPr="00D95969" w:rsidRDefault="005A1D72" w:rsidP="005A1D72">
      <w:pPr>
        <w:pStyle w:val="aa"/>
        <w:rPr>
          <w:rFonts w:ascii="Traditional Arabic" w:hAnsi="Traditional Arabic" w:cs="Traditional Arabic"/>
          <w:sz w:val="24"/>
          <w:szCs w:val="24"/>
        </w:rPr>
      </w:pPr>
      <w:r w:rsidRPr="00D95969">
        <w:rPr>
          <w:rStyle w:val="ab"/>
          <w:rFonts w:ascii="Traditional Arabic" w:hAnsi="Traditional Arabic" w:cs="Traditional Arabic"/>
          <w:sz w:val="24"/>
          <w:szCs w:val="24"/>
        </w:rPr>
        <w:footnoteRef/>
      </w:r>
      <w:r w:rsidRPr="00D95969">
        <w:rPr>
          <w:rFonts w:ascii="Traditional Arabic" w:hAnsi="Traditional Arabic" w:cs="Traditional Arabic"/>
          <w:sz w:val="24"/>
          <w:szCs w:val="24"/>
          <w:rtl/>
        </w:rPr>
        <w:t xml:space="preserve"> [الحجرات: 5].</w:t>
      </w:r>
    </w:p>
  </w:footnote>
  <w:footnote w:id="5">
    <w:p w14:paraId="393C100A" w14:textId="77777777" w:rsidR="005A1D72" w:rsidRPr="000D3E64" w:rsidRDefault="005A1D72" w:rsidP="005A1D72">
      <w:pPr>
        <w:pStyle w:val="aa"/>
        <w:rPr>
          <w:rFonts w:ascii="Traditional Arabic" w:hAnsi="Traditional Arabic" w:cs="Traditional Arabic"/>
        </w:rPr>
      </w:pPr>
      <w:r w:rsidRPr="000D3E64">
        <w:rPr>
          <w:rStyle w:val="ab"/>
          <w:rFonts w:ascii="Traditional Arabic" w:hAnsi="Traditional Arabic" w:cs="Traditional Arabic"/>
          <w:sz w:val="24"/>
          <w:szCs w:val="24"/>
        </w:rPr>
        <w:footnoteRef/>
      </w:r>
      <w:r w:rsidRPr="000D3E64">
        <w:rPr>
          <w:rFonts w:ascii="Traditional Arabic" w:hAnsi="Traditional Arabic" w:cs="Traditional Arabic"/>
          <w:sz w:val="24"/>
          <w:szCs w:val="24"/>
          <w:rtl/>
        </w:rPr>
        <w:t xml:space="preserve"> [يونس: 2].</w:t>
      </w:r>
    </w:p>
  </w:footnote>
  <w:footnote w:id="6">
    <w:p w14:paraId="50401AA3" w14:textId="77777777" w:rsidR="005A1D72" w:rsidRPr="00C73057" w:rsidRDefault="005A1D72" w:rsidP="005A1D72">
      <w:pPr>
        <w:pStyle w:val="aa"/>
        <w:rPr>
          <w:rFonts w:ascii="Traditional Arabic" w:hAnsi="Traditional Arabic" w:cs="Traditional Arabic"/>
          <w:sz w:val="24"/>
          <w:szCs w:val="24"/>
        </w:rPr>
      </w:pPr>
      <w:r w:rsidRPr="00C73057">
        <w:rPr>
          <w:rStyle w:val="ab"/>
          <w:rFonts w:ascii="Traditional Arabic" w:hAnsi="Traditional Arabic" w:cs="Traditional Arabic"/>
          <w:sz w:val="24"/>
          <w:szCs w:val="24"/>
        </w:rPr>
        <w:footnoteRef/>
      </w:r>
      <w:r w:rsidRPr="00C73057">
        <w:rPr>
          <w:rFonts w:ascii="Traditional Arabic" w:hAnsi="Traditional Arabic" w:cs="Traditional Arabic"/>
          <w:sz w:val="24"/>
          <w:szCs w:val="24"/>
          <w:rtl/>
        </w:rPr>
        <w:t xml:space="preserve"> [طه: 14].</w:t>
      </w:r>
    </w:p>
  </w:footnote>
  <w:footnote w:id="7">
    <w:p w14:paraId="464AB23C" w14:textId="77777777" w:rsidR="005A1D72" w:rsidRPr="00C73057" w:rsidRDefault="005A1D72" w:rsidP="005A1D72">
      <w:pPr>
        <w:pStyle w:val="aa"/>
        <w:rPr>
          <w:rFonts w:ascii="Traditional Arabic" w:hAnsi="Traditional Arabic" w:cs="Traditional Arabic"/>
          <w:sz w:val="24"/>
          <w:szCs w:val="24"/>
        </w:rPr>
      </w:pPr>
      <w:r w:rsidRPr="00C73057">
        <w:rPr>
          <w:rStyle w:val="ab"/>
          <w:rFonts w:ascii="Traditional Arabic" w:hAnsi="Traditional Arabic" w:cs="Traditional Arabic"/>
          <w:sz w:val="24"/>
          <w:szCs w:val="24"/>
        </w:rPr>
        <w:footnoteRef/>
      </w:r>
      <w:r w:rsidRPr="00C73057">
        <w:rPr>
          <w:rFonts w:ascii="Traditional Arabic" w:hAnsi="Traditional Arabic" w:cs="Traditional Arabic"/>
          <w:sz w:val="24"/>
          <w:szCs w:val="24"/>
          <w:rtl/>
        </w:rPr>
        <w:t xml:space="preserve"> [صحيح مسلم: 868].</w:t>
      </w:r>
    </w:p>
  </w:footnote>
  <w:footnote w:id="8">
    <w:p w14:paraId="3AA48B87" w14:textId="77777777" w:rsidR="005A1D72" w:rsidRDefault="005A1D72" w:rsidP="005A1D72">
      <w:pPr>
        <w:pStyle w:val="aa"/>
      </w:pPr>
      <w:r w:rsidRPr="00C73057">
        <w:rPr>
          <w:rStyle w:val="ab"/>
          <w:rFonts w:ascii="Traditional Arabic" w:hAnsi="Traditional Arabic" w:cs="Traditional Arabic"/>
          <w:sz w:val="24"/>
          <w:szCs w:val="24"/>
        </w:rPr>
        <w:footnoteRef/>
      </w:r>
      <w:r w:rsidRPr="00C73057">
        <w:rPr>
          <w:rFonts w:ascii="Traditional Arabic" w:hAnsi="Traditional Arabic" w:cs="Traditional Arabic"/>
          <w:sz w:val="24"/>
          <w:szCs w:val="24"/>
          <w:rtl/>
        </w:rPr>
        <w:t xml:space="preserve"> قصيدة لحسان بن ثابت.</w:t>
      </w:r>
    </w:p>
  </w:footnote>
  <w:footnote w:id="9">
    <w:p w14:paraId="55898AD1" w14:textId="77777777" w:rsidR="005A1D72" w:rsidRPr="00C73057" w:rsidRDefault="005A1D72" w:rsidP="005A1D72">
      <w:pPr>
        <w:pStyle w:val="aa"/>
        <w:rPr>
          <w:rFonts w:ascii="Traditional Arabic" w:hAnsi="Traditional Arabic" w:cs="Traditional Arabic"/>
        </w:rPr>
      </w:pPr>
      <w:r w:rsidRPr="00C73057">
        <w:rPr>
          <w:rStyle w:val="ab"/>
          <w:rFonts w:ascii="Traditional Arabic" w:hAnsi="Traditional Arabic" w:cs="Traditional Arabic"/>
          <w:sz w:val="24"/>
          <w:szCs w:val="24"/>
        </w:rPr>
        <w:footnoteRef/>
      </w:r>
      <w:r w:rsidRPr="00C73057">
        <w:rPr>
          <w:rFonts w:ascii="Traditional Arabic" w:hAnsi="Traditional Arabic" w:cs="Traditional Arabic"/>
          <w:sz w:val="24"/>
          <w:szCs w:val="24"/>
          <w:rtl/>
        </w:rPr>
        <w:t xml:space="preserve"> [مريم: 4].</w:t>
      </w:r>
    </w:p>
  </w:footnote>
  <w:footnote w:id="10">
    <w:p w14:paraId="189F466D" w14:textId="77777777" w:rsidR="005A1D72" w:rsidRPr="00E503BE" w:rsidRDefault="005A1D72" w:rsidP="005A1D72">
      <w:pPr>
        <w:pStyle w:val="aa"/>
        <w:rPr>
          <w:rFonts w:ascii="Traditional Arabic" w:hAnsi="Traditional Arabic" w:cs="Traditional Arabic"/>
          <w:sz w:val="24"/>
          <w:szCs w:val="24"/>
        </w:rPr>
      </w:pPr>
      <w:r w:rsidRPr="00E503BE">
        <w:rPr>
          <w:rStyle w:val="ab"/>
          <w:rFonts w:ascii="Traditional Arabic" w:hAnsi="Traditional Arabic" w:cs="Traditional Arabic"/>
          <w:sz w:val="24"/>
          <w:szCs w:val="24"/>
        </w:rPr>
        <w:footnoteRef/>
      </w:r>
      <w:r w:rsidRPr="00E503BE">
        <w:rPr>
          <w:rFonts w:ascii="Traditional Arabic" w:hAnsi="Traditional Arabic" w:cs="Traditional Arabic"/>
          <w:sz w:val="24"/>
          <w:szCs w:val="24"/>
          <w:rtl/>
        </w:rPr>
        <w:t xml:space="preserve"> [مريم: 2].</w:t>
      </w:r>
    </w:p>
  </w:footnote>
  <w:footnote w:id="11">
    <w:p w14:paraId="315D768D" w14:textId="77777777" w:rsidR="005A1D72" w:rsidRPr="00E503BE" w:rsidRDefault="005A1D72" w:rsidP="005A1D72">
      <w:pPr>
        <w:pStyle w:val="aa"/>
        <w:rPr>
          <w:rFonts w:ascii="Traditional Arabic" w:hAnsi="Traditional Arabic" w:cs="Traditional Arabic"/>
          <w:sz w:val="24"/>
          <w:szCs w:val="24"/>
        </w:rPr>
      </w:pPr>
      <w:r w:rsidRPr="00E503BE">
        <w:rPr>
          <w:rStyle w:val="ab"/>
          <w:rFonts w:ascii="Traditional Arabic" w:hAnsi="Traditional Arabic" w:cs="Traditional Arabic"/>
          <w:sz w:val="24"/>
          <w:szCs w:val="24"/>
        </w:rPr>
        <w:footnoteRef/>
      </w:r>
      <w:r w:rsidRPr="00E503BE">
        <w:rPr>
          <w:rFonts w:ascii="Traditional Arabic" w:hAnsi="Traditional Arabic" w:cs="Traditional Arabic"/>
          <w:sz w:val="24"/>
          <w:szCs w:val="24"/>
          <w:rtl/>
        </w:rPr>
        <w:t xml:space="preserve"> [مريم: 16-18].</w:t>
      </w:r>
    </w:p>
  </w:footnote>
  <w:footnote w:id="12">
    <w:p w14:paraId="6999C67A" w14:textId="77777777" w:rsidR="005A1D72" w:rsidRPr="00E503BE" w:rsidRDefault="005A1D72" w:rsidP="005A1D72">
      <w:pPr>
        <w:pStyle w:val="aa"/>
        <w:rPr>
          <w:rFonts w:ascii="Traditional Arabic" w:hAnsi="Traditional Arabic" w:cs="Traditional Arabic"/>
          <w:sz w:val="24"/>
          <w:szCs w:val="24"/>
        </w:rPr>
      </w:pPr>
      <w:r w:rsidRPr="00E503BE">
        <w:rPr>
          <w:rStyle w:val="ab"/>
          <w:rFonts w:ascii="Traditional Arabic" w:hAnsi="Traditional Arabic" w:cs="Traditional Arabic"/>
          <w:sz w:val="24"/>
          <w:szCs w:val="24"/>
        </w:rPr>
        <w:footnoteRef/>
      </w:r>
      <w:r w:rsidRPr="00E503BE">
        <w:rPr>
          <w:rFonts w:ascii="Traditional Arabic" w:hAnsi="Traditional Arabic" w:cs="Traditional Arabic"/>
          <w:sz w:val="24"/>
          <w:szCs w:val="24"/>
          <w:rtl/>
        </w:rPr>
        <w:t xml:space="preserve"> [مريم: 31-35].</w:t>
      </w:r>
    </w:p>
  </w:footnote>
  <w:footnote w:id="13">
    <w:p w14:paraId="4B602C8F" w14:textId="77777777" w:rsidR="005A1D72" w:rsidRPr="00E503BE" w:rsidRDefault="005A1D72" w:rsidP="005A1D72">
      <w:pPr>
        <w:pStyle w:val="aa"/>
        <w:rPr>
          <w:rFonts w:ascii="Traditional Arabic" w:hAnsi="Traditional Arabic" w:cs="Traditional Arabic"/>
          <w:sz w:val="24"/>
          <w:szCs w:val="24"/>
        </w:rPr>
      </w:pPr>
      <w:r w:rsidRPr="00E503BE">
        <w:rPr>
          <w:rStyle w:val="ab"/>
          <w:rFonts w:ascii="Traditional Arabic" w:hAnsi="Traditional Arabic" w:cs="Traditional Arabic"/>
          <w:sz w:val="24"/>
          <w:szCs w:val="24"/>
        </w:rPr>
        <w:footnoteRef/>
      </w:r>
      <w:r w:rsidRPr="00E503BE">
        <w:rPr>
          <w:rFonts w:ascii="Traditional Arabic" w:hAnsi="Traditional Arabic" w:cs="Traditional Arabic"/>
          <w:sz w:val="24"/>
          <w:szCs w:val="24"/>
          <w:rtl/>
        </w:rPr>
        <w:t xml:space="preserve"> [مريم: 41-41].</w:t>
      </w:r>
    </w:p>
  </w:footnote>
  <w:footnote w:id="14">
    <w:p w14:paraId="439A358D" w14:textId="77777777" w:rsidR="005A1D72" w:rsidRPr="00E503BE" w:rsidRDefault="005A1D72" w:rsidP="005A1D72">
      <w:pPr>
        <w:pStyle w:val="aa"/>
        <w:rPr>
          <w:rFonts w:ascii="Traditional Arabic" w:hAnsi="Traditional Arabic" w:cs="Traditional Arabic"/>
          <w:sz w:val="24"/>
          <w:szCs w:val="24"/>
        </w:rPr>
      </w:pPr>
      <w:r w:rsidRPr="00E503BE">
        <w:rPr>
          <w:rStyle w:val="ab"/>
          <w:rFonts w:ascii="Traditional Arabic" w:hAnsi="Traditional Arabic" w:cs="Traditional Arabic"/>
          <w:sz w:val="24"/>
          <w:szCs w:val="24"/>
        </w:rPr>
        <w:footnoteRef/>
      </w:r>
      <w:r w:rsidRPr="00E503BE">
        <w:rPr>
          <w:rFonts w:ascii="Traditional Arabic" w:hAnsi="Traditional Arabic" w:cs="Traditional Arabic"/>
          <w:sz w:val="24"/>
          <w:szCs w:val="24"/>
          <w:rtl/>
        </w:rPr>
        <w:t xml:space="preserve"> [الفجر: 15].</w:t>
      </w:r>
    </w:p>
  </w:footnote>
  <w:footnote w:id="15">
    <w:p w14:paraId="0E0546A1" w14:textId="77777777" w:rsidR="005A1D72" w:rsidRPr="00E503BE" w:rsidRDefault="005A1D72" w:rsidP="005A1D72">
      <w:pPr>
        <w:pStyle w:val="aa"/>
        <w:rPr>
          <w:rFonts w:ascii="Traditional Arabic" w:hAnsi="Traditional Arabic" w:cs="Traditional Arabic"/>
          <w:sz w:val="24"/>
          <w:szCs w:val="24"/>
        </w:rPr>
      </w:pPr>
      <w:r w:rsidRPr="00E503BE">
        <w:rPr>
          <w:rStyle w:val="ab"/>
          <w:rFonts w:ascii="Traditional Arabic" w:hAnsi="Traditional Arabic" w:cs="Traditional Arabic"/>
          <w:sz w:val="24"/>
          <w:szCs w:val="24"/>
        </w:rPr>
        <w:footnoteRef/>
      </w:r>
      <w:r w:rsidRPr="00E503BE">
        <w:rPr>
          <w:rFonts w:ascii="Traditional Arabic" w:hAnsi="Traditional Arabic" w:cs="Traditional Arabic"/>
          <w:sz w:val="24"/>
          <w:szCs w:val="24"/>
          <w:rtl/>
        </w:rPr>
        <w:t xml:space="preserve"> [الفجر: 16-20].</w:t>
      </w:r>
    </w:p>
  </w:footnote>
  <w:footnote w:id="16">
    <w:p w14:paraId="7B73513F" w14:textId="77777777" w:rsidR="005A1D72" w:rsidRDefault="005A1D72" w:rsidP="005A1D72">
      <w:pPr>
        <w:pStyle w:val="aa"/>
      </w:pPr>
      <w:r w:rsidRPr="00E503BE">
        <w:rPr>
          <w:rStyle w:val="ab"/>
          <w:rFonts w:ascii="Traditional Arabic" w:hAnsi="Traditional Arabic" w:cs="Traditional Arabic"/>
          <w:sz w:val="24"/>
          <w:szCs w:val="24"/>
        </w:rPr>
        <w:footnoteRef/>
      </w:r>
      <w:r w:rsidRPr="00E503BE">
        <w:rPr>
          <w:rFonts w:ascii="Traditional Arabic" w:hAnsi="Traditional Arabic" w:cs="Traditional Arabic"/>
          <w:sz w:val="24"/>
          <w:szCs w:val="24"/>
          <w:rtl/>
        </w:rPr>
        <w:t xml:space="preserve"> [الفجر: 21-23].</w:t>
      </w:r>
    </w:p>
  </w:footnote>
  <w:footnote w:id="17">
    <w:p w14:paraId="1200D806" w14:textId="77777777" w:rsidR="005A1D72" w:rsidRPr="003C4932" w:rsidRDefault="005A1D72" w:rsidP="005A1D72">
      <w:pPr>
        <w:pStyle w:val="aa"/>
        <w:rPr>
          <w:rFonts w:ascii="Traditional Arabic" w:hAnsi="Traditional Arabic" w:cs="Traditional Arabic"/>
          <w:sz w:val="24"/>
          <w:szCs w:val="24"/>
        </w:rPr>
      </w:pPr>
      <w:r w:rsidRPr="003C4932">
        <w:rPr>
          <w:rStyle w:val="ab"/>
          <w:rFonts w:ascii="Traditional Arabic" w:hAnsi="Traditional Arabic" w:cs="Traditional Arabic"/>
          <w:sz w:val="24"/>
          <w:szCs w:val="24"/>
        </w:rPr>
        <w:footnoteRef/>
      </w:r>
      <w:r w:rsidRPr="003C4932">
        <w:rPr>
          <w:rFonts w:ascii="Traditional Arabic" w:hAnsi="Traditional Arabic" w:cs="Traditional Arabic"/>
          <w:sz w:val="24"/>
          <w:szCs w:val="24"/>
          <w:rtl/>
        </w:rPr>
        <w:t xml:space="preserve"> [يوسف: 76].</w:t>
      </w:r>
    </w:p>
  </w:footnote>
  <w:footnote w:id="18">
    <w:p w14:paraId="456C14A7" w14:textId="77777777" w:rsidR="005A1D72" w:rsidRDefault="005A1D72" w:rsidP="005A1D72">
      <w:pPr>
        <w:pStyle w:val="aa"/>
      </w:pPr>
      <w:r w:rsidRPr="003C4932">
        <w:rPr>
          <w:rStyle w:val="ab"/>
          <w:rFonts w:ascii="Traditional Arabic" w:hAnsi="Traditional Arabic" w:cs="Traditional Arabic"/>
          <w:sz w:val="24"/>
          <w:szCs w:val="24"/>
        </w:rPr>
        <w:footnoteRef/>
      </w:r>
      <w:r w:rsidRPr="003C4932">
        <w:rPr>
          <w:rFonts w:ascii="Traditional Arabic" w:hAnsi="Traditional Arabic" w:cs="Traditional Arabic"/>
          <w:sz w:val="24"/>
          <w:szCs w:val="24"/>
          <w:rtl/>
        </w:rPr>
        <w:t xml:space="preserve"> [هود: 71].</w:t>
      </w:r>
    </w:p>
  </w:footnote>
  <w:footnote w:id="19">
    <w:p w14:paraId="5E612687" w14:textId="77777777" w:rsidR="005A1D72" w:rsidRPr="00F9599C" w:rsidRDefault="005A1D72" w:rsidP="005A1D72">
      <w:pPr>
        <w:pStyle w:val="aa"/>
        <w:rPr>
          <w:rFonts w:ascii="Traditional Arabic" w:hAnsi="Traditional Arabic" w:cs="Traditional Arabic"/>
          <w:sz w:val="24"/>
          <w:szCs w:val="24"/>
        </w:rPr>
      </w:pPr>
      <w:r w:rsidRPr="00F9599C">
        <w:rPr>
          <w:rStyle w:val="ab"/>
          <w:rFonts w:ascii="Traditional Arabic" w:hAnsi="Traditional Arabic" w:cs="Traditional Arabic"/>
          <w:sz w:val="24"/>
          <w:szCs w:val="24"/>
        </w:rPr>
        <w:footnoteRef/>
      </w:r>
      <w:r w:rsidRPr="00F9599C">
        <w:rPr>
          <w:rFonts w:ascii="Traditional Arabic" w:hAnsi="Traditional Arabic" w:cs="Traditional Arabic"/>
          <w:sz w:val="24"/>
          <w:szCs w:val="24"/>
          <w:rtl/>
        </w:rPr>
        <w:t xml:space="preserve"> [البقرة: 125].</w:t>
      </w:r>
    </w:p>
  </w:footnote>
  <w:footnote w:id="20">
    <w:p w14:paraId="500FFD68" w14:textId="77777777" w:rsidR="005A1D72" w:rsidRPr="00F9599C" w:rsidRDefault="005A1D72" w:rsidP="005A1D72">
      <w:pPr>
        <w:pStyle w:val="aa"/>
        <w:rPr>
          <w:rFonts w:ascii="Traditional Arabic" w:hAnsi="Traditional Arabic" w:cs="Traditional Arabic"/>
          <w:sz w:val="24"/>
          <w:szCs w:val="24"/>
        </w:rPr>
      </w:pPr>
      <w:r w:rsidRPr="00F9599C">
        <w:rPr>
          <w:rStyle w:val="ab"/>
          <w:rFonts w:ascii="Traditional Arabic" w:hAnsi="Traditional Arabic" w:cs="Traditional Arabic"/>
          <w:sz w:val="24"/>
          <w:szCs w:val="24"/>
        </w:rPr>
        <w:footnoteRef/>
      </w:r>
      <w:r w:rsidRPr="00F9599C">
        <w:rPr>
          <w:rFonts w:ascii="Traditional Arabic" w:hAnsi="Traditional Arabic" w:cs="Traditional Arabic"/>
          <w:sz w:val="24"/>
          <w:szCs w:val="24"/>
          <w:rtl/>
        </w:rPr>
        <w:t xml:space="preserve"> [الحج: 35].</w:t>
      </w:r>
    </w:p>
  </w:footnote>
  <w:footnote w:id="21">
    <w:p w14:paraId="10795BFF" w14:textId="77777777" w:rsidR="005A1D72" w:rsidRPr="00F9599C" w:rsidRDefault="005A1D72" w:rsidP="005A1D72">
      <w:pPr>
        <w:pStyle w:val="aa"/>
        <w:rPr>
          <w:rFonts w:ascii="Traditional Arabic" w:hAnsi="Traditional Arabic" w:cs="Traditional Arabic"/>
          <w:sz w:val="24"/>
          <w:szCs w:val="24"/>
        </w:rPr>
      </w:pPr>
      <w:r w:rsidRPr="00F9599C">
        <w:rPr>
          <w:rStyle w:val="ab"/>
          <w:rFonts w:ascii="Traditional Arabic" w:hAnsi="Traditional Arabic" w:cs="Traditional Arabic"/>
          <w:sz w:val="24"/>
          <w:szCs w:val="24"/>
        </w:rPr>
        <w:footnoteRef/>
      </w:r>
      <w:r w:rsidRPr="00F9599C">
        <w:rPr>
          <w:rFonts w:ascii="Traditional Arabic" w:hAnsi="Traditional Arabic" w:cs="Traditional Arabic"/>
          <w:sz w:val="24"/>
          <w:szCs w:val="24"/>
          <w:rtl/>
        </w:rPr>
        <w:t xml:space="preserve"> [الأنعام: 102].</w:t>
      </w:r>
    </w:p>
  </w:footnote>
  <w:footnote w:id="22">
    <w:p w14:paraId="1ACAF79E" w14:textId="77777777" w:rsidR="005A1D72" w:rsidRPr="00F9599C" w:rsidRDefault="005A1D72" w:rsidP="005A1D72">
      <w:pPr>
        <w:pStyle w:val="aa"/>
        <w:rPr>
          <w:rFonts w:ascii="Traditional Arabic" w:hAnsi="Traditional Arabic" w:cs="Traditional Arabic"/>
          <w:sz w:val="24"/>
          <w:szCs w:val="24"/>
        </w:rPr>
      </w:pPr>
      <w:r w:rsidRPr="00F9599C">
        <w:rPr>
          <w:rStyle w:val="ab"/>
          <w:rFonts w:ascii="Traditional Arabic" w:hAnsi="Traditional Arabic" w:cs="Traditional Arabic"/>
          <w:sz w:val="24"/>
          <w:szCs w:val="24"/>
        </w:rPr>
        <w:footnoteRef/>
      </w:r>
      <w:r w:rsidRPr="00F9599C">
        <w:rPr>
          <w:rFonts w:ascii="Traditional Arabic" w:hAnsi="Traditional Arabic" w:cs="Traditional Arabic"/>
          <w:sz w:val="24"/>
          <w:szCs w:val="24"/>
          <w:rtl/>
        </w:rPr>
        <w:t xml:space="preserve"> [غافر: 62].</w:t>
      </w:r>
    </w:p>
  </w:footnote>
  <w:footnote w:id="23">
    <w:p w14:paraId="778A21CA" w14:textId="77777777" w:rsidR="005A1D72" w:rsidRPr="00934C33" w:rsidRDefault="005A1D72" w:rsidP="005A1D72">
      <w:pPr>
        <w:pStyle w:val="aa"/>
        <w:rPr>
          <w:rFonts w:ascii="Traditional Arabic" w:hAnsi="Traditional Arabic" w:cs="Traditional Arabic"/>
          <w:sz w:val="24"/>
          <w:szCs w:val="24"/>
        </w:rPr>
      </w:pPr>
      <w:r w:rsidRPr="00934C33">
        <w:rPr>
          <w:rStyle w:val="ab"/>
          <w:rFonts w:ascii="Traditional Arabic" w:hAnsi="Traditional Arabic" w:cs="Traditional Arabic"/>
          <w:sz w:val="24"/>
          <w:szCs w:val="24"/>
        </w:rPr>
        <w:footnoteRef/>
      </w:r>
      <w:r w:rsidRPr="00934C33">
        <w:rPr>
          <w:rFonts w:ascii="Traditional Arabic" w:hAnsi="Traditional Arabic" w:cs="Traditional Arabic"/>
          <w:sz w:val="24"/>
          <w:szCs w:val="24"/>
          <w:rtl/>
        </w:rPr>
        <w:t xml:space="preserve"> [الأنعام: 100].</w:t>
      </w:r>
    </w:p>
  </w:footnote>
  <w:footnote w:id="24">
    <w:p w14:paraId="093F47D5" w14:textId="77777777" w:rsidR="005A1D72" w:rsidRPr="00934C33" w:rsidRDefault="005A1D72" w:rsidP="005A1D72">
      <w:pPr>
        <w:pStyle w:val="aa"/>
        <w:rPr>
          <w:rFonts w:ascii="Traditional Arabic" w:hAnsi="Traditional Arabic" w:cs="Traditional Arabic"/>
          <w:sz w:val="24"/>
          <w:szCs w:val="24"/>
        </w:rPr>
      </w:pPr>
      <w:r w:rsidRPr="00934C33">
        <w:rPr>
          <w:rStyle w:val="ab"/>
          <w:rFonts w:ascii="Traditional Arabic" w:hAnsi="Traditional Arabic" w:cs="Traditional Arabic"/>
          <w:sz w:val="24"/>
          <w:szCs w:val="24"/>
        </w:rPr>
        <w:footnoteRef/>
      </w:r>
      <w:r w:rsidRPr="00934C33">
        <w:rPr>
          <w:rFonts w:ascii="Traditional Arabic" w:hAnsi="Traditional Arabic" w:cs="Traditional Arabic"/>
          <w:sz w:val="24"/>
          <w:szCs w:val="24"/>
          <w:rtl/>
        </w:rPr>
        <w:t xml:space="preserve"> {الأنعام: 101].</w:t>
      </w:r>
    </w:p>
  </w:footnote>
  <w:footnote w:id="25">
    <w:p w14:paraId="5BB37D2F" w14:textId="77777777" w:rsidR="005A1D72" w:rsidRPr="00934C33" w:rsidRDefault="005A1D72" w:rsidP="005A1D72">
      <w:pPr>
        <w:pStyle w:val="aa"/>
        <w:rPr>
          <w:rFonts w:ascii="Traditional Arabic" w:hAnsi="Traditional Arabic" w:cs="Traditional Arabic"/>
          <w:sz w:val="24"/>
          <w:szCs w:val="24"/>
        </w:rPr>
      </w:pPr>
      <w:r w:rsidRPr="00934C33">
        <w:rPr>
          <w:rStyle w:val="ab"/>
          <w:rFonts w:ascii="Traditional Arabic" w:hAnsi="Traditional Arabic" w:cs="Traditional Arabic"/>
          <w:sz w:val="24"/>
          <w:szCs w:val="24"/>
        </w:rPr>
        <w:footnoteRef/>
      </w:r>
      <w:r w:rsidRPr="00934C33">
        <w:rPr>
          <w:rFonts w:ascii="Traditional Arabic" w:hAnsi="Traditional Arabic" w:cs="Traditional Arabic"/>
          <w:sz w:val="24"/>
          <w:szCs w:val="24"/>
          <w:rtl/>
        </w:rPr>
        <w:t xml:space="preserve"> [غافر 64].</w:t>
      </w:r>
    </w:p>
  </w:footnote>
  <w:footnote w:id="26">
    <w:p w14:paraId="0FD666DE" w14:textId="77777777" w:rsidR="005A1D72" w:rsidRDefault="005A1D72" w:rsidP="005A1D72">
      <w:pPr>
        <w:pStyle w:val="aa"/>
      </w:pPr>
      <w:r w:rsidRPr="00934C33">
        <w:rPr>
          <w:rStyle w:val="ab"/>
          <w:rFonts w:ascii="Traditional Arabic" w:hAnsi="Traditional Arabic" w:cs="Traditional Arabic"/>
          <w:sz w:val="24"/>
          <w:szCs w:val="24"/>
        </w:rPr>
        <w:footnoteRef/>
      </w:r>
      <w:r w:rsidRPr="00934C33">
        <w:rPr>
          <w:rFonts w:ascii="Traditional Arabic" w:hAnsi="Traditional Arabic" w:cs="Traditional Arabic"/>
          <w:sz w:val="24"/>
          <w:szCs w:val="24"/>
          <w:rtl/>
        </w:rPr>
        <w:t xml:space="preserve"> [غافر: 61].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07D34"/>
    <w:multiLevelType w:val="hybridMultilevel"/>
    <w:tmpl w:val="B40E009C"/>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EEC682F"/>
    <w:multiLevelType w:val="hybridMultilevel"/>
    <w:tmpl w:val="62A2449A"/>
    <w:lvl w:ilvl="0" w:tplc="8EAE18BA">
      <w:start w:val="1"/>
      <w:numFmt w:val="bullet"/>
      <w:lvlText w:val="­"/>
      <w:lvlJc w:val="left"/>
      <w:pPr>
        <w:ind w:left="360" w:hanging="360"/>
      </w:pPr>
      <w:rPr>
        <w:rFonts w:ascii="Impact" w:hAnsi="Impac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3414051"/>
    <w:multiLevelType w:val="hybridMultilevel"/>
    <w:tmpl w:val="5894A14A"/>
    <w:lvl w:ilvl="0" w:tplc="8EAE18BA">
      <w:start w:val="1"/>
      <w:numFmt w:val="bullet"/>
      <w:lvlText w:val="­"/>
      <w:lvlJc w:val="left"/>
      <w:pPr>
        <w:ind w:left="360" w:hanging="360"/>
      </w:pPr>
      <w:rPr>
        <w:rFonts w:ascii="Impact" w:hAnsi="Impac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CC53927"/>
    <w:multiLevelType w:val="hybridMultilevel"/>
    <w:tmpl w:val="71D2271A"/>
    <w:lvl w:ilvl="0" w:tplc="D21E4A20">
      <w:start w:val="1"/>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49D3595"/>
    <w:multiLevelType w:val="hybridMultilevel"/>
    <w:tmpl w:val="92601992"/>
    <w:lvl w:ilvl="0" w:tplc="D21E4A20">
      <w:start w:val="1"/>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6ED530A"/>
    <w:multiLevelType w:val="hybridMultilevel"/>
    <w:tmpl w:val="D146F0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82F1226"/>
    <w:multiLevelType w:val="hybridMultilevel"/>
    <w:tmpl w:val="C31A6F24"/>
    <w:lvl w:ilvl="0" w:tplc="4802E3E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7170596"/>
    <w:multiLevelType w:val="hybridMultilevel"/>
    <w:tmpl w:val="12F459F2"/>
    <w:lvl w:ilvl="0" w:tplc="8EAE18BA">
      <w:start w:val="1"/>
      <w:numFmt w:val="bullet"/>
      <w:lvlText w:val="­"/>
      <w:lvlJc w:val="left"/>
      <w:pPr>
        <w:ind w:left="360" w:hanging="360"/>
      </w:pPr>
      <w:rPr>
        <w:rFonts w:ascii="Impact" w:hAnsi="Impac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7E260A5"/>
    <w:multiLevelType w:val="hybridMultilevel"/>
    <w:tmpl w:val="282ED55A"/>
    <w:lvl w:ilvl="0" w:tplc="FFB69D3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22C1D22"/>
    <w:multiLevelType w:val="hybridMultilevel"/>
    <w:tmpl w:val="B8B81796"/>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575A581A"/>
    <w:multiLevelType w:val="hybridMultilevel"/>
    <w:tmpl w:val="DF6CE4C2"/>
    <w:lvl w:ilvl="0" w:tplc="D21E4A20">
      <w:start w:val="1"/>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FA45760"/>
    <w:multiLevelType w:val="hybridMultilevel"/>
    <w:tmpl w:val="A352ED42"/>
    <w:lvl w:ilvl="0" w:tplc="D21E4A20">
      <w:start w:val="1"/>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5552D69"/>
    <w:multiLevelType w:val="hybridMultilevel"/>
    <w:tmpl w:val="E1A051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65177092">
    <w:abstractNumId w:val="8"/>
  </w:num>
  <w:num w:numId="2" w16cid:durableId="1299800491">
    <w:abstractNumId w:val="4"/>
  </w:num>
  <w:num w:numId="3" w16cid:durableId="2050445651">
    <w:abstractNumId w:val="12"/>
  </w:num>
  <w:num w:numId="4" w16cid:durableId="190261685">
    <w:abstractNumId w:val="5"/>
  </w:num>
  <w:num w:numId="5" w16cid:durableId="830220862">
    <w:abstractNumId w:val="6"/>
  </w:num>
  <w:num w:numId="6" w16cid:durableId="1417901867">
    <w:abstractNumId w:val="3"/>
  </w:num>
  <w:num w:numId="7" w16cid:durableId="1337613001">
    <w:abstractNumId w:val="11"/>
  </w:num>
  <w:num w:numId="8" w16cid:durableId="1634283881">
    <w:abstractNumId w:val="1"/>
  </w:num>
  <w:num w:numId="9" w16cid:durableId="60954895">
    <w:abstractNumId w:val="2"/>
  </w:num>
  <w:num w:numId="10" w16cid:durableId="331840848">
    <w:abstractNumId w:val="7"/>
  </w:num>
  <w:num w:numId="11" w16cid:durableId="1947495037">
    <w:abstractNumId w:val="10"/>
  </w:num>
  <w:num w:numId="12" w16cid:durableId="574390143">
    <w:abstractNumId w:val="0"/>
  </w:num>
  <w:num w:numId="13" w16cid:durableId="1454985616">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2F9"/>
    <w:rsid w:val="000F6E42"/>
    <w:rsid w:val="001402F9"/>
    <w:rsid w:val="00212E14"/>
    <w:rsid w:val="00245993"/>
    <w:rsid w:val="004A28B7"/>
    <w:rsid w:val="004C46D1"/>
    <w:rsid w:val="00552DDF"/>
    <w:rsid w:val="005A1D72"/>
    <w:rsid w:val="006770C3"/>
    <w:rsid w:val="006D5224"/>
    <w:rsid w:val="007E0E96"/>
    <w:rsid w:val="008C0891"/>
    <w:rsid w:val="008F3DF4"/>
    <w:rsid w:val="009532CC"/>
    <w:rsid w:val="009F07DD"/>
    <w:rsid w:val="00A0047A"/>
    <w:rsid w:val="00A6051B"/>
    <w:rsid w:val="00A63010"/>
    <w:rsid w:val="00AC23E7"/>
    <w:rsid w:val="00B17A18"/>
    <w:rsid w:val="00CA3DFA"/>
    <w:rsid w:val="00CB1844"/>
    <w:rsid w:val="00E0708E"/>
    <w:rsid w:val="00E57F70"/>
    <w:rsid w:val="00E64B6E"/>
    <w:rsid w:val="00EF11CC"/>
    <w:rsid w:val="00F04C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0FFB8"/>
  <w15:chartTrackingRefBased/>
  <w15:docId w15:val="{0ED35DB5-B018-4A99-A3A3-8318807C5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70C3"/>
    <w:pPr>
      <w:spacing w:after="200" w:line="276" w:lineRule="auto"/>
    </w:pPr>
    <w:rPr>
      <w14:ligatures w14:val="none"/>
    </w:rPr>
  </w:style>
  <w:style w:type="paragraph" w:styleId="1">
    <w:name w:val="heading 1"/>
    <w:basedOn w:val="a"/>
    <w:next w:val="a"/>
    <w:link w:val="1Char"/>
    <w:uiPriority w:val="9"/>
    <w:qFormat/>
    <w:rsid w:val="001402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1402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1402F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1402F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unhideWhenUsed/>
    <w:qFormat/>
    <w:rsid w:val="001402F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1402F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402F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402F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402F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402F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rsid w:val="001402F9"/>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rsid w:val="001402F9"/>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1402F9"/>
    <w:rPr>
      <w:rFonts w:eastAsiaTheme="majorEastAsia" w:cstheme="majorBidi"/>
      <w:i/>
      <w:iCs/>
      <w:color w:val="2F5496" w:themeColor="accent1" w:themeShade="BF"/>
    </w:rPr>
  </w:style>
  <w:style w:type="character" w:customStyle="1" w:styleId="5Char">
    <w:name w:val="عنوان 5 Char"/>
    <w:basedOn w:val="a0"/>
    <w:link w:val="5"/>
    <w:uiPriority w:val="9"/>
    <w:rsid w:val="001402F9"/>
    <w:rPr>
      <w:rFonts w:eastAsiaTheme="majorEastAsia" w:cstheme="majorBidi"/>
      <w:color w:val="2F5496" w:themeColor="accent1" w:themeShade="BF"/>
    </w:rPr>
  </w:style>
  <w:style w:type="character" w:customStyle="1" w:styleId="6Char">
    <w:name w:val="عنوان 6 Char"/>
    <w:basedOn w:val="a0"/>
    <w:link w:val="6"/>
    <w:uiPriority w:val="9"/>
    <w:semiHidden/>
    <w:rsid w:val="001402F9"/>
    <w:rPr>
      <w:rFonts w:eastAsiaTheme="majorEastAsia" w:cstheme="majorBidi"/>
      <w:i/>
      <w:iCs/>
      <w:color w:val="595959" w:themeColor="text1" w:themeTint="A6"/>
    </w:rPr>
  </w:style>
  <w:style w:type="character" w:customStyle="1" w:styleId="7Char">
    <w:name w:val="عنوان 7 Char"/>
    <w:basedOn w:val="a0"/>
    <w:link w:val="7"/>
    <w:uiPriority w:val="9"/>
    <w:semiHidden/>
    <w:rsid w:val="001402F9"/>
    <w:rPr>
      <w:rFonts w:eastAsiaTheme="majorEastAsia" w:cstheme="majorBidi"/>
      <w:color w:val="595959" w:themeColor="text1" w:themeTint="A6"/>
    </w:rPr>
  </w:style>
  <w:style w:type="character" w:customStyle="1" w:styleId="8Char">
    <w:name w:val="عنوان 8 Char"/>
    <w:basedOn w:val="a0"/>
    <w:link w:val="8"/>
    <w:uiPriority w:val="9"/>
    <w:semiHidden/>
    <w:rsid w:val="001402F9"/>
    <w:rPr>
      <w:rFonts w:eastAsiaTheme="majorEastAsia" w:cstheme="majorBidi"/>
      <w:i/>
      <w:iCs/>
      <w:color w:val="272727" w:themeColor="text1" w:themeTint="D8"/>
    </w:rPr>
  </w:style>
  <w:style w:type="character" w:customStyle="1" w:styleId="9Char">
    <w:name w:val="عنوان 9 Char"/>
    <w:basedOn w:val="a0"/>
    <w:link w:val="9"/>
    <w:uiPriority w:val="9"/>
    <w:semiHidden/>
    <w:rsid w:val="001402F9"/>
    <w:rPr>
      <w:rFonts w:eastAsiaTheme="majorEastAsia" w:cstheme="majorBidi"/>
      <w:color w:val="272727" w:themeColor="text1" w:themeTint="D8"/>
    </w:rPr>
  </w:style>
  <w:style w:type="paragraph" w:styleId="a3">
    <w:name w:val="Title"/>
    <w:basedOn w:val="a"/>
    <w:next w:val="a"/>
    <w:link w:val="Char"/>
    <w:uiPriority w:val="10"/>
    <w:qFormat/>
    <w:rsid w:val="00140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402F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402F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402F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402F9"/>
    <w:pPr>
      <w:spacing w:before="160"/>
      <w:jc w:val="center"/>
    </w:pPr>
    <w:rPr>
      <w:i/>
      <w:iCs/>
      <w:color w:val="404040" w:themeColor="text1" w:themeTint="BF"/>
    </w:rPr>
  </w:style>
  <w:style w:type="character" w:customStyle="1" w:styleId="Char1">
    <w:name w:val="اقتباس Char"/>
    <w:basedOn w:val="a0"/>
    <w:link w:val="a5"/>
    <w:uiPriority w:val="29"/>
    <w:rsid w:val="001402F9"/>
    <w:rPr>
      <w:i/>
      <w:iCs/>
      <w:color w:val="404040" w:themeColor="text1" w:themeTint="BF"/>
    </w:rPr>
  </w:style>
  <w:style w:type="paragraph" w:styleId="a6">
    <w:name w:val="List Paragraph"/>
    <w:basedOn w:val="a"/>
    <w:uiPriority w:val="34"/>
    <w:qFormat/>
    <w:rsid w:val="001402F9"/>
    <w:pPr>
      <w:ind w:left="720"/>
      <w:contextualSpacing/>
    </w:pPr>
  </w:style>
  <w:style w:type="character" w:styleId="a7">
    <w:name w:val="Intense Emphasis"/>
    <w:basedOn w:val="a0"/>
    <w:uiPriority w:val="21"/>
    <w:qFormat/>
    <w:rsid w:val="001402F9"/>
    <w:rPr>
      <w:i/>
      <w:iCs/>
      <w:color w:val="2F5496" w:themeColor="accent1" w:themeShade="BF"/>
    </w:rPr>
  </w:style>
  <w:style w:type="paragraph" w:styleId="a8">
    <w:name w:val="Intense Quote"/>
    <w:basedOn w:val="a"/>
    <w:next w:val="a"/>
    <w:link w:val="Char2"/>
    <w:uiPriority w:val="30"/>
    <w:qFormat/>
    <w:rsid w:val="001402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1402F9"/>
    <w:rPr>
      <w:i/>
      <w:iCs/>
      <w:color w:val="2F5496" w:themeColor="accent1" w:themeShade="BF"/>
    </w:rPr>
  </w:style>
  <w:style w:type="character" w:styleId="a9">
    <w:name w:val="Intense Reference"/>
    <w:basedOn w:val="a0"/>
    <w:uiPriority w:val="32"/>
    <w:qFormat/>
    <w:rsid w:val="001402F9"/>
    <w:rPr>
      <w:b/>
      <w:bCs/>
      <w:smallCaps/>
      <w:color w:val="2F5496" w:themeColor="accent1" w:themeShade="BF"/>
      <w:spacing w:val="5"/>
    </w:rPr>
  </w:style>
  <w:style w:type="paragraph" w:styleId="aa">
    <w:name w:val="footnote text"/>
    <w:basedOn w:val="a"/>
    <w:link w:val="Char3"/>
    <w:uiPriority w:val="99"/>
    <w:unhideWhenUsed/>
    <w:rsid w:val="006770C3"/>
    <w:pPr>
      <w:spacing w:after="0" w:line="240" w:lineRule="auto"/>
    </w:pPr>
    <w:rPr>
      <w:sz w:val="20"/>
      <w:szCs w:val="20"/>
    </w:rPr>
  </w:style>
  <w:style w:type="character" w:customStyle="1" w:styleId="Char3">
    <w:name w:val="نص حاشية سفلية Char"/>
    <w:basedOn w:val="a0"/>
    <w:link w:val="aa"/>
    <w:uiPriority w:val="99"/>
    <w:rsid w:val="006770C3"/>
    <w:rPr>
      <w:sz w:val="20"/>
      <w:szCs w:val="20"/>
      <w14:ligatures w14:val="none"/>
    </w:rPr>
  </w:style>
  <w:style w:type="character" w:styleId="ab">
    <w:name w:val="footnote reference"/>
    <w:basedOn w:val="a0"/>
    <w:uiPriority w:val="99"/>
    <w:unhideWhenUsed/>
    <w:qFormat/>
    <w:rsid w:val="006770C3"/>
    <w:rPr>
      <w:vertAlign w:val="superscript"/>
    </w:rPr>
  </w:style>
  <w:style w:type="paragraph" w:styleId="ac">
    <w:name w:val="No Spacing"/>
    <w:link w:val="Char4"/>
    <w:uiPriority w:val="1"/>
    <w:qFormat/>
    <w:rsid w:val="006770C3"/>
    <w:pPr>
      <w:spacing w:after="0" w:line="240" w:lineRule="auto"/>
    </w:pPr>
    <w:rPr>
      <w:rFonts w:ascii="Traditional Arabic" w:eastAsiaTheme="minorEastAsia" w:hAnsi="Traditional Arabic" w:cs="Traditional Arabic"/>
      <w:sz w:val="36"/>
      <w:szCs w:val="36"/>
      <w14:ligatures w14:val="none"/>
    </w:rPr>
  </w:style>
  <w:style w:type="character" w:customStyle="1" w:styleId="Char4">
    <w:name w:val="بلا تباعد Char"/>
    <w:basedOn w:val="a0"/>
    <w:link w:val="ac"/>
    <w:uiPriority w:val="1"/>
    <w:rsid w:val="006770C3"/>
    <w:rPr>
      <w:rFonts w:ascii="Traditional Arabic" w:eastAsiaTheme="minorEastAsia" w:hAnsi="Traditional Arabic" w:cs="Traditional Arabic"/>
      <w:sz w:val="36"/>
      <w:szCs w:val="36"/>
      <w14:ligatures w14:val="none"/>
    </w:rPr>
  </w:style>
  <w:style w:type="paragraph" w:customStyle="1" w:styleId="20">
    <w:name w:val="عون العام 2"/>
    <w:basedOn w:val="a"/>
    <w:link w:val="2Char0"/>
    <w:qFormat/>
    <w:rsid w:val="006770C3"/>
    <w:pPr>
      <w:keepNext/>
      <w:keepLines/>
      <w:pBdr>
        <w:right w:val="thinThickMediumGap" w:sz="24" w:space="4" w:color="984806"/>
      </w:pBdr>
      <w:shd w:val="clear" w:color="auto" w:fill="D68568"/>
      <w:bidi w:val="0"/>
      <w:spacing w:after="0" w:line="240" w:lineRule="auto"/>
      <w:jc w:val="right"/>
      <w:outlineLvl w:val="0"/>
    </w:pPr>
    <w:rPr>
      <w:rFonts w:ascii="Traditional Arabic" w:eastAsia="Times New Roman" w:hAnsi="Traditional Arabic" w:cs="Traditional Arabic"/>
      <w:b/>
      <w:bCs/>
      <w:color w:val="FFFFFF"/>
      <w:kern w:val="2"/>
      <w:sz w:val="44"/>
      <w:szCs w:val="44"/>
    </w:rPr>
  </w:style>
  <w:style w:type="character" w:customStyle="1" w:styleId="2Char0">
    <w:name w:val="عون العام 2 Char"/>
    <w:basedOn w:val="a0"/>
    <w:link w:val="20"/>
    <w:rsid w:val="006770C3"/>
    <w:rPr>
      <w:rFonts w:ascii="Traditional Arabic" w:eastAsia="Times New Roman" w:hAnsi="Traditional Arabic" w:cs="Traditional Arabic"/>
      <w:b/>
      <w:bCs/>
      <w:color w:val="FFFFFF"/>
      <w:kern w:val="2"/>
      <w:sz w:val="44"/>
      <w:szCs w:val="44"/>
      <w:shd w:val="clear" w:color="auto" w:fill="D68568"/>
      <w14:ligatures w14:val="none"/>
    </w:rPr>
  </w:style>
  <w:style w:type="paragraph" w:customStyle="1" w:styleId="ad">
    <w:name w:val="عون العام"/>
    <w:basedOn w:val="a"/>
    <w:link w:val="Char5"/>
    <w:qFormat/>
    <w:rsid w:val="006770C3"/>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rPr>
  </w:style>
  <w:style w:type="character" w:customStyle="1" w:styleId="Char5">
    <w:name w:val="عون العام Char"/>
    <w:basedOn w:val="a0"/>
    <w:link w:val="ad"/>
    <w:rsid w:val="006770C3"/>
    <w:rPr>
      <w:rFonts w:ascii="Traditional Arabic" w:eastAsia="MS Gothic" w:hAnsi="Traditional Arabic" w:cs="Traditional Arabic"/>
      <w:b/>
      <w:bCs/>
      <w:color w:val="FFFFFF"/>
      <w:kern w:val="2"/>
      <w:sz w:val="40"/>
      <w:szCs w:val="40"/>
      <w:shd w:val="clear" w:color="auto" w:fill="9CB7A8"/>
      <w:lang w:eastAsia="en-GB"/>
      <w14:ligatures w14:val="none"/>
    </w:rPr>
  </w:style>
  <w:style w:type="paragraph" w:styleId="10">
    <w:name w:val="toc 1"/>
    <w:basedOn w:val="a"/>
    <w:next w:val="a"/>
    <w:autoRedefine/>
    <w:uiPriority w:val="39"/>
    <w:unhideWhenUsed/>
    <w:rsid w:val="006770C3"/>
    <w:pPr>
      <w:tabs>
        <w:tab w:val="right" w:leader="dot" w:pos="8296"/>
      </w:tabs>
      <w:spacing w:after="100"/>
    </w:pPr>
    <w:rPr>
      <w:rFonts w:ascii="Traditional Arabic" w:hAnsi="Traditional Arabic" w:cs="Traditional Arabic"/>
      <w:b/>
      <w:bCs/>
      <w:noProof/>
      <w:sz w:val="36"/>
      <w:szCs w:val="36"/>
    </w:rPr>
  </w:style>
  <w:style w:type="paragraph" w:styleId="30">
    <w:name w:val="toc 3"/>
    <w:basedOn w:val="a"/>
    <w:next w:val="a"/>
    <w:autoRedefine/>
    <w:uiPriority w:val="39"/>
    <w:unhideWhenUsed/>
    <w:rsid w:val="006770C3"/>
    <w:pPr>
      <w:spacing w:after="100"/>
      <w:ind w:left="440"/>
    </w:pPr>
  </w:style>
  <w:style w:type="character" w:styleId="Hyperlink">
    <w:name w:val="Hyperlink"/>
    <w:basedOn w:val="a0"/>
    <w:uiPriority w:val="99"/>
    <w:unhideWhenUsed/>
    <w:qFormat/>
    <w:rsid w:val="006770C3"/>
    <w:rPr>
      <w:color w:val="0563C1" w:themeColor="hyperlink"/>
      <w:u w:val="single"/>
    </w:rPr>
  </w:style>
  <w:style w:type="character" w:customStyle="1" w:styleId="ayah-tag">
    <w:name w:val="ayah-tag"/>
    <w:basedOn w:val="a0"/>
    <w:rsid w:val="00CA3DFA"/>
  </w:style>
  <w:style w:type="paragraph" w:styleId="ae">
    <w:name w:val="header"/>
    <w:basedOn w:val="a"/>
    <w:link w:val="Char6"/>
    <w:uiPriority w:val="99"/>
    <w:unhideWhenUsed/>
    <w:rsid w:val="005A1D72"/>
    <w:pPr>
      <w:tabs>
        <w:tab w:val="center" w:pos="4153"/>
        <w:tab w:val="right" w:pos="8306"/>
      </w:tabs>
      <w:spacing w:after="0" w:line="240" w:lineRule="auto"/>
    </w:pPr>
  </w:style>
  <w:style w:type="character" w:customStyle="1" w:styleId="Char6">
    <w:name w:val="رأس الصفحة Char"/>
    <w:basedOn w:val="a0"/>
    <w:link w:val="ae"/>
    <w:uiPriority w:val="99"/>
    <w:rsid w:val="005A1D72"/>
    <w:rPr>
      <w14:ligatures w14:val="none"/>
    </w:rPr>
  </w:style>
  <w:style w:type="paragraph" w:styleId="af">
    <w:name w:val="footer"/>
    <w:basedOn w:val="a"/>
    <w:link w:val="Char7"/>
    <w:uiPriority w:val="99"/>
    <w:unhideWhenUsed/>
    <w:rsid w:val="005A1D72"/>
    <w:pPr>
      <w:tabs>
        <w:tab w:val="center" w:pos="4153"/>
        <w:tab w:val="right" w:pos="8306"/>
      </w:tabs>
      <w:spacing w:after="0" w:line="240" w:lineRule="auto"/>
    </w:pPr>
  </w:style>
  <w:style w:type="character" w:customStyle="1" w:styleId="Char7">
    <w:name w:val="تذييل الصفحة Char"/>
    <w:basedOn w:val="a0"/>
    <w:link w:val="af"/>
    <w:uiPriority w:val="99"/>
    <w:rsid w:val="005A1D72"/>
    <w:rPr>
      <w14:ligatures w14:val="none"/>
    </w:rPr>
  </w:style>
  <w:style w:type="paragraph" w:styleId="af0">
    <w:name w:val="Balloon Text"/>
    <w:basedOn w:val="a"/>
    <w:link w:val="Char10"/>
    <w:uiPriority w:val="99"/>
    <w:semiHidden/>
    <w:unhideWhenUsed/>
    <w:rsid w:val="005A1D72"/>
    <w:pPr>
      <w:spacing w:after="0" w:line="240" w:lineRule="auto"/>
    </w:pPr>
    <w:rPr>
      <w:rFonts w:ascii="Tahoma" w:hAnsi="Tahoma" w:cs="Tahoma"/>
      <w:sz w:val="16"/>
      <w:szCs w:val="16"/>
    </w:rPr>
  </w:style>
  <w:style w:type="character" w:customStyle="1" w:styleId="Char8">
    <w:name w:val="نص في بالون Char"/>
    <w:basedOn w:val="a0"/>
    <w:link w:val="11"/>
    <w:uiPriority w:val="99"/>
    <w:semiHidden/>
    <w:rsid w:val="005A1D72"/>
    <w:rPr>
      <w:rFonts w:ascii="Tahoma" w:hAnsi="Tahoma" w:cs="Tahoma"/>
      <w:sz w:val="18"/>
      <w:szCs w:val="18"/>
      <w14:ligatures w14:val="none"/>
    </w:rPr>
  </w:style>
  <w:style w:type="character" w:customStyle="1" w:styleId="Char10">
    <w:name w:val="نص في بالون Char1"/>
    <w:basedOn w:val="a0"/>
    <w:link w:val="af0"/>
    <w:uiPriority w:val="99"/>
    <w:semiHidden/>
    <w:rsid w:val="005A1D72"/>
    <w:rPr>
      <w:rFonts w:ascii="Tahoma" w:hAnsi="Tahoma" w:cs="Tahoma"/>
      <w:sz w:val="16"/>
      <w:szCs w:val="16"/>
      <w14:ligatures w14:val="none"/>
    </w:rPr>
  </w:style>
  <w:style w:type="character" w:styleId="af1">
    <w:name w:val="Unresolved Mention"/>
    <w:basedOn w:val="a0"/>
    <w:uiPriority w:val="99"/>
    <w:semiHidden/>
    <w:unhideWhenUsed/>
    <w:rsid w:val="005A1D72"/>
    <w:rPr>
      <w:color w:val="605E5C"/>
      <w:shd w:val="clear" w:color="auto" w:fill="E1DFDD"/>
    </w:rPr>
  </w:style>
  <w:style w:type="paragraph" w:customStyle="1" w:styleId="Style1">
    <w:name w:val="Style1"/>
    <w:basedOn w:val="a"/>
    <w:link w:val="Style1Char"/>
    <w:autoRedefine/>
    <w:qFormat/>
    <w:rsid w:val="005A1D72"/>
    <w:pPr>
      <w:keepNext/>
      <w:keepLines/>
      <w:pBdr>
        <w:right w:val="thinThickSmallGap" w:sz="24" w:space="4" w:color="38761D"/>
      </w:pBdr>
      <w:shd w:val="clear" w:color="auto" w:fill="E2EFD9"/>
      <w:spacing w:before="40" w:after="0" w:line="259" w:lineRule="auto"/>
      <w:outlineLvl w:val="1"/>
    </w:pPr>
    <w:rPr>
      <w:rFonts w:ascii="Traditional Arabic" w:eastAsia="MS Gothic" w:hAnsi="Traditional Arabic" w:cs="Traditional Arabic"/>
      <w:b/>
      <w:bCs/>
      <w:color w:val="38761D"/>
      <w:kern w:val="2"/>
      <w:sz w:val="40"/>
      <w:szCs w:val="40"/>
      <w:lang w:val="ar-SA"/>
    </w:rPr>
  </w:style>
  <w:style w:type="character" w:customStyle="1" w:styleId="Style1Char">
    <w:name w:val="Style1 Char"/>
    <w:basedOn w:val="a0"/>
    <w:link w:val="Style1"/>
    <w:rsid w:val="005A1D72"/>
    <w:rPr>
      <w:rFonts w:ascii="Traditional Arabic" w:eastAsia="MS Gothic" w:hAnsi="Traditional Arabic" w:cs="Traditional Arabic"/>
      <w:b/>
      <w:bCs/>
      <w:color w:val="38761D"/>
      <w:kern w:val="2"/>
      <w:sz w:val="40"/>
      <w:szCs w:val="40"/>
      <w:shd w:val="clear" w:color="auto" w:fill="E2EFD9"/>
      <w:lang w:val="ar-SA"/>
      <w14:ligatures w14:val="none"/>
    </w:rPr>
  </w:style>
  <w:style w:type="paragraph" w:customStyle="1" w:styleId="Style3">
    <w:name w:val="Style3"/>
    <w:basedOn w:val="a"/>
    <w:link w:val="Style3Char"/>
    <w:autoRedefine/>
    <w:qFormat/>
    <w:rsid w:val="005A1D72"/>
    <w:pPr>
      <w:keepNext/>
      <w:keepLines/>
      <w:pBdr>
        <w:right w:val="thinThickSmallGap" w:sz="24" w:space="4" w:color="984806"/>
      </w:pBdr>
      <w:shd w:val="clear" w:color="auto" w:fill="FBE4D5"/>
      <w:spacing w:before="240" w:after="0" w:line="259" w:lineRule="auto"/>
      <w:outlineLvl w:val="0"/>
    </w:pPr>
    <w:rPr>
      <w:rFonts w:ascii="Traditional Arabic" w:eastAsia="Times New Roman" w:hAnsi="Traditional Arabic" w:cs="Traditional Arabic"/>
      <w:b/>
      <w:bCs/>
      <w:color w:val="984806"/>
      <w:kern w:val="2"/>
      <w:sz w:val="44"/>
      <w:szCs w:val="44"/>
      <w:lang w:eastAsia="ja-JP" w:bidi="ar-EG"/>
    </w:rPr>
  </w:style>
  <w:style w:type="character" w:customStyle="1" w:styleId="Style3Char">
    <w:name w:val="Style3 Char"/>
    <w:basedOn w:val="a0"/>
    <w:link w:val="Style3"/>
    <w:rsid w:val="005A1D72"/>
    <w:rPr>
      <w:rFonts w:ascii="Traditional Arabic" w:eastAsia="Times New Roman" w:hAnsi="Traditional Arabic" w:cs="Traditional Arabic"/>
      <w:b/>
      <w:bCs/>
      <w:color w:val="984806"/>
      <w:kern w:val="2"/>
      <w:sz w:val="44"/>
      <w:szCs w:val="44"/>
      <w:shd w:val="clear" w:color="auto" w:fill="FBE4D5"/>
      <w:lang w:eastAsia="ja-JP" w:bidi="ar-EG"/>
      <w14:ligatures w14:val="none"/>
    </w:rPr>
  </w:style>
  <w:style w:type="paragraph" w:customStyle="1" w:styleId="110">
    <w:name w:val="عنوان 11"/>
    <w:basedOn w:val="a"/>
    <w:next w:val="a"/>
    <w:uiPriority w:val="9"/>
    <w:qFormat/>
    <w:rsid w:val="005A1D72"/>
    <w:pPr>
      <w:keepNext/>
      <w:keepLines/>
      <w:pBdr>
        <w:right w:val="thinThickMediumGap" w:sz="24" w:space="4" w:color="833C0B"/>
      </w:pBdr>
      <w:shd w:val="clear" w:color="auto" w:fill="D68568"/>
      <w:spacing w:before="240" w:after="0" w:line="259" w:lineRule="auto"/>
      <w:jc w:val="right"/>
      <w:outlineLvl w:val="0"/>
    </w:pPr>
    <w:rPr>
      <w:rFonts w:ascii="Traditional Arabic" w:eastAsia="DengXian Light" w:hAnsi="Traditional Arabic" w:cs="Times New Roman"/>
      <w:b/>
      <w:color w:val="FFFFFF"/>
      <w:sz w:val="44"/>
      <w:szCs w:val="32"/>
    </w:rPr>
  </w:style>
  <w:style w:type="paragraph" w:customStyle="1" w:styleId="51">
    <w:name w:val="عنوان 51"/>
    <w:basedOn w:val="a"/>
    <w:next w:val="a"/>
    <w:uiPriority w:val="9"/>
    <w:unhideWhenUsed/>
    <w:qFormat/>
    <w:rsid w:val="005A1D72"/>
    <w:pPr>
      <w:keepNext/>
      <w:keepLines/>
      <w:spacing w:before="40" w:after="0" w:line="259" w:lineRule="auto"/>
      <w:outlineLvl w:val="4"/>
    </w:pPr>
    <w:rPr>
      <w:rFonts w:ascii="Calibri Light" w:eastAsia="DengXian Light" w:hAnsi="Calibri Light" w:cs="Times New Roman"/>
      <w:color w:val="2F5496"/>
    </w:rPr>
  </w:style>
  <w:style w:type="numbering" w:customStyle="1" w:styleId="12">
    <w:name w:val="بلا قائمة1"/>
    <w:next w:val="a2"/>
    <w:uiPriority w:val="99"/>
    <w:semiHidden/>
    <w:unhideWhenUsed/>
    <w:rsid w:val="005A1D72"/>
  </w:style>
  <w:style w:type="character" w:customStyle="1" w:styleId="13">
    <w:name w:val="ارتباط تشعبي متبع1"/>
    <w:basedOn w:val="a0"/>
    <w:uiPriority w:val="99"/>
    <w:semiHidden/>
    <w:unhideWhenUsed/>
    <w:rsid w:val="005A1D72"/>
    <w:rPr>
      <w:color w:val="954F72"/>
      <w:u w:val="single"/>
    </w:rPr>
  </w:style>
  <w:style w:type="paragraph" w:customStyle="1" w:styleId="14">
    <w:name w:val="عنوان جدول المحتويات1"/>
    <w:basedOn w:val="1"/>
    <w:next w:val="a"/>
    <w:uiPriority w:val="39"/>
    <w:unhideWhenUsed/>
    <w:qFormat/>
    <w:rsid w:val="005A1D72"/>
    <w:pPr>
      <w:bidi w:val="0"/>
      <w:spacing w:before="480" w:after="0" w:line="259" w:lineRule="auto"/>
    </w:pPr>
    <w:rPr>
      <w:rFonts w:ascii="Traditional Arabic" w:eastAsia="DengXian Light" w:hAnsi="Traditional Arabic" w:cs="Times New Roman"/>
      <w:b/>
      <w:color w:val="FFFFFF"/>
      <w:sz w:val="44"/>
      <w:szCs w:val="32"/>
    </w:rPr>
  </w:style>
  <w:style w:type="paragraph" w:styleId="21">
    <w:name w:val="toc 2"/>
    <w:basedOn w:val="a"/>
    <w:next w:val="a"/>
    <w:autoRedefine/>
    <w:uiPriority w:val="39"/>
    <w:unhideWhenUsed/>
    <w:rsid w:val="005A1D72"/>
    <w:pPr>
      <w:tabs>
        <w:tab w:val="right" w:leader="dot" w:pos="9350"/>
      </w:tabs>
      <w:spacing w:after="100" w:line="259" w:lineRule="auto"/>
      <w:ind w:left="220"/>
    </w:pPr>
    <w:rPr>
      <w:rFonts w:ascii="Traditional Arabic" w:eastAsia="DengXian Light" w:hAnsi="Traditional Arabic" w:cs="Traditional Arabic"/>
      <w:bCs/>
      <w:noProof/>
      <w:sz w:val="24"/>
      <w:szCs w:val="24"/>
      <w:lang w:bidi="ar-EG"/>
    </w:rPr>
  </w:style>
  <w:style w:type="paragraph" w:customStyle="1" w:styleId="15">
    <w:name w:val="العنوان1"/>
    <w:basedOn w:val="a"/>
    <w:next w:val="a"/>
    <w:uiPriority w:val="10"/>
    <w:qFormat/>
    <w:rsid w:val="005A1D72"/>
    <w:pPr>
      <w:spacing w:after="0" w:line="240" w:lineRule="auto"/>
      <w:contextualSpacing/>
    </w:pPr>
    <w:rPr>
      <w:rFonts w:ascii="Calibri Light" w:eastAsia="DengXian Light" w:hAnsi="Calibri Light" w:cs="Times New Roman"/>
      <w:spacing w:val="-10"/>
      <w:kern w:val="28"/>
      <w:sz w:val="56"/>
      <w:szCs w:val="56"/>
    </w:rPr>
  </w:style>
  <w:style w:type="paragraph" w:customStyle="1" w:styleId="11">
    <w:name w:val="نص في بالون1"/>
    <w:basedOn w:val="a"/>
    <w:next w:val="af0"/>
    <w:link w:val="Char8"/>
    <w:uiPriority w:val="99"/>
    <w:semiHidden/>
    <w:unhideWhenUsed/>
    <w:rsid w:val="005A1D72"/>
    <w:pPr>
      <w:spacing w:after="0" w:line="240" w:lineRule="auto"/>
    </w:pPr>
    <w:rPr>
      <w:rFonts w:ascii="Tahoma" w:hAnsi="Tahoma" w:cs="Tahoma"/>
      <w:sz w:val="18"/>
      <w:szCs w:val="18"/>
    </w:rPr>
  </w:style>
  <w:style w:type="character" w:customStyle="1" w:styleId="1Char1">
    <w:name w:val="عنوان 1 Char1"/>
    <w:basedOn w:val="a0"/>
    <w:uiPriority w:val="9"/>
    <w:rsid w:val="005A1D72"/>
    <w:rPr>
      <w:rFonts w:asciiTheme="majorHAnsi" w:eastAsiaTheme="majorEastAsia" w:hAnsiTheme="majorHAnsi" w:cstheme="majorBidi"/>
      <w:b/>
      <w:bCs/>
      <w:color w:val="2F5496" w:themeColor="accent1" w:themeShade="BF"/>
      <w:sz w:val="28"/>
      <w:szCs w:val="28"/>
    </w:rPr>
  </w:style>
  <w:style w:type="character" w:customStyle="1" w:styleId="5Char1">
    <w:name w:val="عنوان 5 Char1"/>
    <w:basedOn w:val="a0"/>
    <w:uiPriority w:val="9"/>
    <w:semiHidden/>
    <w:rsid w:val="005A1D72"/>
    <w:rPr>
      <w:rFonts w:asciiTheme="majorHAnsi" w:eastAsiaTheme="majorEastAsia" w:hAnsiTheme="majorHAnsi" w:cstheme="majorBidi"/>
      <w:color w:val="1F3763" w:themeColor="accent1" w:themeShade="7F"/>
    </w:rPr>
  </w:style>
  <w:style w:type="character" w:styleId="af2">
    <w:name w:val="FollowedHyperlink"/>
    <w:basedOn w:val="a0"/>
    <w:uiPriority w:val="99"/>
    <w:semiHidden/>
    <w:unhideWhenUsed/>
    <w:rsid w:val="005A1D72"/>
    <w:rPr>
      <w:color w:val="954F72" w:themeColor="followedHyperlink"/>
      <w:u w:val="single"/>
    </w:rPr>
  </w:style>
  <w:style w:type="character" w:customStyle="1" w:styleId="TitleChar1">
    <w:name w:val="Title Char1"/>
    <w:basedOn w:val="a0"/>
    <w:uiPriority w:val="10"/>
    <w:rsid w:val="005A1D72"/>
    <w:rPr>
      <w:rFonts w:asciiTheme="majorHAnsi" w:eastAsiaTheme="majorEastAsia" w:hAnsiTheme="majorHAnsi" w:cstheme="majorBidi"/>
      <w:spacing w:val="-10"/>
      <w:kern w:val="28"/>
      <w:sz w:val="56"/>
      <w:szCs w:val="56"/>
    </w:rPr>
  </w:style>
  <w:style w:type="character" w:customStyle="1" w:styleId="Char11">
    <w:name w:val="العنوان Char1"/>
    <w:basedOn w:val="a0"/>
    <w:uiPriority w:val="10"/>
    <w:rsid w:val="005A1D72"/>
    <w:rPr>
      <w:rFonts w:asciiTheme="majorHAnsi" w:eastAsiaTheme="majorEastAsia" w:hAnsiTheme="majorHAnsi" w:cstheme="majorBidi"/>
      <w:color w:val="323E4F" w:themeColor="text2" w:themeShade="BF"/>
      <w:spacing w:val="5"/>
      <w:kern w:val="28"/>
      <w:sz w:val="52"/>
      <w:szCs w:val="52"/>
    </w:rPr>
  </w:style>
  <w:style w:type="character" w:styleId="af3">
    <w:name w:val="Placeholder Text"/>
    <w:basedOn w:val="a0"/>
    <w:uiPriority w:val="99"/>
    <w:semiHidden/>
    <w:rsid w:val="005A1D72"/>
    <w:rPr>
      <w:color w:val="666666"/>
    </w:rPr>
  </w:style>
  <w:style w:type="paragraph" w:customStyle="1" w:styleId="Normal1">
    <w:name w:val="Normal1"/>
    <w:link w:val="normalChar"/>
    <w:qFormat/>
    <w:rsid w:val="005A1D72"/>
    <w:pPr>
      <w:bidi w:val="0"/>
      <w:spacing w:before="120" w:after="120"/>
      <w:jc w:val="right"/>
    </w:pPr>
    <w:rPr>
      <w:rFonts w:ascii="Traditional Arabic" w:eastAsia="MS Gothic" w:hAnsi="Traditional Arabic" w:cs="Traditional Arabic"/>
      <w:kern w:val="2"/>
      <w:sz w:val="36"/>
      <w:szCs w:val="36"/>
      <w:lang w:eastAsia="en-GB"/>
      <w14:ligatures w14:val="none"/>
    </w:rPr>
  </w:style>
  <w:style w:type="character" w:customStyle="1" w:styleId="normalChar">
    <w:name w:val="normal Char"/>
    <w:basedOn w:val="a0"/>
    <w:link w:val="Normal1"/>
    <w:rsid w:val="005A1D72"/>
    <w:rPr>
      <w:rFonts w:ascii="Traditional Arabic" w:eastAsia="MS Gothic" w:hAnsi="Traditional Arabic" w:cs="Traditional Arabic"/>
      <w:kern w:val="2"/>
      <w:sz w:val="36"/>
      <w:szCs w:val="36"/>
      <w:lang w:eastAsia="en-GB"/>
      <w14:ligatures w14:val="none"/>
    </w:rPr>
  </w:style>
  <w:style w:type="paragraph" w:customStyle="1" w:styleId="22">
    <w:name w:val="22"/>
    <w:basedOn w:val="a"/>
    <w:autoRedefine/>
    <w:qFormat/>
    <w:rsid w:val="005A1D72"/>
    <w:pPr>
      <w:keepNext/>
      <w:keepLines/>
      <w:pBdr>
        <w:right w:val="thinThickSmallGap" w:sz="24" w:space="4" w:color="5E806D"/>
      </w:pBdr>
      <w:shd w:val="clear" w:color="auto" w:fill="9CB7A8"/>
      <w:spacing w:before="40" w:after="0" w:line="240" w:lineRule="auto"/>
      <w:outlineLvl w:val="1"/>
    </w:pPr>
    <w:rPr>
      <w:rFonts w:ascii="Traditional Arabic" w:eastAsia="MS Gothic" w:hAnsi="Traditional Arabic" w:cs="Traditional Arabic"/>
      <w:b/>
      <w:bCs/>
      <w:color w:val="FFFFFF"/>
      <w:kern w:val="2"/>
      <w:sz w:val="44"/>
      <w:szCs w:val="44"/>
      <w:lang w:val="ar-SA" w:eastAsia="en-GB" w:bidi="ar-EG"/>
    </w:rPr>
  </w:style>
  <w:style w:type="paragraph" w:customStyle="1" w:styleId="af4">
    <w:name w:val="عون رئيسي عام"/>
    <w:basedOn w:val="a"/>
    <w:link w:val="Zchn"/>
    <w:qFormat/>
    <w:rsid w:val="005A1D72"/>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rPr>
  </w:style>
  <w:style w:type="paragraph" w:customStyle="1" w:styleId="af5">
    <w:name w:val="عون فرعي عام"/>
    <w:basedOn w:val="a"/>
    <w:link w:val="Zchn0"/>
    <w:qFormat/>
    <w:rsid w:val="005A1D7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rPr>
  </w:style>
  <w:style w:type="character" w:customStyle="1" w:styleId="Zchn">
    <w:name w:val="عون رئيسي عام Zchn"/>
    <w:basedOn w:val="a0"/>
    <w:link w:val="af4"/>
    <w:rsid w:val="005A1D72"/>
    <w:rPr>
      <w:rFonts w:ascii="Traditional Arabic" w:eastAsia="Times New Roman" w:hAnsi="Traditional Arabic" w:cs="Traditional Arabic"/>
      <w:b/>
      <w:bCs/>
      <w:color w:val="FFFFFF"/>
      <w:sz w:val="44"/>
      <w:szCs w:val="44"/>
      <w:shd w:val="clear" w:color="auto" w:fill="D68568"/>
      <w14:ligatures w14:val="none"/>
    </w:rPr>
  </w:style>
  <w:style w:type="paragraph" w:customStyle="1" w:styleId="af6">
    <w:name w:val="أحاديث وايات"/>
    <w:basedOn w:val="a"/>
    <w:link w:val="Zchn1"/>
    <w:qFormat/>
    <w:rsid w:val="005A1D72"/>
    <w:pPr>
      <w:spacing w:after="0" w:line="240" w:lineRule="auto"/>
      <w:ind w:firstLine="720"/>
    </w:pPr>
    <w:rPr>
      <w:rFonts w:ascii="Traditional Arabic" w:eastAsia="Times New Roman" w:hAnsi="Traditional Arabic" w:cs="Traditional Arabic"/>
      <w:b/>
      <w:color w:val="385623" w:themeColor="accent6" w:themeShade="80"/>
      <w:sz w:val="36"/>
      <w:szCs w:val="36"/>
    </w:rPr>
  </w:style>
  <w:style w:type="character" w:customStyle="1" w:styleId="Zchn0">
    <w:name w:val="عون فرعي عام Zchn"/>
    <w:basedOn w:val="a0"/>
    <w:link w:val="af5"/>
    <w:rsid w:val="005A1D72"/>
    <w:rPr>
      <w:rFonts w:ascii="Traditional Arabic" w:eastAsia="MS Gothic" w:hAnsi="Traditional Arabic" w:cs="Traditional Arabic"/>
      <w:b/>
      <w:bCs/>
      <w:color w:val="FFFFFF"/>
      <w:kern w:val="2"/>
      <w:sz w:val="40"/>
      <w:szCs w:val="40"/>
      <w:shd w:val="clear" w:color="auto" w:fill="9CB7A8"/>
      <w:lang w:val="ar-SA" w:eastAsia="en-GB"/>
      <w14:ligatures w14:val="none"/>
    </w:rPr>
  </w:style>
  <w:style w:type="character" w:customStyle="1" w:styleId="Zchn1">
    <w:name w:val="أحاديث وايات Zchn"/>
    <w:basedOn w:val="a0"/>
    <w:link w:val="af6"/>
    <w:rsid w:val="005A1D72"/>
    <w:rPr>
      <w:rFonts w:ascii="Traditional Arabic" w:eastAsia="Times New Roman" w:hAnsi="Traditional Arabic" w:cs="Traditional Arabic"/>
      <w:b/>
      <w:color w:val="385623" w:themeColor="accent6" w:themeShade="80"/>
      <w:sz w:val="36"/>
      <w:szCs w:val="36"/>
      <w14:ligatures w14:val="none"/>
    </w:rPr>
  </w:style>
  <w:style w:type="paragraph" w:customStyle="1" w:styleId="af7">
    <w:name w:val="قول العلماء"/>
    <w:basedOn w:val="a"/>
    <w:link w:val="Zchn2"/>
    <w:qFormat/>
    <w:rsid w:val="005A1D72"/>
    <w:pPr>
      <w:spacing w:after="0"/>
    </w:pPr>
    <w:rPr>
      <w:rFonts w:ascii="Traditional Arabic" w:eastAsia="Times New Roman" w:hAnsi="Traditional Arabic" w:cs="Traditional Arabic"/>
      <w:color w:val="4F6228"/>
      <w:kern w:val="2"/>
      <w:sz w:val="36"/>
      <w:szCs w:val="36"/>
    </w:rPr>
  </w:style>
  <w:style w:type="character" w:customStyle="1" w:styleId="Zchn2">
    <w:name w:val="قول العلماء Zchn"/>
    <w:basedOn w:val="a0"/>
    <w:link w:val="af7"/>
    <w:rsid w:val="005A1D72"/>
    <w:rPr>
      <w:rFonts w:ascii="Traditional Arabic" w:eastAsia="Times New Roman" w:hAnsi="Traditional Arabic" w:cs="Traditional Arabic"/>
      <w:color w:val="4F6228"/>
      <w:kern w:val="2"/>
      <w:sz w:val="36"/>
      <w:szCs w:val="36"/>
      <w14:ligatures w14:val="none"/>
    </w:rPr>
  </w:style>
  <w:style w:type="paragraph" w:customStyle="1" w:styleId="af8">
    <w:name w:val="أساسي"/>
    <w:basedOn w:val="a"/>
    <w:link w:val="Char9"/>
    <w:qFormat/>
    <w:rsid w:val="005A1D72"/>
    <w:pPr>
      <w:spacing w:after="160" w:line="259" w:lineRule="auto"/>
      <w:ind w:firstLine="426"/>
    </w:pPr>
    <w:rPr>
      <w:rFonts w:ascii="Traditional Arabic" w:hAnsi="Traditional Arabic" w:cs="Traditional Arabic"/>
      <w:noProof/>
      <w:sz w:val="36"/>
      <w:szCs w:val="36"/>
    </w:rPr>
  </w:style>
  <w:style w:type="character" w:customStyle="1" w:styleId="Char9">
    <w:name w:val="أساسي Char"/>
    <w:basedOn w:val="a0"/>
    <w:link w:val="af8"/>
    <w:rsid w:val="005A1D72"/>
    <w:rPr>
      <w:rFonts w:ascii="Traditional Arabic" w:hAnsi="Traditional Arabic" w:cs="Traditional Arabic"/>
      <w:noProof/>
      <w:sz w:val="36"/>
      <w:szCs w:val="36"/>
      <w14:ligatures w14:val="none"/>
    </w:rPr>
  </w:style>
  <w:style w:type="paragraph" w:customStyle="1" w:styleId="af9">
    <w:name w:val="الحاشية"/>
    <w:basedOn w:val="aa"/>
    <w:link w:val="Chara"/>
    <w:qFormat/>
    <w:rsid w:val="005A1D72"/>
    <w:rPr>
      <w:rFonts w:ascii="Traditional Arabic" w:hAnsi="Traditional Arabic" w:cs="Traditional Arabic"/>
      <w:noProof/>
      <w:sz w:val="28"/>
      <w:szCs w:val="28"/>
    </w:rPr>
  </w:style>
  <w:style w:type="character" w:customStyle="1" w:styleId="Chara">
    <w:name w:val="الحاشية Char"/>
    <w:basedOn w:val="Char3"/>
    <w:link w:val="af9"/>
    <w:rsid w:val="005A1D72"/>
    <w:rPr>
      <w:rFonts w:ascii="Traditional Arabic" w:hAnsi="Traditional Arabic" w:cs="Traditional Arabic"/>
      <w:noProof/>
      <w:sz w:val="28"/>
      <w:szCs w:val="28"/>
      <w14:ligatures w14:val="none"/>
    </w:rPr>
  </w:style>
  <w:style w:type="paragraph" w:customStyle="1" w:styleId="afa">
    <w:name w:val="فرعي"/>
    <w:basedOn w:val="2"/>
    <w:link w:val="Charb"/>
    <w:qFormat/>
    <w:rsid w:val="005A1D72"/>
    <w:pPr>
      <w:pBdr>
        <w:right w:val="thinThickSmallGap" w:sz="24" w:space="4" w:color="38761D"/>
      </w:pBdr>
      <w:shd w:val="clear" w:color="auto" w:fill="E2EFD9" w:themeFill="accent6" w:themeFillTint="33"/>
      <w:spacing w:before="40" w:after="0" w:line="259" w:lineRule="auto"/>
    </w:pPr>
    <w:rPr>
      <w:rFonts w:ascii="Traditional Arabic" w:eastAsia="MS Gothic" w:hAnsi="Traditional Arabic" w:cs="Traditional Arabic"/>
      <w:b/>
      <w:bCs/>
      <w:noProof/>
      <w:color w:val="38761D"/>
      <w:kern w:val="2"/>
      <w:sz w:val="40"/>
      <w:szCs w:val="40"/>
      <w:lang w:val="ar-SA"/>
    </w:rPr>
  </w:style>
  <w:style w:type="character" w:customStyle="1" w:styleId="Charb">
    <w:name w:val="فرعي Char"/>
    <w:basedOn w:val="2Char"/>
    <w:link w:val="afa"/>
    <w:rsid w:val="005A1D72"/>
    <w:rPr>
      <w:rFonts w:ascii="Traditional Arabic" w:eastAsia="MS Gothic" w:hAnsi="Traditional Arabic" w:cs="Traditional Arabic"/>
      <w:b/>
      <w:bCs/>
      <w:noProof/>
      <w:color w:val="38761D"/>
      <w:kern w:val="2"/>
      <w:sz w:val="40"/>
      <w:szCs w:val="40"/>
      <w:shd w:val="clear" w:color="auto" w:fill="E2EFD9" w:themeFill="accent6" w:themeFillTint="33"/>
      <w:lang w:val="ar-SA"/>
      <w14:ligatures w14:val="none"/>
    </w:rPr>
  </w:style>
  <w:style w:type="paragraph" w:customStyle="1" w:styleId="afb">
    <w:name w:val="رئيسي"/>
    <w:basedOn w:val="1"/>
    <w:link w:val="Charc"/>
    <w:qFormat/>
    <w:rsid w:val="005A1D72"/>
    <w:pPr>
      <w:pBdr>
        <w:right w:val="thinThickSmallGap" w:sz="24" w:space="4" w:color="984806"/>
      </w:pBdr>
      <w:shd w:val="clear" w:color="auto" w:fill="FBE4D5" w:themeFill="accent2" w:themeFillTint="33"/>
      <w:spacing w:before="240" w:after="0" w:line="259" w:lineRule="auto"/>
    </w:pPr>
    <w:rPr>
      <w:rFonts w:ascii="Traditional Arabic" w:eastAsia="Times New Roman" w:hAnsi="Traditional Arabic" w:cs="Traditional Arabic"/>
      <w:b/>
      <w:bCs/>
      <w:noProof/>
      <w:color w:val="984806"/>
      <w:sz w:val="44"/>
      <w:szCs w:val="44"/>
      <w:lang w:eastAsia="ja-JP" w:bidi="ar-EG"/>
    </w:rPr>
  </w:style>
  <w:style w:type="character" w:customStyle="1" w:styleId="Charc">
    <w:name w:val="رئيسي Char"/>
    <w:basedOn w:val="1Char"/>
    <w:link w:val="afb"/>
    <w:rsid w:val="005A1D72"/>
    <w:rPr>
      <w:rFonts w:ascii="Traditional Arabic" w:eastAsia="Times New Roman" w:hAnsi="Traditional Arabic" w:cs="Traditional Arabic"/>
      <w:b/>
      <w:bCs/>
      <w:noProof/>
      <w:color w:val="984806"/>
      <w:sz w:val="44"/>
      <w:szCs w:val="44"/>
      <w:shd w:val="clear" w:color="auto" w:fill="FBE4D5" w:themeFill="accent2" w:themeFillTint="33"/>
      <w:lang w:eastAsia="ja-JP" w:bidi="ar-EG"/>
      <w14:ligatures w14:val="none"/>
    </w:rPr>
  </w:style>
  <w:style w:type="paragraph" w:customStyle="1" w:styleId="afc">
    <w:name w:val="الآيات والأحاديث"/>
    <w:basedOn w:val="a"/>
    <w:link w:val="Chard"/>
    <w:autoRedefine/>
    <w:qFormat/>
    <w:rsid w:val="005A1D72"/>
    <w:pPr>
      <w:spacing w:after="160" w:line="240" w:lineRule="auto"/>
    </w:pPr>
    <w:rPr>
      <w:rFonts w:ascii="Traditional Arabic" w:eastAsia="Arial" w:hAnsi="Traditional Arabic" w:cs="Traditional Arabic"/>
      <w:color w:val="38761D"/>
      <w:sz w:val="36"/>
      <w:szCs w:val="36"/>
      <w:lang w:eastAsia="en-GB"/>
    </w:rPr>
  </w:style>
  <w:style w:type="character" w:customStyle="1" w:styleId="Chard">
    <w:name w:val="الآيات والأحاديث Char"/>
    <w:basedOn w:val="a0"/>
    <w:link w:val="afc"/>
    <w:rsid w:val="005A1D72"/>
    <w:rPr>
      <w:rFonts w:ascii="Traditional Arabic" w:eastAsia="Arial" w:hAnsi="Traditional Arabic" w:cs="Traditional Arabic"/>
      <w:color w:val="38761D"/>
      <w:sz w:val="36"/>
      <w:szCs w:val="36"/>
      <w:lang w:eastAsia="en-GB"/>
      <w14:ligatures w14:val="none"/>
    </w:rPr>
  </w:style>
  <w:style w:type="character" w:styleId="afd">
    <w:name w:val="Strong"/>
    <w:basedOn w:val="a0"/>
    <w:uiPriority w:val="22"/>
    <w:qFormat/>
    <w:rsid w:val="005A1D72"/>
    <w:rPr>
      <w:b/>
      <w:bCs/>
    </w:rPr>
  </w:style>
  <w:style w:type="character" w:customStyle="1" w:styleId="primary-text-color">
    <w:name w:val="primary-text-color"/>
    <w:basedOn w:val="a0"/>
    <w:rsid w:val="005A1D72"/>
  </w:style>
  <w:style w:type="paragraph" w:customStyle="1" w:styleId="msonormal0">
    <w:name w:val="msonormal"/>
    <w:basedOn w:val="a"/>
    <w:rsid w:val="005A1D72"/>
    <w:pPr>
      <w:bidi w:val="0"/>
      <w:spacing w:before="100" w:beforeAutospacing="1" w:after="100" w:afterAutospacing="1" w:line="240" w:lineRule="auto"/>
      <w:jc w:val="right"/>
    </w:pPr>
    <w:rPr>
      <w:rFonts w:ascii="Times New Roman" w:eastAsiaTheme="minorEastAsia" w:hAnsi="Times New Roman" w:cs="Times New Roman"/>
      <w:color w:val="000000" w:themeColor="text1"/>
      <w:sz w:val="24"/>
      <w:szCs w:val="24"/>
    </w:rPr>
  </w:style>
  <w:style w:type="paragraph" w:customStyle="1" w:styleId="p1">
    <w:name w:val="p1"/>
    <w:basedOn w:val="a"/>
    <w:rsid w:val="005A1D72"/>
    <w:pPr>
      <w:bidi w:val="0"/>
      <w:spacing w:after="45" w:line="240" w:lineRule="auto"/>
      <w:jc w:val="right"/>
    </w:pPr>
    <w:rPr>
      <w:rFonts w:ascii="Times New Roman" w:eastAsiaTheme="minorEastAsia" w:hAnsi="Times New Roman" w:cs="Times New Roman"/>
      <w:color w:val="000000" w:themeColor="text1"/>
      <w:sz w:val="42"/>
      <w:szCs w:val="42"/>
    </w:rPr>
  </w:style>
  <w:style w:type="paragraph" w:customStyle="1" w:styleId="p2">
    <w:name w:val="p2"/>
    <w:basedOn w:val="a"/>
    <w:rsid w:val="005A1D72"/>
    <w:pPr>
      <w:bidi w:val="0"/>
      <w:spacing w:after="0" w:line="240" w:lineRule="auto"/>
      <w:jc w:val="right"/>
    </w:pPr>
    <w:rPr>
      <w:rFonts w:ascii=".AppleSystemUIFont" w:eastAsiaTheme="minorEastAsia" w:hAnsi=".AppleSystemUIFont" w:cs="Times New Roman"/>
      <w:color w:val="000000" w:themeColor="text1"/>
      <w:sz w:val="26"/>
      <w:szCs w:val="26"/>
    </w:rPr>
  </w:style>
  <w:style w:type="paragraph" w:customStyle="1" w:styleId="p3">
    <w:name w:val="p3"/>
    <w:basedOn w:val="a"/>
    <w:rsid w:val="005A1D72"/>
    <w:pPr>
      <w:bidi w:val="0"/>
      <w:spacing w:after="0" w:line="240" w:lineRule="auto"/>
      <w:jc w:val="right"/>
    </w:pPr>
    <w:rPr>
      <w:rFonts w:ascii=".AppleArabicFont" w:eastAsiaTheme="minorEastAsia" w:hAnsi=".AppleArabicFont" w:cs="Times New Roman"/>
      <w:color w:val="000000" w:themeColor="text1"/>
      <w:sz w:val="26"/>
      <w:szCs w:val="26"/>
    </w:rPr>
  </w:style>
  <w:style w:type="paragraph" w:customStyle="1" w:styleId="p4">
    <w:name w:val="p4"/>
    <w:basedOn w:val="a"/>
    <w:rsid w:val="005A1D72"/>
    <w:pPr>
      <w:bidi w:val="0"/>
      <w:spacing w:before="135" w:after="120" w:line="240" w:lineRule="auto"/>
      <w:jc w:val="right"/>
    </w:pPr>
    <w:rPr>
      <w:rFonts w:ascii=".AppleSystemUIFont" w:eastAsiaTheme="minorEastAsia" w:hAnsi=".AppleSystemUIFont" w:cs="Times New Roman"/>
      <w:color w:val="000000" w:themeColor="text1"/>
      <w:sz w:val="26"/>
      <w:szCs w:val="26"/>
    </w:rPr>
  </w:style>
  <w:style w:type="paragraph" w:customStyle="1" w:styleId="p5">
    <w:name w:val="p5"/>
    <w:basedOn w:val="a"/>
    <w:rsid w:val="005A1D72"/>
    <w:pPr>
      <w:bidi w:val="0"/>
      <w:spacing w:after="60" w:line="240" w:lineRule="auto"/>
      <w:jc w:val="right"/>
    </w:pPr>
    <w:rPr>
      <w:rFonts w:ascii="Times New Roman" w:eastAsiaTheme="minorEastAsia" w:hAnsi="Times New Roman" w:cs="Times New Roman"/>
      <w:color w:val="000000" w:themeColor="text1"/>
      <w:sz w:val="33"/>
      <w:szCs w:val="33"/>
    </w:rPr>
  </w:style>
  <w:style w:type="paragraph" w:customStyle="1" w:styleId="p6">
    <w:name w:val="p6"/>
    <w:basedOn w:val="a"/>
    <w:rsid w:val="005A1D72"/>
    <w:pPr>
      <w:bidi w:val="0"/>
      <w:spacing w:after="0" w:line="240" w:lineRule="auto"/>
      <w:jc w:val="right"/>
    </w:pPr>
    <w:rPr>
      <w:rFonts w:ascii="Times New Roman" w:eastAsiaTheme="minorEastAsia" w:hAnsi="Times New Roman" w:cs="Times New Roman"/>
      <w:color w:val="000000" w:themeColor="text1"/>
      <w:sz w:val="26"/>
      <w:szCs w:val="26"/>
    </w:rPr>
  </w:style>
  <w:style w:type="paragraph" w:customStyle="1" w:styleId="p7">
    <w:name w:val="p7"/>
    <w:basedOn w:val="a"/>
    <w:rsid w:val="005A1D72"/>
    <w:pPr>
      <w:bidi w:val="0"/>
      <w:spacing w:after="60" w:line="240" w:lineRule="auto"/>
      <w:jc w:val="right"/>
    </w:pPr>
    <w:rPr>
      <w:rFonts w:ascii=".AppleArabicFont" w:eastAsiaTheme="minorEastAsia" w:hAnsi=".AppleArabicFont" w:cs="Times New Roman"/>
      <w:color w:val="000000" w:themeColor="text1"/>
      <w:sz w:val="33"/>
      <w:szCs w:val="33"/>
    </w:rPr>
  </w:style>
  <w:style w:type="paragraph" w:customStyle="1" w:styleId="p8">
    <w:name w:val="p8"/>
    <w:basedOn w:val="a"/>
    <w:rsid w:val="005A1D72"/>
    <w:pPr>
      <w:bidi w:val="0"/>
      <w:spacing w:after="0" w:line="240" w:lineRule="auto"/>
      <w:jc w:val="right"/>
    </w:pPr>
    <w:rPr>
      <w:rFonts w:ascii=".AppleSystemUIFont" w:eastAsiaTheme="minorEastAsia" w:hAnsi=".AppleSystemUIFont" w:cs="Times New Roman"/>
      <w:color w:val="000000" w:themeColor="text1"/>
      <w:sz w:val="26"/>
      <w:szCs w:val="26"/>
    </w:rPr>
  </w:style>
  <w:style w:type="paragraph" w:customStyle="1" w:styleId="p9">
    <w:name w:val="p9"/>
    <w:basedOn w:val="a"/>
    <w:rsid w:val="005A1D72"/>
    <w:pPr>
      <w:bidi w:val="0"/>
      <w:spacing w:after="60" w:line="240" w:lineRule="auto"/>
      <w:jc w:val="right"/>
    </w:pPr>
    <w:rPr>
      <w:rFonts w:ascii=".AppleSystemUIFont" w:eastAsiaTheme="minorEastAsia" w:hAnsi=".AppleSystemUIFont" w:cs="Times New Roman"/>
      <w:color w:val="000000" w:themeColor="text1"/>
      <w:sz w:val="33"/>
      <w:szCs w:val="33"/>
    </w:rPr>
  </w:style>
  <w:style w:type="paragraph" w:customStyle="1" w:styleId="p10">
    <w:name w:val="p10"/>
    <w:basedOn w:val="a"/>
    <w:rsid w:val="005A1D72"/>
    <w:pPr>
      <w:bidi w:val="0"/>
      <w:spacing w:after="60" w:line="240" w:lineRule="auto"/>
      <w:jc w:val="right"/>
    </w:pPr>
    <w:rPr>
      <w:rFonts w:ascii=".AppleSystemUIFont" w:eastAsiaTheme="minorEastAsia" w:hAnsi=".AppleSystemUIFont" w:cs="Times New Roman"/>
      <w:color w:val="000000" w:themeColor="text1"/>
      <w:sz w:val="33"/>
      <w:szCs w:val="33"/>
    </w:rPr>
  </w:style>
  <w:style w:type="character" w:customStyle="1" w:styleId="s1">
    <w:name w:val="s1"/>
    <w:basedOn w:val="a0"/>
    <w:rsid w:val="005A1D72"/>
    <w:rPr>
      <w:rFonts w:ascii=".ArabicUIDisplay-Bold" w:hAnsi=".ArabicUIDisplay-Bold" w:hint="default"/>
      <w:b/>
      <w:bCs/>
      <w:i w:val="0"/>
      <w:iCs w:val="0"/>
      <w:sz w:val="42"/>
      <w:szCs w:val="42"/>
    </w:rPr>
  </w:style>
  <w:style w:type="character" w:customStyle="1" w:styleId="s2">
    <w:name w:val="s2"/>
    <w:basedOn w:val="a0"/>
    <w:rsid w:val="005A1D72"/>
    <w:rPr>
      <w:rFonts w:ascii=".SFUI-Bold" w:hAnsi=".SFUI-Bold" w:hint="default"/>
      <w:b/>
      <w:bCs/>
      <w:i w:val="0"/>
      <w:iCs w:val="0"/>
      <w:sz w:val="42"/>
      <w:szCs w:val="42"/>
    </w:rPr>
  </w:style>
  <w:style w:type="character" w:customStyle="1" w:styleId="s3">
    <w:name w:val="s3"/>
    <w:basedOn w:val="a0"/>
    <w:rsid w:val="005A1D72"/>
    <w:rPr>
      <w:rFonts w:ascii=".SFUI-Regular" w:hAnsi=".SFUI-Regular" w:hint="default"/>
      <w:b w:val="0"/>
      <w:bCs w:val="0"/>
      <w:i w:val="0"/>
      <w:iCs w:val="0"/>
      <w:sz w:val="26"/>
      <w:szCs w:val="26"/>
    </w:rPr>
  </w:style>
  <w:style w:type="character" w:customStyle="1" w:styleId="s4">
    <w:name w:val="s4"/>
    <w:basedOn w:val="a0"/>
    <w:rsid w:val="005A1D72"/>
    <w:rPr>
      <w:rFonts w:ascii=".ArabicUIText-Regular" w:hAnsi=".ArabicUIText-Regular" w:hint="default"/>
      <w:b w:val="0"/>
      <w:bCs w:val="0"/>
      <w:i w:val="0"/>
      <w:iCs w:val="0"/>
      <w:sz w:val="26"/>
      <w:szCs w:val="26"/>
    </w:rPr>
  </w:style>
  <w:style w:type="character" w:customStyle="1" w:styleId="s5">
    <w:name w:val="s5"/>
    <w:basedOn w:val="a0"/>
    <w:rsid w:val="005A1D72"/>
    <w:rPr>
      <w:rFonts w:ascii=".ArabicUIText-Regular" w:hAnsi=".ArabicUIText-Regular" w:hint="default"/>
      <w:b w:val="0"/>
      <w:bCs w:val="0"/>
      <w:i w:val="0"/>
      <w:iCs w:val="0"/>
      <w:sz w:val="26"/>
      <w:szCs w:val="26"/>
      <w:u w:val="single"/>
    </w:rPr>
  </w:style>
  <w:style w:type="character" w:customStyle="1" w:styleId="s6">
    <w:name w:val="s6"/>
    <w:basedOn w:val="a0"/>
    <w:rsid w:val="005A1D72"/>
    <w:rPr>
      <w:rFonts w:ascii=".AppleColorEmojiUI" w:hAnsi=".AppleColorEmojiUI" w:hint="default"/>
      <w:b w:val="0"/>
      <w:bCs w:val="0"/>
      <w:i w:val="0"/>
      <w:iCs w:val="0"/>
      <w:sz w:val="26"/>
      <w:szCs w:val="26"/>
    </w:rPr>
  </w:style>
  <w:style w:type="character" w:customStyle="1" w:styleId="s7">
    <w:name w:val="s7"/>
    <w:basedOn w:val="a0"/>
    <w:rsid w:val="005A1D72"/>
    <w:rPr>
      <w:rFonts w:ascii=".AppleColorEmojiUI" w:hAnsi=".AppleColorEmojiUI" w:hint="default"/>
      <w:b w:val="0"/>
      <w:bCs w:val="0"/>
      <w:i w:val="0"/>
      <w:iCs w:val="0"/>
      <w:sz w:val="33"/>
      <w:szCs w:val="33"/>
    </w:rPr>
  </w:style>
  <w:style w:type="character" w:customStyle="1" w:styleId="s8">
    <w:name w:val="s8"/>
    <w:basedOn w:val="a0"/>
    <w:rsid w:val="005A1D72"/>
    <w:rPr>
      <w:rFonts w:ascii=".ArabicUIDisplay-Bold" w:hAnsi=".ArabicUIDisplay-Bold" w:hint="default"/>
      <w:b/>
      <w:bCs/>
      <w:i w:val="0"/>
      <w:iCs w:val="0"/>
      <w:sz w:val="33"/>
      <w:szCs w:val="33"/>
    </w:rPr>
  </w:style>
  <w:style w:type="character" w:customStyle="1" w:styleId="s9">
    <w:name w:val="s9"/>
    <w:basedOn w:val="a0"/>
    <w:rsid w:val="005A1D72"/>
    <w:rPr>
      <w:rFonts w:ascii=".SFUI-Bold" w:hAnsi=".SFUI-Bold" w:hint="default"/>
      <w:b/>
      <w:bCs/>
      <w:i w:val="0"/>
      <w:iCs w:val="0"/>
      <w:sz w:val="33"/>
      <w:szCs w:val="33"/>
    </w:rPr>
  </w:style>
  <w:style w:type="character" w:customStyle="1" w:styleId="s10">
    <w:name w:val="s10"/>
    <w:basedOn w:val="a0"/>
    <w:rsid w:val="005A1D72"/>
    <w:rPr>
      <w:rFonts w:ascii=".SFUI-Bold" w:hAnsi=".SFUI-Bold" w:hint="default"/>
      <w:b/>
      <w:bCs/>
      <w:i w:val="0"/>
      <w:iCs w:val="0"/>
      <w:sz w:val="26"/>
      <w:szCs w:val="26"/>
    </w:rPr>
  </w:style>
  <w:style w:type="character" w:customStyle="1" w:styleId="s11">
    <w:name w:val="s11"/>
    <w:basedOn w:val="a0"/>
    <w:rsid w:val="005A1D72"/>
    <w:rPr>
      <w:rFonts w:ascii=".ArabicUIText-Bold" w:hAnsi=".ArabicUIText-Bold" w:hint="default"/>
      <w:b/>
      <w:bCs/>
      <w:i w:val="0"/>
      <w:iCs w:val="0"/>
      <w:sz w:val="26"/>
      <w:szCs w:val="26"/>
    </w:rPr>
  </w:style>
  <w:style w:type="character" w:customStyle="1" w:styleId="s12">
    <w:name w:val="s12"/>
    <w:basedOn w:val="a0"/>
    <w:rsid w:val="005A1D72"/>
    <w:rPr>
      <w:rFonts w:ascii=".ArabicUIText-Semibold" w:hAnsi=".ArabicUIText-Semibold" w:hint="default"/>
      <w:b/>
      <w:bCs/>
      <w:i w:val="0"/>
      <w:iCs w:val="0"/>
      <w:sz w:val="26"/>
      <w:szCs w:val="26"/>
    </w:rPr>
  </w:style>
  <w:style w:type="character" w:customStyle="1" w:styleId="s13">
    <w:name w:val="s13"/>
    <w:basedOn w:val="a0"/>
    <w:rsid w:val="005A1D72"/>
    <w:rPr>
      <w:rFonts w:ascii=".SFUI-Semibold" w:hAnsi=".SFUI-Semibold" w:hint="default"/>
      <w:b/>
      <w:bCs/>
      <w:i w:val="0"/>
      <w:iCs w:val="0"/>
      <w:sz w:val="26"/>
      <w:szCs w:val="26"/>
    </w:rPr>
  </w:style>
  <w:style w:type="character" w:customStyle="1" w:styleId="s14">
    <w:name w:val="s14"/>
    <w:basedOn w:val="a0"/>
    <w:rsid w:val="005A1D72"/>
    <w:rPr>
      <w:rFonts w:ascii=".SFUI-Regular" w:hAnsi=".SFUI-Regular" w:hint="default"/>
      <w:b w:val="0"/>
      <w:bCs w:val="0"/>
      <w:i w:val="0"/>
      <w:iCs w:val="0"/>
      <w:sz w:val="26"/>
      <w:szCs w:val="26"/>
      <w:u w:val="single"/>
    </w:rPr>
  </w:style>
  <w:style w:type="character" w:customStyle="1" w:styleId="s15">
    <w:name w:val="s15"/>
    <w:basedOn w:val="a0"/>
    <w:rsid w:val="005A1D72"/>
    <w:rPr>
      <w:rFonts w:ascii=".ArabicUIText-Semibold" w:hAnsi=".ArabicUIText-Semibold" w:hint="default"/>
      <w:b/>
      <w:bCs/>
      <w:i w:val="0"/>
      <w:iCs w:val="0"/>
      <w:sz w:val="26"/>
      <w:szCs w:val="26"/>
      <w:u w:val="single"/>
    </w:rPr>
  </w:style>
  <w:style w:type="character" w:customStyle="1" w:styleId="s16">
    <w:name w:val="s16"/>
    <w:basedOn w:val="a0"/>
    <w:rsid w:val="005A1D72"/>
    <w:rPr>
      <w:rFonts w:ascii=".SFUI-Semibold" w:hAnsi=".SFUI-Semibold" w:hint="default"/>
      <w:b/>
      <w:bCs/>
      <w:i w:val="0"/>
      <w:iCs w:val="0"/>
      <w:sz w:val="26"/>
      <w:szCs w:val="26"/>
      <w:u w:val="single"/>
    </w:rPr>
  </w:style>
  <w:style w:type="paragraph" w:customStyle="1" w:styleId="li3">
    <w:name w:val="li3"/>
    <w:basedOn w:val="a"/>
    <w:rsid w:val="005A1D72"/>
    <w:pPr>
      <w:bidi w:val="0"/>
      <w:spacing w:after="0" w:line="240" w:lineRule="auto"/>
      <w:jc w:val="right"/>
    </w:pPr>
    <w:rPr>
      <w:rFonts w:ascii=".AppleArabicFont" w:eastAsiaTheme="minorEastAsia" w:hAnsi=".AppleArabicFont" w:cs="Times New Roman"/>
      <w:color w:val="000000" w:themeColor="text1"/>
      <w:sz w:val="26"/>
      <w:szCs w:val="26"/>
    </w:rPr>
  </w:style>
  <w:style w:type="character" w:customStyle="1" w:styleId="apple-converted-space">
    <w:name w:val="apple-converted-space"/>
    <w:basedOn w:val="a0"/>
    <w:rsid w:val="005A1D72"/>
  </w:style>
  <w:style w:type="paragraph" w:styleId="afe">
    <w:name w:val="Bibliography"/>
    <w:basedOn w:val="a"/>
    <w:next w:val="a"/>
    <w:uiPriority w:val="37"/>
    <w:semiHidden/>
    <w:unhideWhenUsed/>
    <w:rsid w:val="005A1D72"/>
    <w:pPr>
      <w:bidi w:val="0"/>
      <w:spacing w:after="0" w:line="240" w:lineRule="auto"/>
      <w:jc w:val="right"/>
    </w:pPr>
    <w:rPr>
      <w:rFonts w:ascii="Traditional Arabic" w:eastAsiaTheme="minorEastAsia" w:hAnsi="Traditional Arabic"/>
      <w:color w:val="000000" w:themeColor="text1"/>
      <w:sz w:val="36"/>
    </w:rPr>
  </w:style>
  <w:style w:type="numbering" w:customStyle="1" w:styleId="NoList1">
    <w:name w:val="No List1"/>
    <w:next w:val="a2"/>
    <w:uiPriority w:val="99"/>
    <w:semiHidden/>
    <w:unhideWhenUsed/>
    <w:rsid w:val="005A1D72"/>
  </w:style>
  <w:style w:type="paragraph" w:customStyle="1" w:styleId="aff">
    <w:name w:val="آيات"/>
    <w:basedOn w:val="a6"/>
    <w:link w:val="Chare"/>
    <w:rsid w:val="005A1D72"/>
    <w:pPr>
      <w:bidi w:val="0"/>
      <w:spacing w:before="120" w:after="120" w:line="240" w:lineRule="auto"/>
      <w:ind w:left="0"/>
      <w:jc w:val="right"/>
    </w:pPr>
    <w:rPr>
      <w:rFonts w:ascii="Traditional Arabic" w:eastAsia="Arial" w:hAnsi="Traditional Arabic" w:cs="Traditional Arabic"/>
      <w:color w:val="38761D"/>
      <w:sz w:val="32"/>
      <w:szCs w:val="32"/>
    </w:rPr>
  </w:style>
  <w:style w:type="character" w:customStyle="1" w:styleId="Chare">
    <w:name w:val="آيات Char"/>
    <w:basedOn w:val="a0"/>
    <w:link w:val="aff"/>
    <w:rsid w:val="005A1D72"/>
    <w:rPr>
      <w:rFonts w:ascii="Traditional Arabic" w:eastAsia="Arial" w:hAnsi="Traditional Arabic" w:cs="Traditional Arabic"/>
      <w:color w:val="38761D"/>
      <w:sz w:val="32"/>
      <w:szCs w:val="32"/>
      <w14:ligatures w14:val="none"/>
    </w:rPr>
  </w:style>
  <w:style w:type="character" w:styleId="aff0">
    <w:name w:val="Emphasis"/>
    <w:basedOn w:val="a0"/>
    <w:uiPriority w:val="20"/>
    <w:qFormat/>
    <w:rsid w:val="005A1D72"/>
    <w:rPr>
      <w:i/>
      <w:iCs/>
    </w:rPr>
  </w:style>
  <w:style w:type="paragraph" w:styleId="aff1">
    <w:name w:val="Body Text"/>
    <w:basedOn w:val="a"/>
    <w:link w:val="Charf"/>
    <w:uiPriority w:val="99"/>
    <w:unhideWhenUsed/>
    <w:rsid w:val="005A1D72"/>
    <w:pPr>
      <w:spacing w:after="0" w:line="240" w:lineRule="auto"/>
    </w:pPr>
    <w:rPr>
      <w:rFonts w:ascii="Traditional Arabic" w:hAnsi="Traditional Arabic" w:cs="Traditional Arabic"/>
      <w:sz w:val="36"/>
      <w:szCs w:val="36"/>
    </w:rPr>
  </w:style>
  <w:style w:type="character" w:customStyle="1" w:styleId="Charf">
    <w:name w:val="نص أساسي Char"/>
    <w:basedOn w:val="a0"/>
    <w:link w:val="aff1"/>
    <w:uiPriority w:val="99"/>
    <w:rsid w:val="005A1D72"/>
    <w:rPr>
      <w:rFonts w:ascii="Traditional Arabic" w:hAnsi="Traditional Arabic" w:cs="Traditional Arabic"/>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25</Pages>
  <Words>6133</Words>
  <Characters>34960</Characters>
  <Application>Microsoft Office Word</Application>
  <DocSecurity>0</DocSecurity>
  <Lines>291</Lines>
  <Paragraphs>82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9</cp:revision>
  <cp:lastPrinted>2026-06-14T15:54:00Z</cp:lastPrinted>
  <dcterms:created xsi:type="dcterms:W3CDTF">2026-06-09T15:47:00Z</dcterms:created>
  <dcterms:modified xsi:type="dcterms:W3CDTF">2026-06-14T15:54:00Z</dcterms:modified>
</cp:coreProperties>
</file>