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7C065" w14:textId="77777777" w:rsidR="00D82D34" w:rsidRPr="00B57E7A" w:rsidRDefault="00D82D34" w:rsidP="00D82D34">
      <w:pPr>
        <w:pStyle w:val="1a"/>
        <w:rPr>
          <w:lang w:bidi="ar-EG"/>
        </w:rPr>
      </w:pPr>
      <w:bookmarkStart w:id="0" w:name="_Toc140755012"/>
      <w:bookmarkStart w:id="1" w:name="_Toc158410969"/>
      <w:r w:rsidRPr="00B57E7A">
        <w:rPr>
          <w:rFonts w:hint="cs"/>
          <w:rtl/>
          <w:lang w:bidi="ar-EG"/>
        </w:rPr>
        <w:t>السّيرة النّبويّة للمصلحين 7</w:t>
      </w:r>
      <w:bookmarkEnd w:id="0"/>
      <w:bookmarkEnd w:id="1"/>
      <w:r w:rsidRPr="00B57E7A">
        <w:rPr>
          <w:rFonts w:hint="cs"/>
          <w:rtl/>
          <w:lang w:bidi="ar-EG"/>
        </w:rPr>
        <w:t xml:space="preserve"> </w:t>
      </w:r>
    </w:p>
    <w:p w14:paraId="57ACB3B0" w14:textId="77777777" w:rsidR="00D82D34" w:rsidRPr="00B57E7A" w:rsidRDefault="00D82D34" w:rsidP="00D82D34">
      <w:pPr>
        <w:keepNext/>
        <w:keepLines/>
        <w:pBdr>
          <w:right w:val="thinThickSmallGap" w:sz="24" w:space="4" w:color="5E806D"/>
        </w:pBdr>
        <w:shd w:val="clear" w:color="auto" w:fill="9CB7A8"/>
        <w:spacing w:before="40" w:after="240" w:line="256" w:lineRule="auto"/>
        <w:jc w:val="both"/>
        <w:outlineLvl w:val="2"/>
        <w:rPr>
          <w:rFonts w:ascii="Traditional Arabic" w:eastAsia="MS Gothic" w:hAnsi="Traditional Arabic" w:cs="Traditional Arabic"/>
          <w:b/>
          <w:bCs/>
          <w:color w:val="FFFFFF"/>
          <w:kern w:val="2"/>
          <w:sz w:val="40"/>
          <w:szCs w:val="40"/>
          <w:rtl/>
          <w:lang w:val="fr-FR" w:eastAsia="en-GB" w:bidi="ar-EG"/>
        </w:rPr>
      </w:pPr>
      <w:bookmarkStart w:id="2" w:name="_Toc140755013"/>
      <w:r w:rsidRPr="00B57E7A">
        <w:rPr>
          <w:rFonts w:ascii="Traditional Arabic" w:eastAsia="MS Gothic" w:hAnsi="Traditional Arabic" w:cs="Traditional Arabic" w:hint="cs"/>
          <w:b/>
          <w:bCs/>
          <w:color w:val="FFFFFF"/>
          <w:kern w:val="2"/>
          <w:sz w:val="40"/>
          <w:szCs w:val="40"/>
          <w:rtl/>
          <w:lang w:val="fr-FR" w:eastAsia="en-GB" w:bidi="ar-EG"/>
        </w:rPr>
        <w:t>مقدمة</w:t>
      </w:r>
      <w:bookmarkEnd w:id="2"/>
    </w:p>
    <w:p w14:paraId="17764E57" w14:textId="77777777" w:rsidR="00D82D34" w:rsidRPr="00B57E7A" w:rsidRDefault="00D82D34" w:rsidP="00D82D34">
      <w:pPr>
        <w:spacing w:after="160" w:line="256" w:lineRule="auto"/>
        <w:ind w:firstLine="720"/>
        <w:jc w:val="both"/>
        <w:rPr>
          <w:rFonts w:ascii="Traditional Arabic" w:eastAsia="Calibri" w:hAnsi="Traditional Arabic" w:cs="Traditional Arabic"/>
          <w:sz w:val="36"/>
          <w:szCs w:val="36"/>
        </w:rPr>
      </w:pPr>
      <w:r w:rsidRPr="00B57E7A">
        <w:rPr>
          <w:rFonts w:ascii="Traditional Arabic" w:eastAsia="Calibri" w:hAnsi="Traditional Arabic" w:cs="Traditional Arabic"/>
          <w:sz w:val="36"/>
          <w:szCs w:val="36"/>
          <w:rtl/>
        </w:rPr>
        <w:t>الحمد لله رب العالمين حمدًا كثيرًا طيبًا مباركًا فيه كما يحبّ ربنا تبارك وتعالى ويرضى، اللهم ربنا لك الحمد في الأولى والآخرة ولك الحكم وإليك المصير، اللهم ربنا لك الحمد كما ينبغي لجلال وجهك وعظيم سلطانك، اللهم ربنا لك الحمد أن هديتنا لما هديتنا إليه من العلم بالإسلام والعبادة في هذا الشهر الكريم، نسألك اللهم يا ربنا أن تعيننا على ذكرك وشكرك وحسن عبادتك، اللهم صلي على محمد وعلى آل محمد.</w:t>
      </w:r>
    </w:p>
    <w:p w14:paraId="30A82C8F" w14:textId="77777777" w:rsidR="00D82D34" w:rsidRPr="00B57E7A" w:rsidRDefault="00D82D34" w:rsidP="00D82D34">
      <w:pPr>
        <w:spacing w:after="160" w:line="256" w:lineRule="auto"/>
        <w:ind w:firstLine="720"/>
        <w:jc w:val="both"/>
        <w:rPr>
          <w:rFonts w:ascii="Traditional Arabic" w:eastAsia="Calibri" w:hAnsi="Traditional Arabic" w:cs="Traditional Arabic"/>
          <w:sz w:val="36"/>
          <w:szCs w:val="36"/>
          <w:rtl/>
        </w:rPr>
      </w:pPr>
    </w:p>
    <w:p w14:paraId="3EC23255" w14:textId="77777777" w:rsidR="00D82D34" w:rsidRPr="00B57E7A" w:rsidRDefault="00D82D34" w:rsidP="00D82D34">
      <w:pPr>
        <w:keepNext/>
        <w:keepLines/>
        <w:pBdr>
          <w:right w:val="thinThickSmallGap" w:sz="24" w:space="4" w:color="5E806D"/>
        </w:pBdr>
        <w:shd w:val="clear" w:color="auto" w:fill="9CB7A8"/>
        <w:spacing w:before="40" w:after="240" w:line="256" w:lineRule="auto"/>
        <w:jc w:val="both"/>
        <w:outlineLvl w:val="2"/>
        <w:rPr>
          <w:rFonts w:ascii="Traditional Arabic" w:eastAsia="MS Gothic" w:hAnsi="Traditional Arabic" w:cs="Traditional Arabic"/>
          <w:b/>
          <w:bCs/>
          <w:color w:val="FFFFFF"/>
          <w:kern w:val="2"/>
          <w:sz w:val="40"/>
          <w:szCs w:val="40"/>
          <w:lang w:val="fr-FR" w:eastAsia="en-GB" w:bidi="ar-EG"/>
        </w:rPr>
      </w:pPr>
      <w:bookmarkStart w:id="3" w:name="_Toc140755014"/>
      <w:r w:rsidRPr="00B57E7A">
        <w:rPr>
          <w:rFonts w:ascii="Traditional Arabic" w:eastAsia="MS Gothic" w:hAnsi="Traditional Arabic" w:cs="Traditional Arabic" w:hint="cs"/>
          <w:b/>
          <w:bCs/>
          <w:color w:val="FFFFFF"/>
          <w:kern w:val="2"/>
          <w:sz w:val="40"/>
          <w:szCs w:val="40"/>
          <w:rtl/>
          <w:lang w:val="fr-FR" w:eastAsia="en-GB" w:bidi="ar-EG"/>
        </w:rPr>
        <w:t>مراجعة الدرس السابق</w:t>
      </w:r>
      <w:bookmarkEnd w:id="3"/>
    </w:p>
    <w:p w14:paraId="3B11AC30" w14:textId="77777777" w:rsidR="00D82D34" w:rsidRPr="00B57E7A" w:rsidRDefault="00D82D34" w:rsidP="00D82D34">
      <w:pPr>
        <w:spacing w:after="160" w:line="256" w:lineRule="auto"/>
        <w:ind w:firstLine="720"/>
        <w:jc w:val="both"/>
        <w:rPr>
          <w:rFonts w:ascii="Traditional Arabic" w:eastAsia="Calibri" w:hAnsi="Traditional Arabic" w:cs="Traditional Arabic"/>
          <w:sz w:val="36"/>
          <w:szCs w:val="36"/>
          <w:rtl/>
        </w:rPr>
      </w:pPr>
      <w:r w:rsidRPr="00B57E7A">
        <w:rPr>
          <w:rFonts w:ascii="Traditional Arabic" w:eastAsia="Calibri" w:hAnsi="Traditional Arabic" w:cs="Traditional Arabic"/>
          <w:sz w:val="36"/>
          <w:szCs w:val="36"/>
          <w:rtl/>
        </w:rPr>
        <w:t xml:space="preserve">أما بعد، نستعين بالله ونستفتح مجلسًا جديدًا من مجالس السيرة النبوية للمصلحين، وهذا هو المجلس السابع، وكان المجلس السابق الحديث فيه عن السابقين الأولين للإسلام، وعن مقدار البناء الاستثنائي الذي أخذوه في المرحلة المكية، وكيف انعكس هذا على عطائهم بعد ذلك، سواء في المرحلة المدنية أو فيما بعد وفاة النبي ﷺ، وكانت الفائدة الأساسية من الدرس السابق هي </w:t>
      </w:r>
      <w:r w:rsidRPr="00B57E7A">
        <w:rPr>
          <w:rFonts w:ascii="Traditional Arabic" w:eastAsia="Calibri" w:hAnsi="Traditional Arabic" w:cs="Traditional Arabic"/>
          <w:sz w:val="36"/>
          <w:szCs w:val="36"/>
          <w:u w:val="single"/>
          <w:rtl/>
        </w:rPr>
        <w:t>أنه إذا أردنا أن نبني للشباب والطلاب بناء نرجو بسببه الخير للإسلام والمسلمين فلابد أن يكون بناءً استثنائيًا يُتحرّى فيه ما رب</w:t>
      </w:r>
      <w:r>
        <w:rPr>
          <w:rFonts w:ascii="Traditional Arabic" w:eastAsia="Calibri" w:hAnsi="Traditional Arabic" w:cs="Traditional Arabic"/>
          <w:sz w:val="36"/>
          <w:szCs w:val="36"/>
          <w:u w:val="single"/>
          <w:rtl/>
        </w:rPr>
        <w:t>ّ</w:t>
      </w:r>
      <w:r w:rsidRPr="00B57E7A">
        <w:rPr>
          <w:rFonts w:ascii="Traditional Arabic" w:eastAsia="Calibri" w:hAnsi="Traditional Arabic" w:cs="Traditional Arabic"/>
          <w:sz w:val="36"/>
          <w:szCs w:val="36"/>
          <w:u w:val="single"/>
          <w:rtl/>
        </w:rPr>
        <w:t>ى النبي ﷺ عليه أصحابه، وأن الواقع فيه كثير من النقص في هذا المعنى</w:t>
      </w:r>
      <w:r w:rsidRPr="00B57E7A">
        <w:rPr>
          <w:rFonts w:ascii="Traditional Arabic" w:eastAsia="Calibri" w:hAnsi="Traditional Arabic" w:cs="Traditional Arabic"/>
          <w:sz w:val="36"/>
          <w:szCs w:val="36"/>
          <w:rtl/>
        </w:rPr>
        <w:t>، هذا كان خلاصة المجلس السابق.</w:t>
      </w:r>
    </w:p>
    <w:p w14:paraId="300787F4" w14:textId="77777777" w:rsidR="00D82D34" w:rsidRPr="00B57E7A" w:rsidRDefault="00D82D34" w:rsidP="00D82D34">
      <w:pPr>
        <w:spacing w:after="160" w:line="256" w:lineRule="auto"/>
        <w:ind w:firstLine="720"/>
        <w:jc w:val="both"/>
        <w:rPr>
          <w:rFonts w:ascii="Traditional Arabic" w:eastAsia="Calibri" w:hAnsi="Traditional Arabic" w:cs="Traditional Arabic"/>
          <w:sz w:val="36"/>
          <w:szCs w:val="36"/>
          <w:rtl/>
        </w:rPr>
      </w:pPr>
    </w:p>
    <w:p w14:paraId="2BF75F4D" w14:textId="77777777" w:rsidR="00D82D34" w:rsidRPr="00B57E7A" w:rsidRDefault="00D82D34" w:rsidP="00D82D34">
      <w:pPr>
        <w:keepNext/>
        <w:keepLines/>
        <w:pBdr>
          <w:right w:val="thinThickSmallGap" w:sz="24" w:space="4" w:color="5E806D"/>
        </w:pBdr>
        <w:shd w:val="clear" w:color="auto" w:fill="9CB7A8"/>
        <w:spacing w:before="40" w:after="240" w:line="256" w:lineRule="auto"/>
        <w:jc w:val="both"/>
        <w:outlineLvl w:val="2"/>
        <w:rPr>
          <w:rFonts w:ascii="Traditional Arabic" w:eastAsia="MS Gothic" w:hAnsi="Traditional Arabic" w:cs="Traditional Arabic"/>
          <w:b/>
          <w:bCs/>
          <w:color w:val="FFFFFF"/>
          <w:kern w:val="2"/>
          <w:sz w:val="40"/>
          <w:szCs w:val="40"/>
          <w:rtl/>
          <w:lang w:val="fr-FR" w:eastAsia="en-GB" w:bidi="ar-EG"/>
        </w:rPr>
      </w:pPr>
      <w:bookmarkStart w:id="4" w:name="_Toc140755015"/>
      <w:r w:rsidRPr="00B57E7A">
        <w:rPr>
          <w:rFonts w:ascii="Traditional Arabic" w:eastAsia="MS Gothic" w:hAnsi="Traditional Arabic" w:cs="Traditional Arabic" w:hint="cs"/>
          <w:b/>
          <w:bCs/>
          <w:color w:val="FFFFFF"/>
          <w:kern w:val="2"/>
          <w:sz w:val="40"/>
          <w:szCs w:val="40"/>
          <w:rtl/>
          <w:lang w:val="fr-FR" w:eastAsia="en-GB" w:bidi="ar-EG"/>
        </w:rPr>
        <w:t>بداية الدرس | الدعوة الجهرية</w:t>
      </w:r>
      <w:bookmarkEnd w:id="4"/>
    </w:p>
    <w:p w14:paraId="4C0FE7A3" w14:textId="77777777" w:rsidR="00D82D34" w:rsidRPr="00B57E7A" w:rsidRDefault="00D82D34" w:rsidP="00D82D34">
      <w:pPr>
        <w:spacing w:after="160" w:line="256" w:lineRule="auto"/>
        <w:ind w:firstLine="720"/>
        <w:jc w:val="both"/>
        <w:rPr>
          <w:rFonts w:ascii="Traditional Arabic" w:eastAsia="Calibri" w:hAnsi="Traditional Arabic" w:cs="Traditional Arabic"/>
          <w:sz w:val="36"/>
          <w:szCs w:val="36"/>
          <w:rtl/>
        </w:rPr>
      </w:pPr>
      <w:r w:rsidRPr="00B57E7A">
        <w:rPr>
          <w:rFonts w:ascii="Traditional Arabic" w:eastAsia="Calibri" w:hAnsi="Traditional Arabic" w:cs="Traditional Arabic"/>
          <w:sz w:val="36"/>
          <w:szCs w:val="36"/>
          <w:rtl/>
        </w:rPr>
        <w:t xml:space="preserve">اليوم ننتقل إلى مرحلة جديدة في مراحل السيرة النبوية، ونحاول أن نستخلص منها الدروس كذلك بإذن الله تعالى، وهي مرحلة </w:t>
      </w:r>
      <w:r>
        <w:rPr>
          <w:rFonts w:ascii="Traditional Arabic" w:eastAsia="Calibri" w:hAnsi="Traditional Arabic" w:cs="Traditional Arabic"/>
          <w:sz w:val="36"/>
          <w:szCs w:val="36"/>
          <w:rtl/>
        </w:rPr>
        <w:t>تُعرف</w:t>
      </w:r>
      <w:r w:rsidRPr="00B57E7A">
        <w:rPr>
          <w:rFonts w:ascii="Traditional Arabic" w:eastAsia="Calibri" w:hAnsi="Traditional Arabic" w:cs="Traditional Arabic"/>
          <w:sz w:val="36"/>
          <w:szCs w:val="36"/>
          <w:rtl/>
        </w:rPr>
        <w:t xml:space="preserve"> بالدعوة الجهرية، أي انتقال الإسلام من الدعوة السرية إلى الدعوة الجهرية، لكني قبل أن أنتقل أودّ أن أنبه تنبيهًا، ألا وهو</w:t>
      </w:r>
      <w:r>
        <w:rPr>
          <w:rFonts w:ascii="Traditional Arabic" w:eastAsia="Calibri" w:hAnsi="Traditional Arabic" w:cs="Traditional Arabic"/>
          <w:sz w:val="36"/>
          <w:szCs w:val="36"/>
          <w:rtl/>
        </w:rPr>
        <w:t>:</w:t>
      </w:r>
      <w:r w:rsidRPr="00B57E7A">
        <w:rPr>
          <w:rFonts w:ascii="Traditional Arabic" w:eastAsia="Calibri" w:hAnsi="Traditional Arabic" w:cs="Traditional Arabic"/>
          <w:sz w:val="36"/>
          <w:szCs w:val="36"/>
          <w:rtl/>
        </w:rPr>
        <w:t xml:space="preserve"> أنه في وقت </w:t>
      </w:r>
      <w:r w:rsidRPr="00B57E7A">
        <w:rPr>
          <w:rFonts w:ascii="Traditional Arabic" w:eastAsia="Calibri" w:hAnsi="Traditional Arabic" w:cs="Traditional Arabic"/>
          <w:sz w:val="36"/>
          <w:szCs w:val="36"/>
          <w:rtl/>
        </w:rPr>
        <w:lastRenderedPageBreak/>
        <w:t>المرحلة أو الدعوة السرية اللي استمرت ثلاث سنوات -على الأشهَر عند أهل السير- لم تكن تلك المرحلة سريّة من كل الجهات، يعني لم تكن قريش لا تعرف أو تجهل ما الذي يجري، لا بل كان قد نمى إليهم أمرُ النبي ﷺ، هذا في المرحلة السريّة، جيّد؟</w:t>
      </w:r>
    </w:p>
    <w:p w14:paraId="193629D0" w14:textId="77777777" w:rsidR="00D82D34" w:rsidRPr="00B57E7A" w:rsidRDefault="00D82D34" w:rsidP="00D82D34">
      <w:pPr>
        <w:spacing w:after="160" w:line="256" w:lineRule="auto"/>
        <w:jc w:val="both"/>
        <w:rPr>
          <w:rFonts w:ascii="Traditional Arabic" w:eastAsia="Calibri" w:hAnsi="Traditional Arabic" w:cs="Traditional Arabic"/>
          <w:sz w:val="36"/>
          <w:szCs w:val="36"/>
          <w:rtl/>
        </w:rPr>
      </w:pPr>
      <w:r w:rsidRPr="00B57E7A">
        <w:rPr>
          <w:rFonts w:ascii="Traditional Arabic" w:eastAsia="Calibri" w:hAnsi="Traditional Arabic" w:cs="Traditional Arabic"/>
          <w:sz w:val="36"/>
          <w:szCs w:val="36"/>
          <w:rtl/>
        </w:rPr>
        <w:t xml:space="preserve">يعني كانوا يعرفون أن هناك كلامًا وحديثًا من النبي </w:t>
      </w:r>
      <w:bookmarkStart w:id="5" w:name="_Hlk139759459"/>
      <w:r w:rsidRPr="00B57E7A">
        <w:rPr>
          <w:rFonts w:ascii="Traditional Arabic" w:eastAsia="Calibri" w:hAnsi="Traditional Arabic" w:cs="Traditional Arabic"/>
          <w:sz w:val="36"/>
          <w:szCs w:val="36"/>
          <w:rtl/>
        </w:rPr>
        <w:t xml:space="preserve">ﷺ </w:t>
      </w:r>
      <w:bookmarkEnd w:id="5"/>
      <w:r w:rsidRPr="00B57E7A">
        <w:rPr>
          <w:rFonts w:ascii="Traditional Arabic" w:eastAsia="Calibri" w:hAnsi="Traditional Arabic" w:cs="Traditional Arabic"/>
          <w:sz w:val="36"/>
          <w:szCs w:val="36"/>
          <w:rtl/>
        </w:rPr>
        <w:t>لأصحابه، وكانوا يعلمون أن مِنَ الصحابة من أسلم وحصلت بعض المواقف اليسيرة، ولكن القضية كانت بالنسبة إليهم تحت السيطرة كما يقال، يعني أن القضية لم تتجاوز الحد ولم تخرج عن الطوق، لا تزال.</w:t>
      </w:r>
    </w:p>
    <w:p w14:paraId="4DEEE2FC" w14:textId="77777777" w:rsidR="00D82D34" w:rsidRPr="00B57E7A" w:rsidRDefault="00D82D34" w:rsidP="00D82D34">
      <w:pPr>
        <w:spacing w:after="160" w:line="256" w:lineRule="auto"/>
        <w:jc w:val="both"/>
        <w:rPr>
          <w:rFonts w:ascii="Traditional Arabic" w:eastAsia="Calibri" w:hAnsi="Traditional Arabic" w:cs="Traditional Arabic"/>
          <w:sz w:val="36"/>
          <w:szCs w:val="36"/>
          <w:rtl/>
        </w:rPr>
      </w:pPr>
      <w:r w:rsidRPr="00B57E7A">
        <w:rPr>
          <w:rFonts w:ascii="Traditional Arabic" w:eastAsia="Calibri" w:hAnsi="Traditional Arabic" w:cs="Traditional Arabic"/>
          <w:sz w:val="36"/>
          <w:szCs w:val="36"/>
          <w:rtl/>
        </w:rPr>
        <w:t xml:space="preserve">وتعرفوا هم في ذلك الوقت -الجاهلية- كان عندهم مجموعة من الحنفاء، في الجاهلية كانت هناك مجموعة تسمّى بالحنفاء، اللي هما كانوا يتعبدون لله بدين إبراهيم أو ببقايا دين إبراهيم وببقايا بعض النبوات، فيعني ربّما خطر في بالهم أن محمد ﷺ مثل هؤلاء، يعني هما كانوا يعلمون إيش حقيقة دعوة النبي </w:t>
      </w:r>
      <w:bookmarkStart w:id="6" w:name="_Hlk139759556"/>
      <w:r w:rsidRPr="00B57E7A">
        <w:rPr>
          <w:rFonts w:ascii="Traditional Arabic" w:eastAsia="Calibri" w:hAnsi="Traditional Arabic" w:cs="Traditional Arabic"/>
          <w:sz w:val="36"/>
          <w:szCs w:val="36"/>
          <w:rtl/>
        </w:rPr>
        <w:t>ﷺ</w:t>
      </w:r>
      <w:bookmarkEnd w:id="6"/>
      <w:r w:rsidRPr="00B57E7A">
        <w:rPr>
          <w:rFonts w:ascii="Traditional Arabic" w:eastAsia="Calibri" w:hAnsi="Traditional Arabic" w:cs="Traditional Arabic"/>
          <w:sz w:val="36"/>
          <w:szCs w:val="36"/>
          <w:rtl/>
        </w:rPr>
        <w:t xml:space="preserve"> لكنها بحدود.</w:t>
      </w:r>
    </w:p>
    <w:p w14:paraId="6086AFE4" w14:textId="77777777" w:rsidR="00D82D34" w:rsidRPr="00B57E7A" w:rsidRDefault="00D82D34" w:rsidP="00D82D34">
      <w:pPr>
        <w:spacing w:after="160" w:line="256" w:lineRule="auto"/>
        <w:jc w:val="both"/>
        <w:rPr>
          <w:rFonts w:ascii="Traditional Arabic" w:eastAsia="Calibri" w:hAnsi="Traditional Arabic" w:cs="Traditional Arabic"/>
          <w:sz w:val="36"/>
          <w:szCs w:val="36"/>
          <w:rtl/>
        </w:rPr>
      </w:pPr>
    </w:p>
    <w:p w14:paraId="2A16AF92" w14:textId="77777777" w:rsidR="00D82D34" w:rsidRPr="00B57E7A" w:rsidRDefault="00D82D34" w:rsidP="00D82D34">
      <w:pPr>
        <w:keepNext/>
        <w:keepLines/>
        <w:pBdr>
          <w:right w:val="thinThickSmallGap" w:sz="24" w:space="4" w:color="5E806D"/>
        </w:pBdr>
        <w:shd w:val="clear" w:color="auto" w:fill="9CB7A8"/>
        <w:spacing w:before="40" w:after="240" w:line="256" w:lineRule="auto"/>
        <w:jc w:val="both"/>
        <w:outlineLvl w:val="2"/>
        <w:rPr>
          <w:rFonts w:ascii="Traditional Arabic" w:eastAsia="MS Gothic" w:hAnsi="Traditional Arabic" w:cs="Traditional Arabic"/>
          <w:b/>
          <w:bCs/>
          <w:color w:val="FFFFFF"/>
          <w:kern w:val="2"/>
          <w:sz w:val="40"/>
          <w:szCs w:val="40"/>
          <w:rtl/>
          <w:lang w:val="fr-FR" w:eastAsia="en-GB" w:bidi="ar-EG"/>
        </w:rPr>
      </w:pPr>
      <w:bookmarkStart w:id="7" w:name="_Toc140755016"/>
      <w:r w:rsidRPr="00B57E7A">
        <w:rPr>
          <w:rFonts w:ascii="Traditional Arabic" w:eastAsia="MS Gothic" w:hAnsi="Traditional Arabic" w:cs="Traditional Arabic" w:hint="cs"/>
          <w:b/>
          <w:bCs/>
          <w:color w:val="FFFFFF"/>
          <w:kern w:val="2"/>
          <w:sz w:val="40"/>
          <w:szCs w:val="40"/>
          <w:rtl/>
          <w:lang w:val="fr-FR" w:eastAsia="en-GB" w:bidi="ar-EG"/>
        </w:rPr>
        <w:t>إعلان الدعوة وتبليغ النبي لقومه</w:t>
      </w:r>
      <w:bookmarkEnd w:id="7"/>
    </w:p>
    <w:p w14:paraId="435A438A" w14:textId="77777777" w:rsidR="00D82D34" w:rsidRPr="00B57E7A" w:rsidRDefault="00D82D34" w:rsidP="00D82D34">
      <w:pPr>
        <w:spacing w:after="160" w:line="256" w:lineRule="auto"/>
        <w:ind w:firstLine="720"/>
        <w:jc w:val="both"/>
        <w:rPr>
          <w:rFonts w:ascii="Traditional Arabic" w:eastAsia="Calibri" w:hAnsi="Traditional Arabic" w:cs="Traditional Arabic"/>
          <w:sz w:val="36"/>
          <w:szCs w:val="36"/>
          <w:rtl/>
        </w:rPr>
      </w:pPr>
      <w:r w:rsidRPr="00B57E7A">
        <w:rPr>
          <w:rFonts w:ascii="Traditional Arabic" w:eastAsia="Calibri" w:hAnsi="Traditional Arabic" w:cs="Traditional Arabic"/>
          <w:sz w:val="36"/>
          <w:szCs w:val="36"/>
          <w:rtl/>
        </w:rPr>
        <w:t xml:space="preserve">حتى نزل على النبي ﷺ </w:t>
      </w:r>
      <w:r w:rsidRPr="00B57E7A">
        <w:rPr>
          <w:rFonts w:ascii="Traditional Arabic" w:eastAsia="Calibri" w:hAnsi="Traditional Arabic" w:cs="Traditional Arabic"/>
          <w:color w:val="984806"/>
          <w:sz w:val="36"/>
          <w:szCs w:val="36"/>
          <w:rtl/>
        </w:rPr>
        <w:t>{وَأَنذِرْ عَشِيرَتَكَ الْأَقْرَبِينَ}</w:t>
      </w:r>
      <w:r w:rsidRPr="00B57E7A">
        <w:rPr>
          <w:rFonts w:ascii="Traditional Arabic" w:eastAsia="Calibri" w:hAnsi="Traditional Arabic" w:cs="Traditional Arabic"/>
          <w:color w:val="984806"/>
          <w:sz w:val="36"/>
          <w:szCs w:val="36"/>
          <w:vertAlign w:val="superscript"/>
          <w:rtl/>
        </w:rPr>
        <w:footnoteReference w:id="1"/>
      </w:r>
      <w:r w:rsidRPr="00B57E7A">
        <w:rPr>
          <w:rFonts w:ascii="Traditional Arabic" w:eastAsia="Calibri" w:hAnsi="Traditional Arabic" w:cs="Traditional Arabic"/>
          <w:sz w:val="36"/>
          <w:szCs w:val="36"/>
          <w:rtl/>
        </w:rPr>
        <w:t>، -وكان هذا في سورة الشعراء-، ففهم النبي ﷺ من هذه الآية إعلان الدعوة إلى الله سبحانه وتعالى، وكان هذا الموقف موقفًا مهيبًا مشهودًا، وهو من المواقف الاستثنائية في السيرة النبوية -والاستثنائية ليست بمعنى خلاف الأصل بل الاستثنائية اللي هي لها شأن خاص-، ذهب النبي ﷺ وصعد الصفا فلمّا صعد الصفا نادى "يا صباحاه" أو "واصباحاه"، وهذه الكلمة تقال عندهم إذا جاءت أزمة كبيرة مثل جرس الإنذار الذي نستعمله اليوم في وقت الحروب، شوفتوا جرس الإنذار إذا دوّى الناس تقوم بسم الله ايش في يا رب خير إن شاء الله خير، جاء صاروخ جاء شيء، واصباحاه أو يا صباحاه هذه عندهم كأنها جرس الإنذار، فقاموا الناس -من الصوت-، قالوا ايش في؟</w:t>
      </w:r>
    </w:p>
    <w:p w14:paraId="78DDD441" w14:textId="77777777" w:rsidR="00D82D34" w:rsidRPr="00B57E7A" w:rsidRDefault="00D82D34" w:rsidP="00D82D34">
      <w:pPr>
        <w:spacing w:after="160" w:line="256" w:lineRule="auto"/>
        <w:jc w:val="both"/>
        <w:rPr>
          <w:rFonts w:ascii="Traditional Arabic" w:eastAsia="Calibri" w:hAnsi="Traditional Arabic" w:cs="Traditional Arabic"/>
          <w:sz w:val="36"/>
          <w:szCs w:val="36"/>
          <w:rtl/>
        </w:rPr>
      </w:pPr>
      <w:r w:rsidRPr="00B57E7A">
        <w:rPr>
          <w:rFonts w:ascii="Traditional Arabic" w:eastAsia="Calibri" w:hAnsi="Traditional Arabic" w:cs="Traditional Arabic"/>
          <w:sz w:val="36"/>
          <w:szCs w:val="36"/>
          <w:rtl/>
        </w:rPr>
        <w:lastRenderedPageBreak/>
        <w:t xml:space="preserve">- فقالوا محمد، اجتمعوا، فقال النبي ﷺ: "يا بني كعب بن لؤي يا بني عبد مناف يا بني فلان-بطون قريش-، </w:t>
      </w:r>
      <w:r w:rsidRPr="00B57E7A">
        <w:rPr>
          <w:rFonts w:ascii="Traditional Arabic" w:eastAsia="Calibri" w:hAnsi="Traditional Arabic" w:cs="Traditional Arabic"/>
          <w:color w:val="984806"/>
          <w:sz w:val="36"/>
          <w:szCs w:val="36"/>
          <w:rtl/>
        </w:rPr>
        <w:t>لو أخْبَرْتُكُمْ أنَّ خَيْلًا تَخْرُجُ بسَفْحِ هذا الجَبَلِ، أكُنْتُمْ مُصَدِّقِيَّ؟</w:t>
      </w:r>
      <w:r w:rsidRPr="00B57E7A">
        <w:rPr>
          <w:rFonts w:ascii="Traditional Arabic" w:eastAsia="Calibri" w:hAnsi="Traditional Arabic" w:cs="Traditional Arabic"/>
          <w:sz w:val="36"/>
          <w:szCs w:val="36"/>
          <w:rtl/>
        </w:rPr>
        <w:t xml:space="preserve"> يعني لو قلت لكم أن جيشًا خلف هذا الجبل رأيته أنا وقمت الآن لأحذركم من هذا الجيش هل تصدقوني</w:t>
      </w:r>
      <w:r w:rsidRPr="00B57E7A">
        <w:rPr>
          <w:rFonts w:ascii="Calibri" w:eastAsia="Calibri" w:hAnsi="Calibri" w:cs="Arial"/>
          <w:rtl/>
        </w:rPr>
        <w:t xml:space="preserve"> </w:t>
      </w:r>
      <w:r w:rsidRPr="00B57E7A">
        <w:rPr>
          <w:rFonts w:ascii="Traditional Arabic" w:eastAsia="Calibri" w:hAnsi="Traditional Arabic" w:cs="Traditional Arabic"/>
          <w:color w:val="984806"/>
          <w:sz w:val="36"/>
          <w:szCs w:val="36"/>
          <w:rtl/>
        </w:rPr>
        <w:t>قالوا: ما جَرَّبْنا عَلَيْكَ كَذِبًا، قالَ: فإنِّي نَذِيرٌ لَكُمْ بيْنَ يَدَيْ عَذابٍ شَدِيدٍ</w:t>
      </w:r>
      <w:r w:rsidRPr="00B57E7A">
        <w:rPr>
          <w:rFonts w:ascii="Traditional Arabic" w:eastAsia="Calibri" w:hAnsi="Traditional Arabic" w:cs="Traditional Arabic"/>
          <w:color w:val="984806"/>
          <w:sz w:val="36"/>
          <w:szCs w:val="36"/>
          <w:vertAlign w:val="superscript"/>
          <w:rtl/>
        </w:rPr>
        <w:footnoteReference w:id="2"/>
      </w:r>
      <w:r w:rsidRPr="00B57E7A">
        <w:rPr>
          <w:rFonts w:ascii="Traditional Arabic" w:eastAsia="Calibri" w:hAnsi="Traditional Arabic" w:cs="Traditional Arabic"/>
          <w:color w:val="984806"/>
          <w:sz w:val="36"/>
          <w:szCs w:val="36"/>
          <w:rtl/>
        </w:rPr>
        <w:t>"</w:t>
      </w:r>
      <w:r w:rsidRPr="00B57E7A">
        <w:rPr>
          <w:rFonts w:ascii="Traditional Arabic" w:eastAsia="Calibri" w:hAnsi="Traditional Arabic" w:cs="Traditional Arabic"/>
          <w:sz w:val="36"/>
          <w:szCs w:val="36"/>
          <w:rtl/>
        </w:rPr>
        <w:t xml:space="preserve">، وقال أيضًا: </w:t>
      </w:r>
      <w:r w:rsidRPr="00B57E7A">
        <w:rPr>
          <w:rFonts w:ascii="Traditional Arabic" w:eastAsia="Calibri" w:hAnsi="Traditional Arabic" w:cs="Traditional Arabic"/>
          <w:color w:val="984806"/>
          <w:sz w:val="36"/>
          <w:szCs w:val="36"/>
          <w:rtl/>
        </w:rPr>
        <w:t>"</w:t>
      </w:r>
      <w:r w:rsidRPr="00B57E7A">
        <w:rPr>
          <w:rFonts w:ascii="Traditional Arabic" w:eastAsia="Calibri" w:hAnsi="Traditional Arabic" w:cs="Traditional Arabic"/>
          <w:sz w:val="36"/>
          <w:szCs w:val="36"/>
          <w:rtl/>
        </w:rPr>
        <w:t xml:space="preserve">ونادى فعمّ وخصّ، عمّ في بطون قريش وخصّ في أناس بأعيانهم، فقال مثلًا يا صفية عمة رسول الله، يا فاطمة بنت عبد المطلب، نادى بأسماء بأعيانهم </w:t>
      </w:r>
      <w:r w:rsidRPr="00B57E7A">
        <w:rPr>
          <w:rFonts w:ascii="Traditional Arabic" w:eastAsia="Calibri" w:hAnsi="Traditional Arabic" w:cs="Traditional Arabic"/>
          <w:color w:val="984806"/>
          <w:sz w:val="36"/>
          <w:szCs w:val="36"/>
          <w:rtl/>
        </w:rPr>
        <w:t>اشْتَرُوا أنْفُسَكُمْ؛ لا أُغْنِي عَنْكُمْ مِنَ اللَّهِ شيئًا، يَا فَاطِمَةُ بنْتَ مُحَمَّدٍ، سَلِينِي ما شِئْتِ مِن مَالِي، لا أُغْنِي عَنْكِ مِنَ اللَّهِ شيئًا"</w:t>
      </w:r>
      <w:r w:rsidRPr="00B57E7A">
        <w:rPr>
          <w:rFonts w:ascii="Traditional Arabic" w:eastAsia="Calibri" w:hAnsi="Traditional Arabic" w:cs="Traditional Arabic"/>
          <w:color w:val="984806"/>
          <w:sz w:val="36"/>
          <w:szCs w:val="36"/>
          <w:vertAlign w:val="superscript"/>
          <w:rtl/>
        </w:rPr>
        <w:footnoteReference w:id="3"/>
      </w:r>
      <w:r w:rsidRPr="00B57E7A">
        <w:rPr>
          <w:rFonts w:ascii="Traditional Arabic" w:eastAsia="Calibri" w:hAnsi="Traditional Arabic" w:cs="Traditional Arabic"/>
          <w:sz w:val="36"/>
          <w:szCs w:val="36"/>
          <w:rtl/>
        </w:rPr>
        <w:t xml:space="preserve">،  كان هذا هو النداء الأول الذي نادى به النبي ﷺ وهو نداء الإنذار، نداء التحذير، نداء دق جرس الخطر.. </w:t>
      </w:r>
    </w:p>
    <w:p w14:paraId="7124BA9F" w14:textId="77777777" w:rsidR="00D82D34" w:rsidRPr="00B57E7A" w:rsidRDefault="00D82D34" w:rsidP="00D82D34">
      <w:pPr>
        <w:spacing w:after="160" w:line="256" w:lineRule="auto"/>
        <w:jc w:val="both"/>
        <w:rPr>
          <w:rFonts w:ascii="Traditional Arabic" w:eastAsia="Calibri" w:hAnsi="Traditional Arabic" w:cs="Traditional Arabic"/>
          <w:sz w:val="36"/>
          <w:szCs w:val="36"/>
          <w:rtl/>
        </w:rPr>
      </w:pPr>
      <w:r w:rsidRPr="00B57E7A">
        <w:rPr>
          <w:rFonts w:ascii="Traditional Arabic" w:eastAsia="Calibri" w:hAnsi="Traditional Arabic" w:cs="Traditional Arabic"/>
          <w:sz w:val="36"/>
          <w:szCs w:val="36"/>
          <w:rtl/>
        </w:rPr>
        <w:t>أيها الناس الأمر ليس لعبًا ولا هزلًا، وليست القضية اختياريّة، أنا رسول من الله إليكم أقول لكم إن لله عذابًا شديدًا لا تطيقونه لا أنتم ولا غيركم، وأنا أتيت لأُبين لكم السبيل من النجاة من هذا العذاب.</w:t>
      </w:r>
    </w:p>
    <w:p w14:paraId="29184D17" w14:textId="77777777" w:rsidR="00D82D34" w:rsidRPr="00B57E7A" w:rsidRDefault="00D82D34" w:rsidP="00D82D34">
      <w:pPr>
        <w:spacing w:after="160" w:line="256" w:lineRule="auto"/>
        <w:jc w:val="both"/>
        <w:rPr>
          <w:rFonts w:ascii="Traditional Arabic" w:eastAsia="Calibri" w:hAnsi="Traditional Arabic" w:cs="Traditional Arabic"/>
          <w:sz w:val="36"/>
          <w:szCs w:val="36"/>
          <w:rtl/>
        </w:rPr>
      </w:pPr>
      <w:r w:rsidRPr="00B57E7A">
        <w:rPr>
          <w:rFonts w:ascii="Traditional Arabic" w:eastAsia="Calibri" w:hAnsi="Traditional Arabic" w:cs="Traditional Arabic"/>
          <w:sz w:val="36"/>
          <w:szCs w:val="36"/>
          <w:u w:val="single"/>
          <w:rtl/>
        </w:rPr>
        <w:t>البداية كانت بالإنذار ولم تكن بالتبشير</w:t>
      </w:r>
      <w:r w:rsidRPr="00B57E7A">
        <w:rPr>
          <w:rFonts w:ascii="Traditional Arabic" w:eastAsia="Calibri" w:hAnsi="Traditional Arabic" w:cs="Traditional Arabic"/>
          <w:sz w:val="36"/>
          <w:szCs w:val="36"/>
          <w:rtl/>
        </w:rPr>
        <w:t xml:space="preserve">، تعرفون (بشيرًا ونذيرًا) والبداية كانت بالإنذار، فالموضوع جد وليس بالهزل (اشْتَرُوا أنْفُسَكُمْ؛ لا أُغْنِي عَنْكُمْ مِنَ اللَّهِ شيئًا)، كان هذا هو الموقف، موقف مهيب وموقف ليس لقضية شرح التفاصيل، بل قضية إنذار بعذاب الله، فما إن انتهى هذا الإنذار من النبي </w:t>
      </w:r>
      <w:bookmarkStart w:id="8" w:name="_Hlk139760950"/>
      <w:r w:rsidRPr="00B57E7A">
        <w:rPr>
          <w:rFonts w:ascii="Traditional Arabic" w:eastAsia="Calibri" w:hAnsi="Traditional Arabic" w:cs="Traditional Arabic"/>
          <w:sz w:val="36"/>
          <w:szCs w:val="36"/>
          <w:rtl/>
        </w:rPr>
        <w:t>ﷺ</w:t>
      </w:r>
      <w:bookmarkEnd w:id="8"/>
      <w:r w:rsidRPr="00B57E7A">
        <w:rPr>
          <w:rFonts w:ascii="Traditional Arabic" w:eastAsia="Calibri" w:hAnsi="Traditional Arabic" w:cs="Traditional Arabic"/>
          <w:sz w:val="36"/>
          <w:szCs w:val="36"/>
          <w:rtl/>
        </w:rPr>
        <w:t xml:space="preserve"> حتى قال أبو لهب في نفس هذا المقام وقبل أن ينصرف الناس: </w:t>
      </w:r>
      <w:r>
        <w:rPr>
          <w:rFonts w:ascii="Traditional Arabic" w:eastAsia="Calibri" w:hAnsi="Traditional Arabic" w:cs="Traditional Arabic"/>
          <w:sz w:val="36"/>
          <w:szCs w:val="36"/>
          <w:rtl/>
        </w:rPr>
        <w:t>"</w:t>
      </w:r>
      <w:r w:rsidRPr="00B57E7A">
        <w:rPr>
          <w:rFonts w:ascii="Traditional Arabic" w:eastAsia="Calibri" w:hAnsi="Traditional Arabic" w:cs="Traditional Arabic"/>
          <w:sz w:val="36"/>
          <w:szCs w:val="36"/>
          <w:rtl/>
        </w:rPr>
        <w:t>تبًّا لك سائر هذا اليوم ألهذا جمعتنا؟</w:t>
      </w:r>
      <w:r>
        <w:rPr>
          <w:rFonts w:ascii="Traditional Arabic" w:eastAsia="Calibri" w:hAnsi="Traditional Arabic" w:cs="Traditional Arabic"/>
          <w:sz w:val="36"/>
          <w:szCs w:val="36"/>
          <w:rtl/>
        </w:rPr>
        <w:t>"</w:t>
      </w:r>
    </w:p>
    <w:p w14:paraId="2452316A" w14:textId="77777777" w:rsidR="00D82D34" w:rsidRPr="00B57E7A" w:rsidRDefault="00D82D34" w:rsidP="00D82D34">
      <w:pPr>
        <w:spacing w:after="160" w:line="256" w:lineRule="auto"/>
        <w:jc w:val="both"/>
        <w:rPr>
          <w:rFonts w:ascii="Traditional Arabic" w:eastAsia="Calibri" w:hAnsi="Traditional Arabic" w:cs="Traditional Arabic"/>
          <w:sz w:val="36"/>
          <w:szCs w:val="36"/>
          <w:rtl/>
        </w:rPr>
      </w:pPr>
      <w:r w:rsidRPr="00B57E7A">
        <w:rPr>
          <w:rFonts w:ascii="Traditional Arabic" w:eastAsia="Calibri" w:hAnsi="Traditional Arabic" w:cs="Traditional Arabic"/>
          <w:sz w:val="36"/>
          <w:szCs w:val="36"/>
          <w:rtl/>
        </w:rPr>
        <w:t xml:space="preserve">الموقف هذا يا جماعة موقف شديد جدًّا على النبي ﷺ، يعني النبي ﷺ لم يكن ينذر فقط لأن الله أمره بالإنذار، كان ينذر لأنه فعلًا خائف على قومه، ثم تكون نتيجة هذا الإنذار في نفس المجلس أن يقول له أحد أقرب الناس إليه -الذي هو عمه أبو لهب-: تبًّا لك سائر اليوم ألهذا </w:t>
      </w:r>
      <w:r w:rsidRPr="00B57E7A">
        <w:rPr>
          <w:rFonts w:ascii="Traditional Arabic" w:eastAsia="Calibri" w:hAnsi="Traditional Arabic" w:cs="Traditional Arabic"/>
          <w:sz w:val="36"/>
          <w:szCs w:val="36"/>
          <w:rtl/>
        </w:rPr>
        <w:lastRenderedPageBreak/>
        <w:t>جمعتنا؟ يعني ما لقيت إلا هذا الموضوع تجمعنا عشانه وصباحاه وناديتنا ويا فلان ويا فلان ثم تكلمنا عن هذا الموضوع ما لقيت إلا هذا الموضوع؟</w:t>
      </w:r>
    </w:p>
    <w:p w14:paraId="003E82FB" w14:textId="77777777" w:rsidR="00D82D34" w:rsidRPr="00B57E7A" w:rsidRDefault="00D82D34" w:rsidP="00D82D34">
      <w:pPr>
        <w:spacing w:after="160" w:line="256" w:lineRule="auto"/>
        <w:jc w:val="both"/>
        <w:rPr>
          <w:rFonts w:ascii="Traditional Arabic" w:eastAsia="Calibri" w:hAnsi="Traditional Arabic" w:cs="Traditional Arabic"/>
          <w:color w:val="984806"/>
          <w:sz w:val="36"/>
          <w:szCs w:val="36"/>
          <w:rtl/>
        </w:rPr>
      </w:pPr>
      <w:r w:rsidRPr="00B57E7A">
        <w:rPr>
          <w:rFonts w:ascii="Traditional Arabic" w:eastAsia="Calibri" w:hAnsi="Traditional Arabic" w:cs="Traditional Arabic"/>
          <w:sz w:val="36"/>
          <w:szCs w:val="36"/>
          <w:rtl/>
        </w:rPr>
        <w:t xml:space="preserve">فأنزل الله سبحانه وتعالى: </w:t>
      </w:r>
      <w:r w:rsidRPr="00B57E7A">
        <w:rPr>
          <w:rFonts w:ascii="Traditional Arabic" w:eastAsia="Calibri" w:hAnsi="Traditional Arabic" w:cs="Traditional Arabic"/>
          <w:color w:val="984806"/>
          <w:sz w:val="36"/>
          <w:szCs w:val="36"/>
          <w:rtl/>
        </w:rPr>
        <w:t xml:space="preserve">{تَبَّتۡ يَدَآ أَبِي لَهَب وَتَبَّ </w:t>
      </w:r>
      <w:bookmarkStart w:id="9" w:name="_Hlk140545643"/>
      <w:r w:rsidRPr="00B57E7A">
        <w:rPr>
          <w:rFonts w:ascii="Traditional Arabic" w:eastAsia="Calibri" w:hAnsi="Traditional Arabic" w:cs="Traditional Arabic"/>
          <w:color w:val="984806"/>
          <w:sz w:val="36"/>
          <w:szCs w:val="36"/>
          <w:rtl/>
        </w:rPr>
        <w:t>۝</w:t>
      </w:r>
      <w:bookmarkEnd w:id="9"/>
      <w:r w:rsidRPr="00B57E7A">
        <w:rPr>
          <w:rFonts w:ascii="Traditional Arabic" w:eastAsia="Calibri" w:hAnsi="Traditional Arabic" w:cs="Traditional Arabic"/>
          <w:color w:val="984806"/>
          <w:sz w:val="36"/>
          <w:szCs w:val="36"/>
          <w:rtl/>
        </w:rPr>
        <w:t xml:space="preserve"> مَآ أَغۡنَىٰ عَنۡهُ مَالُهُۥ وَمَا كَسَبَ ۝ سَيَصۡلَىٰ نَارًا ذَاتَ لَهَب </w:t>
      </w:r>
      <w:r w:rsidRPr="00B57E7A">
        <w:rPr>
          <w:rFonts w:ascii="Sakkal Majalla" w:eastAsia="Calibri" w:hAnsi="Sakkal Majalla" w:cs="Sakkal Majalla"/>
          <w:color w:val="984806"/>
          <w:sz w:val="36"/>
          <w:szCs w:val="36"/>
          <w:rtl/>
        </w:rPr>
        <w:t>۝</w:t>
      </w:r>
      <w:r w:rsidRPr="00B57E7A">
        <w:rPr>
          <w:rFonts w:ascii="Traditional Arabic" w:eastAsia="Calibri" w:hAnsi="Traditional Arabic" w:cs="Traditional Arabic"/>
          <w:color w:val="984806"/>
          <w:sz w:val="36"/>
          <w:szCs w:val="36"/>
          <w:rtl/>
        </w:rPr>
        <w:t xml:space="preserve"> وَٱمۡرَأَتُهُۥ حَمَّالَةَ ٱلۡحَطَبِ ۝ فِي جِيدِهَا حَبۡل مِّن مَّسَدِۭ}</w:t>
      </w:r>
      <w:r w:rsidRPr="00B57E7A">
        <w:rPr>
          <w:rFonts w:ascii="Traditional Arabic" w:eastAsia="Calibri" w:hAnsi="Traditional Arabic" w:cs="Traditional Arabic"/>
          <w:color w:val="984806"/>
          <w:sz w:val="36"/>
          <w:szCs w:val="36"/>
          <w:vertAlign w:val="superscript"/>
          <w:rtl/>
        </w:rPr>
        <w:footnoteReference w:id="4"/>
      </w:r>
      <w:r w:rsidRPr="00B57E7A">
        <w:rPr>
          <w:rFonts w:ascii="Traditional Arabic" w:eastAsia="Calibri" w:hAnsi="Traditional Arabic" w:cs="Traditional Arabic"/>
          <w:sz w:val="36"/>
          <w:szCs w:val="36"/>
          <w:rtl/>
        </w:rPr>
        <w:t>.</w:t>
      </w:r>
    </w:p>
    <w:p w14:paraId="793397FE" w14:textId="77777777" w:rsidR="00D82D34" w:rsidRPr="00B57E7A" w:rsidRDefault="00D82D34" w:rsidP="00D82D34">
      <w:pPr>
        <w:spacing w:after="160" w:line="256" w:lineRule="auto"/>
        <w:jc w:val="both"/>
        <w:rPr>
          <w:rFonts w:ascii="Traditional Arabic" w:eastAsia="Calibri" w:hAnsi="Traditional Arabic" w:cs="Traditional Arabic"/>
          <w:sz w:val="36"/>
          <w:szCs w:val="36"/>
          <w:rtl/>
        </w:rPr>
      </w:pPr>
      <w:r w:rsidRPr="00B57E7A">
        <w:rPr>
          <w:rFonts w:ascii="Traditional Arabic" w:eastAsia="Calibri" w:hAnsi="Traditional Arabic" w:cs="Traditional Arabic"/>
          <w:sz w:val="36"/>
          <w:szCs w:val="36"/>
          <w:rtl/>
        </w:rPr>
        <w:t>كانت هذه هي البداية التي أُعلن فيها نداء الإسلام على الملأ، الحدث يا جماعة حدث كبير جدًّا، فقريش في ذروة العرب، والناس يأتون لها كل عام للحج، قريش حاضرة الجزيرة العربية، أشهر مدينة في الجزيرة العربية، والناس تٌقدّر قريش وتحترم قريش، وسادة قريش يعني عايشين في نعيمهم وفي سيادتهم، فهذه الآن -دعوته ﷺ- جاءت كالقنبلة، يعني أحدثت موجات هائلة جدًّا في هذا المجتمع الراكد.</w:t>
      </w:r>
    </w:p>
    <w:p w14:paraId="4B5AF00C" w14:textId="77777777" w:rsidR="00D82D34" w:rsidRPr="00B57E7A" w:rsidRDefault="00D82D34" w:rsidP="00D82D34">
      <w:pPr>
        <w:spacing w:after="160" w:line="256" w:lineRule="auto"/>
        <w:jc w:val="both"/>
        <w:rPr>
          <w:rFonts w:ascii="Traditional Arabic" w:eastAsia="Calibri" w:hAnsi="Traditional Arabic" w:cs="Traditional Arabic"/>
          <w:sz w:val="36"/>
          <w:szCs w:val="36"/>
          <w:rtl/>
        </w:rPr>
      </w:pPr>
    </w:p>
    <w:p w14:paraId="7AB7DF7C" w14:textId="77777777" w:rsidR="00D82D34" w:rsidRPr="00B57E7A" w:rsidRDefault="00D82D34" w:rsidP="00D82D34">
      <w:pPr>
        <w:keepNext/>
        <w:keepLines/>
        <w:pBdr>
          <w:right w:val="thinThickSmallGap" w:sz="24" w:space="4" w:color="5E806D"/>
        </w:pBdr>
        <w:shd w:val="clear" w:color="auto" w:fill="9CB7A8"/>
        <w:spacing w:before="40" w:after="240" w:line="256" w:lineRule="auto"/>
        <w:jc w:val="both"/>
        <w:outlineLvl w:val="2"/>
        <w:rPr>
          <w:rFonts w:ascii="Traditional Arabic" w:eastAsia="MS Gothic" w:hAnsi="Traditional Arabic" w:cs="Traditional Arabic"/>
          <w:b/>
          <w:bCs/>
          <w:color w:val="FFFFFF"/>
          <w:kern w:val="2"/>
          <w:sz w:val="40"/>
          <w:szCs w:val="40"/>
          <w:rtl/>
          <w:lang w:val="fr-FR" w:eastAsia="en-GB" w:bidi="ar-EG"/>
        </w:rPr>
      </w:pPr>
      <w:bookmarkStart w:id="10" w:name="_Toc140755017"/>
      <w:r w:rsidRPr="00B57E7A">
        <w:rPr>
          <w:rFonts w:ascii="Traditional Arabic" w:eastAsia="MS Gothic" w:hAnsi="Traditional Arabic" w:cs="Traditional Arabic" w:hint="cs"/>
          <w:b/>
          <w:bCs/>
          <w:color w:val="FFFFFF"/>
          <w:kern w:val="2"/>
          <w:sz w:val="40"/>
          <w:szCs w:val="40"/>
          <w:rtl/>
          <w:lang w:val="fr-FR" w:eastAsia="en-GB" w:bidi="ar-EG"/>
        </w:rPr>
        <w:t>حال من أعلن إسلامه بداية الدعوة</w:t>
      </w:r>
      <w:bookmarkEnd w:id="10"/>
    </w:p>
    <w:p w14:paraId="7B05A429" w14:textId="77777777" w:rsidR="00D82D34" w:rsidRPr="00490D0D" w:rsidRDefault="00D82D34" w:rsidP="00D82D34">
      <w:pPr>
        <w:spacing w:after="160" w:line="256" w:lineRule="auto"/>
        <w:ind w:firstLine="720"/>
        <w:jc w:val="both"/>
        <w:rPr>
          <w:rFonts w:eastAsia="Times New Roman"/>
          <w:b/>
          <w:bCs/>
          <w:color w:val="555555"/>
          <w:sz w:val="25"/>
          <w:szCs w:val="25"/>
          <w:rtl/>
        </w:rPr>
      </w:pPr>
      <w:r w:rsidRPr="00B57E7A">
        <w:rPr>
          <w:rFonts w:ascii="Traditional Arabic" w:eastAsia="Calibri" w:hAnsi="Traditional Arabic" w:cs="Traditional Arabic"/>
          <w:sz w:val="36"/>
          <w:szCs w:val="36"/>
          <w:rtl/>
        </w:rPr>
        <w:t xml:space="preserve">أخرج الإمام ابن ماجه من حديث عاصم بن أبي النجود عن زر بن حبيش عن عبد الله بن مسعود -وهذا إسناد معروف وحسن-، قال عبد الله بن مسعود: </w:t>
      </w:r>
      <w:r>
        <w:rPr>
          <w:rFonts w:eastAsia="Times New Roman"/>
          <w:b/>
          <w:bCs/>
          <w:color w:val="555555"/>
          <w:sz w:val="25"/>
          <w:szCs w:val="25"/>
          <w:rtl/>
        </w:rPr>
        <w:t xml:space="preserve">أوَّلُ من أظهَرَ إسلامَه سَبعةٌ: رَسولُ اللهِ صلَّى اللهُ عليه وسلَّم، وأبو بكرٍ، وعَمَّارٌ، وأمُّه سُمَيَّةُ، وصُهَيبٌ، وبِلالٌ، والمِقْدادُ؛ فأمَّا رَسولُ اللهِ صلَّى اللهُ عليه وسلَّم فمنَعَه اللهُ بعَمِّه أبي طالِبٍ، وأمَّا أبو بكرٍ فمَنَعه اللهُ بقَومِه، وأمَّا سائِرُهم فأخَذَهم المشرِكونَ فألبَسوهم أدراعَ الحديدِ وصَهَروهم في الشَّمسِ، فما منهم إنسانٌ إلَّا وقد واتاهم على ما </w:t>
      </w:r>
      <w:r>
        <w:rPr>
          <w:rFonts w:eastAsia="Times New Roman" w:hint="cs"/>
          <w:b/>
          <w:bCs/>
          <w:color w:val="555555"/>
          <w:sz w:val="25"/>
          <w:szCs w:val="25"/>
          <w:rtl/>
        </w:rPr>
        <w:t>أرادوا _يعني</w:t>
      </w:r>
      <w:r w:rsidRPr="00B57E7A">
        <w:rPr>
          <w:rFonts w:ascii="Traditional Arabic" w:eastAsia="Calibri" w:hAnsi="Traditional Arabic" w:cs="Traditional Arabic"/>
          <w:sz w:val="36"/>
          <w:szCs w:val="36"/>
          <w:rtl/>
        </w:rPr>
        <w:t xml:space="preserve"> عذبوهم إلى أن يقولوا كلمة إما ينالوا فيها من النبي ﷺ أو يتبرؤوا فيها من الدين أو شيء كهذا-</w:t>
      </w:r>
    </w:p>
    <w:p w14:paraId="2277AC83" w14:textId="77777777" w:rsidR="00D82D34" w:rsidRDefault="00D82D34" w:rsidP="00D82D34">
      <w:pPr>
        <w:pStyle w:val="5"/>
        <w:shd w:val="clear" w:color="auto" w:fill="F9F9F9"/>
        <w:spacing w:before="0"/>
        <w:jc w:val="both"/>
        <w:rPr>
          <w:rFonts w:eastAsia="Times New Roman"/>
          <w:color w:val="555555"/>
          <w:sz w:val="25"/>
          <w:szCs w:val="25"/>
        </w:rPr>
      </w:pPr>
      <w:r>
        <w:rPr>
          <w:rFonts w:eastAsia="Times New Roman"/>
          <w:b/>
          <w:bCs/>
          <w:color w:val="555555"/>
          <w:sz w:val="25"/>
          <w:szCs w:val="25"/>
          <w:rtl/>
        </w:rPr>
        <w:t xml:space="preserve"> إلَّا بلالٌ؛ فإنَّه هانت عليه نَفْسُه في اللهِ، وهان على قَوْمِه، فأعطَوه الوِلْدانَ وأخَذوا يَطوفون به شِعابَ مكَّةَ وهو يقولُ: أَحَدٌ أَحَدٌ</w:t>
      </w:r>
    </w:p>
    <w:p w14:paraId="6421DB8E" w14:textId="77777777" w:rsidR="00D82D34" w:rsidRPr="00B57E7A" w:rsidRDefault="00D82D34" w:rsidP="00D82D34">
      <w:pPr>
        <w:spacing w:after="160" w:line="256" w:lineRule="auto"/>
        <w:jc w:val="both"/>
        <w:rPr>
          <w:rFonts w:ascii="Traditional Arabic" w:eastAsia="Calibri" w:hAnsi="Traditional Arabic" w:cs="Traditional Arabic"/>
          <w:sz w:val="36"/>
          <w:szCs w:val="36"/>
          <w:rtl/>
        </w:rPr>
      </w:pPr>
      <w:r w:rsidRPr="00B57E7A">
        <w:rPr>
          <w:rFonts w:ascii="Traditional Arabic" w:eastAsia="Calibri" w:hAnsi="Traditional Arabic" w:cs="Traditional Arabic"/>
          <w:sz w:val="36"/>
          <w:szCs w:val="36"/>
          <w:rtl/>
        </w:rPr>
        <w:t xml:space="preserve">إذن كانت البداية بداية ساخنة، إعلان فيه إنذار اعتراض مباشرة في مجلس الإعلان من عم النبي ﷺ واستهزاء وسب، ثم بعد ذلك أظهر النبي ﷺ ومن ذكرت أسماؤهم دينهم، فأخذهم المشركون عذبوهم وصهروهم في الشمس تحت تهديد لابد أن تتركوا هذا الدين وتنالوا من النبي </w:t>
      </w:r>
      <w:r w:rsidRPr="00B57E7A">
        <w:rPr>
          <w:rFonts w:ascii="Traditional Arabic" w:eastAsia="Calibri" w:hAnsi="Traditional Arabic" w:cs="Traditional Arabic"/>
          <w:sz w:val="36"/>
          <w:szCs w:val="36"/>
          <w:rtl/>
        </w:rPr>
        <w:lastRenderedPageBreak/>
        <w:t>ﷺ، والأحداث بدأت تتوالى سريعًا في قضية انتشار الدين وإعلانه وإظهاره وفي قضية المقاومة التي حصلت من جهة المشركين.</w:t>
      </w:r>
    </w:p>
    <w:p w14:paraId="01F0B8BF" w14:textId="77777777" w:rsidR="00D82D34" w:rsidRPr="00B57E7A" w:rsidRDefault="00D82D34" w:rsidP="00D82D34">
      <w:pPr>
        <w:spacing w:after="160" w:line="256" w:lineRule="auto"/>
        <w:jc w:val="both"/>
        <w:rPr>
          <w:rFonts w:ascii="Traditional Arabic" w:eastAsia="Calibri" w:hAnsi="Traditional Arabic" w:cs="Traditional Arabic"/>
          <w:sz w:val="36"/>
          <w:szCs w:val="36"/>
          <w:rtl/>
        </w:rPr>
      </w:pPr>
      <w:r w:rsidRPr="00B57E7A">
        <w:rPr>
          <w:rFonts w:ascii="Traditional Arabic" w:eastAsia="Calibri" w:hAnsi="Traditional Arabic" w:cs="Traditional Arabic"/>
          <w:sz w:val="36"/>
          <w:szCs w:val="36"/>
          <w:rtl/>
        </w:rPr>
        <w:t xml:space="preserve">نزلت على النبي ﷺ بعد ذلك هذه آيات، وقبل أن أذكر الآيات أريد منكم أن تنتبهوا إلى معنى، </w:t>
      </w:r>
      <w:r w:rsidRPr="00B57E7A">
        <w:rPr>
          <w:rFonts w:ascii="Traditional Arabic" w:eastAsia="Calibri" w:hAnsi="Traditional Arabic" w:cs="Traditional Arabic"/>
          <w:sz w:val="36"/>
          <w:szCs w:val="36"/>
          <w:u w:val="single"/>
          <w:rtl/>
        </w:rPr>
        <w:t>وهو من أهم المعاني التي تبين للإنسان الصواب ومعرفة كثير من الحقائق في السيرة النبوية أن يتأمل الآيات في السور التي نزلت في أول الإسلام</w:t>
      </w:r>
      <w:r w:rsidRPr="00B57E7A">
        <w:rPr>
          <w:rFonts w:ascii="Traditional Arabic" w:eastAsia="Calibri" w:hAnsi="Traditional Arabic" w:cs="Traditional Arabic"/>
          <w:sz w:val="36"/>
          <w:szCs w:val="36"/>
          <w:rtl/>
        </w:rPr>
        <w:t>، يعني نحن نأخذ روايات السيرة النبوية لكن القرآن كان ينزل في تلك اللحظة وكان يعالج تلك الأحداث التي تحصل، كانت هناك معالجات مهمة جدًّا في وقت بداية الإسلام ونزول القرآن في تلك المرحلة.</w:t>
      </w:r>
    </w:p>
    <w:p w14:paraId="0AEC28EB" w14:textId="77777777" w:rsidR="00D82D34" w:rsidRPr="00B57E7A" w:rsidRDefault="00D82D34" w:rsidP="00D82D34">
      <w:pPr>
        <w:spacing w:after="160" w:line="256" w:lineRule="auto"/>
        <w:jc w:val="both"/>
        <w:rPr>
          <w:rFonts w:ascii="Traditional Arabic" w:eastAsia="Calibri" w:hAnsi="Traditional Arabic" w:cs="Traditional Arabic"/>
          <w:sz w:val="36"/>
          <w:szCs w:val="36"/>
          <w:rtl/>
        </w:rPr>
      </w:pPr>
      <w:r w:rsidRPr="00B57E7A">
        <w:rPr>
          <w:rFonts w:ascii="Traditional Arabic" w:eastAsia="Calibri" w:hAnsi="Traditional Arabic" w:cs="Traditional Arabic"/>
          <w:sz w:val="36"/>
          <w:szCs w:val="36"/>
          <w:rtl/>
        </w:rPr>
        <w:t xml:space="preserve">مما نزل في تلك المرحلة عن النبي ﷺ قوله سبحانه وتعالى: </w:t>
      </w:r>
      <w:r w:rsidRPr="00B57E7A">
        <w:rPr>
          <w:rFonts w:ascii="Traditional Arabic" w:eastAsia="Calibri" w:hAnsi="Traditional Arabic" w:cs="Traditional Arabic"/>
          <w:color w:val="984806"/>
          <w:sz w:val="36"/>
          <w:szCs w:val="36"/>
          <w:rtl/>
        </w:rPr>
        <w:t xml:space="preserve">{وَلَقَدْ آتَيْنَاكَ سَبْعًا مِّنَ الْمَثَانِي وَالْقُرْآنَ الْعَظِيمَ ۝ لَا تَمُدَّنَّ عَيْنَيْكَ إِلَىٰ مَا مَتَّعْنَا بِهِ أَزْوَاجًا مِّنْهُمْ وَلَا تَحْزَنْ عَلَيْهِمْ وَاخْفِضْ جَنَاحَكَ لِلْمُؤْمِنِينَ ۝ وَقُلْ إِنِّي أَنَا النَّذِيرُ الْمُبِينُ </w:t>
      </w:r>
      <w:bookmarkStart w:id="11" w:name="_Hlk140546171"/>
      <w:r w:rsidRPr="00B57E7A">
        <w:rPr>
          <w:rFonts w:ascii="Traditional Arabic" w:eastAsia="Calibri" w:hAnsi="Traditional Arabic" w:cs="Traditional Arabic"/>
          <w:color w:val="984806"/>
          <w:sz w:val="36"/>
          <w:szCs w:val="36"/>
          <w:rtl/>
        </w:rPr>
        <w:t xml:space="preserve">۝ </w:t>
      </w:r>
      <w:bookmarkEnd w:id="11"/>
      <w:r w:rsidRPr="00B57E7A">
        <w:rPr>
          <w:rFonts w:ascii="Traditional Arabic" w:eastAsia="Calibri" w:hAnsi="Traditional Arabic" w:cs="Traditional Arabic"/>
          <w:color w:val="984806"/>
          <w:sz w:val="36"/>
          <w:szCs w:val="36"/>
          <w:rtl/>
        </w:rPr>
        <w:t xml:space="preserve">كَمَا أَنزَلْنَا عَلَى الْمُقْتَسِمِينَ ۝ الَّذِينَ جَعَلُوا الْقُرْآنَ عِضِينَ ۝ فَوَرَبِّكَ لَنَسْأَلَنَّهُمْ أَجْمَعِينَ ۝ عَمَّا كَانُوا يَعْمَلُونَ ۝ فَاصْدَعْ بِمَا تُؤْمَرُ وَأَعْرِضْ عَنِ الْمُشْرِكِينَ ۝ إِنَّا كَفَيْنَاكَ الْمُسْتَهْزِئِينَ ۝ الَّذِينَ يَجْعَلُونَ مَعَ اللَّهِ إِلَٰهًا آخَرَ ۚ فَسَوْفَ يَعْلَمُونَ ۝ وَلَقَدْ نَعْلَمُ أَنَّكَ يَضِيقُ صَدْرُكَ بِمَا يَقُولُونَ </w:t>
      </w:r>
      <w:bookmarkStart w:id="12" w:name="_Hlk140547417"/>
      <w:r w:rsidRPr="00B57E7A">
        <w:rPr>
          <w:rFonts w:ascii="Traditional Arabic" w:eastAsia="Calibri" w:hAnsi="Traditional Arabic" w:cs="Traditional Arabic"/>
          <w:color w:val="984806"/>
          <w:sz w:val="36"/>
          <w:szCs w:val="36"/>
          <w:rtl/>
        </w:rPr>
        <w:t>۝</w:t>
      </w:r>
      <w:bookmarkEnd w:id="12"/>
      <w:r w:rsidRPr="00B57E7A">
        <w:rPr>
          <w:rFonts w:ascii="Traditional Arabic" w:eastAsia="Calibri" w:hAnsi="Traditional Arabic" w:cs="Traditional Arabic"/>
          <w:color w:val="984806"/>
          <w:sz w:val="36"/>
          <w:szCs w:val="36"/>
          <w:rtl/>
        </w:rPr>
        <w:t xml:space="preserve"> فَسَبِّحْ بِحَمْدِ رَبِّكَ وَكُن مِّنَ السَّاجِدِينَ ۝ وَاعْبُدْ رَبَّكَ حَتَّىٰ يَأْتِيَكَ الْيَقِينُ}</w:t>
      </w:r>
      <w:r w:rsidRPr="00B57E7A">
        <w:rPr>
          <w:rFonts w:ascii="Traditional Arabic" w:eastAsia="Calibri" w:hAnsi="Traditional Arabic" w:cs="Traditional Arabic"/>
          <w:color w:val="984806"/>
          <w:sz w:val="36"/>
          <w:szCs w:val="36"/>
          <w:vertAlign w:val="superscript"/>
          <w:rtl/>
        </w:rPr>
        <w:footnoteReference w:id="5"/>
      </w:r>
      <w:r w:rsidRPr="00B57E7A">
        <w:rPr>
          <w:rFonts w:ascii="Traditional Arabic" w:eastAsia="Calibri" w:hAnsi="Traditional Arabic" w:cs="Traditional Arabic"/>
          <w:sz w:val="36"/>
          <w:szCs w:val="36"/>
          <w:rtl/>
        </w:rPr>
        <w:t>، كثير من الآيات التي نزلت في بداية الإسلام كانت تتحدث عن الاستهزاء والأذى القولي الذي ينال النبي ﷺ فتصبره وتثبته، ولذلك تجدونه في القرآن يتكرر.</w:t>
      </w:r>
    </w:p>
    <w:p w14:paraId="20EA7553" w14:textId="77777777" w:rsidR="00D82D34" w:rsidRPr="00B57E7A" w:rsidRDefault="00D82D34" w:rsidP="00D82D34">
      <w:pPr>
        <w:spacing w:after="160" w:line="256" w:lineRule="auto"/>
        <w:jc w:val="both"/>
        <w:rPr>
          <w:rFonts w:ascii="Traditional Arabic" w:eastAsia="Calibri" w:hAnsi="Traditional Arabic" w:cs="Traditional Arabic"/>
          <w:sz w:val="36"/>
          <w:szCs w:val="36"/>
          <w:rtl/>
        </w:rPr>
      </w:pPr>
    </w:p>
    <w:p w14:paraId="5DA3B33A" w14:textId="77777777" w:rsidR="00D82D34" w:rsidRPr="00B57E7A" w:rsidRDefault="00D82D34" w:rsidP="00D82D34">
      <w:pPr>
        <w:keepNext/>
        <w:keepLines/>
        <w:pBdr>
          <w:right w:val="thinThickSmallGap" w:sz="24" w:space="4" w:color="5E806D"/>
        </w:pBdr>
        <w:shd w:val="clear" w:color="auto" w:fill="9CB7A8"/>
        <w:spacing w:before="40" w:after="240" w:line="256" w:lineRule="auto"/>
        <w:jc w:val="both"/>
        <w:outlineLvl w:val="2"/>
        <w:rPr>
          <w:rFonts w:ascii="Traditional Arabic" w:eastAsia="MS Gothic" w:hAnsi="Traditional Arabic" w:cs="Traditional Arabic"/>
          <w:b/>
          <w:bCs/>
          <w:color w:val="FFFFFF"/>
          <w:kern w:val="2"/>
          <w:sz w:val="40"/>
          <w:szCs w:val="40"/>
          <w:rtl/>
          <w:lang w:val="fr-FR" w:eastAsia="en-GB" w:bidi="ar-EG"/>
        </w:rPr>
      </w:pPr>
      <w:bookmarkStart w:id="13" w:name="_Toc140755018"/>
      <w:r w:rsidRPr="00B57E7A">
        <w:rPr>
          <w:rFonts w:ascii="Traditional Arabic" w:eastAsia="MS Gothic" w:hAnsi="Traditional Arabic" w:cs="Traditional Arabic" w:hint="cs"/>
          <w:b/>
          <w:bCs/>
          <w:color w:val="FFFFFF"/>
          <w:kern w:val="2"/>
          <w:sz w:val="40"/>
          <w:szCs w:val="40"/>
          <w:rtl/>
          <w:lang w:val="fr-FR" w:eastAsia="en-GB" w:bidi="ar-EG"/>
        </w:rPr>
        <w:t>سبب تكرار ذكر موضوع الاستهزاء في القرآن</w:t>
      </w:r>
      <w:bookmarkEnd w:id="13"/>
    </w:p>
    <w:p w14:paraId="6C1FB0F7" w14:textId="77777777" w:rsidR="00D82D34" w:rsidRPr="00B57E7A" w:rsidRDefault="00D82D34" w:rsidP="00D82D34">
      <w:pPr>
        <w:spacing w:after="160" w:line="256" w:lineRule="auto"/>
        <w:ind w:firstLine="720"/>
        <w:jc w:val="both"/>
        <w:rPr>
          <w:rFonts w:ascii="Traditional Arabic" w:eastAsia="Calibri" w:hAnsi="Traditional Arabic" w:cs="Traditional Arabic"/>
          <w:sz w:val="36"/>
          <w:szCs w:val="36"/>
          <w:rtl/>
        </w:rPr>
      </w:pPr>
      <w:r w:rsidRPr="00B57E7A">
        <w:rPr>
          <w:rFonts w:ascii="Traditional Arabic" w:eastAsia="Calibri" w:hAnsi="Traditional Arabic" w:cs="Traditional Arabic"/>
          <w:sz w:val="36"/>
          <w:szCs w:val="36"/>
          <w:rtl/>
        </w:rPr>
        <w:t xml:space="preserve">لاحظوا التكرار هذا له معنى </w:t>
      </w:r>
      <w:r w:rsidRPr="00B57E7A">
        <w:rPr>
          <w:rFonts w:ascii="Traditional Arabic" w:eastAsia="Calibri" w:hAnsi="Traditional Arabic" w:cs="Traditional Arabic"/>
          <w:color w:val="984806"/>
          <w:sz w:val="36"/>
          <w:szCs w:val="36"/>
          <w:rtl/>
        </w:rPr>
        <w:t>{وَقَالَ الَّذِينَ كَفَرُوا لَوْلَا نُزِّلَ عَلَيْهِ الْقُرْآنُ جُمْلَةً وَاحِدَةً ۚ كَذَٰلِكَ لِنُثَبِّتَ بِهِ فُؤَادَكَ}</w:t>
      </w:r>
      <w:r w:rsidRPr="00B57E7A">
        <w:rPr>
          <w:rFonts w:ascii="Traditional Arabic" w:eastAsia="Calibri" w:hAnsi="Traditional Arabic" w:cs="Traditional Arabic"/>
          <w:color w:val="984806"/>
          <w:sz w:val="36"/>
          <w:szCs w:val="36"/>
          <w:vertAlign w:val="superscript"/>
          <w:rtl/>
        </w:rPr>
        <w:footnoteReference w:id="6"/>
      </w:r>
      <w:r w:rsidRPr="00B57E7A">
        <w:rPr>
          <w:rFonts w:ascii="Traditional Arabic" w:eastAsia="Calibri" w:hAnsi="Traditional Arabic" w:cs="Traditional Arabic"/>
          <w:sz w:val="36"/>
          <w:szCs w:val="36"/>
          <w:rtl/>
        </w:rPr>
        <w:t xml:space="preserve">، تنزل الآيات بعد الآيات حتى تثبت النبي ﷺ ومن معه، ألا </w:t>
      </w:r>
      <w:r w:rsidRPr="00B57E7A">
        <w:rPr>
          <w:rFonts w:ascii="Traditional Arabic" w:eastAsia="Calibri" w:hAnsi="Traditional Arabic" w:cs="Traditional Arabic"/>
          <w:sz w:val="36"/>
          <w:szCs w:val="36"/>
          <w:rtl/>
        </w:rPr>
        <w:lastRenderedPageBreak/>
        <w:t xml:space="preserve">تجدون أن مما يتكرر في كتاب الله </w:t>
      </w:r>
      <w:r w:rsidRPr="00B57E7A">
        <w:rPr>
          <w:rFonts w:ascii="Traditional Arabic" w:eastAsia="Calibri" w:hAnsi="Traditional Arabic" w:cs="Traditional Arabic"/>
          <w:color w:val="984806"/>
          <w:sz w:val="36"/>
          <w:szCs w:val="36"/>
          <w:rtl/>
        </w:rPr>
        <w:t>{وَلَقَدِ اسْتُهْزِئَ بِرُسُلٍ مِّن قَبْلِكَ فَحَاقَ بِالَّذِينَ سَخِرُوا مِنْهُم مَّا كَانُوا بِهِ يَسْتَهْزِئُونَ}</w:t>
      </w:r>
      <w:r w:rsidRPr="00B57E7A">
        <w:rPr>
          <w:rFonts w:ascii="Traditional Arabic" w:eastAsia="Calibri" w:hAnsi="Traditional Arabic" w:cs="Traditional Arabic"/>
          <w:color w:val="984806"/>
          <w:sz w:val="36"/>
          <w:szCs w:val="36"/>
          <w:vertAlign w:val="superscript"/>
          <w:rtl/>
        </w:rPr>
        <w:footnoteReference w:id="7"/>
      </w:r>
      <w:r w:rsidRPr="00B57E7A">
        <w:rPr>
          <w:rFonts w:ascii="Traditional Arabic" w:eastAsia="Calibri" w:hAnsi="Traditional Arabic" w:cs="Traditional Arabic"/>
          <w:sz w:val="36"/>
          <w:szCs w:val="36"/>
          <w:rtl/>
        </w:rPr>
        <w:t>، لماذا تُكرّر هذه الآية؟</w:t>
      </w:r>
    </w:p>
    <w:p w14:paraId="16D4E3AD" w14:textId="77777777" w:rsidR="00D82D34" w:rsidRPr="00B57E7A" w:rsidRDefault="00D82D34" w:rsidP="00D82D34">
      <w:pPr>
        <w:spacing w:after="160" w:line="256" w:lineRule="auto"/>
        <w:jc w:val="both"/>
        <w:rPr>
          <w:rFonts w:ascii="Traditional Arabic" w:eastAsia="Calibri" w:hAnsi="Traditional Arabic" w:cs="Traditional Arabic"/>
          <w:sz w:val="36"/>
          <w:szCs w:val="36"/>
          <w:rtl/>
        </w:rPr>
      </w:pPr>
      <w:r w:rsidRPr="00B57E7A">
        <w:rPr>
          <w:rFonts w:ascii="Traditional Arabic" w:eastAsia="Calibri" w:hAnsi="Traditional Arabic" w:cs="Traditional Arabic"/>
          <w:sz w:val="36"/>
          <w:szCs w:val="36"/>
          <w:rtl/>
        </w:rPr>
        <w:t>- لأن الاستهزاء كان من أعظم أسلحة قريش التي تواجه بها الدعوة، استهزاء وسخرية، إلى آخره..</w:t>
      </w:r>
    </w:p>
    <w:p w14:paraId="002F25B7" w14:textId="77777777" w:rsidR="00D82D34" w:rsidRPr="00B57E7A" w:rsidRDefault="00D82D34" w:rsidP="00D82D34">
      <w:pPr>
        <w:spacing w:after="160" w:line="256" w:lineRule="auto"/>
        <w:ind w:firstLine="720"/>
        <w:jc w:val="both"/>
        <w:rPr>
          <w:rFonts w:ascii="Traditional Arabic" w:eastAsia="Calibri" w:hAnsi="Traditional Arabic" w:cs="Traditional Arabic"/>
          <w:sz w:val="36"/>
          <w:szCs w:val="36"/>
          <w:rtl/>
          <w:lang w:bidi="ar-JO"/>
        </w:rPr>
      </w:pPr>
    </w:p>
    <w:p w14:paraId="2BC683FF" w14:textId="77777777" w:rsidR="00D82D34" w:rsidRPr="00B57E7A" w:rsidRDefault="00D82D34" w:rsidP="00D82D34">
      <w:pPr>
        <w:keepNext/>
        <w:keepLines/>
        <w:pBdr>
          <w:right w:val="thinThickSmallGap" w:sz="24" w:space="4" w:color="5E806D"/>
        </w:pBdr>
        <w:shd w:val="clear" w:color="auto" w:fill="9CB7A8"/>
        <w:spacing w:before="40" w:after="240" w:line="256" w:lineRule="auto"/>
        <w:jc w:val="both"/>
        <w:outlineLvl w:val="2"/>
        <w:rPr>
          <w:rFonts w:ascii="Traditional Arabic" w:eastAsia="MS Gothic" w:hAnsi="Traditional Arabic" w:cs="Traditional Arabic"/>
          <w:b/>
          <w:bCs/>
          <w:color w:val="FFFFFF"/>
          <w:kern w:val="2"/>
          <w:sz w:val="40"/>
          <w:szCs w:val="40"/>
          <w:rtl/>
          <w:lang w:val="fr-FR" w:eastAsia="en-GB" w:bidi="ar-EG"/>
        </w:rPr>
      </w:pPr>
      <w:bookmarkStart w:id="14" w:name="_Toc140755019"/>
      <w:r w:rsidRPr="00B57E7A">
        <w:rPr>
          <w:rFonts w:ascii="Traditional Arabic" w:eastAsia="MS Gothic" w:hAnsi="Traditional Arabic" w:cs="Traditional Arabic" w:hint="cs"/>
          <w:b/>
          <w:bCs/>
          <w:color w:val="FFFFFF"/>
          <w:kern w:val="2"/>
          <w:sz w:val="40"/>
          <w:szCs w:val="40"/>
          <w:rtl/>
          <w:lang w:val="fr-FR" w:eastAsia="en-GB" w:bidi="ar-EG"/>
        </w:rPr>
        <w:t xml:space="preserve">نشر الرسول </w:t>
      </w:r>
      <w:bookmarkStart w:id="15" w:name="_Hlk140546373"/>
      <w:r w:rsidRPr="00B57E7A">
        <w:rPr>
          <w:rFonts w:ascii="Traditional Arabic" w:eastAsia="MS Gothic" w:hAnsi="Traditional Arabic" w:cs="Traditional Arabic" w:hint="cs"/>
          <w:b/>
          <w:bCs/>
          <w:color w:val="FFFFFF"/>
          <w:kern w:val="2"/>
          <w:sz w:val="40"/>
          <w:szCs w:val="40"/>
          <w:rtl/>
          <w:lang w:val="fr-FR" w:eastAsia="en-GB" w:bidi="ar-EG"/>
        </w:rPr>
        <w:t>ﷺ</w:t>
      </w:r>
      <w:bookmarkEnd w:id="15"/>
      <w:r w:rsidRPr="00B57E7A">
        <w:rPr>
          <w:rFonts w:ascii="Traditional Arabic" w:eastAsia="MS Gothic" w:hAnsi="Traditional Arabic" w:cs="Traditional Arabic" w:hint="cs"/>
          <w:b/>
          <w:bCs/>
          <w:color w:val="FFFFFF"/>
          <w:kern w:val="2"/>
          <w:sz w:val="40"/>
          <w:szCs w:val="40"/>
          <w:rtl/>
          <w:lang w:val="fr-FR" w:eastAsia="en-GB" w:bidi="ar-EG"/>
        </w:rPr>
        <w:t xml:space="preserve"> الدعوة للناس، ومحاولات قريش لصده</w:t>
      </w:r>
      <w:bookmarkEnd w:id="14"/>
    </w:p>
    <w:p w14:paraId="79C28F0C" w14:textId="77777777" w:rsidR="00D82D34" w:rsidRPr="00B57E7A" w:rsidRDefault="00D82D34" w:rsidP="00D82D34">
      <w:pPr>
        <w:spacing w:after="160" w:line="256" w:lineRule="auto"/>
        <w:jc w:val="both"/>
        <w:rPr>
          <w:rFonts w:ascii="Traditional Arabic" w:eastAsia="Calibri" w:hAnsi="Traditional Arabic" w:cs="Traditional Arabic"/>
          <w:sz w:val="36"/>
          <w:szCs w:val="36"/>
          <w:rtl/>
        </w:rPr>
      </w:pPr>
      <w:r w:rsidRPr="00B57E7A">
        <w:rPr>
          <w:rFonts w:ascii="Traditional Arabic" w:eastAsia="Calibri" w:hAnsi="Traditional Arabic" w:cs="Traditional Arabic"/>
          <w:sz w:val="36"/>
          <w:szCs w:val="36"/>
          <w:rtl/>
        </w:rPr>
        <w:t>الصفا كانت بداية إعلان الدعوة ثم ايش اللي صار بعدها؟</w:t>
      </w:r>
    </w:p>
    <w:p w14:paraId="37F6BD8A" w14:textId="77777777" w:rsidR="00D82D34" w:rsidRDefault="00D82D34" w:rsidP="00D82D34">
      <w:pPr>
        <w:spacing w:after="160" w:line="256" w:lineRule="auto"/>
        <w:jc w:val="both"/>
        <w:rPr>
          <w:rStyle w:val="Charb"/>
          <w:rFonts w:eastAsia="Arial"/>
          <w:rtl/>
        </w:rPr>
      </w:pPr>
      <w:r w:rsidRPr="00B57E7A">
        <w:rPr>
          <w:rFonts w:ascii="Traditional Arabic" w:eastAsia="Calibri" w:hAnsi="Traditional Arabic" w:cs="Traditional Arabic"/>
          <w:sz w:val="36"/>
          <w:szCs w:val="36"/>
          <w:rtl/>
        </w:rPr>
        <w:t xml:space="preserve">- اللي صار بعدها أن النبي ﷺ كان يذهب فيقصد إلى الناس في تجمعاتهم سواء من أهل مكة أو من القادمين إليها، يذهب فيعلن لهم دعوة التوحيد، وكان من صور ذلك كما أخرج الإمام أحمد في مسنده أنه يأتي إلى مجموعة من الناس أو قبيلة من القبائل فيقول لهم: </w:t>
      </w:r>
    </w:p>
    <w:p w14:paraId="0FD22C7B" w14:textId="77777777" w:rsidR="00D82D34" w:rsidRPr="00B57E7A" w:rsidRDefault="00D82D34" w:rsidP="00D82D34">
      <w:pPr>
        <w:spacing w:after="160" w:line="256" w:lineRule="auto"/>
        <w:jc w:val="both"/>
        <w:rPr>
          <w:rFonts w:ascii="Traditional Arabic" w:eastAsia="Calibri" w:hAnsi="Traditional Arabic" w:cs="Traditional Arabic"/>
          <w:sz w:val="36"/>
          <w:szCs w:val="36"/>
          <w:rtl/>
        </w:rPr>
      </w:pPr>
      <w:r>
        <w:rPr>
          <w:rStyle w:val="Charb"/>
          <w:rFonts w:eastAsia="Arial" w:hint="cs"/>
          <w:rtl/>
        </w:rPr>
        <w:t>"</w:t>
      </w:r>
      <w:r w:rsidRPr="003C636F">
        <w:rPr>
          <w:rStyle w:val="Charb"/>
          <w:rFonts w:eastAsia="Arial"/>
          <w:rtl/>
        </w:rPr>
        <w:t>يا أيها الناس قولوا لا إله إلا الله تُفلحوا</w:t>
      </w:r>
      <w:r>
        <w:rPr>
          <w:rStyle w:val="Charb"/>
          <w:rFonts w:eastAsia="Arial" w:hint="cs"/>
          <w:rtl/>
        </w:rPr>
        <w:t>"</w:t>
      </w:r>
      <w:r w:rsidRPr="00B57E7A">
        <w:rPr>
          <w:rFonts w:ascii="Traditional Arabic" w:eastAsia="Calibri" w:hAnsi="Traditional Arabic" w:cs="Traditional Arabic"/>
          <w:sz w:val="36"/>
          <w:szCs w:val="36"/>
          <w:rtl/>
        </w:rPr>
        <w:t>، وفي نفس الحديث كان أبو لهب خلف النبي ﷺ وهو يمشي فيقول: أيها الناس لا تصدقوه فإنه كذاب، النبي ﷺ يمشي وأبو لهب يتقص</w:t>
      </w:r>
      <w:r>
        <w:rPr>
          <w:rFonts w:ascii="Traditional Arabic" w:eastAsia="Calibri" w:hAnsi="Traditional Arabic" w:cs="Traditional Arabic"/>
          <w:sz w:val="36"/>
          <w:szCs w:val="36"/>
          <w:rtl/>
        </w:rPr>
        <w:t>ّ</w:t>
      </w:r>
      <w:r w:rsidRPr="00B57E7A">
        <w:rPr>
          <w:rFonts w:ascii="Traditional Arabic" w:eastAsia="Calibri" w:hAnsi="Traditional Arabic" w:cs="Traditional Arabic"/>
          <w:sz w:val="36"/>
          <w:szCs w:val="36"/>
          <w:rtl/>
        </w:rPr>
        <w:t>د أن يمشي خلف</w:t>
      </w:r>
      <w:bookmarkStart w:id="16" w:name="_Hlk140546949"/>
      <w:r w:rsidRPr="00B57E7A">
        <w:rPr>
          <w:rFonts w:ascii="Traditional Arabic" w:eastAsia="Calibri" w:hAnsi="Traditional Arabic" w:cs="Traditional Arabic"/>
          <w:sz w:val="36"/>
          <w:szCs w:val="36"/>
          <w:rtl/>
        </w:rPr>
        <w:t>ه ﷺ</w:t>
      </w:r>
      <w:bookmarkEnd w:id="16"/>
      <w:r w:rsidRPr="00B57E7A">
        <w:rPr>
          <w:rFonts w:ascii="Traditional Arabic" w:eastAsia="Calibri" w:hAnsi="Traditional Arabic" w:cs="Traditional Arabic"/>
          <w:sz w:val="36"/>
          <w:szCs w:val="36"/>
          <w:rtl/>
        </w:rPr>
        <w:t xml:space="preserve"> ليقول هذا الكلام.</w:t>
      </w:r>
    </w:p>
    <w:p w14:paraId="0D0119E4" w14:textId="77777777" w:rsidR="00D82D34" w:rsidRPr="00B57E7A" w:rsidRDefault="00D82D34" w:rsidP="00D82D34">
      <w:pPr>
        <w:spacing w:after="160" w:line="256" w:lineRule="auto"/>
        <w:jc w:val="both"/>
        <w:rPr>
          <w:rFonts w:ascii="Traditional Arabic" w:eastAsia="Calibri" w:hAnsi="Traditional Arabic" w:cs="Traditional Arabic"/>
          <w:sz w:val="36"/>
          <w:szCs w:val="36"/>
          <w:rtl/>
        </w:rPr>
      </w:pPr>
      <w:r w:rsidRPr="00B57E7A">
        <w:rPr>
          <w:rFonts w:ascii="Traditional Arabic" w:eastAsia="Calibri" w:hAnsi="Traditional Arabic" w:cs="Traditional Arabic"/>
          <w:sz w:val="36"/>
          <w:szCs w:val="36"/>
          <w:rtl/>
        </w:rPr>
        <w:t>والدور الأعظم في تلك المرحلة كان على النبي ﷺ، طبعًا في كل السيرة، لكن أقصد أن الصحابة رضوان الله تعالى عليهم في تلك المرحلة كانوا مبتدئين، لا يزالون يتعلمون المبادئ الأولى للإسلام، لم يكونوا قد وصلوا إلى مرحلة أن يأخذوا أدوار عظيمة في الدعوة، لا</w:t>
      </w:r>
      <w:r>
        <w:rPr>
          <w:rFonts w:ascii="Traditional Arabic" w:eastAsia="Calibri" w:hAnsi="Traditional Arabic" w:cs="Traditional Arabic"/>
          <w:sz w:val="36"/>
          <w:szCs w:val="36"/>
          <w:rtl/>
        </w:rPr>
        <w:t>...</w:t>
      </w:r>
      <w:r w:rsidRPr="00B57E7A">
        <w:rPr>
          <w:rFonts w:ascii="Traditional Arabic" w:eastAsia="Calibri" w:hAnsi="Traditional Arabic" w:cs="Traditional Arabic"/>
          <w:sz w:val="36"/>
          <w:szCs w:val="36"/>
          <w:rtl/>
        </w:rPr>
        <w:t xml:space="preserve"> فكان الذي يؤمن في تلك المرحلة المطلوب منه أن يصدق ويثبت على هذا الدين ويتحمل الأذى ولا ي</w:t>
      </w:r>
      <w:r>
        <w:rPr>
          <w:rFonts w:ascii="Traditional Arabic" w:eastAsia="Calibri" w:hAnsi="Traditional Arabic" w:cs="Traditional Arabic"/>
          <w:sz w:val="36"/>
          <w:szCs w:val="36"/>
          <w:rtl/>
        </w:rPr>
        <w:t>ُ</w:t>
      </w:r>
      <w:r w:rsidRPr="00B57E7A">
        <w:rPr>
          <w:rFonts w:ascii="Traditional Arabic" w:eastAsia="Calibri" w:hAnsi="Traditional Arabic" w:cs="Traditional Arabic"/>
          <w:sz w:val="36"/>
          <w:szCs w:val="36"/>
          <w:rtl/>
        </w:rPr>
        <w:t>فتن في دينه.</w:t>
      </w:r>
    </w:p>
    <w:p w14:paraId="7E4B03EF" w14:textId="77777777" w:rsidR="00D82D34" w:rsidRPr="00B57E7A" w:rsidRDefault="00D82D34" w:rsidP="00D82D34">
      <w:pPr>
        <w:spacing w:after="160" w:line="256" w:lineRule="auto"/>
        <w:jc w:val="both"/>
        <w:rPr>
          <w:rFonts w:ascii="Traditional Arabic" w:eastAsia="Calibri" w:hAnsi="Traditional Arabic" w:cs="Traditional Arabic"/>
          <w:sz w:val="36"/>
          <w:szCs w:val="36"/>
          <w:rtl/>
        </w:rPr>
      </w:pPr>
      <w:r w:rsidRPr="00B57E7A">
        <w:rPr>
          <w:rFonts w:ascii="Traditional Arabic" w:eastAsia="Calibri" w:hAnsi="Traditional Arabic" w:cs="Traditional Arabic"/>
          <w:sz w:val="36"/>
          <w:szCs w:val="36"/>
          <w:rtl/>
        </w:rPr>
        <w:t xml:space="preserve">كان النبي ﷺ </w:t>
      </w:r>
      <w:r>
        <w:rPr>
          <w:rFonts w:ascii="Traditional Arabic" w:eastAsia="Calibri" w:hAnsi="Traditional Arabic" w:cs="Traditional Arabic"/>
          <w:sz w:val="36"/>
          <w:szCs w:val="36"/>
          <w:rtl/>
        </w:rPr>
        <w:t xml:space="preserve"> يتقصّد الناس </w:t>
      </w:r>
      <w:r w:rsidRPr="00B57E7A">
        <w:rPr>
          <w:rFonts w:ascii="Traditional Arabic" w:eastAsia="Calibri" w:hAnsi="Traditional Arabic" w:cs="Traditional Arabic"/>
          <w:sz w:val="36"/>
          <w:szCs w:val="36"/>
          <w:rtl/>
        </w:rPr>
        <w:t xml:space="preserve">كما ذكرت، اقترب موسم الحج، وموسم الحج يعني إتيان الناس من كل مكان وقد سمعوا بشأن النبي </w:t>
      </w:r>
      <w:bookmarkStart w:id="17" w:name="_Hlk140547108"/>
      <w:r w:rsidRPr="00B57E7A">
        <w:rPr>
          <w:rFonts w:ascii="Traditional Arabic" w:eastAsia="Calibri" w:hAnsi="Traditional Arabic" w:cs="Traditional Arabic"/>
          <w:sz w:val="36"/>
          <w:szCs w:val="36"/>
          <w:rtl/>
        </w:rPr>
        <w:t>ﷺ</w:t>
      </w:r>
      <w:bookmarkEnd w:id="17"/>
      <w:r w:rsidRPr="00B57E7A">
        <w:rPr>
          <w:rFonts w:ascii="Traditional Arabic" w:eastAsia="Calibri" w:hAnsi="Traditional Arabic" w:cs="Traditional Arabic"/>
          <w:sz w:val="36"/>
          <w:szCs w:val="36"/>
          <w:rtl/>
        </w:rPr>
        <w:t xml:space="preserve"> فمن المؤكد أن الناس حين يأتون سيسألون أشراف </w:t>
      </w:r>
      <w:r w:rsidRPr="00B57E7A">
        <w:rPr>
          <w:rFonts w:ascii="Traditional Arabic" w:eastAsia="Calibri" w:hAnsi="Traditional Arabic" w:cs="Traditional Arabic"/>
          <w:sz w:val="36"/>
          <w:szCs w:val="36"/>
          <w:rtl/>
        </w:rPr>
        <w:lastRenderedPageBreak/>
        <w:t>قريش: ما هو هذا الذي خرج فيكم؟ يعني ايش القصة؟ فقد سمعنا أن في مكة عندكم كذا وأن عندكم رجل من أشرافكم قال كذا وكذا فما القول؟ فاجتمع الملأ من قريش، وقالوا لا بد أن نتفق على مقولة تكون هي المقولة التي نجيب بها عن أسئلة الناس، ما يصلح واحد منا يقول شاعر والثاني يقول كاهن والثالث يقول ساحر والرابع يقول كذا.. لا بد أن نتفق حتى نظهر أمام الناس متفقةً كلمتنا، وهذا دليل على الحقيقة.</w:t>
      </w:r>
    </w:p>
    <w:p w14:paraId="1EE2EC4D" w14:textId="77777777" w:rsidR="00D82D34" w:rsidRPr="00B57E7A" w:rsidRDefault="00D82D34" w:rsidP="00D82D34">
      <w:pPr>
        <w:spacing w:after="160" w:line="256" w:lineRule="auto"/>
        <w:jc w:val="both"/>
        <w:rPr>
          <w:rFonts w:ascii="Traditional Arabic" w:eastAsia="Calibri" w:hAnsi="Traditional Arabic" w:cs="Traditional Arabic"/>
          <w:sz w:val="36"/>
          <w:szCs w:val="36"/>
          <w:rtl/>
        </w:rPr>
      </w:pPr>
      <w:r w:rsidRPr="00B57E7A">
        <w:rPr>
          <w:rFonts w:ascii="Traditional Arabic" w:eastAsia="Calibri" w:hAnsi="Traditional Arabic" w:cs="Traditional Arabic"/>
          <w:sz w:val="36"/>
          <w:szCs w:val="36"/>
          <w:rtl/>
        </w:rPr>
        <w:t>طيب هم الآن ليش قرروا إنهم يتفقوا على شيء؟</w:t>
      </w:r>
    </w:p>
    <w:p w14:paraId="028FFED9" w14:textId="77777777" w:rsidR="00D82D34" w:rsidRPr="00B57E7A" w:rsidRDefault="00D82D34" w:rsidP="00D82D34">
      <w:pPr>
        <w:spacing w:after="160" w:line="256" w:lineRule="auto"/>
        <w:jc w:val="both"/>
        <w:rPr>
          <w:rFonts w:ascii="Traditional Arabic" w:eastAsia="Calibri" w:hAnsi="Traditional Arabic" w:cs="Traditional Arabic"/>
          <w:sz w:val="36"/>
          <w:szCs w:val="36"/>
          <w:rtl/>
        </w:rPr>
      </w:pPr>
      <w:r w:rsidRPr="00B57E7A">
        <w:rPr>
          <w:rFonts w:ascii="Traditional Arabic" w:eastAsia="Calibri" w:hAnsi="Traditional Arabic" w:cs="Traditional Arabic"/>
          <w:sz w:val="36"/>
          <w:szCs w:val="36"/>
          <w:rtl/>
        </w:rPr>
        <w:t>- لأنهم مو متفقين على شيء، فاهمين الفكرة؟ إنه هما ما هم عارفين ايش القصة، يعني ما هم عارفين ايش ممكن يقولوا تجاه التكذيب من النبي ﷺ.</w:t>
      </w:r>
    </w:p>
    <w:p w14:paraId="69307923" w14:textId="77777777" w:rsidR="00D82D34" w:rsidRPr="00B57E7A" w:rsidRDefault="00D82D34" w:rsidP="00D82D34">
      <w:pPr>
        <w:spacing w:after="160" w:line="256" w:lineRule="auto"/>
        <w:jc w:val="both"/>
        <w:rPr>
          <w:rFonts w:ascii="Traditional Arabic" w:eastAsia="Calibri" w:hAnsi="Traditional Arabic" w:cs="Traditional Arabic"/>
          <w:sz w:val="36"/>
          <w:szCs w:val="36"/>
          <w:rtl/>
        </w:rPr>
      </w:pPr>
      <w:r w:rsidRPr="00B57E7A">
        <w:rPr>
          <w:rFonts w:ascii="Traditional Arabic" w:eastAsia="Calibri" w:hAnsi="Traditional Arabic" w:cs="Traditional Arabic"/>
          <w:sz w:val="36"/>
          <w:szCs w:val="36"/>
          <w:rtl/>
        </w:rPr>
        <w:t>فاجتمعوا وكان ممن أعلن هذه الكلمة -وهو الذي طلب من قريش هذا الطلب- الوليد بن المغيرة، قال لهم يا جماعة الخير الموضوع ما يصلح كذا لا بد أن نصل إلى نتيجة، قالوا صدقت والموضوع عندك شوف لنا حل، دبر لنا شيء نتفق عليه، قالوا نقول كاهن قال والله ما هو بكاهن، قالوا نقول كذا ما هو بكذا.. طيب ايش نقول يا الوليد؟</w:t>
      </w:r>
    </w:p>
    <w:p w14:paraId="03A4174D" w14:textId="77777777" w:rsidR="00D82D34" w:rsidRPr="00B57E7A" w:rsidRDefault="00D82D34" w:rsidP="00D82D34">
      <w:pPr>
        <w:spacing w:after="160" w:line="256" w:lineRule="auto"/>
        <w:jc w:val="both"/>
        <w:rPr>
          <w:rFonts w:ascii="Traditional Arabic" w:eastAsia="Calibri" w:hAnsi="Traditional Arabic" w:cs="Traditional Arabic"/>
          <w:sz w:val="36"/>
          <w:szCs w:val="36"/>
          <w:rtl/>
        </w:rPr>
      </w:pPr>
      <w:r w:rsidRPr="00B57E7A">
        <w:rPr>
          <w:rFonts w:ascii="Traditional Arabic" w:eastAsia="Calibri" w:hAnsi="Traditional Arabic" w:cs="Traditional Arabic"/>
          <w:sz w:val="36"/>
          <w:szCs w:val="36"/>
          <w:rtl/>
        </w:rPr>
        <w:t>- قال أمهلوني حتى أفكر في الموضوع.</w:t>
      </w:r>
    </w:p>
    <w:p w14:paraId="491E9873" w14:textId="77777777" w:rsidR="00D82D34" w:rsidRPr="00B57E7A" w:rsidRDefault="00D82D34" w:rsidP="00D82D34">
      <w:pPr>
        <w:spacing w:after="160" w:line="256" w:lineRule="auto"/>
        <w:jc w:val="both"/>
        <w:rPr>
          <w:rFonts w:ascii="Traditional Arabic" w:eastAsia="Calibri" w:hAnsi="Traditional Arabic" w:cs="Traditional Arabic"/>
          <w:sz w:val="36"/>
          <w:szCs w:val="36"/>
          <w:rtl/>
        </w:rPr>
      </w:pPr>
      <w:r w:rsidRPr="00B57E7A">
        <w:rPr>
          <w:rFonts w:ascii="Traditional Arabic" w:eastAsia="Calibri" w:hAnsi="Traditional Arabic" w:cs="Traditional Arabic"/>
          <w:sz w:val="36"/>
          <w:szCs w:val="36"/>
          <w:rtl/>
        </w:rPr>
        <w:t xml:space="preserve">فذهب الوليد يفكر وأثناء التفكير أضاءت له الحقيقة داخل نفسه، وهي أن النبي ﷺ صادق، وكان في أثناء ذلك يحاول أن يكتم نور الحقيقة الذي بدأ يظهر داخل صدره، ويحاول أن يتجاوز الداعي النفسي الذي يقول له يا وليد لا تكذب على نفسك، فكان يهرب من هذا الداعي، والله سبحانه وتعالى سجل لنا هذا الموقف بالتفصيل في كتابه، فقال سبحانه وتعالى: </w:t>
      </w:r>
      <w:r w:rsidRPr="00B57E7A">
        <w:rPr>
          <w:rFonts w:ascii="Traditional Arabic" w:eastAsia="Calibri" w:hAnsi="Traditional Arabic" w:cs="Traditional Arabic"/>
          <w:color w:val="984806"/>
          <w:sz w:val="36"/>
          <w:szCs w:val="36"/>
          <w:rtl/>
        </w:rPr>
        <w:t>{ذَرْنِي وَمَنْ خَلَقْتُ وَحِيدًا ۝ وَجَعَلْتُ لَهُ مَالًا مَمْدُودًا ۝ وَبَنِينَ شُهُودًا ۝ وَمَهَّدْتُ لَهُ تَمْهِيدًا ۝ ثُمَّ يَطْمَعُ أَنْ أَزِيدَ ۝ كَلَّا إِنَّهُ كَانَ لِآيَاتِنَا عَنِيدًا ۝ سَأُرْهِقُهُ صَعُودًا ۝ إِنَّهُ فَكَّرَ وَقَدَّرَ ۝ فَقُتِلَ كَيْفَ قَدَّرَ ۝ ثُمَّ قُتِلَ كَيْفَ قَدَّرَ ۝ ثُمَّ نَظَرَ ۝ ثُمَّ عَبَسَ وَبَسَرَ}</w:t>
      </w:r>
      <w:r w:rsidRPr="00B57E7A">
        <w:rPr>
          <w:rFonts w:ascii="Traditional Arabic" w:eastAsia="Calibri" w:hAnsi="Traditional Arabic" w:cs="Traditional Arabic"/>
          <w:color w:val="984806"/>
          <w:sz w:val="36"/>
          <w:szCs w:val="36"/>
          <w:vertAlign w:val="superscript"/>
          <w:rtl/>
        </w:rPr>
        <w:footnoteReference w:id="8"/>
      </w:r>
      <w:r w:rsidRPr="00B57E7A">
        <w:rPr>
          <w:rFonts w:ascii="Traditional Arabic" w:eastAsia="Calibri" w:hAnsi="Traditional Arabic" w:cs="Traditional Arabic"/>
          <w:sz w:val="36"/>
          <w:szCs w:val="36"/>
          <w:rtl/>
        </w:rPr>
        <w:t>، شوفوا الآن هو نظر</w:t>
      </w:r>
      <w:r>
        <w:rPr>
          <w:rFonts w:ascii="Traditional Arabic" w:eastAsia="Calibri" w:hAnsi="Traditional Arabic" w:cs="Traditional Arabic"/>
          <w:sz w:val="36"/>
          <w:szCs w:val="36"/>
          <w:rtl/>
        </w:rPr>
        <w:t xml:space="preserve"> </w:t>
      </w:r>
      <w:r w:rsidRPr="00B57E7A">
        <w:rPr>
          <w:rFonts w:ascii="Traditional Arabic" w:eastAsia="Calibri" w:hAnsi="Traditional Arabic" w:cs="Traditional Arabic"/>
          <w:sz w:val="36"/>
          <w:szCs w:val="36"/>
          <w:rtl/>
        </w:rPr>
        <w:t xml:space="preserve">فكر وقدر فقتل كيف قدر ثم قتل كيف قدر ثم نظر، لما نظر استبانت له الحقيقة </w:t>
      </w:r>
      <w:r w:rsidRPr="00B57E7A">
        <w:rPr>
          <w:rFonts w:ascii="Traditional Arabic" w:eastAsia="Calibri" w:hAnsi="Traditional Arabic" w:cs="Traditional Arabic"/>
          <w:sz w:val="36"/>
          <w:szCs w:val="36"/>
          <w:rtl/>
        </w:rPr>
        <w:lastRenderedPageBreak/>
        <w:t xml:space="preserve">ثم عبس وبسر، يعني موضوع مزعج جدًّا أنه هو جالس يتجاوز الحقيقة التي في نفسه، </w:t>
      </w:r>
      <w:r w:rsidRPr="00B57E7A">
        <w:rPr>
          <w:rFonts w:ascii="Traditional Arabic" w:eastAsia="Calibri" w:hAnsi="Traditional Arabic" w:cs="Traditional Arabic"/>
          <w:color w:val="984806"/>
          <w:sz w:val="36"/>
          <w:szCs w:val="36"/>
          <w:rtl/>
        </w:rPr>
        <w:t xml:space="preserve">{ثُمَّ أَدْبَرَ وَاسْتَكْبَرَ </w:t>
      </w:r>
      <w:bookmarkStart w:id="18" w:name="_Hlk140548489"/>
      <w:r w:rsidRPr="00B57E7A">
        <w:rPr>
          <w:rFonts w:ascii="Traditional Arabic" w:eastAsia="Calibri" w:hAnsi="Traditional Arabic" w:cs="Traditional Arabic"/>
          <w:color w:val="984806"/>
          <w:sz w:val="36"/>
          <w:szCs w:val="36"/>
          <w:rtl/>
        </w:rPr>
        <w:t>۝</w:t>
      </w:r>
      <w:bookmarkEnd w:id="18"/>
      <w:r w:rsidRPr="00B57E7A">
        <w:rPr>
          <w:rFonts w:ascii="Traditional Arabic" w:eastAsia="Calibri" w:hAnsi="Traditional Arabic" w:cs="Traditional Arabic"/>
          <w:color w:val="984806"/>
          <w:sz w:val="36"/>
          <w:szCs w:val="36"/>
          <w:rtl/>
        </w:rPr>
        <w:t xml:space="preserve"> فَقَالَ إِنْ هَذَا إِلَّا سِحْرٌ يُؤْثَرُ ۝ إِنْ هَذَا إِلَّا قَوْلُ الْبَشَرِ}</w:t>
      </w:r>
      <w:r w:rsidRPr="00B57E7A">
        <w:rPr>
          <w:rFonts w:ascii="Traditional Arabic" w:eastAsia="Calibri" w:hAnsi="Traditional Arabic" w:cs="Traditional Arabic"/>
          <w:color w:val="984806"/>
          <w:sz w:val="36"/>
          <w:szCs w:val="36"/>
          <w:vertAlign w:val="superscript"/>
          <w:rtl/>
        </w:rPr>
        <w:footnoteReference w:id="9"/>
      </w:r>
      <w:r w:rsidRPr="00B57E7A">
        <w:rPr>
          <w:rFonts w:ascii="Traditional Arabic" w:eastAsia="Calibri" w:hAnsi="Traditional Arabic" w:cs="Traditional Arabic"/>
          <w:sz w:val="36"/>
          <w:szCs w:val="36"/>
          <w:rtl/>
        </w:rPr>
        <w:t>، اتفقوا على هذه الكلمة وصاروا يستقبلون الحجاج، فكلما جاء حاج قالوا هذا ساحر.</w:t>
      </w:r>
    </w:p>
    <w:p w14:paraId="35CB4573" w14:textId="77777777" w:rsidR="00D82D34" w:rsidRPr="00B57E7A" w:rsidRDefault="00D82D34" w:rsidP="00D82D34">
      <w:pPr>
        <w:spacing w:after="160" w:line="256" w:lineRule="auto"/>
        <w:jc w:val="both"/>
        <w:rPr>
          <w:rFonts w:ascii="Traditional Arabic" w:eastAsia="Calibri" w:hAnsi="Traditional Arabic" w:cs="Traditional Arabic"/>
          <w:sz w:val="36"/>
          <w:szCs w:val="36"/>
          <w:rtl/>
        </w:rPr>
      </w:pPr>
      <w:r w:rsidRPr="00B57E7A">
        <w:rPr>
          <w:rFonts w:ascii="Traditional Arabic" w:eastAsia="Calibri" w:hAnsi="Traditional Arabic" w:cs="Traditional Arabic"/>
          <w:sz w:val="36"/>
          <w:szCs w:val="36"/>
          <w:rtl/>
        </w:rPr>
        <w:t>يبدو أن بعد هذا المجلس لم يحصل الاتفاق التام 100%، يعني هذا الاتفاق كان بين الملأ، لكن يبدو أن القضية يعني ما استقرت، فكان منهم من يقول مجنون ومنهم من يقول كذا وكذا.</w:t>
      </w:r>
    </w:p>
    <w:p w14:paraId="5234262A" w14:textId="77777777" w:rsidR="00D82D34" w:rsidRPr="00B57E7A" w:rsidRDefault="00D82D34" w:rsidP="00D82D34">
      <w:pPr>
        <w:spacing w:after="160" w:line="256" w:lineRule="auto"/>
        <w:jc w:val="both"/>
        <w:rPr>
          <w:rFonts w:ascii="Traditional Arabic" w:eastAsia="Calibri" w:hAnsi="Traditional Arabic" w:cs="Traditional Arabic"/>
          <w:sz w:val="36"/>
          <w:szCs w:val="36"/>
          <w:rtl/>
        </w:rPr>
      </w:pPr>
      <w:r w:rsidRPr="00B57E7A">
        <w:rPr>
          <w:rFonts w:ascii="Traditional Arabic" w:eastAsia="Calibri" w:hAnsi="Traditional Arabic" w:cs="Traditional Arabic"/>
          <w:sz w:val="36"/>
          <w:szCs w:val="36"/>
          <w:rtl/>
        </w:rPr>
        <w:t xml:space="preserve">ومن المواقف الطريفة التي حصلت في تلك المرحلة وهو موقف أخرجه الإمام مسلم في صحيحه، اسمعوا معي هذا الموقف، عن ابن عباس: </w:t>
      </w:r>
      <w:r w:rsidRPr="00B57E7A">
        <w:rPr>
          <w:rFonts w:ascii="Traditional Arabic" w:eastAsia="Calibri" w:hAnsi="Traditional Arabic" w:cs="Traditional Arabic"/>
          <w:color w:val="984806"/>
          <w:sz w:val="36"/>
          <w:szCs w:val="36"/>
          <w:rtl/>
        </w:rPr>
        <w:t>"</w:t>
      </w:r>
      <w:r w:rsidRPr="00B57E7A">
        <w:rPr>
          <w:rFonts w:ascii="Calibri" w:eastAsia="Calibri" w:hAnsi="Calibri" w:cs="Arial"/>
          <w:color w:val="984806"/>
          <w:rtl/>
        </w:rPr>
        <w:t xml:space="preserve"> </w:t>
      </w:r>
      <w:r w:rsidRPr="00B57E7A">
        <w:rPr>
          <w:rFonts w:ascii="Traditional Arabic" w:eastAsia="Calibri" w:hAnsi="Traditional Arabic" w:cs="Traditional Arabic"/>
          <w:color w:val="984806"/>
          <w:sz w:val="36"/>
          <w:szCs w:val="36"/>
          <w:rtl/>
        </w:rPr>
        <w:t xml:space="preserve">أنَّ ضِمَادًا </w:t>
      </w:r>
      <w:r w:rsidRPr="00B57E7A">
        <w:rPr>
          <w:rFonts w:ascii="Traditional Arabic" w:eastAsia="Calibri" w:hAnsi="Traditional Arabic" w:cs="Traditional Arabic"/>
          <w:sz w:val="36"/>
          <w:szCs w:val="36"/>
          <w:rtl/>
        </w:rPr>
        <w:t xml:space="preserve">واحد اسمه ضماد </w:t>
      </w:r>
      <w:r w:rsidRPr="00B57E7A">
        <w:rPr>
          <w:rFonts w:ascii="Traditional Arabic" w:eastAsia="Calibri" w:hAnsi="Traditional Arabic" w:cs="Traditional Arabic"/>
          <w:color w:val="984806"/>
          <w:sz w:val="36"/>
          <w:szCs w:val="36"/>
          <w:rtl/>
        </w:rPr>
        <w:t>قَدِمَ مَكَّةَ، وَكانَ مِن أَزْدِ شَنُوءَةَ، وَكانَ يَرْقِي مِن هذِه الرِّيح</w:t>
      </w:r>
      <w:r w:rsidRPr="00B57E7A">
        <w:rPr>
          <w:rFonts w:ascii="Traditional Arabic" w:eastAsia="Calibri" w:hAnsi="Traditional Arabic" w:cs="Traditional Arabic"/>
          <w:sz w:val="36"/>
          <w:szCs w:val="36"/>
          <w:rtl/>
        </w:rPr>
        <w:t>-يستعمل الرقية للمسحورين والمجانين-،</w:t>
      </w:r>
    </w:p>
    <w:p w14:paraId="35A90DD9" w14:textId="77777777" w:rsidR="00D82D34" w:rsidRPr="00B57E7A" w:rsidRDefault="00D82D34" w:rsidP="00D82D34">
      <w:pPr>
        <w:spacing w:after="160" w:line="256" w:lineRule="auto"/>
        <w:jc w:val="both"/>
        <w:rPr>
          <w:rFonts w:ascii="Traditional Arabic" w:eastAsia="Calibri" w:hAnsi="Traditional Arabic" w:cs="Traditional Arabic"/>
          <w:sz w:val="36"/>
          <w:szCs w:val="36"/>
          <w:rtl/>
        </w:rPr>
      </w:pPr>
      <w:r w:rsidRPr="00B57E7A">
        <w:rPr>
          <w:rFonts w:ascii="Traditional Arabic" w:eastAsia="Calibri" w:hAnsi="Traditional Arabic" w:cs="Traditional Arabic"/>
          <w:sz w:val="36"/>
          <w:szCs w:val="36"/>
          <w:rtl/>
        </w:rPr>
        <w:t xml:space="preserve">-وهذا في الجاهلية- </w:t>
      </w:r>
      <w:r w:rsidRPr="00B57E7A">
        <w:rPr>
          <w:rFonts w:ascii="Traditional Arabic" w:eastAsia="Calibri" w:hAnsi="Traditional Arabic" w:cs="Traditional Arabic"/>
          <w:color w:val="984806"/>
          <w:sz w:val="36"/>
          <w:szCs w:val="36"/>
          <w:rtl/>
        </w:rPr>
        <w:t>فَسَمِعَ سُفَهَاءَ مِن أَهْلِ مَكَّةَ يقولونَ: إنَّ مُحَمَّدًا مَجْنُونٌ، فَقالَ: لو أَنِّي رَأَيْتُ هذا الرَّجُلَ، لَعَلَّ اللَّهَ يَشْفِيهِ علَى يَدَيَّ، قالَ: فَلَقِيَهُ، فَقالَ: يا مُحَمَّدُ، إنِّي أَرْقِي مِن هذِه الرِّيحِ، وإنَّ اللَّهَ يَشْفِي علَى يَدَيَّ</w:t>
      </w:r>
      <w:r w:rsidRPr="00B57E7A">
        <w:rPr>
          <w:rFonts w:ascii="Traditional Arabic" w:eastAsia="Calibri" w:hAnsi="Traditional Arabic" w:cs="Traditional Arabic"/>
          <w:sz w:val="36"/>
          <w:szCs w:val="36"/>
          <w:rtl/>
        </w:rPr>
        <w:t>، يا جماعة أنتم متصورين؟ لا ترى الموضوع مو سهل، متصورين إيش اللي جالس ينال النبي ﷺ؟</w:t>
      </w:r>
    </w:p>
    <w:p w14:paraId="31850996" w14:textId="77777777" w:rsidR="00D82D34" w:rsidRPr="00B57E7A" w:rsidRDefault="00D82D34" w:rsidP="00D82D34">
      <w:pPr>
        <w:spacing w:after="160" w:line="256" w:lineRule="auto"/>
        <w:jc w:val="both"/>
        <w:rPr>
          <w:rFonts w:ascii="Traditional Arabic" w:eastAsia="Calibri" w:hAnsi="Traditional Arabic" w:cs="Traditional Arabic"/>
          <w:sz w:val="36"/>
          <w:szCs w:val="36"/>
          <w:rtl/>
        </w:rPr>
      </w:pPr>
      <w:r w:rsidRPr="00B57E7A">
        <w:rPr>
          <w:rFonts w:ascii="Traditional Arabic" w:eastAsia="Calibri" w:hAnsi="Traditional Arabic" w:cs="Traditional Arabic"/>
          <w:sz w:val="36"/>
          <w:szCs w:val="36"/>
          <w:rtl/>
        </w:rPr>
        <w:t>تخيلوا جماعة هو يأتيه الوحي من الله وهو يعلم أنه رسول الله، ويبلغ الناس دين الله، يجي واحد يقوله ترى أنا أعالج إذا كنت مجنون، يعني تسمح لي أعالجك؟ متصورين الوضع؟</w:t>
      </w:r>
    </w:p>
    <w:p w14:paraId="57CD8B78" w14:textId="77777777" w:rsidR="00D82D34" w:rsidRPr="00B57E7A" w:rsidRDefault="00D82D34" w:rsidP="00D82D34">
      <w:pPr>
        <w:spacing w:after="160" w:line="256" w:lineRule="auto"/>
        <w:jc w:val="both"/>
        <w:rPr>
          <w:rFonts w:ascii="Traditional Arabic" w:eastAsia="Calibri" w:hAnsi="Traditional Arabic" w:cs="Traditional Arabic"/>
          <w:sz w:val="36"/>
          <w:szCs w:val="36"/>
          <w:rtl/>
        </w:rPr>
      </w:pPr>
      <w:r w:rsidRPr="00B57E7A">
        <w:rPr>
          <w:rFonts w:ascii="Traditional Arabic" w:eastAsia="Calibri" w:hAnsi="Traditional Arabic" w:cs="Traditional Arabic"/>
          <w:sz w:val="36"/>
          <w:szCs w:val="36"/>
          <w:rtl/>
        </w:rPr>
        <w:t>متصورين إيش هذا المعنى؟ جرّب مرة واحدة أن تكون على حق في قضية ومستمسك فتختلف فيها مع واحد ثم يأتيك شخص فيقولك أنت أصلًا منتفع وكذاب، يعني يجي واحد يفسر تصرفك عكس ذلك تمامًا، إيش بيصير؟</w:t>
      </w:r>
    </w:p>
    <w:p w14:paraId="036C5B7B" w14:textId="77777777" w:rsidR="00D82D34" w:rsidRPr="00B57E7A" w:rsidRDefault="00D82D34" w:rsidP="00D82D34">
      <w:pPr>
        <w:spacing w:after="160" w:line="256" w:lineRule="auto"/>
        <w:jc w:val="both"/>
        <w:rPr>
          <w:rFonts w:ascii="Traditional Arabic" w:eastAsia="Calibri" w:hAnsi="Traditional Arabic" w:cs="Traditional Arabic"/>
          <w:sz w:val="36"/>
          <w:szCs w:val="36"/>
          <w:rtl/>
        </w:rPr>
      </w:pPr>
      <w:r w:rsidRPr="00B57E7A">
        <w:rPr>
          <w:rFonts w:ascii="Traditional Arabic" w:eastAsia="Calibri" w:hAnsi="Traditional Arabic" w:cs="Traditional Arabic"/>
          <w:sz w:val="36"/>
          <w:szCs w:val="36"/>
          <w:rtl/>
        </w:rPr>
        <w:t>- تقفل فيك الدنيا وتزعل ومدري إيش، صح؟</w:t>
      </w:r>
    </w:p>
    <w:p w14:paraId="6EFE2BD6" w14:textId="77777777" w:rsidR="00D82D34" w:rsidRPr="00B57E7A" w:rsidRDefault="00D82D34" w:rsidP="00D82D34">
      <w:pPr>
        <w:spacing w:after="160" w:line="256" w:lineRule="auto"/>
        <w:jc w:val="both"/>
        <w:rPr>
          <w:rFonts w:ascii="Traditional Arabic" w:eastAsia="Calibri" w:hAnsi="Traditional Arabic" w:cs="Traditional Arabic"/>
          <w:sz w:val="36"/>
          <w:szCs w:val="36"/>
          <w:rtl/>
        </w:rPr>
      </w:pPr>
      <w:r w:rsidRPr="00B57E7A">
        <w:rPr>
          <w:rFonts w:ascii="Traditional Arabic" w:eastAsia="Calibri" w:hAnsi="Traditional Arabic" w:cs="Traditional Arabic"/>
          <w:sz w:val="36"/>
          <w:szCs w:val="36"/>
          <w:rtl/>
        </w:rPr>
        <w:t xml:space="preserve">طب تخيلوا أن القضية قضية نزول الوحي وبعدين الذي على يمينك وعن شمالك والذي أمامك وخلفك اللي يقول كذاب مجنون تبًّا لك، إلى آخره، فقال: </w:t>
      </w:r>
      <w:r w:rsidRPr="00B57E7A">
        <w:rPr>
          <w:rFonts w:ascii="Traditional Arabic" w:eastAsia="Calibri" w:hAnsi="Traditional Arabic" w:cs="Traditional Arabic"/>
          <w:color w:val="984806"/>
          <w:sz w:val="36"/>
          <w:szCs w:val="36"/>
          <w:rtl/>
        </w:rPr>
        <w:t xml:space="preserve">إنَّ اللَّهَ يَشْفِي علَى يَدَيَّ مَن شَاءَ، فَهلْ لَكَ؟ فَقالَ رَسولُ اللهِ ﷺ: إنَّ الحَمْدَ لِلَّهِ، نَحْمَدُهُ وَنَسْتَعِينُهُ، مَن يَهْدِهِ اللَّهُ فلا مُضِلَّ له، </w:t>
      </w:r>
      <w:r w:rsidRPr="00B57E7A">
        <w:rPr>
          <w:rFonts w:ascii="Traditional Arabic" w:eastAsia="Calibri" w:hAnsi="Traditional Arabic" w:cs="Traditional Arabic"/>
          <w:color w:val="984806"/>
          <w:sz w:val="36"/>
          <w:szCs w:val="36"/>
          <w:rtl/>
        </w:rPr>
        <w:lastRenderedPageBreak/>
        <w:t xml:space="preserve">وَمَن يُضْلِلْ فلا هَادِيَ له، وَأَشْهَدُ أَنْ لا إلَهَ إلَّا اللَّهُ وَحْدَهُ لا شَرِيكَ له، وَأنَّ مُحَمَّدًا عَبْدُهُ وَرَسولُهُ، أَمَّا بَعْدُ، قالَ: فَقالَ: أَعِدْ عَلَيَّ كَلِمَاتِكَ هَؤُلَاءِ، فأعَادَهُنَّ عليه رَسولُ اللهِ </w:t>
      </w:r>
      <w:bookmarkStart w:id="19" w:name="_Hlk140548045"/>
      <w:r w:rsidRPr="00B57E7A">
        <w:rPr>
          <w:rFonts w:ascii="Traditional Arabic" w:eastAsia="Calibri" w:hAnsi="Traditional Arabic" w:cs="Traditional Arabic"/>
          <w:color w:val="984806"/>
          <w:sz w:val="36"/>
          <w:szCs w:val="36"/>
          <w:rtl/>
        </w:rPr>
        <w:t>ﷺ</w:t>
      </w:r>
      <w:bookmarkEnd w:id="19"/>
      <w:r w:rsidRPr="00B57E7A">
        <w:rPr>
          <w:rFonts w:ascii="Traditional Arabic" w:eastAsia="Calibri" w:hAnsi="Traditional Arabic" w:cs="Traditional Arabic"/>
          <w:color w:val="984806"/>
          <w:sz w:val="36"/>
          <w:szCs w:val="36"/>
          <w:rtl/>
        </w:rPr>
        <w:t xml:space="preserve"> ثَلَاثَ مَرَّاتٍ، قالَ: فَقالَ: لقَدْ سَمِعْتُ قَوْلَ الكَهَنَةِ، وَقَوْلَ السَّحَرَةِ، وَقَوْلَ الشُّعَرَاءِ، فَما سَمِعْتُ مِثْلَ كَلِمَاتِكَ هَؤُلَاءِ، وَلقَدْ بَلَغْنَ نَاعُوسَ البَحْرِ </w:t>
      </w:r>
      <w:r w:rsidRPr="00B57E7A">
        <w:rPr>
          <w:rFonts w:ascii="Traditional Arabic" w:eastAsia="Calibri" w:hAnsi="Traditional Arabic" w:cs="Traditional Arabic"/>
          <w:sz w:val="36"/>
          <w:szCs w:val="36"/>
          <w:rtl/>
        </w:rPr>
        <w:t xml:space="preserve">-أي وسط البحر وأقصاه، والكلمة كلمة عجيبة عظيمة متجاوزة للأفق-، </w:t>
      </w:r>
      <w:r w:rsidRPr="00B57E7A">
        <w:rPr>
          <w:rFonts w:ascii="Traditional Arabic" w:eastAsia="Calibri" w:hAnsi="Traditional Arabic" w:cs="Traditional Arabic"/>
          <w:color w:val="984806"/>
          <w:sz w:val="36"/>
          <w:szCs w:val="36"/>
          <w:rtl/>
        </w:rPr>
        <w:t>قالَ: فَقالَ: هَاتِ يَدَكَ أُبَايِعْكَ علَى الإسْلَامِ، قالَ: فَبَايَعَهُ، فَقالَ رَسولُ اللهِ ﷺ: وعلَى قَوْمِكَ؟ قالَ: وعلَى قَوْمِي، قالَ: فَبَعَثَ رَسولُ اللهِ ﷺ سَرِ</w:t>
      </w:r>
      <w:r>
        <w:rPr>
          <w:rFonts w:ascii="Traditional Arabic" w:eastAsia="Calibri" w:hAnsi="Traditional Arabic" w:cs="Traditional Arabic"/>
          <w:color w:val="984806"/>
          <w:sz w:val="36"/>
          <w:szCs w:val="36"/>
          <w:rtl/>
        </w:rPr>
        <w:t xml:space="preserve">ية، </w:t>
      </w:r>
      <w:r>
        <w:rPr>
          <w:rFonts w:ascii="Traditional Arabic" w:eastAsia="Calibri" w:hAnsi="Traditional Arabic" w:cs="Traditional Arabic"/>
          <w:color w:val="000000" w:themeColor="text1"/>
          <w:sz w:val="36"/>
          <w:szCs w:val="36"/>
          <w:rtl/>
        </w:rPr>
        <w:t>_للمدينة_</w:t>
      </w:r>
      <w:r>
        <w:rPr>
          <w:rFonts w:ascii="Traditional Arabic" w:eastAsia="Calibri" w:hAnsi="Traditional Arabic" w:cs="Traditional Arabic"/>
          <w:color w:val="984806"/>
          <w:sz w:val="36"/>
          <w:szCs w:val="36"/>
          <w:rtl/>
        </w:rPr>
        <w:t xml:space="preserve"> </w:t>
      </w:r>
      <w:r w:rsidRPr="00B57E7A">
        <w:rPr>
          <w:rFonts w:ascii="Traditional Arabic" w:eastAsia="Calibri" w:hAnsi="Traditional Arabic" w:cs="Traditional Arabic"/>
          <w:color w:val="984806"/>
          <w:sz w:val="36"/>
          <w:szCs w:val="36"/>
          <w:rtl/>
        </w:rPr>
        <w:t>فَمَرُّوا بقَوْمِهِ، فَقالَ صَاحِبُ السَّرِيَّةِ لِلْجَيْشِ: هلْ أَصَبْتُمْ مِن هَؤُلَاءِ شيئًا؟ فَقالَ رَجُلٌ مِنَ القَوْمِ: أَصَبْتُ منهمْ مِطْهَرَةً، فَقالَ: رُدُّوهَا؛ فإنَّ هَؤُلَاءِ قَوْمُ ضِمَادٍ"</w:t>
      </w:r>
      <w:r w:rsidRPr="00B57E7A">
        <w:rPr>
          <w:rFonts w:ascii="Traditional Arabic" w:eastAsia="Calibri" w:hAnsi="Traditional Arabic" w:cs="Traditional Arabic"/>
          <w:color w:val="984806"/>
          <w:sz w:val="36"/>
          <w:szCs w:val="36"/>
          <w:vertAlign w:val="superscript"/>
          <w:rtl/>
        </w:rPr>
        <w:footnoteReference w:id="10"/>
      </w:r>
      <w:r w:rsidRPr="00B57E7A">
        <w:rPr>
          <w:rFonts w:ascii="Traditional Arabic" w:eastAsia="Calibri" w:hAnsi="Traditional Arabic" w:cs="Traditional Arabic"/>
          <w:sz w:val="36"/>
          <w:szCs w:val="36"/>
          <w:rtl/>
        </w:rPr>
        <w:t>، شوفوا هذا موقف من المواقف التي حصلت في بداية الإسلام حين كان أول نوع من الأذى تعرض له النبي ﷺ هو هذا الكلام، مجنون، كذاب، ساحر، فلان</w:t>
      </w:r>
      <w:r>
        <w:rPr>
          <w:rFonts w:ascii="Traditional Arabic" w:eastAsia="Calibri" w:hAnsi="Traditional Arabic" w:cs="Traditional Arabic"/>
          <w:sz w:val="36"/>
          <w:szCs w:val="36"/>
          <w:rtl/>
        </w:rPr>
        <w:t xml:space="preserve">، </w:t>
      </w:r>
      <w:r w:rsidRPr="00B57E7A">
        <w:rPr>
          <w:rFonts w:ascii="Traditional Arabic" w:eastAsia="Calibri" w:hAnsi="Traditional Arabic" w:cs="Traditional Arabic"/>
          <w:sz w:val="36"/>
          <w:szCs w:val="36"/>
          <w:rtl/>
        </w:rPr>
        <w:t>كذا..</w:t>
      </w:r>
    </w:p>
    <w:p w14:paraId="27E4ACC0" w14:textId="77777777" w:rsidR="00D82D34" w:rsidRPr="00B57E7A" w:rsidRDefault="00D82D34" w:rsidP="00D82D34">
      <w:pPr>
        <w:spacing w:after="160" w:line="256" w:lineRule="auto"/>
        <w:jc w:val="both"/>
        <w:rPr>
          <w:rFonts w:ascii="Traditional Arabic" w:eastAsia="Calibri" w:hAnsi="Traditional Arabic" w:cs="Traditional Arabic"/>
          <w:sz w:val="36"/>
          <w:szCs w:val="36"/>
          <w:rtl/>
        </w:rPr>
      </w:pPr>
      <w:r w:rsidRPr="00B57E7A">
        <w:rPr>
          <w:rFonts w:ascii="Traditional Arabic" w:eastAsia="Calibri" w:hAnsi="Traditional Arabic" w:cs="Traditional Arabic"/>
          <w:sz w:val="36"/>
          <w:szCs w:val="36"/>
          <w:rtl/>
        </w:rPr>
        <w:t xml:space="preserve">لكن أنا ما ودي تمروا على هذه القضية مرورًا سريعًا، ودّي لو وقفنا جيّدًا عند إشكالية هذا الاستهزاء وإشكالية هذا الكلام، الموضوع صعب جدًّا إلى أبعد مدى، ولذلك الله سبحانه وتعالى كان يواسي نبيه بهذا، ويذكر له عن الأنبياء أنهم تعرضوا لمثل ما تعرضت، فقال سبحانه وتعالى: </w:t>
      </w:r>
      <w:r w:rsidRPr="00B57E7A">
        <w:rPr>
          <w:rFonts w:ascii="Traditional Arabic" w:eastAsia="Calibri" w:hAnsi="Traditional Arabic" w:cs="Traditional Arabic"/>
          <w:color w:val="984806"/>
          <w:sz w:val="36"/>
          <w:szCs w:val="36"/>
          <w:rtl/>
        </w:rPr>
        <w:t>{قَدْ نَعْلَمُ إِنَّهُ لَيَحْزُنُكَ الَّذِي يَقُولُونَ ۖ فَإِنَّهُمْ لَا يُكَذِّبُونَكَ}</w:t>
      </w:r>
      <w:r w:rsidRPr="00B57E7A">
        <w:rPr>
          <w:rFonts w:ascii="Traditional Arabic" w:eastAsia="Calibri" w:hAnsi="Traditional Arabic" w:cs="Traditional Arabic"/>
          <w:color w:val="984806"/>
          <w:sz w:val="36"/>
          <w:szCs w:val="36"/>
          <w:vertAlign w:val="superscript"/>
          <w:rtl/>
        </w:rPr>
        <w:footnoteReference w:id="11"/>
      </w:r>
      <w:r w:rsidRPr="00B57E7A">
        <w:rPr>
          <w:rFonts w:ascii="Traditional Arabic" w:eastAsia="Calibri" w:hAnsi="Traditional Arabic" w:cs="Traditional Arabic"/>
          <w:sz w:val="36"/>
          <w:szCs w:val="36"/>
          <w:rtl/>
        </w:rPr>
        <w:t xml:space="preserve">، وهذه مواساة كبيرة، يعني يا محمد لا تظن أنهم حين يقولون هذا الكلام أنهم في داخلهم يكذبونك </w:t>
      </w:r>
      <w:r w:rsidRPr="00B57E7A">
        <w:rPr>
          <w:rFonts w:ascii="Traditional Arabic" w:eastAsia="Calibri" w:hAnsi="Traditional Arabic" w:cs="Traditional Arabic"/>
          <w:color w:val="984806"/>
          <w:sz w:val="36"/>
          <w:szCs w:val="36"/>
          <w:rtl/>
        </w:rPr>
        <w:t>{وَلَٰكِنَّ الظَّالِمِينَ بِآيَاتِ اللَّهِ يَجْحَدُونَ ۝ وَلَقَدْ كُذِّبَتْ رُسُلٌ مِّن قَبْلِكَ فَصَبَرُوا عَلَىٰ مَا كُذِّبُوا وَأُوذُوا حَتَّىٰ أَتَاهُمْ نَصْرُنَا ۚ وَلَا مُبَدِّلَ لِكَلِمَاتِ اللَّهِ ۚ وَلَقَدْ جَاءَكَ مِن نَّبَإِ الْمُرْسَلِينَ}</w:t>
      </w:r>
      <w:r w:rsidRPr="00B57E7A">
        <w:rPr>
          <w:rFonts w:ascii="Traditional Arabic" w:eastAsia="Calibri" w:hAnsi="Traditional Arabic" w:cs="Traditional Arabic"/>
          <w:color w:val="984806"/>
          <w:sz w:val="36"/>
          <w:szCs w:val="36"/>
          <w:vertAlign w:val="superscript"/>
          <w:rtl/>
        </w:rPr>
        <w:footnoteReference w:id="12"/>
      </w:r>
      <w:r w:rsidRPr="00B57E7A">
        <w:rPr>
          <w:rFonts w:ascii="Traditional Arabic" w:eastAsia="Calibri" w:hAnsi="Traditional Arabic" w:cs="Traditional Arabic"/>
          <w:sz w:val="36"/>
          <w:szCs w:val="36"/>
          <w:rtl/>
        </w:rPr>
        <w:t xml:space="preserve">، ثم يبين الله للنبي ﷺ أن الأمر تكليف وأنه لا مناص عنه، فقال: </w:t>
      </w:r>
      <w:r w:rsidRPr="00B57E7A">
        <w:rPr>
          <w:rFonts w:ascii="Traditional Arabic" w:eastAsia="Calibri" w:hAnsi="Traditional Arabic" w:cs="Traditional Arabic"/>
          <w:color w:val="984806"/>
          <w:sz w:val="36"/>
          <w:szCs w:val="36"/>
          <w:rtl/>
        </w:rPr>
        <w:t xml:space="preserve">{وَإِن كَانَ كَبُرَ عَلَيْكَ إِعْرَاضُهُمْ فَإِنِ اسْتَطَعْتَ أَن تَبْتَغِيَ نَفَقًا فِي الْأَرْضِ أَوْ سُلَّمًا فِي السَّمَاءِ فَتَأْتِيَهُم بِآيَةٍ ۚ وَلَوْ شَاءَ اللَّهُ لَجَمَعَهُمْ عَلَى الْهُدَىٰ ۚ فَلَا </w:t>
      </w:r>
      <w:r w:rsidRPr="00B57E7A">
        <w:rPr>
          <w:rFonts w:ascii="Traditional Arabic" w:eastAsia="Calibri" w:hAnsi="Traditional Arabic" w:cs="Traditional Arabic"/>
          <w:color w:val="984806"/>
          <w:sz w:val="36"/>
          <w:szCs w:val="36"/>
          <w:rtl/>
        </w:rPr>
        <w:lastRenderedPageBreak/>
        <w:t>تَكُونَنَّ مِنَ الْجَاهِلِينَ ۝ إِنَّمَا يَسْتَجِيبُ الَّذِينَ يَسْمَعُونَ ۘ وَالْمَوْتَىٰ يَبْعَثُهُمُ اللَّهُ ثُمَّ إِلَيْهِ يُرْجَعُونَ}</w:t>
      </w:r>
      <w:r w:rsidRPr="00B57E7A">
        <w:rPr>
          <w:rFonts w:ascii="Traditional Arabic" w:eastAsia="Calibri" w:hAnsi="Traditional Arabic" w:cs="Traditional Arabic"/>
          <w:color w:val="984806"/>
          <w:sz w:val="36"/>
          <w:szCs w:val="36"/>
          <w:vertAlign w:val="superscript"/>
          <w:rtl/>
        </w:rPr>
        <w:footnoteReference w:id="13"/>
      </w:r>
      <w:r w:rsidRPr="00B57E7A">
        <w:rPr>
          <w:rFonts w:ascii="Traditional Arabic" w:eastAsia="Calibri" w:hAnsi="Traditional Arabic" w:cs="Traditional Arabic"/>
          <w:sz w:val="36"/>
          <w:szCs w:val="36"/>
          <w:rtl/>
        </w:rPr>
        <w:t>.</w:t>
      </w:r>
    </w:p>
    <w:p w14:paraId="0AC40CE8" w14:textId="77777777" w:rsidR="00D82D34" w:rsidRPr="00B57E7A" w:rsidRDefault="00D82D34" w:rsidP="00D82D34">
      <w:pPr>
        <w:spacing w:after="160" w:line="256" w:lineRule="auto"/>
        <w:jc w:val="both"/>
        <w:rPr>
          <w:rFonts w:ascii="Traditional Arabic" w:eastAsia="Calibri" w:hAnsi="Traditional Arabic" w:cs="Traditional Arabic"/>
          <w:sz w:val="36"/>
          <w:szCs w:val="36"/>
          <w:rtl/>
        </w:rPr>
      </w:pPr>
      <w:r w:rsidRPr="00B57E7A">
        <w:rPr>
          <w:rFonts w:ascii="Traditional Arabic" w:eastAsia="Calibri" w:hAnsi="Traditional Arabic" w:cs="Traditional Arabic"/>
          <w:sz w:val="36"/>
          <w:szCs w:val="36"/>
          <w:rtl/>
        </w:rPr>
        <w:t xml:space="preserve">طيب، إذًا كان أول ما قُوبل به النبي </w:t>
      </w:r>
      <w:bookmarkStart w:id="20" w:name="_Hlk140548354"/>
      <w:r w:rsidRPr="00B57E7A">
        <w:rPr>
          <w:rFonts w:ascii="Traditional Arabic" w:eastAsia="Calibri" w:hAnsi="Traditional Arabic" w:cs="Traditional Arabic"/>
          <w:sz w:val="36"/>
          <w:szCs w:val="36"/>
          <w:rtl/>
        </w:rPr>
        <w:t>ﷺ</w:t>
      </w:r>
      <w:bookmarkEnd w:id="20"/>
      <w:r w:rsidRPr="00B57E7A">
        <w:rPr>
          <w:rFonts w:ascii="Traditional Arabic" w:eastAsia="Calibri" w:hAnsi="Traditional Arabic" w:cs="Traditional Arabic"/>
          <w:sz w:val="36"/>
          <w:szCs w:val="36"/>
          <w:rtl/>
        </w:rPr>
        <w:t xml:space="preserve"> هو التكذيب القولي والاستهزاء والإعلان لهذا الكذب ولهذا الاستهزاء، وبدأت الاجتماعات القرشية للملأ، وكان مما اتفقوا عليه أن يتم تعذيب المسلمين الذين التحقوا بالنبي ﷺ ممن لا منعة لهم في قومهم كما قال ابن مسعود قبل قليل: (فأما عمار وبلال وسمية والمقداد وصهيب فهانوا على أقوامهم، وأخذوهم وألبسوهم أدراع الحديد وصهروهم في الشمس) وكان من أشد من علت حدّة معاداته للإسلام والمسلمين في تلك المرحلة الأولى أبو جهل، وكانت سُميّة مولاة لأبي جهل، -سمية امرأة ضعيفة أسلمت، وهي أم عمار بن ياسر رضي الله تعالى عنهم أجمعين-، فكان أبو جهل يراودها مرارًا على ترك الإسلام وتأبى، حتى طعنها رضي الله تعالى عنها برمح في قُبُلها فماتت وكانت أوّل شهيدة في الإسلام وأول شهيد مطلقًا في الإسلام.</w:t>
      </w:r>
    </w:p>
    <w:p w14:paraId="1E2FDAE1" w14:textId="77777777" w:rsidR="00D82D34" w:rsidRPr="00B57E7A" w:rsidRDefault="00D82D34" w:rsidP="00D82D34">
      <w:pPr>
        <w:spacing w:after="160" w:line="256" w:lineRule="auto"/>
        <w:jc w:val="both"/>
        <w:rPr>
          <w:rFonts w:ascii="Traditional Arabic" w:eastAsia="Calibri" w:hAnsi="Traditional Arabic" w:cs="Traditional Arabic"/>
          <w:sz w:val="36"/>
          <w:szCs w:val="36"/>
          <w:rtl/>
        </w:rPr>
      </w:pPr>
    </w:p>
    <w:p w14:paraId="2CEC9EDD" w14:textId="77777777" w:rsidR="00D82D34" w:rsidRPr="00B57E7A" w:rsidRDefault="00D82D34" w:rsidP="00D82D34">
      <w:pPr>
        <w:keepNext/>
        <w:keepLines/>
        <w:pBdr>
          <w:right w:val="thinThickSmallGap" w:sz="24" w:space="4" w:color="5E806D"/>
        </w:pBdr>
        <w:shd w:val="clear" w:color="auto" w:fill="9CB7A8"/>
        <w:spacing w:before="40" w:after="240" w:line="256" w:lineRule="auto"/>
        <w:jc w:val="both"/>
        <w:outlineLvl w:val="2"/>
        <w:rPr>
          <w:rFonts w:ascii="Traditional Arabic" w:eastAsia="MS Gothic" w:hAnsi="Traditional Arabic" w:cs="Traditional Arabic"/>
          <w:b/>
          <w:bCs/>
          <w:color w:val="FFFFFF"/>
          <w:kern w:val="2"/>
          <w:sz w:val="40"/>
          <w:szCs w:val="40"/>
          <w:rtl/>
          <w:lang w:val="fr-FR" w:eastAsia="en-GB" w:bidi="ar-EG"/>
        </w:rPr>
      </w:pPr>
      <w:bookmarkStart w:id="21" w:name="_Toc140755020"/>
      <w:r w:rsidRPr="00B57E7A">
        <w:rPr>
          <w:rFonts w:ascii="Traditional Arabic" w:eastAsia="MS Gothic" w:hAnsi="Traditional Arabic" w:cs="Traditional Arabic" w:hint="cs"/>
          <w:b/>
          <w:bCs/>
          <w:color w:val="FFFFFF"/>
          <w:kern w:val="2"/>
          <w:sz w:val="40"/>
          <w:szCs w:val="40"/>
          <w:rtl/>
          <w:lang w:val="fr-FR" w:eastAsia="en-GB" w:bidi="ar-EG"/>
        </w:rPr>
        <w:t>رسالة إلى المرأة</w:t>
      </w:r>
      <w:bookmarkEnd w:id="21"/>
    </w:p>
    <w:p w14:paraId="0C9755D0" w14:textId="77777777" w:rsidR="00D82D34" w:rsidRPr="00B57E7A" w:rsidRDefault="00D82D34" w:rsidP="00D82D34">
      <w:pPr>
        <w:spacing w:after="160" w:line="256" w:lineRule="auto"/>
        <w:ind w:firstLine="720"/>
        <w:jc w:val="both"/>
        <w:rPr>
          <w:rFonts w:ascii="Traditional Arabic" w:eastAsia="Calibri" w:hAnsi="Traditional Arabic" w:cs="Traditional Arabic"/>
          <w:sz w:val="36"/>
          <w:szCs w:val="36"/>
          <w:rtl/>
        </w:rPr>
      </w:pPr>
      <w:r w:rsidRPr="00B57E7A">
        <w:rPr>
          <w:rFonts w:ascii="Traditional Arabic" w:eastAsia="Calibri" w:hAnsi="Traditional Arabic" w:cs="Traditional Arabic"/>
          <w:sz w:val="36"/>
          <w:szCs w:val="36"/>
          <w:u w:val="single"/>
          <w:rtl/>
        </w:rPr>
        <w:t>وكون أول من استشهد في الإسلام امرأة هذا فيه معنى كبير جدًّا بالنسبة للنساء ألّا يكنّ متأخرات، وألّا يعتبرن أنفسهن دائمًا وراء الخطوط الخلفية، لا، فالمرأة لها مكانها في الإسلام</w:t>
      </w:r>
      <w:r w:rsidRPr="00B57E7A">
        <w:rPr>
          <w:rFonts w:ascii="Traditional Arabic" w:eastAsia="Calibri" w:hAnsi="Traditional Arabic" w:cs="Traditional Arabic"/>
          <w:sz w:val="36"/>
          <w:szCs w:val="36"/>
          <w:rtl/>
        </w:rPr>
        <w:t>، ومن أعظم ما ينبغي أن تعرّف المرأة به نفسها في الإسلام أنها من المسؤولات عن هذا الدين، وأنها يجب أن تثبت وأن تضحي في سبيل الله سبحانه وتعالى، وأن تصبر على هذا الدين، والأنموذج هنا كان سمية رضي الله تعالى عنها.</w:t>
      </w:r>
    </w:p>
    <w:p w14:paraId="24C3B1A7" w14:textId="77777777" w:rsidR="00D82D34" w:rsidRPr="00B57E7A" w:rsidRDefault="00D82D34" w:rsidP="00D82D34">
      <w:pPr>
        <w:spacing w:after="160" w:line="256" w:lineRule="auto"/>
        <w:jc w:val="both"/>
        <w:rPr>
          <w:rFonts w:ascii="Traditional Arabic" w:eastAsia="Calibri" w:hAnsi="Traditional Arabic" w:cs="Traditional Arabic"/>
          <w:sz w:val="36"/>
          <w:szCs w:val="36"/>
          <w:rtl/>
        </w:rPr>
      </w:pPr>
    </w:p>
    <w:p w14:paraId="02832A24" w14:textId="77777777" w:rsidR="00D82D34" w:rsidRPr="00B57E7A" w:rsidRDefault="00D82D34" w:rsidP="00D82D34">
      <w:pPr>
        <w:keepNext/>
        <w:keepLines/>
        <w:pBdr>
          <w:right w:val="thinThickSmallGap" w:sz="24" w:space="4" w:color="5E806D"/>
        </w:pBdr>
        <w:shd w:val="clear" w:color="auto" w:fill="9CB7A8"/>
        <w:spacing w:before="40" w:after="240" w:line="256" w:lineRule="auto"/>
        <w:jc w:val="both"/>
        <w:outlineLvl w:val="2"/>
        <w:rPr>
          <w:rFonts w:ascii="Traditional Arabic" w:eastAsia="MS Gothic" w:hAnsi="Traditional Arabic" w:cs="Traditional Arabic"/>
          <w:b/>
          <w:bCs/>
          <w:color w:val="FFFFFF"/>
          <w:kern w:val="2"/>
          <w:sz w:val="40"/>
          <w:szCs w:val="40"/>
          <w:rtl/>
          <w:lang w:val="fr-FR" w:eastAsia="en-GB" w:bidi="ar-EG"/>
        </w:rPr>
      </w:pPr>
      <w:bookmarkStart w:id="22" w:name="_Toc140755021"/>
      <w:r w:rsidRPr="00B57E7A">
        <w:rPr>
          <w:rFonts w:ascii="Traditional Arabic" w:eastAsia="MS Gothic" w:hAnsi="Traditional Arabic" w:cs="Traditional Arabic" w:hint="cs"/>
          <w:b/>
          <w:bCs/>
          <w:color w:val="FFFFFF"/>
          <w:kern w:val="2"/>
          <w:sz w:val="40"/>
          <w:szCs w:val="40"/>
          <w:rtl/>
          <w:lang w:val="fr-FR" w:eastAsia="en-GB" w:bidi="ar-EG"/>
        </w:rPr>
        <w:lastRenderedPageBreak/>
        <w:t>ثبات النبي وتحمله مسؤولية التبليغ</w:t>
      </w:r>
      <w:bookmarkEnd w:id="22"/>
    </w:p>
    <w:p w14:paraId="7CF44BB7" w14:textId="77777777" w:rsidR="00D82D34" w:rsidRPr="00B57E7A" w:rsidRDefault="00D82D34" w:rsidP="00D82D34">
      <w:pPr>
        <w:spacing w:after="160" w:line="256" w:lineRule="auto"/>
        <w:ind w:firstLine="720"/>
        <w:jc w:val="both"/>
        <w:rPr>
          <w:rFonts w:ascii="Traditional Arabic" w:eastAsia="Calibri" w:hAnsi="Traditional Arabic" w:cs="Traditional Arabic"/>
          <w:sz w:val="36"/>
          <w:szCs w:val="36"/>
          <w:rtl/>
        </w:rPr>
      </w:pPr>
      <w:r w:rsidRPr="00B57E7A">
        <w:rPr>
          <w:rFonts w:ascii="Traditional Arabic" w:eastAsia="Calibri" w:hAnsi="Traditional Arabic" w:cs="Traditional Arabic"/>
          <w:sz w:val="36"/>
          <w:szCs w:val="36"/>
          <w:rtl/>
        </w:rPr>
        <w:t>طيب، استهزؤوا وتكلّموا والنبي ﷺ لم يقف، ماذا يفعلون؟</w:t>
      </w:r>
    </w:p>
    <w:p w14:paraId="4309A4DE" w14:textId="77777777" w:rsidR="00D82D34" w:rsidRPr="00B57E7A" w:rsidRDefault="00D82D34" w:rsidP="00D82D34">
      <w:pPr>
        <w:spacing w:after="160" w:line="256" w:lineRule="auto"/>
        <w:jc w:val="both"/>
        <w:rPr>
          <w:rFonts w:ascii="Traditional Arabic" w:eastAsia="Calibri" w:hAnsi="Traditional Arabic" w:cs="Traditional Arabic"/>
          <w:sz w:val="36"/>
          <w:szCs w:val="36"/>
          <w:rtl/>
        </w:rPr>
      </w:pPr>
      <w:r w:rsidRPr="00B57E7A">
        <w:rPr>
          <w:rFonts w:ascii="Traditional Arabic" w:eastAsia="Calibri" w:hAnsi="Traditional Arabic" w:cs="Traditional Arabic"/>
          <w:sz w:val="36"/>
          <w:szCs w:val="36"/>
          <w:rtl/>
        </w:rPr>
        <w:t xml:space="preserve">- قالوا الآن المشكلة عندنا هو أبو طالب عمّ النبي ﷺ، ومما زاد من قوة حماية أبي طالب للنبي </w:t>
      </w:r>
      <w:bookmarkStart w:id="23" w:name="_Hlk140548966"/>
      <w:r w:rsidRPr="00B57E7A">
        <w:rPr>
          <w:rFonts w:ascii="Traditional Arabic" w:eastAsia="Calibri" w:hAnsi="Traditional Arabic" w:cs="Traditional Arabic"/>
          <w:sz w:val="36"/>
          <w:szCs w:val="36"/>
          <w:rtl/>
        </w:rPr>
        <w:t>ﷺ</w:t>
      </w:r>
      <w:bookmarkEnd w:id="23"/>
      <w:r w:rsidRPr="00B57E7A">
        <w:rPr>
          <w:rFonts w:ascii="Traditional Arabic" w:eastAsia="Calibri" w:hAnsi="Traditional Arabic" w:cs="Traditional Arabic"/>
          <w:sz w:val="36"/>
          <w:szCs w:val="36"/>
          <w:rtl/>
        </w:rPr>
        <w:t xml:space="preserve"> أنه لم يترك دين المشركين، فهو الآن على دينهم، وفي نفس الوقت أبو طالب ابن عبد المطلب سيد قريش، وقال لهم: هذا ابن أخي وفي جواري ومعي، لا أحد يتعرض له، فقالوا ما في حل إلا إن احنا نحاول نقنع أبا طالب بالقضية، فذهبوا يا أبا طالب يا أخي ابن أخيك ترى يعني آذانا، احنا ما نبغى منك شي نبغاك تسكته، تسكت ابن أخيك، بحيث أنه ما يستمر، لأنه مما يقوله تكلم على آلهتنا، يقول لا تضر ولا تنفع ولا تغني عنا شيئًا ومدري إيش، </w:t>
      </w:r>
      <w:r w:rsidRPr="00B57E7A">
        <w:rPr>
          <w:rFonts w:ascii="Traditional Arabic" w:eastAsia="Calibri" w:hAnsi="Traditional Arabic" w:cs="Traditional Arabic"/>
          <w:color w:val="984806"/>
          <w:sz w:val="36"/>
          <w:szCs w:val="36"/>
          <w:rtl/>
        </w:rPr>
        <w:t>{إِنَّكُمْ وَمَا تَعْبُدُونَ مِن دُونِ اللَّهِ حَصَبُ جَهَنَّمَ أَنتُمْ لَهَا وَارِدُونَ}</w:t>
      </w:r>
      <w:r w:rsidRPr="00B57E7A">
        <w:rPr>
          <w:rFonts w:ascii="Traditional Arabic" w:eastAsia="Calibri" w:hAnsi="Traditional Arabic" w:cs="Traditional Arabic"/>
          <w:color w:val="984806"/>
          <w:sz w:val="36"/>
          <w:szCs w:val="36"/>
          <w:vertAlign w:val="superscript"/>
          <w:rtl/>
        </w:rPr>
        <w:footnoteReference w:id="14"/>
      </w:r>
      <w:r w:rsidRPr="00B57E7A">
        <w:rPr>
          <w:rFonts w:ascii="Traditional Arabic" w:eastAsia="Calibri" w:hAnsi="Traditional Arabic" w:cs="Traditional Arabic"/>
          <w:sz w:val="36"/>
          <w:szCs w:val="36"/>
          <w:rtl/>
        </w:rPr>
        <w:t>، فاجعله يسكت.</w:t>
      </w:r>
    </w:p>
    <w:p w14:paraId="6406AD17" w14:textId="77777777" w:rsidR="00D82D34" w:rsidRPr="00B57E7A" w:rsidRDefault="00D82D34" w:rsidP="00D82D34">
      <w:pPr>
        <w:spacing w:after="160" w:line="256" w:lineRule="auto"/>
        <w:jc w:val="both"/>
        <w:rPr>
          <w:rFonts w:ascii="Traditional Arabic" w:eastAsia="Calibri" w:hAnsi="Traditional Arabic" w:cs="Traditional Arabic"/>
          <w:sz w:val="36"/>
          <w:szCs w:val="36"/>
          <w:rtl/>
        </w:rPr>
      </w:pPr>
      <w:r w:rsidRPr="00B57E7A">
        <w:rPr>
          <w:rFonts w:ascii="Traditional Arabic" w:eastAsia="Calibri" w:hAnsi="Traditional Arabic" w:cs="Traditional Arabic"/>
          <w:sz w:val="36"/>
          <w:szCs w:val="36"/>
          <w:rtl/>
        </w:rPr>
        <w:t xml:space="preserve">ذهب أبو طالب للنبي ﷺ ليقول له إن قومك قد قالوا وكذا، وإن يعني لو كان في إمكانية إنه يصير في تسوية في الموضوع بحيث إنه كذا.. فالنبي ﷺ قال كلمة عجيبة جدًّا غيرَ تلك الجملة المشهورة اللي هي لو وضعوا الشمس في يميني والقمر في يساري -هذه طبعًا رواية مشهورة في السيرة وإن كانت ليس لها إسناد واضح أو ثابت-، لكن قال ﷺ كلمة -لا أتذكر نصّها بالضبط وهي كما قلت كلمة ذات شأن عظيم جدًّا-، أول شيء قال لهم أرأيتم هذه الشمس؟ ثم قال ما أنا بأقدر على ترك ما أنا فيه منكم على أن تأخذوا من هذه الشمس بشعلة، يعني يريد أن يقول لهم النبي </w:t>
      </w:r>
      <w:bookmarkStart w:id="24" w:name="_Hlk140553087"/>
      <w:r w:rsidRPr="00B57E7A">
        <w:rPr>
          <w:rFonts w:ascii="Traditional Arabic" w:eastAsia="Calibri" w:hAnsi="Traditional Arabic" w:cs="Traditional Arabic"/>
          <w:sz w:val="36"/>
          <w:szCs w:val="36"/>
          <w:rtl/>
        </w:rPr>
        <w:t>ﷺ</w:t>
      </w:r>
      <w:bookmarkEnd w:id="24"/>
      <w:r w:rsidRPr="00B57E7A">
        <w:rPr>
          <w:rFonts w:ascii="Traditional Arabic" w:eastAsia="Calibri" w:hAnsi="Traditional Arabic" w:cs="Traditional Arabic"/>
          <w:sz w:val="36"/>
          <w:szCs w:val="36"/>
          <w:rtl/>
        </w:rPr>
        <w:t xml:space="preserve"> يا جماعة الخير لا تظنوا أنه هي قضية خواطر في ذهني وجالس أقول لكم إياها، القضية تكليف وأنا ملزم إلزامًا ووجوبًا، أنا مكلّف على أن أقوم بهذا الدين وأن أبلغكم هذه الرسالة.</w:t>
      </w:r>
    </w:p>
    <w:p w14:paraId="6F2B4064" w14:textId="77777777" w:rsidR="00D82D34" w:rsidRPr="00B57E7A" w:rsidRDefault="00D82D34" w:rsidP="00D82D34">
      <w:pPr>
        <w:spacing w:after="160" w:line="256" w:lineRule="auto"/>
        <w:jc w:val="both"/>
        <w:rPr>
          <w:rFonts w:ascii="Traditional Arabic" w:eastAsia="Calibri" w:hAnsi="Traditional Arabic" w:cs="Traditional Arabic"/>
          <w:sz w:val="36"/>
          <w:szCs w:val="36"/>
          <w:rtl/>
        </w:rPr>
      </w:pPr>
      <w:r w:rsidRPr="00B57E7A">
        <w:rPr>
          <w:rFonts w:ascii="Traditional Arabic" w:eastAsia="Calibri" w:hAnsi="Traditional Arabic" w:cs="Traditional Arabic"/>
          <w:sz w:val="36"/>
          <w:szCs w:val="36"/>
          <w:rtl/>
        </w:rPr>
        <w:t xml:space="preserve">لذلك الدرس الأول من هذا المجلس هو عظم الدور الذي قام به النبي </w:t>
      </w:r>
      <w:bookmarkStart w:id="25" w:name="_Hlk140550656"/>
      <w:r w:rsidRPr="00B57E7A">
        <w:rPr>
          <w:rFonts w:ascii="Traditional Arabic" w:eastAsia="Calibri" w:hAnsi="Traditional Arabic" w:cs="Traditional Arabic"/>
          <w:sz w:val="36"/>
          <w:szCs w:val="36"/>
          <w:rtl/>
        </w:rPr>
        <w:t>ﷺ</w:t>
      </w:r>
      <w:bookmarkEnd w:id="25"/>
      <w:r w:rsidRPr="00B57E7A">
        <w:rPr>
          <w:rFonts w:ascii="Traditional Arabic" w:eastAsia="Calibri" w:hAnsi="Traditional Arabic" w:cs="Traditional Arabic"/>
          <w:sz w:val="36"/>
          <w:szCs w:val="36"/>
          <w:rtl/>
        </w:rPr>
        <w:t xml:space="preserve"> من حيث تحمل مسؤولية الرسالة ومسؤولية البلاغ، فكما نحن أُمرنا بالصلوات الخمس وبالفرائض كذلك النبي ﷺ مأمور بالبلاغ، أي يجب عليه أن يبلّغ </w:t>
      </w:r>
      <w:r w:rsidRPr="00B57E7A">
        <w:rPr>
          <w:rFonts w:ascii="Traditional Arabic" w:eastAsia="Calibri" w:hAnsi="Traditional Arabic" w:cs="Traditional Arabic"/>
          <w:color w:val="984806"/>
          <w:sz w:val="36"/>
          <w:szCs w:val="36"/>
          <w:rtl/>
        </w:rPr>
        <w:t>{ي</w:t>
      </w:r>
      <w:bookmarkStart w:id="26" w:name="_Hlk140550645"/>
      <w:r w:rsidRPr="00B57E7A">
        <w:rPr>
          <w:rFonts w:ascii="Traditional Arabic" w:eastAsia="Calibri" w:hAnsi="Traditional Arabic" w:cs="Traditional Arabic"/>
          <w:color w:val="984806"/>
          <w:sz w:val="36"/>
          <w:szCs w:val="36"/>
          <w:rtl/>
        </w:rPr>
        <w:t xml:space="preserve">َا أَيُّهَا الرَّسُولُ بَلِّغْ مَا أُنزِلَ إِلَيْكَ مِن رَّبِّكَ ۖ وَإِن </w:t>
      </w:r>
      <w:r w:rsidRPr="00B57E7A">
        <w:rPr>
          <w:rFonts w:ascii="Traditional Arabic" w:eastAsia="Calibri" w:hAnsi="Traditional Arabic" w:cs="Traditional Arabic"/>
          <w:color w:val="984806"/>
          <w:sz w:val="36"/>
          <w:szCs w:val="36"/>
          <w:rtl/>
        </w:rPr>
        <w:lastRenderedPageBreak/>
        <w:t>لَّمْ تَفْعَلْ فَمَا بَلَّغْتَ</w:t>
      </w:r>
      <w:bookmarkEnd w:id="26"/>
      <w:r w:rsidRPr="00B57E7A">
        <w:rPr>
          <w:rFonts w:ascii="Traditional Arabic" w:eastAsia="Calibri" w:hAnsi="Traditional Arabic" w:cs="Traditional Arabic"/>
          <w:color w:val="984806"/>
          <w:sz w:val="36"/>
          <w:szCs w:val="36"/>
          <w:rtl/>
        </w:rPr>
        <w:t xml:space="preserve"> رِسَالَتَهُ}</w:t>
      </w:r>
      <w:r w:rsidRPr="00B57E7A">
        <w:rPr>
          <w:rFonts w:ascii="Traditional Arabic" w:eastAsia="Calibri" w:hAnsi="Traditional Arabic" w:cs="Traditional Arabic"/>
          <w:color w:val="984806"/>
          <w:sz w:val="36"/>
          <w:szCs w:val="36"/>
          <w:vertAlign w:val="superscript"/>
          <w:rtl/>
        </w:rPr>
        <w:footnoteReference w:id="15"/>
      </w:r>
      <w:r w:rsidRPr="00B57E7A">
        <w:rPr>
          <w:rFonts w:ascii="Traditional Arabic" w:eastAsia="Calibri" w:hAnsi="Traditional Arabic" w:cs="Traditional Arabic"/>
          <w:sz w:val="36"/>
          <w:szCs w:val="36"/>
          <w:rtl/>
        </w:rPr>
        <w:t>، وكان النبي ﷺ يعلم أن المسؤولية التي عليه مسؤولية لا مناص منها ولا خيار له فيها، فلاحظوا إيش قال النبي ﷺ للمشركين، قال لهم: أرأيتم هذه الشمس ما أنا بأقدر على ترك ما أنا فيه منكم على أن تأخذوا منها بشعلة، مافي خيار.</w:t>
      </w:r>
    </w:p>
    <w:p w14:paraId="695231E3" w14:textId="77777777" w:rsidR="00D82D34" w:rsidRPr="00B57E7A" w:rsidRDefault="00D82D34" w:rsidP="00D82D34">
      <w:pPr>
        <w:numPr>
          <w:ilvl w:val="0"/>
          <w:numId w:val="10"/>
        </w:numPr>
        <w:spacing w:after="160" w:line="256" w:lineRule="auto"/>
        <w:contextualSpacing/>
        <w:jc w:val="both"/>
        <w:rPr>
          <w:rFonts w:ascii="Traditional Arabic" w:eastAsia="Calibri" w:hAnsi="Traditional Arabic" w:cs="Traditional Arabic"/>
          <w:sz w:val="36"/>
          <w:szCs w:val="36"/>
          <w:rtl/>
        </w:rPr>
      </w:pPr>
      <w:r w:rsidRPr="00B57E7A">
        <w:rPr>
          <w:rFonts w:ascii="Traditional Arabic" w:eastAsia="Calibri" w:hAnsi="Traditional Arabic" w:cs="Traditional Arabic"/>
          <w:sz w:val="36"/>
          <w:szCs w:val="36"/>
          <w:rtl/>
        </w:rPr>
        <w:t>لذلك يجب أن ندرك أن أعظم تكليف كان على النبي ﷺ هو التكليف بأن يبلغ هذا الدين وأن يؤديه كما أنزله الله عليه، وهو تكليف عظيم صعب في غاية الصعوبة، ترى هذا أعظم من قضية التعذيب، وأعظم من قضية الاستهزاء والكلام والصبر على ذلك، فتبليغ هذا الدين وأن يستمر النبي ﷺ على هذا المعنى معنى عظيم وصعب جدًّا.</w:t>
      </w:r>
    </w:p>
    <w:p w14:paraId="1150D185" w14:textId="77777777" w:rsidR="00D82D34" w:rsidRPr="00B57E7A" w:rsidRDefault="00D82D34" w:rsidP="00D82D34">
      <w:pPr>
        <w:spacing w:after="160" w:line="256" w:lineRule="auto"/>
        <w:jc w:val="both"/>
        <w:rPr>
          <w:rFonts w:ascii="Traditional Arabic" w:eastAsia="Calibri" w:hAnsi="Traditional Arabic" w:cs="Traditional Arabic"/>
          <w:sz w:val="36"/>
          <w:szCs w:val="36"/>
          <w:rtl/>
        </w:rPr>
      </w:pPr>
      <w:r w:rsidRPr="00B57E7A">
        <w:rPr>
          <w:rFonts w:ascii="Traditional Arabic" w:eastAsia="Calibri" w:hAnsi="Traditional Arabic" w:cs="Traditional Arabic"/>
          <w:sz w:val="36"/>
          <w:szCs w:val="36"/>
          <w:rtl/>
        </w:rPr>
        <w:t>طيب إذن الدرس الأول هو: عظم ما قام به النبي ﷺ من مسؤولية إبلاغ هذا الدين، ما الذي يستفيده من يتّبع النبي ﷺ من المصلحين من هذا المعنى؟</w:t>
      </w:r>
    </w:p>
    <w:p w14:paraId="64829F0D" w14:textId="77777777" w:rsidR="00D82D34" w:rsidRPr="00B57E7A" w:rsidRDefault="00D82D34" w:rsidP="00D82D34">
      <w:pPr>
        <w:spacing w:after="160" w:line="256" w:lineRule="auto"/>
        <w:jc w:val="both"/>
        <w:rPr>
          <w:rFonts w:ascii="Traditional Arabic" w:eastAsia="Calibri" w:hAnsi="Traditional Arabic" w:cs="Traditional Arabic"/>
          <w:sz w:val="36"/>
          <w:szCs w:val="36"/>
          <w:rtl/>
        </w:rPr>
      </w:pPr>
      <w:r w:rsidRPr="00B57E7A">
        <w:rPr>
          <w:rFonts w:ascii="Traditional Arabic" w:eastAsia="Calibri" w:hAnsi="Traditional Arabic" w:cs="Traditional Arabic"/>
          <w:sz w:val="36"/>
          <w:szCs w:val="36"/>
          <w:rtl/>
        </w:rPr>
        <w:t>- الذي يستفيده المصلح من هذا المعنى هو أن من أعظم المسؤوليات على من يتبع النبي ﷺ أن يبلّغ من حقائق الدين ما بل</w:t>
      </w:r>
      <w:r>
        <w:rPr>
          <w:rFonts w:ascii="Traditional Arabic" w:eastAsia="Calibri" w:hAnsi="Traditional Arabic" w:cs="Traditional Arabic"/>
          <w:sz w:val="36"/>
          <w:szCs w:val="36"/>
          <w:rtl/>
        </w:rPr>
        <w:t>ّ</w:t>
      </w:r>
      <w:r w:rsidRPr="00B57E7A">
        <w:rPr>
          <w:rFonts w:ascii="Traditional Arabic" w:eastAsia="Calibri" w:hAnsi="Traditional Arabic" w:cs="Traditional Arabic"/>
          <w:sz w:val="36"/>
          <w:szCs w:val="36"/>
          <w:rtl/>
        </w:rPr>
        <w:t xml:space="preserve">غه النبي ﷺ؛ لأن النبي ﷺ كما أُمر بالبلاغ أَمر أمته بأن يحافظ على هذا الدين ويبلغوه، وقال عليه الصلاة والسلام: </w:t>
      </w:r>
      <w:r w:rsidRPr="00B57E7A">
        <w:rPr>
          <w:rFonts w:ascii="Traditional Arabic" w:eastAsia="Calibri" w:hAnsi="Traditional Arabic" w:cs="Traditional Arabic"/>
          <w:color w:val="984806"/>
          <w:sz w:val="36"/>
          <w:szCs w:val="36"/>
          <w:rtl/>
        </w:rPr>
        <w:t>"بلّغُوا عنِّي ولَو آيَة"</w:t>
      </w:r>
      <w:r w:rsidRPr="00B57E7A">
        <w:rPr>
          <w:rFonts w:ascii="Traditional Arabic" w:eastAsia="Calibri" w:hAnsi="Traditional Arabic" w:cs="Traditional Arabic"/>
          <w:color w:val="984806"/>
          <w:sz w:val="36"/>
          <w:szCs w:val="36"/>
          <w:vertAlign w:val="superscript"/>
          <w:rtl/>
        </w:rPr>
        <w:footnoteReference w:id="16"/>
      </w:r>
      <w:r w:rsidRPr="00B57E7A">
        <w:rPr>
          <w:rFonts w:ascii="Traditional Arabic" w:eastAsia="Calibri" w:hAnsi="Traditional Arabic" w:cs="Traditional Arabic"/>
          <w:sz w:val="36"/>
          <w:szCs w:val="36"/>
          <w:rtl/>
        </w:rPr>
        <w:t xml:space="preserve">، وقال: </w:t>
      </w:r>
      <w:r w:rsidRPr="00B57E7A">
        <w:rPr>
          <w:rFonts w:ascii="Traditional Arabic" w:eastAsia="Calibri" w:hAnsi="Traditional Arabic" w:cs="Traditional Arabic"/>
          <w:color w:val="984806"/>
          <w:sz w:val="36"/>
          <w:szCs w:val="36"/>
          <w:rtl/>
        </w:rPr>
        <w:t>"نضّرَ الله امرأً سَمِعَ منّا حدِيثاً فبَلّغَه كَمَا سَمِعَهُ"</w:t>
      </w:r>
      <w:r w:rsidRPr="00B57E7A">
        <w:rPr>
          <w:rFonts w:ascii="Traditional Arabic" w:eastAsia="Calibri" w:hAnsi="Traditional Arabic" w:cs="Traditional Arabic"/>
          <w:color w:val="984806"/>
          <w:sz w:val="36"/>
          <w:szCs w:val="36"/>
          <w:vertAlign w:val="superscript"/>
          <w:rtl/>
        </w:rPr>
        <w:footnoteReference w:id="17"/>
      </w:r>
      <w:r w:rsidRPr="00B57E7A">
        <w:rPr>
          <w:rFonts w:ascii="Traditional Arabic" w:eastAsia="Calibri" w:hAnsi="Traditional Arabic" w:cs="Traditional Arabic"/>
          <w:sz w:val="36"/>
          <w:szCs w:val="36"/>
          <w:rtl/>
        </w:rPr>
        <w:t xml:space="preserve">، وكان يوصي أصحابه فيقول: "احفظوه وأبلغوه من وراءكم"، وكان يقول: </w:t>
      </w:r>
      <w:r w:rsidRPr="00B57E7A">
        <w:rPr>
          <w:rFonts w:ascii="Traditional Arabic" w:eastAsia="Calibri" w:hAnsi="Traditional Arabic" w:cs="Traditional Arabic"/>
          <w:color w:val="984806"/>
          <w:sz w:val="36"/>
          <w:szCs w:val="36"/>
          <w:rtl/>
        </w:rPr>
        <w:t>"صلَّوا كَمَا رأَيتُمُونِي أُصَلّي"</w:t>
      </w:r>
      <w:r w:rsidRPr="00B57E7A">
        <w:rPr>
          <w:rFonts w:ascii="Traditional Arabic" w:eastAsia="Calibri" w:hAnsi="Traditional Arabic" w:cs="Traditional Arabic"/>
          <w:color w:val="984806"/>
          <w:sz w:val="36"/>
          <w:szCs w:val="36"/>
          <w:vertAlign w:val="superscript"/>
          <w:rtl/>
        </w:rPr>
        <w:footnoteReference w:id="18"/>
      </w:r>
      <w:r w:rsidRPr="00B57E7A">
        <w:rPr>
          <w:rFonts w:ascii="Traditional Arabic" w:eastAsia="Calibri" w:hAnsi="Traditional Arabic" w:cs="Traditional Arabic"/>
          <w:sz w:val="36"/>
          <w:szCs w:val="36"/>
          <w:rtl/>
        </w:rPr>
        <w:t xml:space="preserve">، وكان يقول: </w:t>
      </w:r>
      <w:r w:rsidRPr="00B57E7A">
        <w:rPr>
          <w:rFonts w:ascii="Traditional Arabic" w:eastAsia="Calibri" w:hAnsi="Traditional Arabic" w:cs="Traditional Arabic"/>
          <w:color w:val="984806"/>
          <w:sz w:val="36"/>
          <w:szCs w:val="36"/>
          <w:rtl/>
        </w:rPr>
        <w:t>"خُذُوا عَنِّي مَنَاسِكَكُم"</w:t>
      </w:r>
      <w:r w:rsidRPr="00B57E7A">
        <w:rPr>
          <w:rFonts w:ascii="Traditional Arabic" w:eastAsia="Calibri" w:hAnsi="Traditional Arabic" w:cs="Traditional Arabic"/>
          <w:color w:val="984806"/>
          <w:sz w:val="36"/>
          <w:szCs w:val="36"/>
          <w:vertAlign w:val="superscript"/>
          <w:rtl/>
        </w:rPr>
        <w:footnoteReference w:id="19"/>
      </w:r>
      <w:r w:rsidRPr="00B57E7A">
        <w:rPr>
          <w:rFonts w:ascii="Traditional Arabic" w:eastAsia="Calibri" w:hAnsi="Traditional Arabic" w:cs="Traditional Arabic"/>
          <w:sz w:val="36"/>
          <w:szCs w:val="36"/>
          <w:rtl/>
        </w:rPr>
        <w:t xml:space="preserve">، وثبت في صحيح مسلم في الحج -في المقام العظيم ذاك- قال النبي ﷺ: </w:t>
      </w:r>
      <w:r w:rsidRPr="00B57E7A">
        <w:rPr>
          <w:rFonts w:ascii="Traditional Arabic" w:eastAsia="Calibri" w:hAnsi="Traditional Arabic" w:cs="Traditional Arabic"/>
          <w:color w:val="984806"/>
          <w:sz w:val="36"/>
          <w:szCs w:val="36"/>
          <w:rtl/>
        </w:rPr>
        <w:t>"ليُبَلّغ الشَّاهِدُ الغَائِب"</w:t>
      </w:r>
      <w:r w:rsidRPr="00B57E7A">
        <w:rPr>
          <w:rFonts w:ascii="Traditional Arabic" w:eastAsia="Calibri" w:hAnsi="Traditional Arabic" w:cs="Traditional Arabic"/>
          <w:color w:val="984806"/>
          <w:sz w:val="36"/>
          <w:szCs w:val="36"/>
          <w:vertAlign w:val="superscript"/>
          <w:rtl/>
        </w:rPr>
        <w:footnoteReference w:id="20"/>
      </w:r>
      <w:r w:rsidRPr="00B57E7A">
        <w:rPr>
          <w:rFonts w:ascii="Traditional Arabic" w:eastAsia="Calibri" w:hAnsi="Traditional Arabic" w:cs="Traditional Arabic"/>
          <w:sz w:val="36"/>
          <w:szCs w:val="36"/>
          <w:rtl/>
        </w:rPr>
        <w:t>، وفي نفس ذلك المقام قال عليه الصلاة والسلام: (اللّهُم هَل بلّغت، اللّهُم فاشْهَد).</w:t>
      </w:r>
    </w:p>
    <w:p w14:paraId="021C975C" w14:textId="77777777" w:rsidR="00D82D34" w:rsidRPr="00B57E7A" w:rsidRDefault="00D82D34" w:rsidP="00D82D34">
      <w:pPr>
        <w:spacing w:after="160" w:line="256" w:lineRule="auto"/>
        <w:jc w:val="both"/>
        <w:rPr>
          <w:rFonts w:ascii="Traditional Arabic" w:eastAsia="Calibri" w:hAnsi="Traditional Arabic" w:cs="Traditional Arabic"/>
          <w:sz w:val="36"/>
          <w:szCs w:val="36"/>
          <w:rtl/>
        </w:rPr>
      </w:pPr>
    </w:p>
    <w:p w14:paraId="1DE74B89" w14:textId="77777777" w:rsidR="00D82D34" w:rsidRPr="00B57E7A" w:rsidRDefault="00D82D34" w:rsidP="00D82D34">
      <w:pPr>
        <w:keepNext/>
        <w:keepLines/>
        <w:pBdr>
          <w:right w:val="thinThickSmallGap" w:sz="24" w:space="4" w:color="5E806D"/>
        </w:pBdr>
        <w:shd w:val="clear" w:color="auto" w:fill="9CB7A8"/>
        <w:spacing w:before="40" w:after="240" w:line="256" w:lineRule="auto"/>
        <w:jc w:val="both"/>
        <w:outlineLvl w:val="2"/>
        <w:rPr>
          <w:rFonts w:ascii="Traditional Arabic" w:eastAsia="MS Gothic" w:hAnsi="Traditional Arabic" w:cs="Traditional Arabic"/>
          <w:b/>
          <w:bCs/>
          <w:color w:val="FFFFFF"/>
          <w:kern w:val="2"/>
          <w:sz w:val="40"/>
          <w:szCs w:val="40"/>
          <w:rtl/>
          <w:lang w:val="fr-FR" w:eastAsia="en-GB" w:bidi="ar-EG"/>
        </w:rPr>
      </w:pPr>
      <w:bookmarkStart w:id="27" w:name="_Toc140755022"/>
      <w:r w:rsidRPr="00B57E7A">
        <w:rPr>
          <w:rFonts w:ascii="Traditional Arabic" w:eastAsia="MS Gothic" w:hAnsi="Traditional Arabic" w:cs="Traditional Arabic" w:hint="cs"/>
          <w:b/>
          <w:bCs/>
          <w:color w:val="FFFFFF"/>
          <w:kern w:val="2"/>
          <w:sz w:val="40"/>
          <w:szCs w:val="40"/>
          <w:rtl/>
          <w:lang w:val="fr-FR" w:eastAsia="en-GB" w:bidi="ar-EG"/>
        </w:rPr>
        <w:lastRenderedPageBreak/>
        <w:t>تبليغ حقائق الدين والمحافظة عليه</w:t>
      </w:r>
      <w:bookmarkEnd w:id="27"/>
    </w:p>
    <w:p w14:paraId="4D499991" w14:textId="77777777" w:rsidR="00D82D34" w:rsidRPr="00B57E7A" w:rsidRDefault="00D82D34" w:rsidP="00D82D34">
      <w:pPr>
        <w:spacing w:after="160" w:line="256" w:lineRule="auto"/>
        <w:ind w:firstLine="720"/>
        <w:jc w:val="both"/>
        <w:rPr>
          <w:rFonts w:ascii="Traditional Arabic" w:eastAsia="Calibri" w:hAnsi="Traditional Arabic" w:cs="Traditional Arabic"/>
          <w:sz w:val="36"/>
          <w:szCs w:val="36"/>
          <w:rtl/>
        </w:rPr>
      </w:pPr>
      <w:r w:rsidRPr="00B57E7A">
        <w:rPr>
          <w:rFonts w:ascii="Traditional Arabic" w:eastAsia="Calibri" w:hAnsi="Traditional Arabic" w:cs="Traditional Arabic"/>
          <w:sz w:val="36"/>
          <w:szCs w:val="36"/>
          <w:rtl/>
        </w:rPr>
        <w:t>إذًا الدرس الأول يا شباب ما هو؟</w:t>
      </w:r>
    </w:p>
    <w:p w14:paraId="1B953582" w14:textId="77777777" w:rsidR="00D82D34" w:rsidRPr="00B57E7A" w:rsidRDefault="00D82D34" w:rsidP="00D82D34">
      <w:pPr>
        <w:spacing w:after="160" w:line="256" w:lineRule="auto"/>
        <w:jc w:val="both"/>
        <w:rPr>
          <w:rFonts w:ascii="Traditional Arabic" w:eastAsia="Calibri" w:hAnsi="Traditional Arabic" w:cs="Traditional Arabic"/>
          <w:sz w:val="36"/>
          <w:szCs w:val="36"/>
          <w:u w:val="single"/>
          <w:rtl/>
        </w:rPr>
      </w:pPr>
      <w:r w:rsidRPr="00B57E7A">
        <w:rPr>
          <w:rFonts w:ascii="Traditional Arabic" w:eastAsia="Calibri" w:hAnsi="Traditional Arabic" w:cs="Traditional Arabic"/>
          <w:sz w:val="36"/>
          <w:szCs w:val="36"/>
          <w:rtl/>
        </w:rPr>
        <w:t xml:space="preserve">- هو أهمية أن يسير المصلح في قضية تبليغ حقائق الدين، لذلك نحن اليوم مطالبون ومكلفون بأن نحافظ على حقائق الإسلام وأن نبلغها، هذا تكليف نحن مطالبون به كما قال الله تعالى: </w:t>
      </w:r>
      <w:r w:rsidRPr="00B57E7A">
        <w:rPr>
          <w:rFonts w:ascii="Traditional Arabic" w:eastAsia="Calibri" w:hAnsi="Traditional Arabic" w:cs="Traditional Arabic"/>
          <w:color w:val="984806"/>
          <w:sz w:val="36"/>
          <w:szCs w:val="36"/>
          <w:rtl/>
        </w:rPr>
        <w:t>{وَلْتَكُن مِّنكُمْ أُمَّةٌ يَدْعُونَ إِلَى الْخَيْرِ وَيَأْمُرُونَ بِالْمَعْرُوفِ وَيَنْهَوْنَ عَنِ الْمُنكَرِ}</w:t>
      </w:r>
      <w:r w:rsidRPr="00B57E7A">
        <w:rPr>
          <w:rFonts w:ascii="Traditional Arabic" w:eastAsia="Calibri" w:hAnsi="Traditional Arabic" w:cs="Traditional Arabic"/>
          <w:color w:val="984806"/>
          <w:sz w:val="36"/>
          <w:szCs w:val="36"/>
          <w:vertAlign w:val="superscript"/>
          <w:rtl/>
        </w:rPr>
        <w:footnoteReference w:id="21"/>
      </w:r>
      <w:r w:rsidRPr="00B57E7A">
        <w:rPr>
          <w:rFonts w:ascii="Traditional Arabic" w:eastAsia="Calibri" w:hAnsi="Traditional Arabic" w:cs="Traditional Arabic"/>
          <w:sz w:val="36"/>
          <w:szCs w:val="36"/>
          <w:rtl/>
        </w:rPr>
        <w:t xml:space="preserve">، </w:t>
      </w:r>
      <w:r w:rsidRPr="00B57E7A">
        <w:rPr>
          <w:rFonts w:ascii="Traditional Arabic" w:eastAsia="Calibri" w:hAnsi="Traditional Arabic" w:cs="Traditional Arabic"/>
          <w:sz w:val="36"/>
          <w:szCs w:val="36"/>
          <w:u w:val="single"/>
          <w:rtl/>
        </w:rPr>
        <w:t>هذا من فروض الكفايات التي إذا لم يقم قدر من الأمة بأداء هذا الفرض أثمت جميع الأمة!</w:t>
      </w:r>
    </w:p>
    <w:p w14:paraId="463269EF" w14:textId="77777777" w:rsidR="00D82D34" w:rsidRPr="00B57E7A" w:rsidRDefault="00D82D34" w:rsidP="00D82D34">
      <w:pPr>
        <w:spacing w:after="160" w:line="256" w:lineRule="auto"/>
        <w:jc w:val="both"/>
        <w:rPr>
          <w:rFonts w:ascii="Traditional Arabic" w:eastAsia="Calibri" w:hAnsi="Traditional Arabic" w:cs="Traditional Arabic"/>
          <w:sz w:val="36"/>
          <w:szCs w:val="36"/>
          <w:rtl/>
        </w:rPr>
      </w:pPr>
      <w:r w:rsidRPr="00B57E7A">
        <w:rPr>
          <w:rFonts w:ascii="Traditional Arabic" w:eastAsia="Calibri" w:hAnsi="Traditional Arabic" w:cs="Traditional Arabic"/>
          <w:sz w:val="36"/>
          <w:szCs w:val="36"/>
          <w:rtl/>
        </w:rPr>
        <w:t>ليست القضية قضية اختيارية، هذا الدين يجب أن يحافظ عليه، ومن أهم جمل المحافظة عليه المحافظة على حقائقه بأن تبلَّغ، وأن يُؤمَر بمقتضاها وأن يُنهَى عمّا يخالفها، هذا هو أهم درس يمكن أن نخرج منه في هذا اليوم، وهناك يعني قضايا أخرى.</w:t>
      </w:r>
    </w:p>
    <w:p w14:paraId="1716C806" w14:textId="77777777" w:rsidR="00D82D34" w:rsidRPr="00B57E7A" w:rsidRDefault="00D82D34" w:rsidP="00D82D34">
      <w:pPr>
        <w:spacing w:after="160" w:line="256" w:lineRule="auto"/>
        <w:jc w:val="both"/>
        <w:rPr>
          <w:rFonts w:ascii="Traditional Arabic" w:eastAsia="Calibri" w:hAnsi="Traditional Arabic" w:cs="Traditional Arabic"/>
          <w:sz w:val="36"/>
          <w:szCs w:val="36"/>
          <w:rtl/>
          <w:lang w:bidi="ar-EG"/>
        </w:rPr>
      </w:pPr>
      <w:r w:rsidRPr="00B57E7A">
        <w:rPr>
          <w:rFonts w:ascii="Traditional Arabic" w:eastAsia="Calibri" w:hAnsi="Traditional Arabic" w:cs="Traditional Arabic"/>
          <w:sz w:val="36"/>
          <w:szCs w:val="36"/>
          <w:rtl/>
        </w:rPr>
        <w:t>أنا كنت ناوي أتحدث عن بقية ما فعله المشركون من الأساليب التي اتخذوها في مواجهة هذه الدعوة ممكن أذكر شيئين سريعين حتى لا أطيل عليكم أكثر من ذلك.</w:t>
      </w:r>
    </w:p>
    <w:p w14:paraId="60044B9F" w14:textId="77777777" w:rsidR="00D82D34" w:rsidRPr="00B57E7A" w:rsidRDefault="00D82D34" w:rsidP="00D82D34">
      <w:pPr>
        <w:spacing w:after="160" w:line="256" w:lineRule="auto"/>
        <w:jc w:val="both"/>
        <w:rPr>
          <w:rFonts w:ascii="Traditional Arabic" w:eastAsia="Calibri" w:hAnsi="Traditional Arabic" w:cs="Traditional Arabic"/>
          <w:sz w:val="36"/>
          <w:szCs w:val="36"/>
          <w:rtl/>
          <w:lang w:bidi="ar-EG"/>
        </w:rPr>
      </w:pPr>
    </w:p>
    <w:p w14:paraId="1FD5EA81" w14:textId="77777777" w:rsidR="00D82D34" w:rsidRPr="00B57E7A" w:rsidRDefault="00D82D34" w:rsidP="00D82D34">
      <w:pPr>
        <w:keepNext/>
        <w:keepLines/>
        <w:pBdr>
          <w:right w:val="thinThickSmallGap" w:sz="24" w:space="4" w:color="5E806D"/>
        </w:pBdr>
        <w:shd w:val="clear" w:color="auto" w:fill="9CB7A8"/>
        <w:spacing w:before="40" w:after="240" w:line="256" w:lineRule="auto"/>
        <w:jc w:val="both"/>
        <w:outlineLvl w:val="2"/>
        <w:rPr>
          <w:rFonts w:ascii="Traditional Arabic" w:eastAsia="MS Gothic" w:hAnsi="Traditional Arabic" w:cs="Traditional Arabic"/>
          <w:b/>
          <w:bCs/>
          <w:color w:val="FFFFFF"/>
          <w:kern w:val="2"/>
          <w:sz w:val="40"/>
          <w:szCs w:val="40"/>
          <w:rtl/>
          <w:lang w:val="fr-FR" w:eastAsia="en-GB" w:bidi="ar-EG"/>
        </w:rPr>
      </w:pPr>
      <w:bookmarkStart w:id="28" w:name="_Toc140755023"/>
      <w:r w:rsidRPr="00B57E7A">
        <w:rPr>
          <w:rFonts w:ascii="Traditional Arabic" w:eastAsia="MS Gothic" w:hAnsi="Traditional Arabic" w:cs="Traditional Arabic" w:hint="cs"/>
          <w:b/>
          <w:bCs/>
          <w:color w:val="FFFFFF"/>
          <w:kern w:val="2"/>
          <w:sz w:val="40"/>
          <w:szCs w:val="40"/>
          <w:rtl/>
          <w:lang w:val="fr-FR" w:eastAsia="en-GB" w:bidi="ar-EG"/>
        </w:rPr>
        <w:t>وسائل حرب المشركين للمسلمين</w:t>
      </w:r>
      <w:bookmarkEnd w:id="28"/>
    </w:p>
    <w:p w14:paraId="6C92253C" w14:textId="77777777" w:rsidR="00D82D34" w:rsidRPr="00B57E7A" w:rsidRDefault="00D82D34" w:rsidP="00D82D34">
      <w:pPr>
        <w:numPr>
          <w:ilvl w:val="0"/>
          <w:numId w:val="11"/>
        </w:numPr>
        <w:spacing w:after="160" w:line="256" w:lineRule="auto"/>
        <w:contextualSpacing/>
        <w:jc w:val="both"/>
        <w:rPr>
          <w:rFonts w:ascii="Traditional Arabic" w:eastAsia="Calibri" w:hAnsi="Traditional Arabic" w:cs="Traditional Arabic"/>
          <w:sz w:val="36"/>
          <w:szCs w:val="36"/>
          <w:rtl/>
        </w:rPr>
      </w:pPr>
      <w:r w:rsidRPr="00B57E7A">
        <w:rPr>
          <w:rFonts w:ascii="Traditional Arabic" w:eastAsia="Calibri" w:hAnsi="Traditional Arabic" w:cs="Traditional Arabic"/>
          <w:sz w:val="36"/>
          <w:szCs w:val="36"/>
          <w:rtl/>
        </w:rPr>
        <w:t>التشتيت والتشكيك وإثارة الشبهات:</w:t>
      </w:r>
    </w:p>
    <w:p w14:paraId="3DAB6EDA" w14:textId="77777777" w:rsidR="00D82D34" w:rsidRPr="00B57E7A" w:rsidRDefault="00D82D34" w:rsidP="00D82D34">
      <w:pPr>
        <w:spacing w:after="160" w:line="256" w:lineRule="auto"/>
        <w:jc w:val="both"/>
        <w:rPr>
          <w:rFonts w:ascii="Traditional Arabic" w:eastAsia="Calibri" w:hAnsi="Traditional Arabic" w:cs="Traditional Arabic"/>
          <w:sz w:val="36"/>
          <w:szCs w:val="36"/>
          <w:rtl/>
        </w:rPr>
      </w:pPr>
      <w:r w:rsidRPr="00B57E7A">
        <w:rPr>
          <w:rFonts w:ascii="Traditional Arabic" w:eastAsia="Calibri" w:hAnsi="Traditional Arabic" w:cs="Traditional Arabic"/>
          <w:sz w:val="36"/>
          <w:szCs w:val="36"/>
          <w:rtl/>
        </w:rPr>
        <w:t xml:space="preserve">كان من جملة ما اتخذه المشركون من الوسائل في محاربة هذا الدين هو: التشتيت والتشكيك وإثارة الشبهات، يعني كل شوية يخرجوا قضية يحاولوا يشككوا فيها من آمن أو من يريد أن يؤمن، فتارة يقولون: الله سبحانه وتعالى يقول: </w:t>
      </w:r>
      <w:r w:rsidRPr="00B57E7A">
        <w:rPr>
          <w:rFonts w:ascii="Traditional Arabic" w:eastAsia="Calibri" w:hAnsi="Traditional Arabic" w:cs="Traditional Arabic"/>
          <w:color w:val="984806"/>
          <w:sz w:val="36"/>
          <w:szCs w:val="36"/>
          <w:rtl/>
        </w:rPr>
        <w:t>{وَلَقَدْ نَعْلَمُ أَنَّهُمْ يَقُولُونَ إِنَّمَا يُعَلِّمُهُ بَشَرٌ}</w:t>
      </w:r>
      <w:r w:rsidRPr="00B57E7A">
        <w:rPr>
          <w:rFonts w:ascii="Traditional Arabic" w:eastAsia="Calibri" w:hAnsi="Traditional Arabic" w:cs="Traditional Arabic"/>
          <w:color w:val="984806"/>
          <w:sz w:val="36"/>
          <w:szCs w:val="36"/>
          <w:vertAlign w:val="superscript"/>
          <w:rtl/>
        </w:rPr>
        <w:footnoteReference w:id="22"/>
      </w:r>
      <w:r w:rsidRPr="00B57E7A">
        <w:rPr>
          <w:rFonts w:ascii="Traditional Arabic" w:eastAsia="Calibri" w:hAnsi="Traditional Arabic" w:cs="Traditional Arabic"/>
          <w:sz w:val="36"/>
          <w:szCs w:val="36"/>
          <w:rtl/>
        </w:rPr>
        <w:t>، طبعًا هم رموا هذه الكلمة كذا رمية، البشر الذي نسبوا إليه هذا القرآن ايش هو؟</w:t>
      </w:r>
    </w:p>
    <w:p w14:paraId="74C86501" w14:textId="77777777" w:rsidR="00D82D34" w:rsidRPr="00B57E7A" w:rsidRDefault="00D82D34" w:rsidP="00D82D34">
      <w:pPr>
        <w:spacing w:after="160" w:line="256" w:lineRule="auto"/>
        <w:jc w:val="both"/>
        <w:rPr>
          <w:rFonts w:ascii="Traditional Arabic" w:eastAsia="Calibri" w:hAnsi="Traditional Arabic" w:cs="Traditional Arabic"/>
          <w:sz w:val="36"/>
          <w:szCs w:val="36"/>
          <w:rtl/>
        </w:rPr>
      </w:pPr>
      <w:r w:rsidRPr="00B57E7A">
        <w:rPr>
          <w:rFonts w:ascii="Traditional Arabic" w:eastAsia="Calibri" w:hAnsi="Traditional Arabic" w:cs="Traditional Arabic"/>
          <w:sz w:val="36"/>
          <w:szCs w:val="36"/>
          <w:rtl/>
        </w:rPr>
        <w:lastRenderedPageBreak/>
        <w:t xml:space="preserve">- أعجمي، فالله يقول لهم: </w:t>
      </w:r>
      <w:r w:rsidRPr="00B57E7A">
        <w:rPr>
          <w:rFonts w:ascii="Traditional Arabic" w:eastAsia="Calibri" w:hAnsi="Traditional Arabic" w:cs="Traditional Arabic"/>
          <w:color w:val="984806"/>
          <w:sz w:val="36"/>
          <w:szCs w:val="36"/>
          <w:rtl/>
        </w:rPr>
        <w:t>{لِّسَانُ الَّذِي يُلْحِدُونَ إِلَيْهِ أَعْجَمِيٌّ وَهَٰذَا لِسَانٌ عَرَبِيٌّ مُّبِينٌ}</w:t>
      </w:r>
      <w:r w:rsidRPr="00B57E7A">
        <w:rPr>
          <w:rFonts w:ascii="Traditional Arabic" w:eastAsia="Calibri" w:hAnsi="Traditional Arabic" w:cs="Traditional Arabic"/>
          <w:color w:val="984806"/>
          <w:sz w:val="36"/>
          <w:szCs w:val="36"/>
          <w:vertAlign w:val="superscript"/>
          <w:rtl/>
        </w:rPr>
        <w:footnoteReference w:id="23"/>
      </w:r>
      <w:r w:rsidRPr="00B57E7A">
        <w:rPr>
          <w:rFonts w:ascii="Traditional Arabic" w:eastAsia="Calibri" w:hAnsi="Traditional Arabic" w:cs="Traditional Arabic"/>
          <w:sz w:val="36"/>
          <w:szCs w:val="36"/>
          <w:rtl/>
        </w:rPr>
        <w:t>، طب قيسوها شوي قبل ما ترموها، قيسوها شوي، رموها، إنما يعلّم بشر هذا فلان الحداد الرومي طب {لِّسَانُ الَّذِي يُلْحِدُونَ إِلَيْهِ أَعْجَمِيٌّ وَهَٰذَا لِسَانٌ عَرَبِيٌّ مُّبِينٌ}.</w:t>
      </w:r>
    </w:p>
    <w:p w14:paraId="46D7BFF7" w14:textId="77777777" w:rsidR="00D82D34" w:rsidRPr="00B57E7A" w:rsidRDefault="00D82D34" w:rsidP="00D82D34">
      <w:pPr>
        <w:spacing w:after="160" w:line="256" w:lineRule="auto"/>
        <w:jc w:val="both"/>
        <w:rPr>
          <w:rFonts w:ascii="Traditional Arabic" w:eastAsia="Calibri" w:hAnsi="Traditional Arabic" w:cs="Traditional Arabic"/>
          <w:sz w:val="36"/>
          <w:szCs w:val="36"/>
          <w:rtl/>
        </w:rPr>
      </w:pPr>
      <w:r w:rsidRPr="00B57E7A">
        <w:rPr>
          <w:rFonts w:ascii="Traditional Arabic" w:eastAsia="Calibri" w:hAnsi="Traditional Arabic" w:cs="Traditional Arabic"/>
          <w:sz w:val="36"/>
          <w:szCs w:val="36"/>
          <w:rtl/>
        </w:rPr>
        <w:t>ايش أيضًا من الأشياء التي كانوا يثيرونها في هذا المعنى؟</w:t>
      </w:r>
    </w:p>
    <w:p w14:paraId="5DEC3015" w14:textId="77777777" w:rsidR="00D82D34" w:rsidRPr="00B57E7A" w:rsidRDefault="00D82D34" w:rsidP="00D82D34">
      <w:pPr>
        <w:spacing w:after="160" w:line="256" w:lineRule="auto"/>
        <w:jc w:val="both"/>
        <w:rPr>
          <w:rFonts w:ascii="Traditional Arabic" w:eastAsia="Calibri" w:hAnsi="Traditional Arabic" w:cs="Traditional Arabic"/>
          <w:sz w:val="36"/>
          <w:szCs w:val="36"/>
          <w:rtl/>
        </w:rPr>
      </w:pPr>
      <w:r w:rsidRPr="00B57E7A">
        <w:rPr>
          <w:rFonts w:ascii="Traditional Arabic" w:eastAsia="Calibri" w:hAnsi="Traditional Arabic" w:cs="Traditional Arabic"/>
          <w:sz w:val="36"/>
          <w:szCs w:val="36"/>
          <w:rtl/>
        </w:rPr>
        <w:t xml:space="preserve">- قالوا: </w:t>
      </w:r>
      <w:r w:rsidRPr="00B57E7A">
        <w:rPr>
          <w:rFonts w:ascii="Traditional Arabic" w:eastAsia="Calibri" w:hAnsi="Traditional Arabic" w:cs="Traditional Arabic"/>
          <w:color w:val="984806"/>
          <w:sz w:val="36"/>
          <w:szCs w:val="36"/>
          <w:rtl/>
        </w:rPr>
        <w:t>{وَقَالُوا أَسَاطِيرُ الْأَوَّلِينَ اكْتَتَبَهَا فَهِيَ تُمْلَىٰ عَلَيْهِ بُكْرَةً وَأَصِيلًا}</w:t>
      </w:r>
      <w:r w:rsidRPr="00B57E7A">
        <w:rPr>
          <w:rFonts w:ascii="Traditional Arabic" w:eastAsia="Calibri" w:hAnsi="Traditional Arabic" w:cs="Traditional Arabic"/>
          <w:color w:val="984806"/>
          <w:sz w:val="36"/>
          <w:szCs w:val="36"/>
          <w:vertAlign w:val="superscript"/>
          <w:rtl/>
        </w:rPr>
        <w:footnoteReference w:id="24"/>
      </w:r>
      <w:r w:rsidRPr="00B57E7A">
        <w:rPr>
          <w:rFonts w:ascii="Traditional Arabic" w:eastAsia="Calibri" w:hAnsi="Traditional Arabic" w:cs="Traditional Arabic"/>
          <w:sz w:val="36"/>
          <w:szCs w:val="36"/>
          <w:rtl/>
        </w:rPr>
        <w:t xml:space="preserve">، </w:t>
      </w:r>
      <w:r w:rsidRPr="00B57E7A">
        <w:rPr>
          <w:rFonts w:ascii="Traditional Arabic" w:eastAsia="Calibri" w:hAnsi="Traditional Arabic" w:cs="Traditional Arabic"/>
          <w:color w:val="984806"/>
          <w:sz w:val="36"/>
          <w:szCs w:val="36"/>
          <w:rtl/>
        </w:rPr>
        <w:t>{..أَضْغَاثُ أَحْلَامٍ بَلِ افْتَرَاهُ بَلْ هُوَ شَاعِرٌ..}</w:t>
      </w:r>
      <w:r w:rsidRPr="00B57E7A">
        <w:rPr>
          <w:rFonts w:ascii="Traditional Arabic" w:eastAsia="Calibri" w:hAnsi="Traditional Arabic" w:cs="Traditional Arabic"/>
          <w:color w:val="984806"/>
          <w:sz w:val="36"/>
          <w:szCs w:val="36"/>
          <w:vertAlign w:val="superscript"/>
          <w:rtl/>
        </w:rPr>
        <w:footnoteReference w:id="25"/>
      </w:r>
      <w:r w:rsidRPr="00B57E7A">
        <w:rPr>
          <w:rFonts w:ascii="Traditional Arabic" w:eastAsia="Calibri" w:hAnsi="Traditional Arabic" w:cs="Traditional Arabic"/>
          <w:sz w:val="36"/>
          <w:szCs w:val="36"/>
          <w:rtl/>
        </w:rPr>
        <w:t>، طب أضغاث أحلام أم افتراه أم شاعر؟ اثبتولنا على شيء، قال أضغاث أحلام، بل افتراه بل هو شاعر، تمام؟</w:t>
      </w:r>
    </w:p>
    <w:p w14:paraId="48FD8F2A" w14:textId="77777777" w:rsidR="00D82D34" w:rsidRPr="00B57E7A" w:rsidRDefault="00D82D34" w:rsidP="00D82D34">
      <w:pPr>
        <w:spacing w:after="160" w:line="256" w:lineRule="auto"/>
        <w:jc w:val="both"/>
        <w:rPr>
          <w:rFonts w:ascii="Traditional Arabic" w:eastAsia="Calibri" w:hAnsi="Traditional Arabic" w:cs="Traditional Arabic"/>
          <w:sz w:val="36"/>
          <w:szCs w:val="36"/>
          <w:rtl/>
        </w:rPr>
      </w:pPr>
      <w:r w:rsidRPr="00B57E7A">
        <w:rPr>
          <w:rFonts w:ascii="Traditional Arabic" w:eastAsia="Calibri" w:hAnsi="Traditional Arabic" w:cs="Traditional Arabic"/>
          <w:sz w:val="36"/>
          <w:szCs w:val="36"/>
          <w:rtl/>
        </w:rPr>
        <w:t xml:space="preserve">سبحان الله من حفظ الله لنبيه ومن ربانية هذا الدين أنهم كلهم يعلمون أن النبي ﷺ لم يكن له في الشعر لا من قريب ولا من بعيد، </w:t>
      </w:r>
      <w:r w:rsidRPr="00B57E7A">
        <w:rPr>
          <w:rFonts w:ascii="Traditional Arabic" w:eastAsia="Calibri" w:hAnsi="Traditional Arabic" w:cs="Traditional Arabic"/>
          <w:color w:val="984806"/>
          <w:sz w:val="36"/>
          <w:szCs w:val="36"/>
          <w:rtl/>
        </w:rPr>
        <w:t>{فَقَدْ لَبِثْتُ فِيكُمْ عُمُرًا مِّن قَبْلِهِ}</w:t>
      </w:r>
      <w:r w:rsidRPr="00B57E7A">
        <w:rPr>
          <w:rFonts w:ascii="Traditional Arabic" w:eastAsia="Calibri" w:hAnsi="Traditional Arabic" w:cs="Traditional Arabic"/>
          <w:color w:val="984806"/>
          <w:sz w:val="36"/>
          <w:szCs w:val="36"/>
          <w:vertAlign w:val="superscript"/>
          <w:rtl/>
        </w:rPr>
        <w:footnoteReference w:id="26"/>
      </w:r>
      <w:r w:rsidRPr="00B57E7A">
        <w:rPr>
          <w:rFonts w:ascii="Traditional Arabic" w:eastAsia="Calibri" w:hAnsi="Traditional Arabic" w:cs="Traditional Arabic"/>
          <w:sz w:val="36"/>
          <w:szCs w:val="36"/>
          <w:rtl/>
        </w:rPr>
        <w:t xml:space="preserve">، أربعون سنة مكث فيها النبي </w:t>
      </w:r>
      <w:bookmarkStart w:id="29" w:name="_Hlk140553408"/>
      <w:r w:rsidRPr="00B57E7A">
        <w:rPr>
          <w:rFonts w:ascii="Traditional Arabic" w:eastAsia="Calibri" w:hAnsi="Traditional Arabic" w:cs="Traditional Arabic"/>
          <w:sz w:val="36"/>
          <w:szCs w:val="36"/>
          <w:rtl/>
        </w:rPr>
        <w:t>ﷺ</w:t>
      </w:r>
      <w:bookmarkEnd w:id="29"/>
      <w:r w:rsidRPr="00B57E7A">
        <w:rPr>
          <w:rFonts w:ascii="Traditional Arabic" w:eastAsia="Calibri" w:hAnsi="Traditional Arabic" w:cs="Traditional Arabic"/>
          <w:sz w:val="36"/>
          <w:szCs w:val="36"/>
          <w:rtl/>
        </w:rPr>
        <w:t xml:space="preserve"> بين أظهرهم، كان يعيش معهم ويحضر معهم ويعرفونه ويقدمونه، هل يعني لو مرة قال شعر؟ مافي ولا مرة </w:t>
      </w:r>
      <w:r w:rsidRPr="00B57E7A">
        <w:rPr>
          <w:rFonts w:ascii="Traditional Arabic" w:eastAsia="Calibri" w:hAnsi="Traditional Arabic" w:cs="Traditional Arabic"/>
          <w:color w:val="984806"/>
          <w:sz w:val="36"/>
          <w:szCs w:val="36"/>
          <w:rtl/>
        </w:rPr>
        <w:t>{وَمَا عَلَّمْنَاهُ الشِّعْرَ وَمَا يَنبَغِي لَهُ..}</w:t>
      </w:r>
      <w:r w:rsidRPr="00B57E7A">
        <w:rPr>
          <w:rFonts w:ascii="Traditional Arabic" w:eastAsia="Calibri" w:hAnsi="Traditional Arabic" w:cs="Traditional Arabic"/>
          <w:color w:val="984806"/>
          <w:sz w:val="36"/>
          <w:szCs w:val="36"/>
          <w:vertAlign w:val="superscript"/>
          <w:rtl/>
        </w:rPr>
        <w:footnoteReference w:id="27"/>
      </w:r>
      <w:r w:rsidRPr="00B57E7A">
        <w:rPr>
          <w:rFonts w:ascii="Traditional Arabic" w:eastAsia="Calibri" w:hAnsi="Traditional Arabic" w:cs="Traditional Arabic"/>
          <w:sz w:val="36"/>
          <w:szCs w:val="36"/>
          <w:rtl/>
        </w:rPr>
        <w:t>، طيب مرة يعني يطلع بقضية كذا؟</w:t>
      </w:r>
    </w:p>
    <w:p w14:paraId="426A0990" w14:textId="77777777" w:rsidR="00D82D34" w:rsidRPr="00B57E7A" w:rsidRDefault="00D82D34" w:rsidP="00D82D34">
      <w:pPr>
        <w:spacing w:after="160" w:line="256" w:lineRule="auto"/>
        <w:jc w:val="both"/>
        <w:rPr>
          <w:rFonts w:ascii="Traditional Arabic" w:eastAsia="Calibri" w:hAnsi="Traditional Arabic" w:cs="Traditional Arabic"/>
          <w:sz w:val="36"/>
          <w:szCs w:val="36"/>
          <w:rtl/>
        </w:rPr>
      </w:pPr>
      <w:r w:rsidRPr="00B57E7A">
        <w:rPr>
          <w:rFonts w:ascii="Traditional Arabic" w:eastAsia="Calibri" w:hAnsi="Traditional Arabic" w:cs="Traditional Arabic"/>
          <w:sz w:val="36"/>
          <w:szCs w:val="36"/>
          <w:rtl/>
        </w:rPr>
        <w:t>- مافي</w:t>
      </w:r>
      <w:r>
        <w:rPr>
          <w:rFonts w:ascii="Traditional Arabic" w:eastAsia="Calibri" w:hAnsi="Traditional Arabic" w:cs="Traditional Arabic"/>
          <w:sz w:val="36"/>
          <w:szCs w:val="36"/>
          <w:rtl/>
        </w:rPr>
        <w:t>،</w:t>
      </w:r>
      <w:r w:rsidRPr="00B57E7A">
        <w:rPr>
          <w:rFonts w:ascii="Traditional Arabic" w:eastAsia="Calibri" w:hAnsi="Traditional Arabic" w:cs="Traditional Arabic"/>
          <w:sz w:val="36"/>
          <w:szCs w:val="36"/>
          <w:rtl/>
        </w:rPr>
        <w:t xml:space="preserve"> النبي ﷺ يعرفونه كما يعرفون أبناءهم.</w:t>
      </w:r>
    </w:p>
    <w:p w14:paraId="78FDA1D7" w14:textId="77777777" w:rsidR="00D82D34" w:rsidRPr="00B57E7A" w:rsidRDefault="00D82D34" w:rsidP="00D82D34">
      <w:pPr>
        <w:spacing w:after="160" w:line="256" w:lineRule="auto"/>
        <w:jc w:val="both"/>
        <w:rPr>
          <w:rFonts w:ascii="Traditional Arabic" w:eastAsia="Calibri" w:hAnsi="Traditional Arabic" w:cs="Traditional Arabic"/>
          <w:sz w:val="36"/>
          <w:szCs w:val="36"/>
          <w:rtl/>
        </w:rPr>
      </w:pPr>
      <w:r w:rsidRPr="00B57E7A">
        <w:rPr>
          <w:rFonts w:ascii="Traditional Arabic" w:eastAsia="Calibri" w:hAnsi="Traditional Arabic" w:cs="Traditional Arabic"/>
          <w:sz w:val="36"/>
          <w:szCs w:val="36"/>
          <w:rtl/>
        </w:rPr>
        <w:t>فلما جاء هذا الدين كانت كل الشبهات التي يثيرونها على النبي ﷺ ما تجي -ما تركب-، والنبي ﷺ اعتمد في بداية الدعوة على ما يعرفونه من حاله فقال: لو أخبرتكم أن خيلًا بسفح هذا الوادي أكنتم مصدقيّ؟ قالوا ما جّربنا عليك كذبًا، فقال الكلمة فكذبوه.</w:t>
      </w:r>
    </w:p>
    <w:p w14:paraId="3536AEB7" w14:textId="77777777" w:rsidR="00D82D34" w:rsidRPr="00B57E7A" w:rsidRDefault="00D82D34" w:rsidP="00D82D34">
      <w:pPr>
        <w:spacing w:after="160" w:line="256" w:lineRule="auto"/>
        <w:jc w:val="both"/>
        <w:rPr>
          <w:rFonts w:ascii="Traditional Arabic" w:eastAsia="Calibri" w:hAnsi="Traditional Arabic" w:cs="Traditional Arabic"/>
          <w:sz w:val="36"/>
          <w:szCs w:val="36"/>
          <w:rtl/>
        </w:rPr>
      </w:pPr>
      <w:r w:rsidRPr="00B57E7A">
        <w:rPr>
          <w:rFonts w:ascii="Traditional Arabic" w:eastAsia="Calibri" w:hAnsi="Traditional Arabic" w:cs="Traditional Arabic"/>
          <w:sz w:val="36"/>
          <w:szCs w:val="36"/>
          <w:rtl/>
        </w:rPr>
        <w:lastRenderedPageBreak/>
        <w:t xml:space="preserve">طيب إذًا هذا أسلوب آخر وهو أسلوب التشكيك وإثارة الشبهات، </w:t>
      </w:r>
      <w:r w:rsidRPr="00B57E7A">
        <w:rPr>
          <w:rFonts w:ascii="Traditional Arabic" w:eastAsia="Calibri" w:hAnsi="Traditional Arabic" w:cs="Traditional Arabic"/>
          <w:color w:val="984806"/>
          <w:sz w:val="36"/>
          <w:szCs w:val="36"/>
          <w:rtl/>
        </w:rPr>
        <w:t>{وَقَالُوا مَالِ هَٰذَا الرَّسُولِ يَأْكُلُ الطَّعَامَ وَيَمْشِي فِي الْأَسْوَاقِ..}</w:t>
      </w:r>
      <w:r w:rsidRPr="00B57E7A">
        <w:rPr>
          <w:rFonts w:ascii="Traditional Arabic" w:eastAsia="Calibri" w:hAnsi="Traditional Arabic" w:cs="Traditional Arabic"/>
          <w:color w:val="984806"/>
          <w:sz w:val="36"/>
          <w:szCs w:val="36"/>
          <w:vertAlign w:val="superscript"/>
          <w:rtl/>
        </w:rPr>
        <w:footnoteReference w:id="28"/>
      </w:r>
      <w:r w:rsidRPr="00B57E7A">
        <w:rPr>
          <w:rFonts w:ascii="Traditional Arabic" w:eastAsia="Calibri" w:hAnsi="Traditional Arabic" w:cs="Traditional Arabic"/>
          <w:sz w:val="36"/>
          <w:szCs w:val="36"/>
          <w:rtl/>
        </w:rPr>
        <w:t xml:space="preserve">، وصاروا يطالبون بالآيات، وحتى في الآيات التي قرأناها الليلة في التراويح: </w:t>
      </w:r>
      <w:r w:rsidRPr="00B57E7A">
        <w:rPr>
          <w:rFonts w:ascii="Traditional Arabic" w:eastAsia="Calibri" w:hAnsi="Traditional Arabic" w:cs="Traditional Arabic"/>
          <w:color w:val="984806"/>
          <w:sz w:val="36"/>
          <w:szCs w:val="36"/>
          <w:rtl/>
        </w:rPr>
        <w:t>{يَسْأَلُكَ أَهْلُ الْكِتَابِ أَن تُنَزِّلَ عَلَيْهِمْ كِتَابًا مِّنَ السَّمَاءِ ۚ فَقَدْ سَأَلُوا مُوسَىٰ أَكْبَرَ مِن ذَٰلِكَ فَقَالُوا أَرِنَا اللَّهَ جَهْرَةً..}</w:t>
      </w:r>
      <w:r w:rsidRPr="00B57E7A">
        <w:rPr>
          <w:rFonts w:ascii="Traditional Arabic" w:eastAsia="Calibri" w:hAnsi="Traditional Arabic" w:cs="Traditional Arabic"/>
          <w:color w:val="984806"/>
          <w:sz w:val="36"/>
          <w:szCs w:val="36"/>
          <w:vertAlign w:val="superscript"/>
          <w:rtl/>
        </w:rPr>
        <w:footnoteReference w:id="29"/>
      </w:r>
      <w:r w:rsidRPr="00B57E7A">
        <w:rPr>
          <w:rFonts w:ascii="Traditional Arabic" w:eastAsia="Calibri" w:hAnsi="Traditional Arabic" w:cs="Traditional Arabic"/>
          <w:sz w:val="36"/>
          <w:szCs w:val="36"/>
          <w:rtl/>
        </w:rPr>
        <w:t>، وتعرفون الآيات اللي في سورة الإسراء -اللي فيها المطالبات-.</w:t>
      </w:r>
    </w:p>
    <w:p w14:paraId="0DD974D4" w14:textId="77777777" w:rsidR="00D82D34" w:rsidRPr="00B57E7A" w:rsidRDefault="00D82D34" w:rsidP="00D82D34">
      <w:pPr>
        <w:numPr>
          <w:ilvl w:val="0"/>
          <w:numId w:val="11"/>
        </w:numPr>
        <w:spacing w:after="160" w:line="256" w:lineRule="auto"/>
        <w:contextualSpacing/>
        <w:jc w:val="both"/>
        <w:rPr>
          <w:rFonts w:ascii="Traditional Arabic" w:eastAsia="Calibri" w:hAnsi="Traditional Arabic" w:cs="Traditional Arabic"/>
          <w:sz w:val="36"/>
          <w:szCs w:val="36"/>
          <w:rtl/>
        </w:rPr>
      </w:pPr>
      <w:r w:rsidRPr="00B57E7A">
        <w:rPr>
          <w:rFonts w:ascii="Traditional Arabic" w:eastAsia="Calibri" w:hAnsi="Traditional Arabic" w:cs="Traditional Arabic"/>
          <w:sz w:val="36"/>
          <w:szCs w:val="36"/>
          <w:rtl/>
        </w:rPr>
        <w:t>إبعاد الناس عن الدين وإيقاعهم في الفتن:</w:t>
      </w:r>
    </w:p>
    <w:p w14:paraId="6A63B464" w14:textId="77777777" w:rsidR="00D82D34" w:rsidRPr="00B57E7A" w:rsidRDefault="00D82D34" w:rsidP="00D82D34">
      <w:pPr>
        <w:spacing w:after="160" w:line="256" w:lineRule="auto"/>
        <w:jc w:val="both"/>
        <w:rPr>
          <w:rFonts w:ascii="Traditional Arabic" w:eastAsia="Calibri" w:hAnsi="Traditional Arabic" w:cs="Traditional Arabic"/>
          <w:sz w:val="36"/>
          <w:szCs w:val="36"/>
          <w:rtl/>
        </w:rPr>
      </w:pPr>
      <w:r w:rsidRPr="00B57E7A">
        <w:rPr>
          <w:rFonts w:ascii="Traditional Arabic" w:eastAsia="Calibri" w:hAnsi="Traditional Arabic" w:cs="Traditional Arabic"/>
          <w:sz w:val="36"/>
          <w:szCs w:val="36"/>
          <w:rtl/>
        </w:rPr>
        <w:t xml:space="preserve">من الأساليب التي كانوا يتخذونها أيضًا: كانوا يحاولون أن يحولوا بين الناس وبين </w:t>
      </w:r>
      <w:r>
        <w:rPr>
          <w:rFonts w:ascii="Traditional Arabic" w:eastAsia="Calibri" w:hAnsi="Traditional Arabic" w:cs="Traditional Arabic"/>
          <w:sz w:val="36"/>
          <w:szCs w:val="36"/>
          <w:rtl/>
        </w:rPr>
        <w:t>سماع</w:t>
      </w:r>
      <w:r w:rsidRPr="00B57E7A">
        <w:rPr>
          <w:rFonts w:ascii="Traditional Arabic" w:eastAsia="Calibri" w:hAnsi="Traditional Arabic" w:cs="Traditional Arabic"/>
          <w:sz w:val="36"/>
          <w:szCs w:val="36"/>
          <w:rtl/>
        </w:rPr>
        <w:t xml:space="preserve"> القرآن، وكانوا يحاولون أن يبعدوا الناس عن أن يقتربوا من هذا الدين </w:t>
      </w:r>
      <w:r w:rsidRPr="00B57E7A">
        <w:rPr>
          <w:rFonts w:ascii="Traditional Arabic" w:eastAsia="Calibri" w:hAnsi="Traditional Arabic" w:cs="Traditional Arabic"/>
          <w:color w:val="984806"/>
          <w:sz w:val="36"/>
          <w:szCs w:val="36"/>
          <w:rtl/>
        </w:rPr>
        <w:t>{وَقَالَ الَّذِينَ كَفَرُوا لَا تَسْمَعُوا لِهَٰذَا الْقُرْآنِ وَالْغَوْا فِيهِ لَعَلَّكُمْ تَغْلِبُونَ}</w:t>
      </w:r>
      <w:r w:rsidRPr="00B57E7A">
        <w:rPr>
          <w:rFonts w:ascii="Traditional Arabic" w:eastAsia="Calibri" w:hAnsi="Traditional Arabic" w:cs="Traditional Arabic"/>
          <w:color w:val="984806"/>
          <w:sz w:val="36"/>
          <w:szCs w:val="36"/>
          <w:vertAlign w:val="superscript"/>
          <w:rtl/>
        </w:rPr>
        <w:footnoteReference w:id="30"/>
      </w:r>
      <w:r w:rsidRPr="00B57E7A">
        <w:rPr>
          <w:rFonts w:ascii="Traditional Arabic" w:eastAsia="Calibri" w:hAnsi="Traditional Arabic" w:cs="Traditional Arabic"/>
          <w:sz w:val="36"/>
          <w:szCs w:val="36"/>
          <w:rtl/>
        </w:rPr>
        <w:t>، وهذا أيضًا له نظائر في كتاب الله سبحانه وتعالى.</w:t>
      </w:r>
    </w:p>
    <w:p w14:paraId="0E0C5632" w14:textId="77777777" w:rsidR="00D82D34" w:rsidRPr="00B57E7A" w:rsidRDefault="00D82D34" w:rsidP="00D82D34">
      <w:pPr>
        <w:spacing w:after="160" w:line="256" w:lineRule="auto"/>
        <w:jc w:val="both"/>
        <w:rPr>
          <w:rFonts w:ascii="Traditional Arabic" w:eastAsia="Calibri" w:hAnsi="Traditional Arabic" w:cs="Traditional Arabic"/>
          <w:sz w:val="36"/>
          <w:szCs w:val="36"/>
          <w:rtl/>
        </w:rPr>
      </w:pPr>
      <w:r w:rsidRPr="00B57E7A">
        <w:rPr>
          <w:rFonts w:ascii="Traditional Arabic" w:eastAsia="Calibri" w:hAnsi="Traditional Arabic" w:cs="Traditional Arabic"/>
          <w:sz w:val="36"/>
          <w:szCs w:val="36"/>
          <w:rtl/>
        </w:rPr>
        <w:t xml:space="preserve">من الأمور التي حاولوا أن يعملوها: حاولوا أن يوجدوا بدائل عن هذه الدعوة، تعرفون النضر بن الحارث كان يذهب فيستمع بعض الحكايات القديمة ويجلس ويقول أنا آتي بحكايات خير من حكايات محمد ويحاول أن يقول مثل هذا، ومن الأقوال أنه نزل فيه قول الله سبحانه وتعالى: </w:t>
      </w:r>
      <w:r w:rsidRPr="00B57E7A">
        <w:rPr>
          <w:rFonts w:ascii="Traditional Arabic" w:eastAsia="Calibri" w:hAnsi="Traditional Arabic" w:cs="Traditional Arabic"/>
          <w:color w:val="984806"/>
          <w:sz w:val="36"/>
          <w:szCs w:val="36"/>
          <w:rtl/>
        </w:rPr>
        <w:t>{وَمِنَ النَّاسِ مَن يَشْتَرِي لَهْوَ الْحَدِيثِ لِيُضِلَّ عَن سَبِيلِ اللَّهِ بِغَيْرِ عِلْمٍ وَيَتَّخِذَهَا هُزُوًا}</w:t>
      </w:r>
      <w:r w:rsidRPr="00B57E7A">
        <w:rPr>
          <w:rFonts w:ascii="Traditional Arabic" w:eastAsia="Calibri" w:hAnsi="Traditional Arabic" w:cs="Traditional Arabic"/>
          <w:color w:val="984806"/>
          <w:sz w:val="36"/>
          <w:szCs w:val="36"/>
          <w:vertAlign w:val="superscript"/>
          <w:rtl/>
        </w:rPr>
        <w:footnoteReference w:id="31"/>
      </w:r>
      <w:r w:rsidRPr="00B57E7A">
        <w:rPr>
          <w:rFonts w:ascii="Traditional Arabic" w:eastAsia="Calibri" w:hAnsi="Traditional Arabic" w:cs="Traditional Arabic"/>
          <w:sz w:val="36"/>
          <w:szCs w:val="36"/>
          <w:rtl/>
        </w:rPr>
        <w:t>.</w:t>
      </w:r>
    </w:p>
    <w:p w14:paraId="0A5364EE" w14:textId="77777777" w:rsidR="00D82D34" w:rsidRPr="00B57E7A" w:rsidRDefault="00D82D34" w:rsidP="00D82D34">
      <w:pPr>
        <w:spacing w:after="160" w:line="256" w:lineRule="auto"/>
        <w:jc w:val="both"/>
        <w:rPr>
          <w:rFonts w:ascii="Traditional Arabic" w:eastAsia="Calibri" w:hAnsi="Traditional Arabic" w:cs="Traditional Arabic"/>
          <w:sz w:val="36"/>
          <w:szCs w:val="36"/>
          <w:rtl/>
        </w:rPr>
      </w:pPr>
      <w:r w:rsidRPr="00B57E7A">
        <w:rPr>
          <w:rFonts w:ascii="Traditional Arabic" w:eastAsia="Calibri" w:hAnsi="Traditional Arabic" w:cs="Traditional Arabic"/>
          <w:sz w:val="36"/>
          <w:szCs w:val="36"/>
          <w:rtl/>
        </w:rPr>
        <w:t>إن شاء الله في اللقاء القادم سأتحدث عن أثر مجموع هذه الاعتراضات ومجموع هذه الاستهزاءات ومجموع هذا الأذى الذي وُجه على المسلمين، وكيف تعامل النبي ﷺ مع أنواع هذه الابتلاءات وكيف تعامل الصحابة رضوان الله تعالى عليهم أيضًا مع هذه الابتلاءات.</w:t>
      </w:r>
    </w:p>
    <w:p w14:paraId="3C53AABE" w14:textId="77777777" w:rsidR="00D82D34" w:rsidRPr="00B57E7A" w:rsidRDefault="00D82D34" w:rsidP="00D82D34">
      <w:pPr>
        <w:spacing w:after="160" w:line="256" w:lineRule="auto"/>
        <w:jc w:val="both"/>
        <w:rPr>
          <w:rFonts w:ascii="Traditional Arabic" w:eastAsia="Calibri" w:hAnsi="Traditional Arabic" w:cs="Traditional Arabic"/>
          <w:sz w:val="36"/>
          <w:szCs w:val="36"/>
          <w:rtl/>
        </w:rPr>
      </w:pPr>
    </w:p>
    <w:p w14:paraId="70CA2246" w14:textId="77777777" w:rsidR="00D82D34" w:rsidRPr="00B57E7A" w:rsidRDefault="00D82D34" w:rsidP="00D82D34">
      <w:pPr>
        <w:keepNext/>
        <w:keepLines/>
        <w:pBdr>
          <w:right w:val="thinThickSmallGap" w:sz="24" w:space="4" w:color="5E806D"/>
        </w:pBdr>
        <w:shd w:val="clear" w:color="auto" w:fill="9CB7A8"/>
        <w:spacing w:before="40" w:after="240" w:line="256" w:lineRule="auto"/>
        <w:jc w:val="both"/>
        <w:outlineLvl w:val="2"/>
        <w:rPr>
          <w:rFonts w:ascii="Traditional Arabic" w:eastAsia="MS Gothic" w:hAnsi="Traditional Arabic" w:cs="Traditional Arabic"/>
          <w:b/>
          <w:bCs/>
          <w:color w:val="FFFFFF"/>
          <w:kern w:val="2"/>
          <w:sz w:val="40"/>
          <w:szCs w:val="40"/>
          <w:rtl/>
          <w:lang w:val="fr-FR" w:eastAsia="en-GB" w:bidi="ar-EG"/>
        </w:rPr>
      </w:pPr>
      <w:bookmarkStart w:id="30" w:name="_Toc140755024"/>
      <w:r w:rsidRPr="00B57E7A">
        <w:rPr>
          <w:rFonts w:ascii="Traditional Arabic" w:eastAsia="MS Gothic" w:hAnsi="Traditional Arabic" w:cs="Traditional Arabic" w:hint="cs"/>
          <w:b/>
          <w:bCs/>
          <w:color w:val="FFFFFF"/>
          <w:kern w:val="2"/>
          <w:sz w:val="40"/>
          <w:szCs w:val="40"/>
          <w:rtl/>
          <w:lang w:val="fr-FR" w:eastAsia="en-GB" w:bidi="ar-EG"/>
        </w:rPr>
        <w:lastRenderedPageBreak/>
        <w:t>الخلاصة: مركزية الصبر والثبات</w:t>
      </w:r>
      <w:bookmarkEnd w:id="30"/>
    </w:p>
    <w:p w14:paraId="1591BCD0" w14:textId="77777777" w:rsidR="00D82D34" w:rsidRPr="00B57E7A" w:rsidRDefault="00D82D34" w:rsidP="00D82D34">
      <w:pPr>
        <w:spacing w:after="160" w:line="256" w:lineRule="auto"/>
        <w:ind w:firstLine="720"/>
        <w:jc w:val="both"/>
        <w:rPr>
          <w:rFonts w:ascii="Traditional Arabic" w:eastAsia="Calibri" w:hAnsi="Traditional Arabic" w:cs="Traditional Arabic"/>
          <w:sz w:val="36"/>
          <w:szCs w:val="36"/>
          <w:rtl/>
        </w:rPr>
      </w:pPr>
      <w:r w:rsidRPr="00B57E7A">
        <w:rPr>
          <w:rFonts w:ascii="Traditional Arabic" w:eastAsia="Calibri" w:hAnsi="Traditional Arabic" w:cs="Traditional Arabic"/>
          <w:sz w:val="36"/>
          <w:szCs w:val="36"/>
          <w:rtl/>
        </w:rPr>
        <w:t>لكن الدرس الأهم والأساس الذي نتعلّمه وسنتعلّمه من هذه المرحلة الأولى في عمر النّبوة هو: مركزية الصبر والثبات في حياة الإنسان المؤمن.</w:t>
      </w:r>
    </w:p>
    <w:p w14:paraId="130521E6" w14:textId="77777777" w:rsidR="00D82D34" w:rsidRPr="00B57E7A" w:rsidRDefault="00D82D34" w:rsidP="00D82D34">
      <w:pPr>
        <w:spacing w:after="160" w:line="256" w:lineRule="auto"/>
        <w:jc w:val="both"/>
        <w:rPr>
          <w:rFonts w:ascii="Traditional Arabic" w:eastAsia="Calibri" w:hAnsi="Traditional Arabic" w:cs="Traditional Arabic"/>
          <w:sz w:val="36"/>
          <w:szCs w:val="36"/>
          <w:rtl/>
        </w:rPr>
      </w:pPr>
      <w:r w:rsidRPr="00B57E7A">
        <w:rPr>
          <w:rFonts w:ascii="Traditional Arabic" w:eastAsia="Calibri" w:hAnsi="Traditional Arabic" w:cs="Traditional Arabic"/>
          <w:sz w:val="36"/>
          <w:szCs w:val="36"/>
          <w:u w:val="single"/>
          <w:rtl/>
        </w:rPr>
        <w:t>فالصبر والثبات لا مناصة عنهما، ولا خيار للمؤمن إلا أن يلتزم بهما، وفي ما قام به النبي ﷺ وأصحابه من الصبر والثبات على الدين أنموذج</w:t>
      </w:r>
      <w:r>
        <w:rPr>
          <w:rFonts w:ascii="Traditional Arabic" w:eastAsia="Calibri" w:hAnsi="Traditional Arabic" w:cs="Traditional Arabic"/>
          <w:sz w:val="36"/>
          <w:szCs w:val="36"/>
          <w:u w:val="single"/>
          <w:rtl/>
        </w:rPr>
        <w:t xml:space="preserve"> لنا</w:t>
      </w:r>
      <w:r w:rsidRPr="00B57E7A">
        <w:rPr>
          <w:rFonts w:ascii="Traditional Arabic" w:eastAsia="Calibri" w:hAnsi="Traditional Arabic" w:cs="Traditional Arabic"/>
          <w:sz w:val="36"/>
          <w:szCs w:val="36"/>
          <w:u w:val="single"/>
          <w:rtl/>
        </w:rPr>
        <w:t xml:space="preserve"> لهذا الصبر والثبات</w:t>
      </w:r>
      <w:r w:rsidRPr="00B57E7A">
        <w:rPr>
          <w:rFonts w:ascii="Traditional Arabic" w:eastAsia="Calibri" w:hAnsi="Traditional Arabic" w:cs="Traditional Arabic"/>
          <w:sz w:val="36"/>
          <w:szCs w:val="36"/>
          <w:rtl/>
        </w:rPr>
        <w:t xml:space="preserve">، بحيث أننا اليوم أيها الكرام ونحن نعيش أيضًا في مرحلة أزمات ومرحلة تقلبات ومرحلة فتن </w:t>
      </w:r>
      <w:r>
        <w:rPr>
          <w:rFonts w:ascii="Traditional Arabic" w:eastAsia="Calibri" w:hAnsi="Traditional Arabic" w:cs="Traditional Arabic"/>
          <w:sz w:val="36"/>
          <w:szCs w:val="36"/>
          <w:rtl/>
        </w:rPr>
        <w:t>و</w:t>
      </w:r>
      <w:r w:rsidRPr="00B57E7A">
        <w:rPr>
          <w:rFonts w:ascii="Traditional Arabic" w:eastAsia="Calibri" w:hAnsi="Traditional Arabic" w:cs="Traditional Arabic"/>
          <w:sz w:val="36"/>
          <w:szCs w:val="36"/>
          <w:rtl/>
        </w:rPr>
        <w:t>شهوات وشبهات ومرحلة محاربة للدين ومرحلة تغيير لحقائق الدين، مرحلة صعبة وحرجة وفي نفس الوقت مرحلة فيها صعوبات الحياة من كل مكان ومن كل جهة، بحيث أن الإنسان بالكاد يعيش لنفسه.</w:t>
      </w:r>
    </w:p>
    <w:p w14:paraId="46F24015" w14:textId="77777777" w:rsidR="00D82D34" w:rsidRDefault="00D82D34" w:rsidP="00D82D34">
      <w:pPr>
        <w:numPr>
          <w:ilvl w:val="0"/>
          <w:numId w:val="12"/>
        </w:numPr>
        <w:spacing w:after="160" w:line="256" w:lineRule="auto"/>
        <w:contextualSpacing/>
        <w:jc w:val="both"/>
        <w:rPr>
          <w:rFonts w:ascii="Traditional Arabic" w:eastAsia="Calibri" w:hAnsi="Traditional Arabic" w:cs="Traditional Arabic"/>
          <w:sz w:val="36"/>
          <w:szCs w:val="36"/>
        </w:rPr>
      </w:pPr>
      <w:r w:rsidRPr="00B57E7A">
        <w:rPr>
          <w:rFonts w:ascii="Traditional Arabic" w:eastAsia="Calibri" w:hAnsi="Traditional Arabic" w:cs="Traditional Arabic"/>
          <w:sz w:val="36"/>
          <w:szCs w:val="36"/>
          <w:rtl/>
        </w:rPr>
        <w:t>نحن في هذه المرحلة أحوج ما نحتاج إلى أناس يتّخذون النبي ﷺ وأصحابه مثلًا، فيقومون بحماية هذا الدين وبث حقائقه وتبليغها كما هي، ويصبرون ويثبتون على ما يمكن أن ينالهم من الأذى في سبيل ذلك، ولا يمكن لهذا الدين أن ينتهض وأن تعلو كلمته إذا لم يكن له حملة يعيشون لأجله ويبلغون حقائقه ويصبرون على الأذى الذي ينالهم في سبيل ذلك.</w:t>
      </w:r>
    </w:p>
    <w:p w14:paraId="56914310" w14:textId="77777777" w:rsidR="00D82D34" w:rsidRPr="00B57E7A" w:rsidRDefault="00D82D34" w:rsidP="00D82D34">
      <w:pPr>
        <w:spacing w:after="160" w:line="256" w:lineRule="auto"/>
        <w:ind w:left="720"/>
        <w:contextualSpacing/>
        <w:jc w:val="both"/>
        <w:rPr>
          <w:rFonts w:ascii="Traditional Arabic" w:eastAsia="Calibri" w:hAnsi="Traditional Arabic" w:cs="Traditional Arabic"/>
          <w:sz w:val="36"/>
          <w:szCs w:val="36"/>
          <w:rtl/>
        </w:rPr>
      </w:pPr>
    </w:p>
    <w:p w14:paraId="1DC6AA0F" w14:textId="77777777" w:rsidR="00D82D34" w:rsidRPr="00B57E7A" w:rsidRDefault="00D82D34" w:rsidP="00D82D34">
      <w:pPr>
        <w:keepNext/>
        <w:keepLines/>
        <w:pBdr>
          <w:right w:val="thinThickSmallGap" w:sz="24" w:space="4" w:color="5E806D"/>
        </w:pBdr>
        <w:shd w:val="clear" w:color="auto" w:fill="9CB7A8"/>
        <w:spacing w:before="40" w:after="240" w:line="256" w:lineRule="auto"/>
        <w:jc w:val="both"/>
        <w:outlineLvl w:val="2"/>
        <w:rPr>
          <w:rFonts w:ascii="Traditional Arabic" w:eastAsia="MS Gothic" w:hAnsi="Traditional Arabic" w:cs="Traditional Arabic"/>
          <w:b/>
          <w:bCs/>
          <w:color w:val="FFFFFF"/>
          <w:kern w:val="2"/>
          <w:sz w:val="40"/>
          <w:szCs w:val="40"/>
          <w:rtl/>
          <w:lang w:val="fr-FR" w:eastAsia="en-GB" w:bidi="ar-EG"/>
        </w:rPr>
      </w:pPr>
      <w:bookmarkStart w:id="31" w:name="_Toc140755025"/>
      <w:r w:rsidRPr="00B57E7A">
        <w:rPr>
          <w:rFonts w:ascii="Traditional Arabic" w:eastAsia="MS Gothic" w:hAnsi="Traditional Arabic" w:cs="Traditional Arabic" w:hint="cs"/>
          <w:b/>
          <w:bCs/>
          <w:color w:val="FFFFFF"/>
          <w:kern w:val="2"/>
          <w:sz w:val="40"/>
          <w:szCs w:val="40"/>
          <w:rtl/>
          <w:lang w:val="fr-FR" w:eastAsia="en-GB" w:bidi="ar-EG"/>
        </w:rPr>
        <w:t>خاتمة</w:t>
      </w:r>
      <w:bookmarkEnd w:id="31"/>
    </w:p>
    <w:p w14:paraId="6976D4D8" w14:textId="77777777" w:rsidR="00D82D34" w:rsidRPr="00B57E7A" w:rsidRDefault="00D82D34" w:rsidP="00D82D34">
      <w:pPr>
        <w:spacing w:after="160" w:line="256" w:lineRule="auto"/>
        <w:ind w:firstLine="720"/>
        <w:jc w:val="both"/>
        <w:rPr>
          <w:rFonts w:ascii="Traditional Arabic" w:eastAsia="Calibri" w:hAnsi="Traditional Arabic" w:cs="Traditional Arabic"/>
          <w:sz w:val="36"/>
          <w:szCs w:val="36"/>
          <w:rtl/>
        </w:rPr>
      </w:pPr>
      <w:r w:rsidRPr="00B57E7A">
        <w:rPr>
          <w:rFonts w:ascii="Traditional Arabic" w:eastAsia="Calibri" w:hAnsi="Traditional Arabic" w:cs="Traditional Arabic"/>
          <w:sz w:val="36"/>
          <w:szCs w:val="36"/>
          <w:rtl/>
        </w:rPr>
        <w:t xml:space="preserve">فهذه هي القضية المركزية في هذا اللقاء، أسأل الله سبحانه وتعالى أن يتقبل منا ومنكم صالح الأعمال وأن يغفر لنا ولكم، ونسأل الله سبحانه وتعالى أن يصلّي ويسلّم ويبارك على عبده ورسوله محمد وعلى آله كما صلى على إبراهيم وعلى آل إبراهيم إنه حميد مجيد، اللّهم بارك على محمد وعلى آل محمد كما باركت على إبراهيم وعلى آل إبراهيم إنك حميد مجيد، اللّهم إنا نسألك خشيتك في الغيب والشهادة، وكلمة الحق في الغضب والرضا، ونسألك القصد في الفقر والغنى، ونسألك اللّهم نعيمًا لا ينفد، وقرّة عين لا تنقطع، ونسألك برد العيش بعد الموت، والرضا بعد القضاء، اللّهم إنا نسألك لذّة النظر إلى وجهك والشوق إلى لقائك في غير </w:t>
      </w:r>
      <w:r w:rsidRPr="00B57E7A">
        <w:rPr>
          <w:rFonts w:ascii="Traditional Arabic" w:eastAsia="Calibri" w:hAnsi="Traditional Arabic" w:cs="Traditional Arabic"/>
          <w:sz w:val="36"/>
          <w:szCs w:val="36"/>
          <w:rtl/>
        </w:rPr>
        <w:lastRenderedPageBreak/>
        <w:t>ضرّاء مضرّة ولا فتنة مضلة، اللّهم زينا بزينة الإيمان، واجعلنا من الهداة المهتدين، اللهم إنا نسألك حبك وحب من يحبك وحب العمل الذي يقرب إلى حبك، اللّهم إنّا نسألك أن تجعلنا ممّن يتّبع نبيّك ويحبه ويقدمه على غيره في الاتباع، ونسألك اللّهم أن ترزقنا العناية بسنّته وحفظها وفهمها وتبليغها والعمل بها، ونسألك اللّهم أن تجعلنا من الواردين على حوضه، ونسألك اللّهم أن ترزقنا رفقته ومصاحبته في جنتك يا ربّ العالمين.</w:t>
      </w:r>
    </w:p>
    <w:p w14:paraId="0ED042AE" w14:textId="77777777" w:rsidR="00D82D34" w:rsidRPr="00B57E7A" w:rsidRDefault="00D82D34" w:rsidP="00D82D34">
      <w:pPr>
        <w:spacing w:after="160" w:line="256" w:lineRule="auto"/>
        <w:jc w:val="both"/>
        <w:rPr>
          <w:rFonts w:ascii="Traditional Arabic" w:eastAsia="Calibri" w:hAnsi="Traditional Arabic" w:cs="Traditional Arabic"/>
          <w:sz w:val="36"/>
          <w:szCs w:val="36"/>
          <w:rtl/>
        </w:rPr>
      </w:pPr>
      <w:r w:rsidRPr="00B57E7A">
        <w:rPr>
          <w:rFonts w:ascii="Traditional Arabic" w:eastAsia="Calibri" w:hAnsi="Traditional Arabic" w:cs="Traditional Arabic"/>
          <w:sz w:val="36"/>
          <w:szCs w:val="36"/>
          <w:rtl/>
        </w:rPr>
        <w:t>اللهم لك الحمد في الأولى والآخرة، ولك الحكم وإليك المصير، سبحان ربك ربّ العزّة عمّا يصفون، وسلام على المرسلين، والحمد لله رب العالمين..</w:t>
      </w:r>
    </w:p>
    <w:p w14:paraId="742DCBC4" w14:textId="77777777" w:rsidR="007E0E96" w:rsidRPr="00D82D34" w:rsidRDefault="007E0E96" w:rsidP="00D82D34"/>
    <w:sectPr w:rsidR="007E0E96" w:rsidRPr="00D82D34" w:rsidSect="0024599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F1788" w14:textId="77777777" w:rsidR="00C219B9" w:rsidRDefault="00C219B9" w:rsidP="00B133ED">
      <w:pPr>
        <w:spacing w:after="0" w:line="240" w:lineRule="auto"/>
      </w:pPr>
      <w:r>
        <w:separator/>
      </w:r>
    </w:p>
  </w:endnote>
  <w:endnote w:type="continuationSeparator" w:id="0">
    <w:p w14:paraId="6DF2B424" w14:textId="77777777" w:rsidR="00C219B9" w:rsidRDefault="00C219B9" w:rsidP="00B133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ppleSystemUIFont">
    <w:charset w:val="00"/>
    <w:family w:val="roman"/>
    <w:pitch w:val="default"/>
  </w:font>
  <w:font w:name=".AppleArabicFont">
    <w:charset w:val="00"/>
    <w:family w:val="roman"/>
    <w:pitch w:val="default"/>
  </w:font>
  <w:font w:name=".ArabicUIDisplay-Bold">
    <w:charset w:val="00"/>
    <w:family w:val="roman"/>
    <w:pitch w:val="default"/>
  </w:font>
  <w:font w:name=".SFUI-Bold">
    <w:charset w:val="00"/>
    <w:family w:val="roman"/>
    <w:pitch w:val="default"/>
  </w:font>
  <w:font w:name=".SFUI-Semibold">
    <w:charset w:val="00"/>
    <w:family w:val="roman"/>
    <w:pitch w:val="default"/>
  </w:font>
  <w:font w:name=".AppleColorEmojiUI">
    <w:charset w:val="00"/>
    <w:family w:val="roman"/>
    <w:pitch w:val="default"/>
  </w:font>
  <w:font w:name=".SFUI-Regular">
    <w:altName w:val="Cambria"/>
    <w:charset w:val="00"/>
    <w:family w:val="roman"/>
    <w:pitch w:val="default"/>
  </w:font>
  <w:font w:name=".ArabicUIText-Regular">
    <w:charset w:val="00"/>
    <w:family w:val="roman"/>
    <w:pitch w:val="default"/>
  </w:font>
  <w:font w:name=".ArabicUIText-Semibold">
    <w:charset w:val="00"/>
    <w:family w:val="roman"/>
    <w:pitch w:val="default"/>
  </w:font>
  <w:font w:name=".ArabicUIText-Bold">
    <w:charset w:val="00"/>
    <w:family w:val="roman"/>
    <w:pitch w:val="default"/>
  </w:font>
  <w:font w:name="Consolas">
    <w:panose1 w:val="020B0609020204030204"/>
    <w:charset w:val="00"/>
    <w:family w:val="modern"/>
    <w:pitch w:val="fixed"/>
    <w:sig w:usb0="E00006FF" w:usb1="0000FCFF" w:usb2="00000001" w:usb3="00000000" w:csb0="0000019F" w:csb1="00000000"/>
  </w:font>
  <w:font w:name="Arabic Typesetting">
    <w:panose1 w:val="03020402040406030203"/>
    <w:charset w:val="00"/>
    <w:family w:val="script"/>
    <w:pitch w:val="variable"/>
    <w:sig w:usb0="80002007" w:usb1="80000000" w:usb2="00000008" w:usb3="00000000" w:csb0="000000D3" w:csb1="00000000"/>
  </w:font>
  <w:font w:name="Cambria">
    <w:panose1 w:val="02040503050406030204"/>
    <w:charset w:val="00"/>
    <w:family w:val="roman"/>
    <w:pitch w:val="variable"/>
    <w:sig w:usb0="E00006FF" w:usb1="420024FF" w:usb2="02000000" w:usb3="00000000" w:csb0="0000019F" w:csb1="00000000"/>
  </w:font>
  <w:font w:name="Sakkal Majalla">
    <w:panose1 w:val="02000000000000000000"/>
    <w:charset w:val="00"/>
    <w:family w:val="auto"/>
    <w:pitch w:val="variable"/>
    <w:sig w:usb0="A0002027" w:usb1="80000000" w:usb2="00000108" w:usb3="00000000" w:csb0="000000D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315F4" w14:textId="77777777" w:rsidR="00C219B9" w:rsidRDefault="00C219B9" w:rsidP="00B133ED">
      <w:pPr>
        <w:spacing w:after="0" w:line="240" w:lineRule="auto"/>
      </w:pPr>
      <w:r>
        <w:separator/>
      </w:r>
    </w:p>
  </w:footnote>
  <w:footnote w:type="continuationSeparator" w:id="0">
    <w:p w14:paraId="6DBC9DEF" w14:textId="77777777" w:rsidR="00C219B9" w:rsidRDefault="00C219B9" w:rsidP="00B133ED">
      <w:pPr>
        <w:spacing w:after="0" w:line="240" w:lineRule="auto"/>
      </w:pPr>
      <w:r>
        <w:continuationSeparator/>
      </w:r>
    </w:p>
  </w:footnote>
  <w:footnote w:id="1">
    <w:p w14:paraId="669AC960" w14:textId="77777777" w:rsidR="00D82D34" w:rsidRPr="00B57E7A" w:rsidRDefault="00D82D34" w:rsidP="00D82D34">
      <w:pPr>
        <w:pStyle w:val="af"/>
        <w:rPr>
          <w:rFonts w:ascii="Traditional Arabic" w:hAnsi="Traditional Arabic" w:cs="Traditional Arabic"/>
          <w:sz w:val="24"/>
          <w:szCs w:val="24"/>
          <w:lang w:bidi="ar-EG"/>
        </w:rPr>
      </w:pPr>
      <w:r w:rsidRPr="00B57E7A">
        <w:rPr>
          <w:rStyle w:val="af0"/>
          <w:rFonts w:ascii="Traditional Arabic" w:hAnsi="Traditional Arabic" w:cs="Traditional Arabic"/>
          <w:sz w:val="28"/>
          <w:szCs w:val="28"/>
        </w:rPr>
        <w:footnoteRef/>
      </w:r>
      <w:r w:rsidRPr="00B57E7A">
        <w:rPr>
          <w:rFonts w:ascii="Traditional Arabic" w:hAnsi="Traditional Arabic" w:cs="Traditional Arabic"/>
          <w:sz w:val="28"/>
          <w:szCs w:val="28"/>
          <w:rtl/>
        </w:rPr>
        <w:t xml:space="preserve"> </w:t>
      </w:r>
      <w:r w:rsidRPr="00B57E7A">
        <w:rPr>
          <w:rFonts w:ascii="Traditional Arabic" w:hAnsi="Traditional Arabic" w:cs="Traditional Arabic"/>
          <w:sz w:val="28"/>
          <w:szCs w:val="28"/>
          <w:rtl/>
          <w:lang w:bidi="ar-EG"/>
        </w:rPr>
        <w:t>[الشعراء: 214]</w:t>
      </w:r>
    </w:p>
  </w:footnote>
  <w:footnote w:id="2">
    <w:p w14:paraId="5B2C629B" w14:textId="77777777" w:rsidR="00D82D34" w:rsidRPr="00B57E7A" w:rsidRDefault="00D82D34" w:rsidP="00D82D34">
      <w:pPr>
        <w:pStyle w:val="af"/>
        <w:rPr>
          <w:rFonts w:ascii="Traditional Arabic" w:hAnsi="Traditional Arabic" w:cs="Traditional Arabic"/>
          <w:sz w:val="28"/>
          <w:szCs w:val="28"/>
          <w:lang w:bidi="ar-EG"/>
        </w:rPr>
      </w:pPr>
      <w:r w:rsidRPr="00B57E7A">
        <w:rPr>
          <w:rStyle w:val="af0"/>
          <w:rFonts w:ascii="Traditional Arabic" w:hAnsi="Traditional Arabic" w:cs="Traditional Arabic"/>
          <w:sz w:val="28"/>
          <w:szCs w:val="28"/>
        </w:rPr>
        <w:footnoteRef/>
      </w:r>
      <w:r w:rsidRPr="00B57E7A">
        <w:rPr>
          <w:rFonts w:ascii="Traditional Arabic" w:hAnsi="Traditional Arabic" w:cs="Traditional Arabic"/>
          <w:sz w:val="28"/>
          <w:szCs w:val="28"/>
          <w:rtl/>
        </w:rPr>
        <w:t xml:space="preserve"> </w:t>
      </w:r>
      <w:r w:rsidRPr="00B57E7A">
        <w:rPr>
          <w:rFonts w:ascii="Traditional Arabic" w:hAnsi="Traditional Arabic" w:cs="Traditional Arabic"/>
          <w:sz w:val="28"/>
          <w:szCs w:val="28"/>
          <w:rtl/>
          <w:lang w:bidi="ar-EG"/>
        </w:rPr>
        <w:t>[صحيح البخاري: 4971]</w:t>
      </w:r>
    </w:p>
  </w:footnote>
  <w:footnote w:id="3">
    <w:p w14:paraId="50CFC261" w14:textId="77777777" w:rsidR="00D82D34" w:rsidRDefault="00D82D34" w:rsidP="00D82D34">
      <w:pPr>
        <w:pStyle w:val="af"/>
        <w:rPr>
          <w:rFonts w:ascii="Calibri" w:hAnsi="Calibri" w:cs="Arial"/>
          <w:rtl/>
          <w:lang w:bidi="ar-EG"/>
        </w:rPr>
      </w:pPr>
      <w:r w:rsidRPr="00B57E7A">
        <w:rPr>
          <w:rStyle w:val="af0"/>
          <w:rFonts w:ascii="Traditional Arabic" w:hAnsi="Traditional Arabic" w:cs="Traditional Arabic"/>
          <w:sz w:val="28"/>
          <w:szCs w:val="28"/>
        </w:rPr>
        <w:footnoteRef/>
      </w:r>
      <w:r w:rsidRPr="00B57E7A">
        <w:rPr>
          <w:rFonts w:ascii="Traditional Arabic" w:hAnsi="Traditional Arabic" w:cs="Traditional Arabic"/>
          <w:sz w:val="28"/>
          <w:szCs w:val="28"/>
          <w:rtl/>
        </w:rPr>
        <w:t xml:space="preserve"> </w:t>
      </w:r>
      <w:r w:rsidRPr="00B57E7A">
        <w:rPr>
          <w:rFonts w:ascii="Traditional Arabic" w:hAnsi="Traditional Arabic" w:cs="Traditional Arabic"/>
          <w:sz w:val="28"/>
          <w:szCs w:val="28"/>
          <w:rtl/>
          <w:lang w:bidi="ar-EG"/>
        </w:rPr>
        <w:t>[صحيح البخاري: 4771]</w:t>
      </w:r>
    </w:p>
  </w:footnote>
  <w:footnote w:id="4">
    <w:p w14:paraId="4D60D68F" w14:textId="77777777" w:rsidR="00D82D34" w:rsidRDefault="00D82D34" w:rsidP="00D82D34">
      <w:pPr>
        <w:pStyle w:val="af"/>
        <w:rPr>
          <w:rFonts w:ascii="Traditional Arabic" w:hAnsi="Traditional Arabic" w:cs="Traditional Arabic"/>
          <w:sz w:val="24"/>
          <w:szCs w:val="24"/>
          <w:lang w:bidi="ar-EG"/>
        </w:rPr>
      </w:pPr>
      <w:r w:rsidRPr="00B57E7A">
        <w:rPr>
          <w:rStyle w:val="af0"/>
          <w:rFonts w:ascii="Traditional Arabic" w:hAnsi="Traditional Arabic" w:cs="Traditional Arabic"/>
          <w:sz w:val="28"/>
          <w:szCs w:val="28"/>
        </w:rPr>
        <w:footnoteRef/>
      </w:r>
      <w:r w:rsidRPr="00B57E7A">
        <w:rPr>
          <w:rFonts w:ascii="Traditional Arabic" w:hAnsi="Traditional Arabic" w:cs="Traditional Arabic"/>
          <w:sz w:val="28"/>
          <w:szCs w:val="28"/>
          <w:rtl/>
        </w:rPr>
        <w:t xml:space="preserve"> </w:t>
      </w:r>
      <w:r w:rsidRPr="00B57E7A">
        <w:rPr>
          <w:rFonts w:ascii="Traditional Arabic" w:hAnsi="Traditional Arabic" w:cs="Traditional Arabic"/>
          <w:sz w:val="28"/>
          <w:szCs w:val="28"/>
          <w:rtl/>
          <w:lang w:bidi="ar-EG"/>
        </w:rPr>
        <w:t>[المسد: 1-5]</w:t>
      </w:r>
    </w:p>
  </w:footnote>
  <w:footnote w:id="5">
    <w:p w14:paraId="17140531" w14:textId="77777777" w:rsidR="00D82D34" w:rsidRDefault="00D82D34" w:rsidP="00D82D34">
      <w:pPr>
        <w:pStyle w:val="af"/>
        <w:rPr>
          <w:rFonts w:ascii="Traditional Arabic" w:hAnsi="Traditional Arabic" w:cs="Traditional Arabic"/>
          <w:sz w:val="24"/>
          <w:szCs w:val="24"/>
          <w:lang w:bidi="ar-EG"/>
        </w:rPr>
      </w:pPr>
      <w:r w:rsidRPr="00B57E7A">
        <w:rPr>
          <w:rStyle w:val="af0"/>
          <w:rFonts w:ascii="Traditional Arabic" w:hAnsi="Traditional Arabic" w:cs="Traditional Arabic"/>
          <w:sz w:val="28"/>
          <w:szCs w:val="28"/>
        </w:rPr>
        <w:footnoteRef/>
      </w:r>
      <w:r w:rsidRPr="00B57E7A">
        <w:rPr>
          <w:rFonts w:ascii="Traditional Arabic" w:hAnsi="Traditional Arabic" w:cs="Traditional Arabic"/>
          <w:sz w:val="28"/>
          <w:szCs w:val="28"/>
          <w:rtl/>
        </w:rPr>
        <w:t xml:space="preserve"> </w:t>
      </w:r>
      <w:r w:rsidRPr="00B57E7A">
        <w:rPr>
          <w:rFonts w:ascii="Traditional Arabic" w:hAnsi="Traditional Arabic" w:cs="Traditional Arabic"/>
          <w:sz w:val="28"/>
          <w:szCs w:val="28"/>
          <w:rtl/>
          <w:lang w:bidi="ar-EG"/>
        </w:rPr>
        <w:t>[الحجر: 87-99]</w:t>
      </w:r>
    </w:p>
  </w:footnote>
  <w:footnote w:id="6">
    <w:p w14:paraId="7617E916" w14:textId="77777777" w:rsidR="00D82D34" w:rsidRDefault="00D82D34" w:rsidP="00D82D34">
      <w:pPr>
        <w:pStyle w:val="af"/>
        <w:rPr>
          <w:rFonts w:ascii="Traditional Arabic" w:hAnsi="Traditional Arabic" w:cs="Traditional Arabic"/>
          <w:sz w:val="28"/>
          <w:szCs w:val="28"/>
          <w:lang w:bidi="ar-EG"/>
        </w:rPr>
      </w:pPr>
      <w:r w:rsidRPr="00B57E7A">
        <w:rPr>
          <w:rStyle w:val="af0"/>
          <w:rFonts w:ascii="Traditional Arabic" w:hAnsi="Traditional Arabic" w:cs="Traditional Arabic"/>
          <w:sz w:val="28"/>
          <w:szCs w:val="28"/>
        </w:rPr>
        <w:footnoteRef/>
      </w:r>
      <w:r w:rsidRPr="00B57E7A">
        <w:rPr>
          <w:rFonts w:ascii="Traditional Arabic" w:hAnsi="Traditional Arabic" w:cs="Traditional Arabic"/>
          <w:sz w:val="28"/>
          <w:szCs w:val="28"/>
          <w:rtl/>
        </w:rPr>
        <w:t xml:space="preserve"> </w:t>
      </w:r>
      <w:r w:rsidRPr="00B57E7A">
        <w:rPr>
          <w:rFonts w:ascii="Traditional Arabic" w:hAnsi="Traditional Arabic" w:cs="Traditional Arabic"/>
          <w:sz w:val="28"/>
          <w:szCs w:val="28"/>
          <w:rtl/>
          <w:lang w:bidi="ar-EG"/>
        </w:rPr>
        <w:t>[الفرقان: 32]</w:t>
      </w:r>
    </w:p>
    <w:p w14:paraId="0E55EB5A" w14:textId="77777777" w:rsidR="00D82D34" w:rsidRPr="00834EF5" w:rsidRDefault="00D82D34" w:rsidP="00D82D34">
      <w:pPr>
        <w:pStyle w:val="af"/>
        <w:rPr>
          <w:rFonts w:ascii="Traditional Arabic" w:hAnsi="Traditional Arabic" w:cs="Traditional Arabic"/>
          <w:sz w:val="28"/>
          <w:szCs w:val="28"/>
          <w:rtl/>
        </w:rPr>
      </w:pPr>
      <w:r w:rsidRPr="00834EF5">
        <w:rPr>
          <w:rFonts w:ascii="Traditional Arabic" w:hAnsi="Traditional Arabic" w:cs="Traditional Arabic"/>
          <w:sz w:val="28"/>
          <w:szCs w:val="28"/>
          <w:vertAlign w:val="superscript"/>
          <w:lang w:bidi="ar-EG"/>
        </w:rPr>
        <w:t>7</w:t>
      </w:r>
      <w:r>
        <w:rPr>
          <w:rFonts w:ascii="Traditional Arabic" w:hAnsi="Traditional Arabic" w:cs="Traditional Arabic" w:hint="cs"/>
          <w:sz w:val="28"/>
          <w:szCs w:val="28"/>
          <w:vertAlign w:val="superscript"/>
          <w:rtl/>
          <w:lang w:bidi="ar-EG"/>
        </w:rPr>
        <w:t xml:space="preserve"> </w:t>
      </w:r>
      <w:r>
        <w:rPr>
          <w:rFonts w:ascii="Traditional Arabic" w:hAnsi="Traditional Arabic" w:cs="Traditional Arabic"/>
          <w:sz w:val="28"/>
          <w:szCs w:val="28"/>
          <w:lang w:bidi="ar-EG"/>
        </w:rPr>
        <w:t>]</w:t>
      </w:r>
      <w:r w:rsidRPr="00834EF5">
        <w:rPr>
          <w:rFonts w:ascii="Traditional Arabic" w:hAnsi="Traditional Arabic" w:cs="Traditional Arabic"/>
          <w:sz w:val="28"/>
          <w:szCs w:val="28"/>
          <w:rtl/>
        </w:rPr>
        <w:t>الأنعام : 10</w:t>
      </w:r>
      <w:r>
        <w:rPr>
          <w:rFonts w:ascii="Traditional Arabic" w:hAnsi="Traditional Arabic" w:cs="Traditional Arabic"/>
          <w:sz w:val="28"/>
          <w:szCs w:val="28"/>
        </w:rPr>
        <w:t>[</w:t>
      </w:r>
      <w:r w:rsidRPr="00834EF5">
        <w:rPr>
          <w:rFonts w:ascii="Traditional Arabic" w:hAnsi="Traditional Arabic" w:cs="Traditional Arabic"/>
          <w:sz w:val="28"/>
          <w:szCs w:val="28"/>
          <w:rtl/>
        </w:rPr>
        <w:t xml:space="preserve"> </w:t>
      </w:r>
      <w:r w:rsidRPr="00B57E7A">
        <w:rPr>
          <w:rFonts w:ascii="Traditional Arabic" w:eastAsia="Calibri" w:hAnsi="Traditional Arabic" w:cs="Traditional Arabic"/>
          <w:sz w:val="36"/>
          <w:szCs w:val="36"/>
          <w:rtl/>
        </w:rPr>
        <w:t>،</w:t>
      </w:r>
      <w:r w:rsidRPr="00834EF5">
        <w:rPr>
          <w:rFonts w:ascii="Traditional Arabic" w:hAnsi="Traditional Arabic" w:cs="Traditional Arabic"/>
          <w:sz w:val="28"/>
          <w:szCs w:val="28"/>
          <w:rtl/>
        </w:rPr>
        <w:t xml:space="preserve"> </w:t>
      </w:r>
      <w:r>
        <w:rPr>
          <w:rFonts w:ascii="Traditional Arabic" w:hAnsi="Traditional Arabic" w:cs="Traditional Arabic"/>
          <w:sz w:val="28"/>
          <w:szCs w:val="28"/>
        </w:rPr>
        <w:t>]</w:t>
      </w:r>
      <w:r w:rsidRPr="00834EF5">
        <w:rPr>
          <w:rFonts w:ascii="Traditional Arabic" w:hAnsi="Traditional Arabic" w:cs="Traditional Arabic"/>
          <w:sz w:val="28"/>
          <w:szCs w:val="28"/>
          <w:rtl/>
        </w:rPr>
        <w:t xml:space="preserve">الأنبياء : 41 </w:t>
      </w:r>
      <w:r>
        <w:rPr>
          <w:rFonts w:ascii="Traditional Arabic" w:hAnsi="Traditional Arabic" w:cs="Traditional Arabic"/>
          <w:sz w:val="28"/>
          <w:szCs w:val="28"/>
        </w:rPr>
        <w:t>[</w:t>
      </w:r>
      <w:r>
        <w:rPr>
          <w:rFonts w:ascii="Traditional Arabic" w:hAnsi="Traditional Arabic" w:cs="Traditional Arabic" w:hint="cs"/>
          <w:sz w:val="28"/>
          <w:szCs w:val="28"/>
          <w:rtl/>
        </w:rPr>
        <w:t>.</w:t>
      </w:r>
    </w:p>
  </w:footnote>
  <w:footnote w:id="7">
    <w:p w14:paraId="1132A700" w14:textId="77777777" w:rsidR="00D82D34" w:rsidRDefault="00D82D34" w:rsidP="00D82D34">
      <w:pPr>
        <w:pStyle w:val="af"/>
        <w:rPr>
          <w:rFonts w:ascii="Traditional Arabic" w:hAnsi="Traditional Arabic" w:cs="Traditional Arabic"/>
          <w:sz w:val="24"/>
          <w:szCs w:val="24"/>
          <w:rtl/>
          <w:lang w:bidi="ar-EG"/>
        </w:rPr>
      </w:pPr>
    </w:p>
  </w:footnote>
  <w:footnote w:id="8">
    <w:p w14:paraId="5F3D7387" w14:textId="77777777" w:rsidR="00D82D34" w:rsidRPr="00B57E7A" w:rsidRDefault="00D82D34" w:rsidP="00D82D34">
      <w:pPr>
        <w:pStyle w:val="af"/>
        <w:rPr>
          <w:rFonts w:ascii="Traditional Arabic" w:hAnsi="Traditional Arabic" w:cs="Traditional Arabic"/>
          <w:sz w:val="28"/>
          <w:szCs w:val="28"/>
          <w:lang w:bidi="ar-EG"/>
        </w:rPr>
      </w:pPr>
      <w:r w:rsidRPr="00B57E7A">
        <w:rPr>
          <w:rStyle w:val="af0"/>
          <w:rFonts w:ascii="Traditional Arabic" w:hAnsi="Traditional Arabic" w:cs="Traditional Arabic"/>
          <w:sz w:val="28"/>
          <w:szCs w:val="28"/>
        </w:rPr>
        <w:footnoteRef/>
      </w:r>
      <w:r w:rsidRPr="00B57E7A">
        <w:rPr>
          <w:rFonts w:ascii="Traditional Arabic" w:hAnsi="Traditional Arabic" w:cs="Traditional Arabic"/>
          <w:sz w:val="28"/>
          <w:szCs w:val="28"/>
          <w:rtl/>
        </w:rPr>
        <w:t xml:space="preserve"> </w:t>
      </w:r>
      <w:r w:rsidRPr="00B57E7A">
        <w:rPr>
          <w:rFonts w:ascii="Traditional Arabic" w:hAnsi="Traditional Arabic" w:cs="Traditional Arabic"/>
          <w:sz w:val="28"/>
          <w:szCs w:val="28"/>
          <w:rtl/>
          <w:lang w:bidi="ar-EG"/>
        </w:rPr>
        <w:t>[عبس: 11-22]</w:t>
      </w:r>
    </w:p>
  </w:footnote>
  <w:footnote w:id="9">
    <w:p w14:paraId="5385FBA7" w14:textId="77777777" w:rsidR="00D82D34" w:rsidRDefault="00D82D34" w:rsidP="00D82D34">
      <w:pPr>
        <w:pStyle w:val="af"/>
        <w:rPr>
          <w:rFonts w:ascii="Calibri" w:hAnsi="Calibri" w:cs="Arial"/>
          <w:lang w:bidi="ar-EG"/>
        </w:rPr>
      </w:pPr>
      <w:r w:rsidRPr="00B57E7A">
        <w:rPr>
          <w:rStyle w:val="af0"/>
          <w:rFonts w:ascii="Traditional Arabic" w:hAnsi="Traditional Arabic" w:cs="Traditional Arabic"/>
          <w:sz w:val="28"/>
          <w:szCs w:val="28"/>
        </w:rPr>
        <w:footnoteRef/>
      </w:r>
      <w:r w:rsidRPr="00B57E7A">
        <w:rPr>
          <w:rFonts w:ascii="Traditional Arabic" w:hAnsi="Traditional Arabic" w:cs="Traditional Arabic"/>
          <w:sz w:val="28"/>
          <w:szCs w:val="28"/>
          <w:rtl/>
        </w:rPr>
        <w:t xml:space="preserve"> </w:t>
      </w:r>
      <w:r w:rsidRPr="00B57E7A">
        <w:rPr>
          <w:rFonts w:ascii="Traditional Arabic" w:hAnsi="Traditional Arabic" w:cs="Traditional Arabic"/>
          <w:sz w:val="28"/>
          <w:szCs w:val="28"/>
          <w:rtl/>
          <w:lang w:bidi="ar-EG"/>
        </w:rPr>
        <w:t>[عبس: 23-25]</w:t>
      </w:r>
    </w:p>
  </w:footnote>
  <w:footnote w:id="10">
    <w:p w14:paraId="561407F0" w14:textId="77777777" w:rsidR="00D82D34" w:rsidRPr="00B57E7A" w:rsidRDefault="00D82D34" w:rsidP="00D82D34">
      <w:pPr>
        <w:pStyle w:val="af"/>
        <w:rPr>
          <w:rFonts w:ascii="Traditional Arabic" w:hAnsi="Traditional Arabic" w:cs="Traditional Arabic"/>
          <w:sz w:val="28"/>
          <w:szCs w:val="28"/>
          <w:lang w:bidi="ar-EG"/>
        </w:rPr>
      </w:pPr>
      <w:r w:rsidRPr="00B57E7A">
        <w:rPr>
          <w:rStyle w:val="af0"/>
          <w:rFonts w:ascii="Traditional Arabic" w:hAnsi="Traditional Arabic" w:cs="Traditional Arabic"/>
          <w:sz w:val="28"/>
          <w:szCs w:val="28"/>
        </w:rPr>
        <w:footnoteRef/>
      </w:r>
      <w:r w:rsidRPr="00B57E7A">
        <w:rPr>
          <w:rFonts w:ascii="Traditional Arabic" w:hAnsi="Traditional Arabic" w:cs="Traditional Arabic"/>
          <w:sz w:val="28"/>
          <w:szCs w:val="28"/>
        </w:rPr>
        <w:t xml:space="preserve"> </w:t>
      </w:r>
      <w:r w:rsidRPr="00B57E7A">
        <w:rPr>
          <w:rFonts w:ascii="Traditional Arabic" w:hAnsi="Traditional Arabic" w:cs="Traditional Arabic"/>
          <w:sz w:val="28"/>
          <w:szCs w:val="28"/>
          <w:rtl/>
          <w:lang w:bidi="ar-EG"/>
        </w:rPr>
        <w:t>[صحيح مسلم: 868]</w:t>
      </w:r>
    </w:p>
  </w:footnote>
  <w:footnote w:id="11">
    <w:p w14:paraId="59816CF6" w14:textId="77777777" w:rsidR="00D82D34" w:rsidRDefault="00D82D34" w:rsidP="00D82D34">
      <w:pPr>
        <w:pStyle w:val="af"/>
        <w:rPr>
          <w:rFonts w:ascii="Traditional Arabic" w:hAnsi="Traditional Arabic" w:cs="Traditional Arabic"/>
          <w:sz w:val="24"/>
          <w:szCs w:val="24"/>
          <w:rtl/>
          <w:lang w:bidi="ar-EG"/>
        </w:rPr>
      </w:pPr>
      <w:r w:rsidRPr="00B57E7A">
        <w:rPr>
          <w:rStyle w:val="af0"/>
          <w:rFonts w:ascii="Traditional Arabic" w:hAnsi="Traditional Arabic" w:cs="Traditional Arabic"/>
          <w:sz w:val="28"/>
          <w:szCs w:val="28"/>
        </w:rPr>
        <w:footnoteRef/>
      </w:r>
      <w:r w:rsidRPr="00B57E7A">
        <w:rPr>
          <w:rFonts w:ascii="Traditional Arabic" w:hAnsi="Traditional Arabic" w:cs="Traditional Arabic"/>
          <w:sz w:val="28"/>
          <w:szCs w:val="28"/>
          <w:rtl/>
        </w:rPr>
        <w:t xml:space="preserve"> </w:t>
      </w:r>
      <w:r w:rsidRPr="00B57E7A">
        <w:rPr>
          <w:rFonts w:ascii="Traditional Arabic" w:hAnsi="Traditional Arabic" w:cs="Traditional Arabic"/>
          <w:sz w:val="28"/>
          <w:szCs w:val="28"/>
          <w:rtl/>
          <w:lang w:bidi="ar-EG"/>
        </w:rPr>
        <w:t>[الأنعام: 33]</w:t>
      </w:r>
    </w:p>
  </w:footnote>
  <w:footnote w:id="12">
    <w:p w14:paraId="553DECFC" w14:textId="77777777" w:rsidR="00D82D34" w:rsidRPr="00B57E7A" w:rsidRDefault="00D82D34" w:rsidP="00D82D34">
      <w:pPr>
        <w:pStyle w:val="af"/>
        <w:rPr>
          <w:rFonts w:ascii="Traditional Arabic" w:hAnsi="Traditional Arabic" w:cs="Traditional Arabic"/>
          <w:sz w:val="28"/>
          <w:szCs w:val="28"/>
          <w:lang w:bidi="ar-EG"/>
        </w:rPr>
      </w:pPr>
      <w:r w:rsidRPr="00B57E7A">
        <w:rPr>
          <w:rStyle w:val="af0"/>
          <w:rFonts w:ascii="Traditional Arabic" w:hAnsi="Traditional Arabic" w:cs="Traditional Arabic"/>
          <w:sz w:val="28"/>
          <w:szCs w:val="28"/>
        </w:rPr>
        <w:footnoteRef/>
      </w:r>
      <w:r w:rsidRPr="00B57E7A">
        <w:rPr>
          <w:rFonts w:ascii="Traditional Arabic" w:hAnsi="Traditional Arabic" w:cs="Traditional Arabic"/>
          <w:sz w:val="28"/>
          <w:szCs w:val="28"/>
          <w:rtl/>
        </w:rPr>
        <w:t xml:space="preserve"> </w:t>
      </w:r>
      <w:r w:rsidRPr="00B57E7A">
        <w:rPr>
          <w:rFonts w:ascii="Traditional Arabic" w:hAnsi="Traditional Arabic" w:cs="Traditional Arabic"/>
          <w:sz w:val="28"/>
          <w:szCs w:val="28"/>
          <w:rtl/>
          <w:lang w:bidi="ar-EG"/>
        </w:rPr>
        <w:t>[الأنعام: 33-34]</w:t>
      </w:r>
    </w:p>
  </w:footnote>
  <w:footnote w:id="13">
    <w:p w14:paraId="43B974A9" w14:textId="77777777" w:rsidR="00D82D34" w:rsidRDefault="00D82D34" w:rsidP="00D82D34">
      <w:pPr>
        <w:pStyle w:val="af"/>
        <w:rPr>
          <w:rFonts w:ascii="Calibri" w:hAnsi="Calibri" w:cs="Arial"/>
          <w:lang w:bidi="ar-EG"/>
        </w:rPr>
      </w:pPr>
      <w:r w:rsidRPr="00B57E7A">
        <w:rPr>
          <w:rStyle w:val="af0"/>
          <w:rFonts w:ascii="Traditional Arabic" w:hAnsi="Traditional Arabic" w:cs="Traditional Arabic"/>
          <w:sz w:val="28"/>
          <w:szCs w:val="28"/>
        </w:rPr>
        <w:footnoteRef/>
      </w:r>
      <w:r w:rsidRPr="00B57E7A">
        <w:rPr>
          <w:rFonts w:ascii="Traditional Arabic" w:hAnsi="Traditional Arabic" w:cs="Traditional Arabic"/>
          <w:sz w:val="28"/>
          <w:szCs w:val="28"/>
          <w:rtl/>
        </w:rPr>
        <w:t xml:space="preserve"> </w:t>
      </w:r>
      <w:r w:rsidRPr="00B57E7A">
        <w:rPr>
          <w:rFonts w:ascii="Traditional Arabic" w:hAnsi="Traditional Arabic" w:cs="Traditional Arabic"/>
          <w:sz w:val="28"/>
          <w:szCs w:val="28"/>
          <w:rtl/>
          <w:lang w:bidi="ar-EG"/>
        </w:rPr>
        <w:t>[الأنعام: 35-36]</w:t>
      </w:r>
    </w:p>
  </w:footnote>
  <w:footnote w:id="14">
    <w:p w14:paraId="3CBD4D90" w14:textId="77777777" w:rsidR="00D82D34" w:rsidRDefault="00D82D34" w:rsidP="00D82D34">
      <w:pPr>
        <w:pStyle w:val="af"/>
        <w:rPr>
          <w:rFonts w:ascii="Traditional Arabic" w:hAnsi="Traditional Arabic" w:cs="Traditional Arabic"/>
          <w:sz w:val="24"/>
          <w:szCs w:val="24"/>
          <w:lang w:bidi="ar-EG"/>
        </w:rPr>
      </w:pPr>
      <w:r w:rsidRPr="00B57E7A">
        <w:rPr>
          <w:rStyle w:val="af0"/>
          <w:rFonts w:ascii="Traditional Arabic" w:hAnsi="Traditional Arabic" w:cs="Traditional Arabic"/>
          <w:sz w:val="28"/>
          <w:szCs w:val="28"/>
        </w:rPr>
        <w:footnoteRef/>
      </w:r>
      <w:r w:rsidRPr="00B57E7A">
        <w:rPr>
          <w:rFonts w:ascii="Traditional Arabic" w:hAnsi="Traditional Arabic" w:cs="Traditional Arabic"/>
          <w:sz w:val="28"/>
          <w:szCs w:val="28"/>
          <w:rtl/>
        </w:rPr>
        <w:t xml:space="preserve"> </w:t>
      </w:r>
      <w:r w:rsidRPr="00B57E7A">
        <w:rPr>
          <w:rFonts w:ascii="Traditional Arabic" w:hAnsi="Traditional Arabic" w:cs="Traditional Arabic"/>
          <w:sz w:val="28"/>
          <w:szCs w:val="28"/>
          <w:rtl/>
          <w:lang w:bidi="ar-EG"/>
        </w:rPr>
        <w:t>[الأنبياء: 98]</w:t>
      </w:r>
    </w:p>
  </w:footnote>
  <w:footnote w:id="15">
    <w:p w14:paraId="455562CE" w14:textId="77777777" w:rsidR="00D82D34" w:rsidRPr="00B57E7A" w:rsidRDefault="00D82D34" w:rsidP="00D82D34">
      <w:pPr>
        <w:pStyle w:val="af"/>
        <w:rPr>
          <w:rFonts w:ascii="Traditional Arabic" w:hAnsi="Traditional Arabic" w:cs="Traditional Arabic"/>
          <w:sz w:val="28"/>
          <w:szCs w:val="28"/>
          <w:lang w:bidi="ar-EG"/>
        </w:rPr>
      </w:pPr>
      <w:r w:rsidRPr="00B57E7A">
        <w:rPr>
          <w:rStyle w:val="af0"/>
          <w:rFonts w:ascii="Traditional Arabic" w:hAnsi="Traditional Arabic" w:cs="Traditional Arabic"/>
          <w:sz w:val="28"/>
          <w:szCs w:val="28"/>
        </w:rPr>
        <w:footnoteRef/>
      </w:r>
      <w:r w:rsidRPr="00B57E7A">
        <w:rPr>
          <w:rFonts w:ascii="Traditional Arabic" w:hAnsi="Traditional Arabic" w:cs="Traditional Arabic"/>
          <w:sz w:val="28"/>
          <w:szCs w:val="28"/>
          <w:rtl/>
        </w:rPr>
        <w:t xml:space="preserve"> </w:t>
      </w:r>
      <w:r w:rsidRPr="00B57E7A">
        <w:rPr>
          <w:rFonts w:ascii="Traditional Arabic" w:hAnsi="Traditional Arabic" w:cs="Traditional Arabic"/>
          <w:sz w:val="28"/>
          <w:szCs w:val="28"/>
          <w:rtl/>
          <w:lang w:bidi="ar-EG"/>
        </w:rPr>
        <w:t>[المائدة: 57]</w:t>
      </w:r>
    </w:p>
  </w:footnote>
  <w:footnote w:id="16">
    <w:p w14:paraId="77BC5C56" w14:textId="77777777" w:rsidR="00D82D34" w:rsidRPr="00B57E7A" w:rsidRDefault="00D82D34" w:rsidP="00D82D34">
      <w:pPr>
        <w:pStyle w:val="af"/>
        <w:rPr>
          <w:rFonts w:ascii="Traditional Arabic" w:hAnsi="Traditional Arabic" w:cs="Traditional Arabic"/>
          <w:sz w:val="28"/>
          <w:szCs w:val="28"/>
          <w:lang w:bidi="ar-EG"/>
        </w:rPr>
      </w:pPr>
      <w:r w:rsidRPr="00B57E7A">
        <w:rPr>
          <w:rStyle w:val="af0"/>
          <w:rFonts w:ascii="Traditional Arabic" w:hAnsi="Traditional Arabic" w:cs="Traditional Arabic"/>
          <w:sz w:val="28"/>
          <w:szCs w:val="28"/>
        </w:rPr>
        <w:footnoteRef/>
      </w:r>
      <w:r w:rsidRPr="00B57E7A">
        <w:rPr>
          <w:rFonts w:ascii="Traditional Arabic" w:hAnsi="Traditional Arabic" w:cs="Traditional Arabic"/>
          <w:sz w:val="28"/>
          <w:szCs w:val="28"/>
          <w:rtl/>
        </w:rPr>
        <w:t xml:space="preserve"> </w:t>
      </w:r>
      <w:r w:rsidRPr="00B57E7A">
        <w:rPr>
          <w:rFonts w:ascii="Traditional Arabic" w:hAnsi="Traditional Arabic" w:cs="Traditional Arabic"/>
          <w:sz w:val="28"/>
          <w:szCs w:val="28"/>
          <w:rtl/>
          <w:lang w:bidi="ar-EG"/>
        </w:rPr>
        <w:t>[صحيح البخاري: 3461]</w:t>
      </w:r>
    </w:p>
  </w:footnote>
  <w:footnote w:id="17">
    <w:p w14:paraId="102F57D7" w14:textId="77777777" w:rsidR="00D82D34" w:rsidRPr="00B57E7A" w:rsidRDefault="00D82D34" w:rsidP="00D82D34">
      <w:pPr>
        <w:pStyle w:val="af"/>
        <w:rPr>
          <w:rFonts w:ascii="Traditional Arabic" w:hAnsi="Traditional Arabic" w:cs="Traditional Arabic"/>
          <w:sz w:val="28"/>
          <w:szCs w:val="28"/>
          <w:lang w:bidi="ar-EG"/>
        </w:rPr>
      </w:pPr>
      <w:r w:rsidRPr="00B57E7A">
        <w:rPr>
          <w:rStyle w:val="af0"/>
          <w:rFonts w:ascii="Traditional Arabic" w:hAnsi="Traditional Arabic" w:cs="Traditional Arabic"/>
          <w:sz w:val="28"/>
          <w:szCs w:val="28"/>
        </w:rPr>
        <w:footnoteRef/>
      </w:r>
      <w:r w:rsidRPr="00B57E7A">
        <w:rPr>
          <w:rFonts w:ascii="Traditional Arabic" w:hAnsi="Traditional Arabic" w:cs="Traditional Arabic"/>
          <w:sz w:val="28"/>
          <w:szCs w:val="28"/>
          <w:rtl/>
        </w:rPr>
        <w:t xml:space="preserve"> </w:t>
      </w:r>
      <w:r w:rsidRPr="00B57E7A">
        <w:rPr>
          <w:rFonts w:ascii="Traditional Arabic" w:hAnsi="Traditional Arabic" w:cs="Traditional Arabic"/>
          <w:sz w:val="28"/>
          <w:szCs w:val="28"/>
          <w:rtl/>
          <w:lang w:bidi="ar-EG"/>
        </w:rPr>
        <w:t>[صحيح ابن حبان: 66]</w:t>
      </w:r>
    </w:p>
  </w:footnote>
  <w:footnote w:id="18">
    <w:p w14:paraId="03498BAE" w14:textId="77777777" w:rsidR="00D82D34" w:rsidRPr="00B57E7A" w:rsidRDefault="00D82D34" w:rsidP="00D82D34">
      <w:pPr>
        <w:pStyle w:val="af"/>
        <w:rPr>
          <w:rFonts w:ascii="Traditional Arabic" w:hAnsi="Traditional Arabic" w:cs="Traditional Arabic"/>
          <w:sz w:val="28"/>
          <w:szCs w:val="28"/>
          <w:lang w:bidi="ar-EG"/>
        </w:rPr>
      </w:pPr>
      <w:r w:rsidRPr="00B57E7A">
        <w:rPr>
          <w:rStyle w:val="af0"/>
          <w:rFonts w:ascii="Traditional Arabic" w:hAnsi="Traditional Arabic" w:cs="Traditional Arabic"/>
          <w:sz w:val="28"/>
          <w:szCs w:val="28"/>
        </w:rPr>
        <w:footnoteRef/>
      </w:r>
      <w:r w:rsidRPr="00B57E7A">
        <w:rPr>
          <w:rFonts w:ascii="Traditional Arabic" w:hAnsi="Traditional Arabic" w:cs="Traditional Arabic"/>
          <w:sz w:val="28"/>
          <w:szCs w:val="28"/>
          <w:rtl/>
        </w:rPr>
        <w:t xml:space="preserve"> </w:t>
      </w:r>
      <w:r w:rsidRPr="00B57E7A">
        <w:rPr>
          <w:rFonts w:ascii="Traditional Arabic" w:hAnsi="Traditional Arabic" w:cs="Traditional Arabic"/>
          <w:sz w:val="28"/>
          <w:szCs w:val="28"/>
          <w:rtl/>
          <w:lang w:bidi="ar-EG"/>
        </w:rPr>
        <w:t>[صحيح البخاري: 6008]</w:t>
      </w:r>
    </w:p>
  </w:footnote>
  <w:footnote w:id="19">
    <w:p w14:paraId="37804B02" w14:textId="77777777" w:rsidR="00D82D34" w:rsidRDefault="00D82D34" w:rsidP="00D82D34">
      <w:pPr>
        <w:pStyle w:val="af"/>
        <w:rPr>
          <w:rFonts w:ascii="Calibri" w:hAnsi="Calibri" w:cs="Arial"/>
          <w:lang w:bidi="ar-EG"/>
        </w:rPr>
      </w:pPr>
      <w:r w:rsidRPr="00B57E7A">
        <w:rPr>
          <w:rStyle w:val="af0"/>
          <w:rFonts w:ascii="Traditional Arabic" w:hAnsi="Traditional Arabic" w:cs="Traditional Arabic"/>
          <w:sz w:val="28"/>
          <w:szCs w:val="28"/>
        </w:rPr>
        <w:footnoteRef/>
      </w:r>
      <w:r w:rsidRPr="00B57E7A">
        <w:rPr>
          <w:rFonts w:ascii="Traditional Arabic" w:hAnsi="Traditional Arabic" w:cs="Traditional Arabic"/>
          <w:sz w:val="28"/>
          <w:szCs w:val="28"/>
          <w:rtl/>
        </w:rPr>
        <w:t xml:space="preserve"> </w:t>
      </w:r>
      <w:r w:rsidRPr="00B57E7A">
        <w:rPr>
          <w:rFonts w:ascii="Traditional Arabic" w:hAnsi="Traditional Arabic" w:cs="Traditional Arabic"/>
          <w:sz w:val="28"/>
          <w:szCs w:val="28"/>
          <w:rtl/>
          <w:lang w:bidi="ar-EG"/>
        </w:rPr>
        <w:t>[غاية مأمول الراغب: 30]</w:t>
      </w:r>
    </w:p>
  </w:footnote>
  <w:footnote w:id="20">
    <w:p w14:paraId="4FCA596E" w14:textId="77777777" w:rsidR="00D82D34" w:rsidRPr="00B57E7A" w:rsidRDefault="00D82D34" w:rsidP="00D82D34">
      <w:pPr>
        <w:pStyle w:val="af"/>
        <w:rPr>
          <w:rFonts w:ascii="Traditional Arabic" w:hAnsi="Traditional Arabic" w:cs="Traditional Arabic"/>
          <w:sz w:val="28"/>
          <w:szCs w:val="28"/>
          <w:rtl/>
          <w:lang w:bidi="ar-EG"/>
        </w:rPr>
      </w:pPr>
      <w:r w:rsidRPr="00B57E7A">
        <w:rPr>
          <w:rStyle w:val="af0"/>
          <w:rFonts w:ascii="Traditional Arabic" w:hAnsi="Traditional Arabic" w:cs="Traditional Arabic"/>
          <w:sz w:val="28"/>
          <w:szCs w:val="28"/>
        </w:rPr>
        <w:footnoteRef/>
      </w:r>
      <w:r w:rsidRPr="00B57E7A">
        <w:rPr>
          <w:rFonts w:ascii="Traditional Arabic" w:hAnsi="Traditional Arabic" w:cs="Traditional Arabic"/>
          <w:sz w:val="28"/>
          <w:szCs w:val="28"/>
          <w:rtl/>
        </w:rPr>
        <w:t xml:space="preserve"> </w:t>
      </w:r>
      <w:r w:rsidRPr="00B57E7A">
        <w:rPr>
          <w:rFonts w:ascii="Traditional Arabic" w:hAnsi="Traditional Arabic" w:cs="Traditional Arabic"/>
          <w:sz w:val="28"/>
          <w:szCs w:val="28"/>
          <w:rtl/>
          <w:lang w:bidi="ar-EG"/>
        </w:rPr>
        <w:t>[صحيح مسلم: 1679]</w:t>
      </w:r>
    </w:p>
  </w:footnote>
  <w:footnote w:id="21">
    <w:p w14:paraId="20D5A94E" w14:textId="77777777" w:rsidR="00D82D34" w:rsidRDefault="00D82D34" w:rsidP="00D82D34">
      <w:pPr>
        <w:pStyle w:val="af"/>
        <w:rPr>
          <w:rFonts w:ascii="Traditional Arabic" w:hAnsi="Traditional Arabic" w:cs="Traditional Arabic"/>
          <w:sz w:val="24"/>
          <w:szCs w:val="24"/>
          <w:lang w:bidi="ar-EG"/>
        </w:rPr>
      </w:pPr>
      <w:r w:rsidRPr="00B57E7A">
        <w:rPr>
          <w:rStyle w:val="af0"/>
          <w:rFonts w:ascii="Traditional Arabic" w:hAnsi="Traditional Arabic" w:cs="Traditional Arabic"/>
          <w:sz w:val="28"/>
          <w:szCs w:val="28"/>
        </w:rPr>
        <w:footnoteRef/>
      </w:r>
      <w:r w:rsidRPr="00B57E7A">
        <w:rPr>
          <w:rFonts w:ascii="Traditional Arabic" w:hAnsi="Traditional Arabic" w:cs="Traditional Arabic"/>
          <w:sz w:val="28"/>
          <w:szCs w:val="28"/>
          <w:rtl/>
        </w:rPr>
        <w:t xml:space="preserve"> </w:t>
      </w:r>
      <w:r w:rsidRPr="00B57E7A">
        <w:rPr>
          <w:rFonts w:ascii="Traditional Arabic" w:hAnsi="Traditional Arabic" w:cs="Traditional Arabic"/>
          <w:sz w:val="28"/>
          <w:szCs w:val="28"/>
          <w:rtl/>
          <w:lang w:bidi="ar-EG"/>
        </w:rPr>
        <w:t>[آل عمران: 104]</w:t>
      </w:r>
    </w:p>
  </w:footnote>
  <w:footnote w:id="22">
    <w:p w14:paraId="3FCCCEBB" w14:textId="77777777" w:rsidR="00D82D34" w:rsidRPr="00B57E7A" w:rsidRDefault="00D82D34" w:rsidP="00D82D34">
      <w:pPr>
        <w:pStyle w:val="af"/>
        <w:rPr>
          <w:rFonts w:ascii="Calibri" w:hAnsi="Calibri" w:cs="Arial"/>
          <w:sz w:val="22"/>
          <w:szCs w:val="22"/>
          <w:lang w:bidi="ar-EG"/>
        </w:rPr>
      </w:pPr>
      <w:r w:rsidRPr="00B57E7A">
        <w:rPr>
          <w:rStyle w:val="af0"/>
          <w:rFonts w:ascii="Traditional Arabic" w:hAnsi="Traditional Arabic" w:cs="Traditional Arabic"/>
          <w:sz w:val="28"/>
          <w:szCs w:val="28"/>
        </w:rPr>
        <w:footnoteRef/>
      </w:r>
      <w:r w:rsidRPr="00B57E7A">
        <w:rPr>
          <w:rFonts w:ascii="Traditional Arabic" w:hAnsi="Traditional Arabic" w:cs="Traditional Arabic"/>
          <w:sz w:val="28"/>
          <w:szCs w:val="28"/>
          <w:rtl/>
        </w:rPr>
        <w:t xml:space="preserve"> </w:t>
      </w:r>
      <w:r w:rsidRPr="00B57E7A">
        <w:rPr>
          <w:rFonts w:ascii="Traditional Arabic" w:hAnsi="Traditional Arabic" w:cs="Traditional Arabic"/>
          <w:sz w:val="28"/>
          <w:szCs w:val="28"/>
          <w:rtl/>
          <w:lang w:bidi="ar-EG"/>
        </w:rPr>
        <w:t>[النحل: 103]</w:t>
      </w:r>
    </w:p>
  </w:footnote>
  <w:footnote w:id="23">
    <w:p w14:paraId="2F23BB05" w14:textId="77777777" w:rsidR="00D82D34" w:rsidRPr="00B57E7A" w:rsidRDefault="00D82D34" w:rsidP="00D82D34">
      <w:pPr>
        <w:pStyle w:val="af"/>
        <w:rPr>
          <w:rFonts w:ascii="Traditional Arabic" w:hAnsi="Traditional Arabic" w:cs="Traditional Arabic"/>
          <w:sz w:val="28"/>
          <w:szCs w:val="28"/>
          <w:lang w:bidi="ar-EG"/>
        </w:rPr>
      </w:pPr>
      <w:r w:rsidRPr="00B57E7A">
        <w:rPr>
          <w:rStyle w:val="af0"/>
          <w:rFonts w:ascii="Traditional Arabic" w:hAnsi="Traditional Arabic" w:cs="Traditional Arabic"/>
          <w:sz w:val="28"/>
          <w:szCs w:val="28"/>
        </w:rPr>
        <w:footnoteRef/>
      </w:r>
      <w:r w:rsidRPr="00B57E7A">
        <w:rPr>
          <w:rFonts w:ascii="Traditional Arabic" w:hAnsi="Traditional Arabic" w:cs="Traditional Arabic"/>
          <w:sz w:val="28"/>
          <w:szCs w:val="28"/>
          <w:rtl/>
        </w:rPr>
        <w:t xml:space="preserve"> </w:t>
      </w:r>
      <w:r w:rsidRPr="00B57E7A">
        <w:rPr>
          <w:rFonts w:ascii="Traditional Arabic" w:hAnsi="Traditional Arabic" w:cs="Traditional Arabic"/>
          <w:sz w:val="28"/>
          <w:szCs w:val="28"/>
          <w:rtl/>
          <w:lang w:bidi="ar-EG"/>
        </w:rPr>
        <w:t>[النحل: 103]</w:t>
      </w:r>
    </w:p>
  </w:footnote>
  <w:footnote w:id="24">
    <w:p w14:paraId="08CA758D" w14:textId="77777777" w:rsidR="00D82D34" w:rsidRPr="00B57E7A" w:rsidRDefault="00D82D34" w:rsidP="00D82D34">
      <w:pPr>
        <w:pStyle w:val="af"/>
        <w:rPr>
          <w:rFonts w:ascii="Traditional Arabic" w:hAnsi="Traditional Arabic" w:cs="Traditional Arabic"/>
          <w:sz w:val="28"/>
          <w:szCs w:val="28"/>
          <w:lang w:bidi="ar-EG"/>
        </w:rPr>
      </w:pPr>
      <w:r w:rsidRPr="00B57E7A">
        <w:rPr>
          <w:rStyle w:val="af0"/>
          <w:rFonts w:ascii="Traditional Arabic" w:hAnsi="Traditional Arabic" w:cs="Traditional Arabic"/>
          <w:sz w:val="28"/>
          <w:szCs w:val="28"/>
        </w:rPr>
        <w:footnoteRef/>
      </w:r>
      <w:r w:rsidRPr="00B57E7A">
        <w:rPr>
          <w:rFonts w:ascii="Traditional Arabic" w:hAnsi="Traditional Arabic" w:cs="Traditional Arabic"/>
          <w:sz w:val="28"/>
          <w:szCs w:val="28"/>
          <w:rtl/>
        </w:rPr>
        <w:t xml:space="preserve"> </w:t>
      </w:r>
      <w:r w:rsidRPr="00B57E7A">
        <w:rPr>
          <w:rFonts w:ascii="Traditional Arabic" w:hAnsi="Traditional Arabic" w:cs="Traditional Arabic"/>
          <w:sz w:val="28"/>
          <w:szCs w:val="28"/>
          <w:rtl/>
          <w:lang w:bidi="ar-EG"/>
        </w:rPr>
        <w:t>[الفرقان: 5]</w:t>
      </w:r>
    </w:p>
  </w:footnote>
  <w:footnote w:id="25">
    <w:p w14:paraId="5A0C67AE" w14:textId="77777777" w:rsidR="00D82D34" w:rsidRPr="00B57E7A" w:rsidRDefault="00D82D34" w:rsidP="00D82D34">
      <w:pPr>
        <w:pStyle w:val="af"/>
        <w:rPr>
          <w:rFonts w:ascii="Traditional Arabic" w:hAnsi="Traditional Arabic" w:cs="Traditional Arabic"/>
          <w:sz w:val="28"/>
          <w:szCs w:val="28"/>
          <w:lang w:bidi="ar-EG"/>
        </w:rPr>
      </w:pPr>
      <w:r w:rsidRPr="00B57E7A">
        <w:rPr>
          <w:rStyle w:val="af0"/>
          <w:rFonts w:ascii="Traditional Arabic" w:hAnsi="Traditional Arabic" w:cs="Traditional Arabic"/>
          <w:sz w:val="28"/>
          <w:szCs w:val="28"/>
        </w:rPr>
        <w:footnoteRef/>
      </w:r>
      <w:r w:rsidRPr="00B57E7A">
        <w:rPr>
          <w:rFonts w:ascii="Traditional Arabic" w:hAnsi="Traditional Arabic" w:cs="Traditional Arabic"/>
          <w:sz w:val="28"/>
          <w:szCs w:val="28"/>
          <w:rtl/>
        </w:rPr>
        <w:t xml:space="preserve"> </w:t>
      </w:r>
      <w:r w:rsidRPr="00B57E7A">
        <w:rPr>
          <w:rFonts w:ascii="Traditional Arabic" w:hAnsi="Traditional Arabic" w:cs="Traditional Arabic"/>
          <w:sz w:val="28"/>
          <w:szCs w:val="28"/>
          <w:rtl/>
          <w:lang w:bidi="ar-EG"/>
        </w:rPr>
        <w:t>[الأنبياء: 5]</w:t>
      </w:r>
    </w:p>
  </w:footnote>
  <w:footnote w:id="26">
    <w:p w14:paraId="28F266AA" w14:textId="77777777" w:rsidR="00D82D34" w:rsidRPr="00B57E7A" w:rsidRDefault="00D82D34" w:rsidP="00D82D34">
      <w:pPr>
        <w:pStyle w:val="af"/>
        <w:rPr>
          <w:rFonts w:ascii="Traditional Arabic" w:hAnsi="Traditional Arabic" w:cs="Traditional Arabic"/>
          <w:sz w:val="28"/>
          <w:szCs w:val="28"/>
          <w:rtl/>
          <w:lang w:bidi="ar-EG"/>
        </w:rPr>
      </w:pPr>
      <w:r w:rsidRPr="00B57E7A">
        <w:rPr>
          <w:rStyle w:val="af0"/>
          <w:rFonts w:ascii="Traditional Arabic" w:hAnsi="Traditional Arabic" w:cs="Traditional Arabic"/>
          <w:sz w:val="28"/>
          <w:szCs w:val="28"/>
        </w:rPr>
        <w:footnoteRef/>
      </w:r>
      <w:r w:rsidRPr="00B57E7A">
        <w:rPr>
          <w:rFonts w:ascii="Traditional Arabic" w:hAnsi="Traditional Arabic" w:cs="Traditional Arabic"/>
          <w:sz w:val="28"/>
          <w:szCs w:val="28"/>
          <w:rtl/>
        </w:rPr>
        <w:t xml:space="preserve"> </w:t>
      </w:r>
      <w:r w:rsidRPr="00B57E7A">
        <w:rPr>
          <w:rFonts w:ascii="Traditional Arabic" w:hAnsi="Traditional Arabic" w:cs="Traditional Arabic"/>
          <w:sz w:val="28"/>
          <w:szCs w:val="28"/>
          <w:rtl/>
          <w:lang w:bidi="ar-EG"/>
        </w:rPr>
        <w:t>[يونس: 16]</w:t>
      </w:r>
    </w:p>
  </w:footnote>
  <w:footnote w:id="27">
    <w:p w14:paraId="7659432C" w14:textId="77777777" w:rsidR="00D82D34" w:rsidRDefault="00D82D34" w:rsidP="00D82D34">
      <w:pPr>
        <w:pStyle w:val="af"/>
        <w:rPr>
          <w:rFonts w:ascii="Calibri" w:hAnsi="Calibri" w:cs="Arial"/>
          <w:lang w:bidi="ar-EG"/>
        </w:rPr>
      </w:pPr>
      <w:r w:rsidRPr="00B57E7A">
        <w:rPr>
          <w:rStyle w:val="af0"/>
          <w:rFonts w:ascii="Traditional Arabic" w:hAnsi="Traditional Arabic" w:cs="Traditional Arabic"/>
          <w:sz w:val="28"/>
          <w:szCs w:val="28"/>
        </w:rPr>
        <w:footnoteRef/>
      </w:r>
      <w:r w:rsidRPr="00B57E7A">
        <w:rPr>
          <w:rFonts w:ascii="Traditional Arabic" w:hAnsi="Traditional Arabic" w:cs="Traditional Arabic"/>
          <w:sz w:val="28"/>
          <w:szCs w:val="28"/>
          <w:rtl/>
        </w:rPr>
        <w:t xml:space="preserve"> </w:t>
      </w:r>
      <w:r w:rsidRPr="00B57E7A">
        <w:rPr>
          <w:rFonts w:ascii="Traditional Arabic" w:hAnsi="Traditional Arabic" w:cs="Traditional Arabic"/>
          <w:sz w:val="28"/>
          <w:szCs w:val="28"/>
          <w:rtl/>
          <w:lang w:bidi="ar-EG"/>
        </w:rPr>
        <w:t>[يس: 69]</w:t>
      </w:r>
    </w:p>
  </w:footnote>
  <w:footnote w:id="28">
    <w:p w14:paraId="5972F0C2" w14:textId="77777777" w:rsidR="00D82D34" w:rsidRPr="00B57E7A" w:rsidRDefault="00D82D34" w:rsidP="00D82D34">
      <w:pPr>
        <w:pStyle w:val="af"/>
        <w:rPr>
          <w:sz w:val="22"/>
          <w:szCs w:val="22"/>
          <w:lang w:bidi="ar-EG"/>
        </w:rPr>
      </w:pPr>
      <w:r w:rsidRPr="00B57E7A">
        <w:rPr>
          <w:rStyle w:val="af0"/>
          <w:rFonts w:ascii="Traditional Arabic" w:hAnsi="Traditional Arabic" w:cs="Traditional Arabic"/>
          <w:sz w:val="28"/>
          <w:szCs w:val="28"/>
        </w:rPr>
        <w:footnoteRef/>
      </w:r>
      <w:r w:rsidRPr="00B57E7A">
        <w:rPr>
          <w:rFonts w:ascii="Traditional Arabic" w:hAnsi="Traditional Arabic" w:cs="Traditional Arabic"/>
          <w:sz w:val="28"/>
          <w:szCs w:val="28"/>
          <w:rtl/>
        </w:rPr>
        <w:t xml:space="preserve"> </w:t>
      </w:r>
      <w:r w:rsidRPr="00B57E7A">
        <w:rPr>
          <w:rFonts w:ascii="Traditional Arabic" w:hAnsi="Traditional Arabic" w:cs="Traditional Arabic"/>
          <w:sz w:val="28"/>
          <w:szCs w:val="28"/>
          <w:rtl/>
          <w:lang w:bidi="ar-EG"/>
        </w:rPr>
        <w:t>[الفرقان: 7]</w:t>
      </w:r>
    </w:p>
  </w:footnote>
  <w:footnote w:id="29">
    <w:p w14:paraId="298B3365" w14:textId="77777777" w:rsidR="00D82D34" w:rsidRPr="00B57E7A" w:rsidRDefault="00D82D34" w:rsidP="00D82D34">
      <w:pPr>
        <w:pStyle w:val="af"/>
        <w:rPr>
          <w:rFonts w:ascii="Traditional Arabic" w:hAnsi="Traditional Arabic" w:cs="Traditional Arabic"/>
          <w:sz w:val="28"/>
          <w:szCs w:val="28"/>
          <w:lang w:bidi="ar-EG"/>
        </w:rPr>
      </w:pPr>
      <w:r w:rsidRPr="00B57E7A">
        <w:rPr>
          <w:rStyle w:val="af0"/>
          <w:rFonts w:ascii="Traditional Arabic" w:hAnsi="Traditional Arabic" w:cs="Traditional Arabic"/>
          <w:sz w:val="28"/>
          <w:szCs w:val="28"/>
        </w:rPr>
        <w:footnoteRef/>
      </w:r>
      <w:r w:rsidRPr="00B57E7A">
        <w:rPr>
          <w:rFonts w:ascii="Traditional Arabic" w:hAnsi="Traditional Arabic" w:cs="Traditional Arabic"/>
          <w:sz w:val="28"/>
          <w:szCs w:val="28"/>
          <w:rtl/>
        </w:rPr>
        <w:t xml:space="preserve"> </w:t>
      </w:r>
      <w:r w:rsidRPr="00B57E7A">
        <w:rPr>
          <w:rFonts w:ascii="Traditional Arabic" w:hAnsi="Traditional Arabic" w:cs="Traditional Arabic"/>
          <w:sz w:val="28"/>
          <w:szCs w:val="28"/>
          <w:rtl/>
          <w:lang w:bidi="ar-EG"/>
        </w:rPr>
        <w:t>[النساء: 153]</w:t>
      </w:r>
    </w:p>
  </w:footnote>
  <w:footnote w:id="30">
    <w:p w14:paraId="5C3F7944" w14:textId="77777777" w:rsidR="00D82D34" w:rsidRPr="00B57E7A" w:rsidRDefault="00D82D34" w:rsidP="00D82D34">
      <w:pPr>
        <w:pStyle w:val="af"/>
        <w:rPr>
          <w:rFonts w:ascii="Traditional Arabic" w:hAnsi="Traditional Arabic" w:cs="Traditional Arabic"/>
          <w:sz w:val="28"/>
          <w:szCs w:val="28"/>
          <w:lang w:bidi="ar-EG"/>
        </w:rPr>
      </w:pPr>
      <w:r w:rsidRPr="00B57E7A">
        <w:rPr>
          <w:rStyle w:val="af0"/>
          <w:rFonts w:ascii="Traditional Arabic" w:hAnsi="Traditional Arabic" w:cs="Traditional Arabic"/>
          <w:sz w:val="28"/>
          <w:szCs w:val="28"/>
        </w:rPr>
        <w:footnoteRef/>
      </w:r>
      <w:r w:rsidRPr="00B57E7A">
        <w:rPr>
          <w:rFonts w:ascii="Traditional Arabic" w:hAnsi="Traditional Arabic" w:cs="Traditional Arabic"/>
          <w:sz w:val="28"/>
          <w:szCs w:val="28"/>
          <w:rtl/>
        </w:rPr>
        <w:t xml:space="preserve"> </w:t>
      </w:r>
      <w:r w:rsidRPr="00B57E7A">
        <w:rPr>
          <w:rFonts w:ascii="Traditional Arabic" w:hAnsi="Traditional Arabic" w:cs="Traditional Arabic"/>
          <w:sz w:val="28"/>
          <w:szCs w:val="28"/>
          <w:rtl/>
          <w:lang w:bidi="ar-EG"/>
        </w:rPr>
        <w:t>[فصلت: 26]</w:t>
      </w:r>
    </w:p>
  </w:footnote>
  <w:footnote w:id="31">
    <w:p w14:paraId="0A1BFBCD" w14:textId="77777777" w:rsidR="00D82D34" w:rsidRDefault="00D82D34" w:rsidP="00D82D34">
      <w:pPr>
        <w:pStyle w:val="af"/>
        <w:rPr>
          <w:rFonts w:ascii="Calibri" w:hAnsi="Calibri" w:cs="Arial"/>
          <w:lang w:bidi="ar-EG"/>
        </w:rPr>
      </w:pPr>
      <w:r w:rsidRPr="00B57E7A">
        <w:rPr>
          <w:rStyle w:val="af0"/>
          <w:rFonts w:ascii="Traditional Arabic" w:hAnsi="Traditional Arabic" w:cs="Traditional Arabic"/>
          <w:sz w:val="28"/>
          <w:szCs w:val="28"/>
        </w:rPr>
        <w:footnoteRef/>
      </w:r>
      <w:r w:rsidRPr="00B57E7A">
        <w:rPr>
          <w:rFonts w:ascii="Traditional Arabic" w:hAnsi="Traditional Arabic" w:cs="Traditional Arabic"/>
          <w:sz w:val="28"/>
          <w:szCs w:val="28"/>
          <w:rtl/>
        </w:rPr>
        <w:t xml:space="preserve"> </w:t>
      </w:r>
      <w:r w:rsidRPr="00B57E7A">
        <w:rPr>
          <w:rFonts w:ascii="Traditional Arabic" w:hAnsi="Traditional Arabic" w:cs="Traditional Arabic"/>
          <w:sz w:val="28"/>
          <w:szCs w:val="28"/>
          <w:rtl/>
          <w:lang w:bidi="ar-EG"/>
        </w:rPr>
        <w:t>[لقمان: 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3C7E"/>
    <w:multiLevelType w:val="hybridMultilevel"/>
    <w:tmpl w:val="CED41364"/>
    <w:lvl w:ilvl="0" w:tplc="0FEC207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8820F9"/>
    <w:multiLevelType w:val="hybridMultilevel"/>
    <w:tmpl w:val="5D0AD39C"/>
    <w:lvl w:ilvl="0" w:tplc="0FEC2072">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8B4792B"/>
    <w:multiLevelType w:val="hybridMultilevel"/>
    <w:tmpl w:val="5DDA04DA"/>
    <w:lvl w:ilvl="0" w:tplc="0FEC2072">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96152A5"/>
    <w:multiLevelType w:val="hybridMultilevel"/>
    <w:tmpl w:val="A252CF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894311"/>
    <w:multiLevelType w:val="hybridMultilevel"/>
    <w:tmpl w:val="165C16EE"/>
    <w:lvl w:ilvl="0" w:tplc="2D0204FA">
      <w:start w:val="1"/>
      <w:numFmt w:val="bullet"/>
      <w:pStyle w:val="3"/>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502931"/>
    <w:multiLevelType w:val="hybridMultilevel"/>
    <w:tmpl w:val="E706626C"/>
    <w:lvl w:ilvl="0" w:tplc="0409000F">
      <w:start w:val="1"/>
      <w:numFmt w:val="decimal"/>
      <w:lvlText w:val="%1."/>
      <w:lvlJc w:val="left"/>
      <w:pPr>
        <w:ind w:left="897" w:hanging="360"/>
      </w:pPr>
    </w:lvl>
    <w:lvl w:ilvl="1" w:tplc="04090019" w:tentative="1">
      <w:start w:val="1"/>
      <w:numFmt w:val="lowerLetter"/>
      <w:lvlText w:val="%2."/>
      <w:lvlJc w:val="left"/>
      <w:pPr>
        <w:ind w:left="1617" w:hanging="360"/>
      </w:pPr>
    </w:lvl>
    <w:lvl w:ilvl="2" w:tplc="0409001B" w:tentative="1">
      <w:start w:val="1"/>
      <w:numFmt w:val="lowerRoman"/>
      <w:lvlText w:val="%3."/>
      <w:lvlJc w:val="right"/>
      <w:pPr>
        <w:ind w:left="2337" w:hanging="180"/>
      </w:pPr>
    </w:lvl>
    <w:lvl w:ilvl="3" w:tplc="0409000F" w:tentative="1">
      <w:start w:val="1"/>
      <w:numFmt w:val="decimal"/>
      <w:lvlText w:val="%4."/>
      <w:lvlJc w:val="left"/>
      <w:pPr>
        <w:ind w:left="3057" w:hanging="360"/>
      </w:pPr>
    </w:lvl>
    <w:lvl w:ilvl="4" w:tplc="04090019" w:tentative="1">
      <w:start w:val="1"/>
      <w:numFmt w:val="lowerLetter"/>
      <w:lvlText w:val="%5."/>
      <w:lvlJc w:val="left"/>
      <w:pPr>
        <w:ind w:left="3777" w:hanging="360"/>
      </w:pPr>
    </w:lvl>
    <w:lvl w:ilvl="5" w:tplc="0409001B" w:tentative="1">
      <w:start w:val="1"/>
      <w:numFmt w:val="lowerRoman"/>
      <w:lvlText w:val="%6."/>
      <w:lvlJc w:val="right"/>
      <w:pPr>
        <w:ind w:left="4497" w:hanging="180"/>
      </w:pPr>
    </w:lvl>
    <w:lvl w:ilvl="6" w:tplc="0409000F" w:tentative="1">
      <w:start w:val="1"/>
      <w:numFmt w:val="decimal"/>
      <w:lvlText w:val="%7."/>
      <w:lvlJc w:val="left"/>
      <w:pPr>
        <w:ind w:left="5217" w:hanging="360"/>
      </w:pPr>
    </w:lvl>
    <w:lvl w:ilvl="7" w:tplc="04090019" w:tentative="1">
      <w:start w:val="1"/>
      <w:numFmt w:val="lowerLetter"/>
      <w:lvlText w:val="%8."/>
      <w:lvlJc w:val="left"/>
      <w:pPr>
        <w:ind w:left="5937" w:hanging="360"/>
      </w:pPr>
    </w:lvl>
    <w:lvl w:ilvl="8" w:tplc="0409001B" w:tentative="1">
      <w:start w:val="1"/>
      <w:numFmt w:val="lowerRoman"/>
      <w:lvlText w:val="%9."/>
      <w:lvlJc w:val="right"/>
      <w:pPr>
        <w:ind w:left="6657" w:hanging="180"/>
      </w:pPr>
    </w:lvl>
  </w:abstractNum>
  <w:abstractNum w:abstractNumId="6" w15:restartNumberingAfterBreak="0">
    <w:nsid w:val="45627347"/>
    <w:multiLevelType w:val="hybridMultilevel"/>
    <w:tmpl w:val="33B649C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0C74D8"/>
    <w:multiLevelType w:val="hybridMultilevel"/>
    <w:tmpl w:val="82E2BA8C"/>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 w15:restartNumberingAfterBreak="0">
    <w:nsid w:val="461E242A"/>
    <w:multiLevelType w:val="hybridMultilevel"/>
    <w:tmpl w:val="E94A4508"/>
    <w:lvl w:ilvl="0" w:tplc="17322DB6">
      <w:numFmt w:val="bullet"/>
      <w:lvlText w:val="-"/>
      <w:lvlJc w:val="left"/>
      <w:pPr>
        <w:ind w:left="450" w:hanging="360"/>
      </w:pPr>
      <w:rPr>
        <w:rFonts w:ascii="Traditional Arabic" w:eastAsiaTheme="minorHAnsi" w:hAnsi="Traditional Arabic" w:cs="Traditional Arabic"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9" w15:restartNumberingAfterBreak="0">
    <w:nsid w:val="55E047FB"/>
    <w:multiLevelType w:val="hybridMultilevel"/>
    <w:tmpl w:val="D0421E6C"/>
    <w:lvl w:ilvl="0" w:tplc="8F7875DA">
      <w:start w:val="1"/>
      <w:numFmt w:val="bullet"/>
      <w:pStyle w:val="Style2"/>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FB586F"/>
    <w:multiLevelType w:val="hybridMultilevel"/>
    <w:tmpl w:val="E5DCEB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637F61"/>
    <w:multiLevelType w:val="hybridMultilevel"/>
    <w:tmpl w:val="22CE88C2"/>
    <w:lvl w:ilvl="0" w:tplc="04090003">
      <w:start w:val="1"/>
      <w:numFmt w:val="bullet"/>
      <w:pStyle w:val="a"/>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6411878">
    <w:abstractNumId w:val="5"/>
  </w:num>
  <w:num w:numId="2" w16cid:durableId="576480173">
    <w:abstractNumId w:val="3"/>
  </w:num>
  <w:num w:numId="3" w16cid:durableId="423040689">
    <w:abstractNumId w:val="10"/>
  </w:num>
  <w:num w:numId="4" w16cid:durableId="1620065229">
    <w:abstractNumId w:val="0"/>
  </w:num>
  <w:num w:numId="5" w16cid:durableId="1730297169">
    <w:abstractNumId w:val="4"/>
  </w:num>
  <w:num w:numId="6" w16cid:durableId="1685354084">
    <w:abstractNumId w:val="11"/>
  </w:num>
  <w:num w:numId="7" w16cid:durableId="1337926453">
    <w:abstractNumId w:val="9"/>
  </w:num>
  <w:num w:numId="8" w16cid:durableId="2072652300">
    <w:abstractNumId w:val="8"/>
  </w:num>
  <w:num w:numId="9" w16cid:durableId="1183937161">
    <w:abstractNumId w:val="7"/>
  </w:num>
  <w:num w:numId="10" w16cid:durableId="2132088583">
    <w:abstractNumId w:val="1"/>
  </w:num>
  <w:num w:numId="11" w16cid:durableId="416679781">
    <w:abstractNumId w:val="6"/>
  </w:num>
  <w:num w:numId="12" w16cid:durableId="343672599">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EE9"/>
    <w:rsid w:val="001C746F"/>
    <w:rsid w:val="00245993"/>
    <w:rsid w:val="00330C95"/>
    <w:rsid w:val="003771BF"/>
    <w:rsid w:val="004A28B7"/>
    <w:rsid w:val="004C46D1"/>
    <w:rsid w:val="00552DDF"/>
    <w:rsid w:val="006D5224"/>
    <w:rsid w:val="007E0E96"/>
    <w:rsid w:val="00A6051B"/>
    <w:rsid w:val="00A63010"/>
    <w:rsid w:val="00B133ED"/>
    <w:rsid w:val="00C219B9"/>
    <w:rsid w:val="00CB1844"/>
    <w:rsid w:val="00D82D34"/>
    <w:rsid w:val="00EE3EE9"/>
    <w:rsid w:val="00EF11CC"/>
    <w:rsid w:val="00F977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36724"/>
  <w15:chartTrackingRefBased/>
  <w15:docId w15:val="{18BBEF80-472D-4AC3-8B1C-638DC741C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B133ED"/>
    <w:pPr>
      <w:spacing w:after="200" w:line="276" w:lineRule="auto"/>
    </w:pPr>
    <w:rPr>
      <w14:ligatures w14:val="none"/>
    </w:rPr>
  </w:style>
  <w:style w:type="paragraph" w:styleId="1">
    <w:name w:val="heading 1"/>
    <w:basedOn w:val="a0"/>
    <w:next w:val="a0"/>
    <w:link w:val="1Char"/>
    <w:uiPriority w:val="9"/>
    <w:qFormat/>
    <w:rsid w:val="00EE3E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0"/>
    <w:next w:val="a0"/>
    <w:link w:val="2Char"/>
    <w:uiPriority w:val="9"/>
    <w:unhideWhenUsed/>
    <w:qFormat/>
    <w:rsid w:val="00EE3E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0">
    <w:name w:val="heading 3"/>
    <w:basedOn w:val="a0"/>
    <w:next w:val="a0"/>
    <w:link w:val="3Char"/>
    <w:uiPriority w:val="9"/>
    <w:unhideWhenUsed/>
    <w:qFormat/>
    <w:rsid w:val="00EE3EE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0"/>
    <w:next w:val="a0"/>
    <w:link w:val="4Char"/>
    <w:uiPriority w:val="9"/>
    <w:unhideWhenUsed/>
    <w:qFormat/>
    <w:rsid w:val="00EE3EE9"/>
    <w:pPr>
      <w:keepNext/>
      <w:keepLines/>
      <w:spacing w:before="80" w:after="40"/>
      <w:outlineLvl w:val="3"/>
    </w:pPr>
    <w:rPr>
      <w:rFonts w:eastAsiaTheme="majorEastAsia" w:cstheme="majorBidi"/>
      <w:i/>
      <w:iCs/>
      <w:color w:val="2F5496" w:themeColor="accent1" w:themeShade="BF"/>
    </w:rPr>
  </w:style>
  <w:style w:type="paragraph" w:styleId="5">
    <w:name w:val="heading 5"/>
    <w:basedOn w:val="a0"/>
    <w:next w:val="a0"/>
    <w:link w:val="5Char"/>
    <w:uiPriority w:val="9"/>
    <w:unhideWhenUsed/>
    <w:qFormat/>
    <w:rsid w:val="00EE3EE9"/>
    <w:pPr>
      <w:keepNext/>
      <w:keepLines/>
      <w:spacing w:before="80" w:after="40"/>
      <w:outlineLvl w:val="4"/>
    </w:pPr>
    <w:rPr>
      <w:rFonts w:eastAsiaTheme="majorEastAsia" w:cstheme="majorBidi"/>
      <w:color w:val="2F5496" w:themeColor="accent1" w:themeShade="BF"/>
    </w:rPr>
  </w:style>
  <w:style w:type="paragraph" w:styleId="6">
    <w:name w:val="heading 6"/>
    <w:basedOn w:val="a0"/>
    <w:next w:val="a0"/>
    <w:link w:val="6Char"/>
    <w:uiPriority w:val="9"/>
    <w:unhideWhenUsed/>
    <w:qFormat/>
    <w:rsid w:val="00EE3EE9"/>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Char"/>
    <w:uiPriority w:val="9"/>
    <w:semiHidden/>
    <w:unhideWhenUsed/>
    <w:qFormat/>
    <w:rsid w:val="00EE3EE9"/>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Char"/>
    <w:uiPriority w:val="9"/>
    <w:semiHidden/>
    <w:unhideWhenUsed/>
    <w:qFormat/>
    <w:rsid w:val="00EE3EE9"/>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Char"/>
    <w:uiPriority w:val="9"/>
    <w:semiHidden/>
    <w:unhideWhenUsed/>
    <w:qFormat/>
    <w:rsid w:val="00EE3EE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العنوان 1 Char"/>
    <w:basedOn w:val="a1"/>
    <w:link w:val="1"/>
    <w:uiPriority w:val="9"/>
    <w:rsid w:val="00EE3EE9"/>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1"/>
    <w:link w:val="2"/>
    <w:uiPriority w:val="9"/>
    <w:rsid w:val="00EE3EE9"/>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1"/>
    <w:link w:val="30"/>
    <w:uiPriority w:val="9"/>
    <w:rsid w:val="00EE3EE9"/>
    <w:rPr>
      <w:rFonts w:eastAsiaTheme="majorEastAsia" w:cstheme="majorBidi"/>
      <w:color w:val="2F5496" w:themeColor="accent1" w:themeShade="BF"/>
      <w:sz w:val="28"/>
      <w:szCs w:val="28"/>
    </w:rPr>
  </w:style>
  <w:style w:type="character" w:customStyle="1" w:styleId="4Char">
    <w:name w:val="عنوان 4 Char"/>
    <w:basedOn w:val="a1"/>
    <w:link w:val="4"/>
    <w:uiPriority w:val="9"/>
    <w:rsid w:val="00EE3EE9"/>
    <w:rPr>
      <w:rFonts w:eastAsiaTheme="majorEastAsia" w:cstheme="majorBidi"/>
      <w:i/>
      <w:iCs/>
      <w:color w:val="2F5496" w:themeColor="accent1" w:themeShade="BF"/>
    </w:rPr>
  </w:style>
  <w:style w:type="character" w:customStyle="1" w:styleId="5Char">
    <w:name w:val="عنوان 5 Char"/>
    <w:basedOn w:val="a1"/>
    <w:link w:val="5"/>
    <w:uiPriority w:val="9"/>
    <w:rsid w:val="00EE3EE9"/>
    <w:rPr>
      <w:rFonts w:eastAsiaTheme="majorEastAsia" w:cstheme="majorBidi"/>
      <w:color w:val="2F5496" w:themeColor="accent1" w:themeShade="BF"/>
    </w:rPr>
  </w:style>
  <w:style w:type="character" w:customStyle="1" w:styleId="6Char">
    <w:name w:val="عنوان 6 Char"/>
    <w:basedOn w:val="a1"/>
    <w:link w:val="6"/>
    <w:uiPriority w:val="9"/>
    <w:rsid w:val="00EE3EE9"/>
    <w:rPr>
      <w:rFonts w:eastAsiaTheme="majorEastAsia" w:cstheme="majorBidi"/>
      <w:i/>
      <w:iCs/>
      <w:color w:val="595959" w:themeColor="text1" w:themeTint="A6"/>
    </w:rPr>
  </w:style>
  <w:style w:type="character" w:customStyle="1" w:styleId="7Char">
    <w:name w:val="عنوان 7 Char"/>
    <w:basedOn w:val="a1"/>
    <w:link w:val="7"/>
    <w:uiPriority w:val="9"/>
    <w:semiHidden/>
    <w:rsid w:val="00EE3EE9"/>
    <w:rPr>
      <w:rFonts w:eastAsiaTheme="majorEastAsia" w:cstheme="majorBidi"/>
      <w:color w:val="595959" w:themeColor="text1" w:themeTint="A6"/>
    </w:rPr>
  </w:style>
  <w:style w:type="character" w:customStyle="1" w:styleId="8Char">
    <w:name w:val="عنوان 8 Char"/>
    <w:basedOn w:val="a1"/>
    <w:link w:val="8"/>
    <w:uiPriority w:val="9"/>
    <w:semiHidden/>
    <w:rsid w:val="00EE3EE9"/>
    <w:rPr>
      <w:rFonts w:eastAsiaTheme="majorEastAsia" w:cstheme="majorBidi"/>
      <w:i/>
      <w:iCs/>
      <w:color w:val="272727" w:themeColor="text1" w:themeTint="D8"/>
    </w:rPr>
  </w:style>
  <w:style w:type="character" w:customStyle="1" w:styleId="9Char">
    <w:name w:val="عنوان 9 Char"/>
    <w:basedOn w:val="a1"/>
    <w:link w:val="9"/>
    <w:uiPriority w:val="9"/>
    <w:semiHidden/>
    <w:rsid w:val="00EE3EE9"/>
    <w:rPr>
      <w:rFonts w:eastAsiaTheme="majorEastAsia" w:cstheme="majorBidi"/>
      <w:color w:val="272727" w:themeColor="text1" w:themeTint="D8"/>
    </w:rPr>
  </w:style>
  <w:style w:type="paragraph" w:styleId="a4">
    <w:name w:val="Title"/>
    <w:basedOn w:val="a0"/>
    <w:next w:val="a0"/>
    <w:link w:val="Char"/>
    <w:uiPriority w:val="10"/>
    <w:qFormat/>
    <w:rsid w:val="00EE3E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1"/>
    <w:link w:val="a4"/>
    <w:uiPriority w:val="10"/>
    <w:rsid w:val="00EE3EE9"/>
    <w:rPr>
      <w:rFonts w:asciiTheme="majorHAnsi" w:eastAsiaTheme="majorEastAsia" w:hAnsiTheme="majorHAnsi" w:cstheme="majorBidi"/>
      <w:spacing w:val="-10"/>
      <w:kern w:val="28"/>
      <w:sz w:val="56"/>
      <w:szCs w:val="56"/>
    </w:rPr>
  </w:style>
  <w:style w:type="paragraph" w:styleId="a5">
    <w:name w:val="Subtitle"/>
    <w:basedOn w:val="a0"/>
    <w:next w:val="a0"/>
    <w:link w:val="Char0"/>
    <w:uiPriority w:val="11"/>
    <w:qFormat/>
    <w:rsid w:val="00EE3EE9"/>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1"/>
    <w:link w:val="a5"/>
    <w:rsid w:val="00EE3EE9"/>
    <w:rPr>
      <w:rFonts w:eastAsiaTheme="majorEastAsia" w:cstheme="majorBidi"/>
      <w:color w:val="595959" w:themeColor="text1" w:themeTint="A6"/>
      <w:spacing w:val="15"/>
      <w:sz w:val="28"/>
      <w:szCs w:val="28"/>
    </w:rPr>
  </w:style>
  <w:style w:type="paragraph" w:styleId="a6">
    <w:name w:val="Quote"/>
    <w:basedOn w:val="a0"/>
    <w:next w:val="a0"/>
    <w:link w:val="Char1"/>
    <w:uiPriority w:val="29"/>
    <w:qFormat/>
    <w:rsid w:val="00EE3EE9"/>
    <w:pPr>
      <w:spacing w:before="160"/>
      <w:jc w:val="center"/>
    </w:pPr>
    <w:rPr>
      <w:i/>
      <w:iCs/>
      <w:color w:val="404040" w:themeColor="text1" w:themeTint="BF"/>
    </w:rPr>
  </w:style>
  <w:style w:type="character" w:customStyle="1" w:styleId="Char1">
    <w:name w:val="اقتباس Char"/>
    <w:basedOn w:val="a1"/>
    <w:link w:val="a6"/>
    <w:uiPriority w:val="29"/>
    <w:rsid w:val="00EE3EE9"/>
    <w:rPr>
      <w:i/>
      <w:iCs/>
      <w:color w:val="404040" w:themeColor="text1" w:themeTint="BF"/>
    </w:rPr>
  </w:style>
  <w:style w:type="paragraph" w:styleId="a7">
    <w:name w:val="List Paragraph"/>
    <w:basedOn w:val="a0"/>
    <w:link w:val="Char10"/>
    <w:uiPriority w:val="34"/>
    <w:qFormat/>
    <w:rsid w:val="00EE3EE9"/>
    <w:pPr>
      <w:ind w:left="720"/>
      <w:contextualSpacing/>
    </w:pPr>
  </w:style>
  <w:style w:type="character" w:styleId="a8">
    <w:name w:val="Intense Emphasis"/>
    <w:basedOn w:val="a1"/>
    <w:uiPriority w:val="21"/>
    <w:qFormat/>
    <w:rsid w:val="00EE3EE9"/>
    <w:rPr>
      <w:i/>
      <w:iCs/>
      <w:color w:val="2F5496" w:themeColor="accent1" w:themeShade="BF"/>
    </w:rPr>
  </w:style>
  <w:style w:type="paragraph" w:styleId="a9">
    <w:name w:val="Intense Quote"/>
    <w:basedOn w:val="a0"/>
    <w:next w:val="a0"/>
    <w:link w:val="Char2"/>
    <w:uiPriority w:val="30"/>
    <w:qFormat/>
    <w:rsid w:val="00EE3E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1"/>
    <w:link w:val="a9"/>
    <w:uiPriority w:val="30"/>
    <w:rsid w:val="00EE3EE9"/>
    <w:rPr>
      <w:i/>
      <w:iCs/>
      <w:color w:val="2F5496" w:themeColor="accent1" w:themeShade="BF"/>
    </w:rPr>
  </w:style>
  <w:style w:type="character" w:styleId="aa">
    <w:name w:val="Intense Reference"/>
    <w:basedOn w:val="a1"/>
    <w:uiPriority w:val="32"/>
    <w:qFormat/>
    <w:rsid w:val="00EE3EE9"/>
    <w:rPr>
      <w:b/>
      <w:bCs/>
      <w:smallCaps/>
      <w:color w:val="2F5496" w:themeColor="accent1" w:themeShade="BF"/>
      <w:spacing w:val="5"/>
    </w:rPr>
  </w:style>
  <w:style w:type="table" w:styleId="ab">
    <w:name w:val="Table Grid"/>
    <w:basedOn w:val="a2"/>
    <w:uiPriority w:val="59"/>
    <w:rsid w:val="00F977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header"/>
    <w:basedOn w:val="a0"/>
    <w:link w:val="Char11"/>
    <w:uiPriority w:val="99"/>
    <w:unhideWhenUsed/>
    <w:qFormat/>
    <w:rsid w:val="00B133ED"/>
    <w:pPr>
      <w:tabs>
        <w:tab w:val="center" w:pos="4153"/>
        <w:tab w:val="right" w:pos="8306"/>
      </w:tabs>
      <w:spacing w:after="0" w:line="240" w:lineRule="auto"/>
    </w:pPr>
  </w:style>
  <w:style w:type="character" w:customStyle="1" w:styleId="Char3">
    <w:name w:val="رأس الصفحة Char"/>
    <w:basedOn w:val="a1"/>
    <w:link w:val="10"/>
    <w:uiPriority w:val="99"/>
    <w:qFormat/>
    <w:rsid w:val="00B133ED"/>
    <w:rPr>
      <w14:ligatures w14:val="none"/>
    </w:rPr>
  </w:style>
  <w:style w:type="character" w:customStyle="1" w:styleId="Char11">
    <w:name w:val="رأس الصفحة Char1"/>
    <w:basedOn w:val="a1"/>
    <w:link w:val="ac"/>
    <w:uiPriority w:val="99"/>
    <w:qFormat/>
    <w:rsid w:val="00B133ED"/>
    <w:rPr>
      <w14:ligatures w14:val="none"/>
    </w:rPr>
  </w:style>
  <w:style w:type="paragraph" w:styleId="ad">
    <w:name w:val="footer"/>
    <w:basedOn w:val="a0"/>
    <w:link w:val="Char12"/>
    <w:uiPriority w:val="99"/>
    <w:unhideWhenUsed/>
    <w:rsid w:val="00B133ED"/>
    <w:pPr>
      <w:tabs>
        <w:tab w:val="center" w:pos="4153"/>
        <w:tab w:val="right" w:pos="8306"/>
      </w:tabs>
      <w:spacing w:after="0" w:line="240" w:lineRule="auto"/>
    </w:pPr>
  </w:style>
  <w:style w:type="character" w:customStyle="1" w:styleId="Char4">
    <w:name w:val="تذييل الصفحة Char"/>
    <w:basedOn w:val="a1"/>
    <w:link w:val="11"/>
    <w:uiPriority w:val="99"/>
    <w:rsid w:val="00B133ED"/>
    <w:rPr>
      <w14:ligatures w14:val="none"/>
    </w:rPr>
  </w:style>
  <w:style w:type="character" w:customStyle="1" w:styleId="Char12">
    <w:name w:val="تذييل الصفحة Char1"/>
    <w:basedOn w:val="a1"/>
    <w:link w:val="ad"/>
    <w:uiPriority w:val="99"/>
    <w:rsid w:val="00B133ED"/>
    <w:rPr>
      <w14:ligatures w14:val="none"/>
    </w:rPr>
  </w:style>
  <w:style w:type="paragraph" w:styleId="ae">
    <w:name w:val="Balloon Text"/>
    <w:basedOn w:val="a0"/>
    <w:link w:val="Char13"/>
    <w:uiPriority w:val="99"/>
    <w:semiHidden/>
    <w:unhideWhenUsed/>
    <w:rsid w:val="00B133ED"/>
    <w:pPr>
      <w:spacing w:after="0" w:line="240" w:lineRule="auto"/>
    </w:pPr>
    <w:rPr>
      <w:rFonts w:ascii="Tahoma" w:hAnsi="Tahoma" w:cs="Tahoma"/>
      <w:sz w:val="16"/>
      <w:szCs w:val="16"/>
    </w:rPr>
  </w:style>
  <w:style w:type="character" w:customStyle="1" w:styleId="Char5">
    <w:name w:val="نص في بالون Char"/>
    <w:basedOn w:val="a1"/>
    <w:link w:val="12"/>
    <w:uiPriority w:val="99"/>
    <w:semiHidden/>
    <w:rsid w:val="00B133ED"/>
    <w:rPr>
      <w:rFonts w:ascii="Tahoma" w:hAnsi="Tahoma" w:cs="Tahoma"/>
      <w:sz w:val="18"/>
      <w:szCs w:val="18"/>
      <w14:ligatures w14:val="none"/>
    </w:rPr>
  </w:style>
  <w:style w:type="character" w:customStyle="1" w:styleId="Char13">
    <w:name w:val="نص في بالون Char1"/>
    <w:basedOn w:val="a1"/>
    <w:link w:val="ae"/>
    <w:uiPriority w:val="99"/>
    <w:semiHidden/>
    <w:rsid w:val="00B133ED"/>
    <w:rPr>
      <w:rFonts w:ascii="Tahoma" w:hAnsi="Tahoma" w:cs="Tahoma"/>
      <w:sz w:val="16"/>
      <w:szCs w:val="16"/>
      <w14:ligatures w14:val="none"/>
    </w:rPr>
  </w:style>
  <w:style w:type="paragraph" w:styleId="af">
    <w:name w:val="footnote text"/>
    <w:basedOn w:val="a0"/>
    <w:link w:val="Char20"/>
    <w:uiPriority w:val="99"/>
    <w:unhideWhenUsed/>
    <w:qFormat/>
    <w:rsid w:val="00B133ED"/>
    <w:pPr>
      <w:spacing w:after="0" w:line="240" w:lineRule="auto"/>
    </w:pPr>
    <w:rPr>
      <w:sz w:val="20"/>
      <w:szCs w:val="20"/>
    </w:rPr>
  </w:style>
  <w:style w:type="character" w:customStyle="1" w:styleId="Char6">
    <w:name w:val="نص حاشية سفلية Char"/>
    <w:basedOn w:val="a1"/>
    <w:link w:val="13"/>
    <w:uiPriority w:val="99"/>
    <w:rsid w:val="00B133ED"/>
    <w:rPr>
      <w:sz w:val="20"/>
      <w:szCs w:val="20"/>
      <w14:ligatures w14:val="none"/>
    </w:rPr>
  </w:style>
  <w:style w:type="character" w:customStyle="1" w:styleId="Char20">
    <w:name w:val="نص حاشية سفلية Char2"/>
    <w:basedOn w:val="a1"/>
    <w:link w:val="af"/>
    <w:uiPriority w:val="99"/>
    <w:rsid w:val="00B133ED"/>
    <w:rPr>
      <w:sz w:val="20"/>
      <w:szCs w:val="20"/>
      <w14:ligatures w14:val="none"/>
    </w:rPr>
  </w:style>
  <w:style w:type="character" w:styleId="af0">
    <w:name w:val="footnote reference"/>
    <w:basedOn w:val="a1"/>
    <w:uiPriority w:val="99"/>
    <w:unhideWhenUsed/>
    <w:rsid w:val="00B133ED"/>
    <w:rPr>
      <w:vertAlign w:val="superscript"/>
    </w:rPr>
  </w:style>
  <w:style w:type="paragraph" w:customStyle="1" w:styleId="110">
    <w:name w:val="11"/>
    <w:basedOn w:val="a0"/>
    <w:link w:val="11Char"/>
    <w:qFormat/>
    <w:rsid w:val="00B133ED"/>
    <w:pPr>
      <w:keepNext/>
      <w:keepLines/>
      <w:pBdr>
        <w:right w:val="thinThickMediumGap" w:sz="24" w:space="4" w:color="984806"/>
      </w:pBdr>
      <w:shd w:val="clear" w:color="auto" w:fill="D68568"/>
      <w:spacing w:after="0" w:line="240" w:lineRule="auto"/>
      <w:outlineLvl w:val="0"/>
    </w:pPr>
    <w:rPr>
      <w:rFonts w:ascii="Traditional Arabic" w:eastAsiaTheme="minorEastAsia" w:hAnsi="Traditional Arabic" w:cs="Traditional Arabic"/>
      <w:b/>
      <w:bCs/>
      <w:color w:val="FFFFFF" w:themeColor="background1"/>
      <w:sz w:val="44"/>
      <w:szCs w:val="44"/>
      <w:lang w:bidi="ar-EG"/>
    </w:rPr>
  </w:style>
  <w:style w:type="paragraph" w:customStyle="1" w:styleId="22">
    <w:name w:val="22"/>
    <w:basedOn w:val="a0"/>
    <w:link w:val="22Char"/>
    <w:qFormat/>
    <w:rsid w:val="00B133ED"/>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bidi="ar-EG"/>
    </w:rPr>
  </w:style>
  <w:style w:type="paragraph" w:customStyle="1" w:styleId="af1">
    <w:name w:val="أساسي"/>
    <w:link w:val="Char7"/>
    <w:qFormat/>
    <w:rsid w:val="00B133ED"/>
    <w:pPr>
      <w:ind w:firstLine="426"/>
    </w:pPr>
    <w:rPr>
      <w:rFonts w:ascii="Traditional Arabic" w:hAnsi="Traditional Arabic" w:cs="Traditional Arabic"/>
      <w:noProof/>
      <w:color w:val="000000" w:themeColor="text1"/>
      <w:sz w:val="36"/>
      <w:szCs w:val="36"/>
      <w14:ligatures w14:val="none"/>
    </w:rPr>
  </w:style>
  <w:style w:type="character" w:customStyle="1" w:styleId="Char7">
    <w:name w:val="أساسي Char"/>
    <w:basedOn w:val="a1"/>
    <w:link w:val="af1"/>
    <w:rsid w:val="00B133ED"/>
    <w:rPr>
      <w:rFonts w:ascii="Traditional Arabic" w:hAnsi="Traditional Arabic" w:cs="Traditional Arabic"/>
      <w:noProof/>
      <w:color w:val="000000" w:themeColor="text1"/>
      <w:sz w:val="36"/>
      <w:szCs w:val="36"/>
      <w14:ligatures w14:val="none"/>
    </w:rPr>
  </w:style>
  <w:style w:type="paragraph" w:styleId="14">
    <w:name w:val="toc 1"/>
    <w:aliases w:val="الفهرس"/>
    <w:next w:val="a0"/>
    <w:autoRedefine/>
    <w:uiPriority w:val="39"/>
    <w:unhideWhenUsed/>
    <w:qFormat/>
    <w:rsid w:val="00B133ED"/>
    <w:pPr>
      <w:shd w:val="clear" w:color="auto" w:fill="FFFFFF" w:themeFill="background1"/>
      <w:tabs>
        <w:tab w:val="right" w:leader="dot" w:pos="8306"/>
      </w:tabs>
      <w:spacing w:before="120" w:after="120"/>
      <w:jc w:val="right"/>
    </w:pPr>
    <w:rPr>
      <w:rFonts w:ascii="Traditional Arabic" w:eastAsia="Times New Roman" w:hAnsi="Traditional Arabic" w:cs="Traditional Arabic"/>
      <w:b/>
      <w:bCs/>
      <w:caps/>
      <w:noProof/>
      <w:sz w:val="40"/>
      <w:szCs w:val="40"/>
      <w:lang w:bidi="ar-EG"/>
      <w14:ligatures w14:val="none"/>
    </w:rPr>
  </w:style>
  <w:style w:type="character" w:styleId="Hyperlink">
    <w:name w:val="Hyperlink"/>
    <w:basedOn w:val="a1"/>
    <w:uiPriority w:val="99"/>
    <w:unhideWhenUsed/>
    <w:rsid w:val="00B133ED"/>
    <w:rPr>
      <w:color w:val="0563C1" w:themeColor="hyperlink"/>
      <w:u w:val="single"/>
    </w:rPr>
  </w:style>
  <w:style w:type="paragraph" w:styleId="31">
    <w:name w:val="toc 3"/>
    <w:basedOn w:val="a0"/>
    <w:next w:val="a0"/>
    <w:autoRedefine/>
    <w:uiPriority w:val="39"/>
    <w:unhideWhenUsed/>
    <w:rsid w:val="00B133ED"/>
    <w:pPr>
      <w:bidi w:val="0"/>
      <w:spacing w:after="0" w:line="259" w:lineRule="auto"/>
      <w:ind w:left="440"/>
    </w:pPr>
    <w:rPr>
      <w:rFonts w:cs="Times New Roman"/>
      <w:i/>
      <w:iCs/>
      <w:noProof/>
      <w:sz w:val="20"/>
      <w:szCs w:val="24"/>
    </w:rPr>
  </w:style>
  <w:style w:type="paragraph" w:styleId="af2">
    <w:name w:val="No Spacing"/>
    <w:aliases w:val="تنسيق النص"/>
    <w:link w:val="Char8"/>
    <w:uiPriority w:val="1"/>
    <w:qFormat/>
    <w:rsid w:val="00B133ED"/>
    <w:pPr>
      <w:spacing w:after="0" w:line="240" w:lineRule="auto"/>
    </w:pPr>
    <w:rPr>
      <w:rFonts w:ascii="Traditional Arabic" w:eastAsiaTheme="minorEastAsia" w:hAnsi="Traditional Arabic" w:cs="Traditional Arabic"/>
      <w:b/>
      <w:color w:val="538135" w:themeColor="accent6" w:themeShade="BF"/>
      <w:sz w:val="36"/>
      <w:szCs w:val="36"/>
      <w14:ligatures w14:val="none"/>
    </w:rPr>
  </w:style>
  <w:style w:type="character" w:customStyle="1" w:styleId="Char8">
    <w:name w:val="بلا تباعد Char"/>
    <w:aliases w:val="تنسيق النص Char"/>
    <w:basedOn w:val="a1"/>
    <w:link w:val="af2"/>
    <w:uiPriority w:val="1"/>
    <w:qFormat/>
    <w:rsid w:val="00B133ED"/>
    <w:rPr>
      <w:rFonts w:ascii="Traditional Arabic" w:eastAsiaTheme="minorEastAsia" w:hAnsi="Traditional Arabic" w:cs="Traditional Arabic"/>
      <w:b/>
      <w:color w:val="538135" w:themeColor="accent6" w:themeShade="BF"/>
      <w:sz w:val="36"/>
      <w:szCs w:val="36"/>
      <w14:ligatures w14:val="none"/>
    </w:rPr>
  </w:style>
  <w:style w:type="character" w:customStyle="1" w:styleId="11Char">
    <w:name w:val="11 Char"/>
    <w:basedOn w:val="a1"/>
    <w:link w:val="110"/>
    <w:qFormat/>
    <w:rsid w:val="00B133ED"/>
    <w:rPr>
      <w:rFonts w:ascii="Traditional Arabic" w:eastAsiaTheme="minorEastAsia" w:hAnsi="Traditional Arabic" w:cs="Traditional Arabic"/>
      <w:b/>
      <w:bCs/>
      <w:color w:val="FFFFFF" w:themeColor="background1"/>
      <w:sz w:val="44"/>
      <w:szCs w:val="44"/>
      <w:shd w:val="clear" w:color="auto" w:fill="D68568"/>
      <w:lang w:bidi="ar-EG"/>
      <w14:ligatures w14:val="none"/>
    </w:rPr>
  </w:style>
  <w:style w:type="character" w:customStyle="1" w:styleId="22Char">
    <w:name w:val="22 Char"/>
    <w:basedOn w:val="a1"/>
    <w:link w:val="22"/>
    <w:qFormat/>
    <w:rsid w:val="00B133ED"/>
    <w:rPr>
      <w:rFonts w:ascii="Traditional Arabic" w:eastAsia="MS Gothic" w:hAnsi="Traditional Arabic" w:cs="Traditional Arabic"/>
      <w:b/>
      <w:bCs/>
      <w:color w:val="FFFFFF" w:themeColor="background1"/>
      <w:kern w:val="2"/>
      <w:sz w:val="40"/>
      <w:szCs w:val="40"/>
      <w:shd w:val="clear" w:color="auto" w:fill="9CB7A8"/>
      <w:lang w:val="ar-SA" w:eastAsia="en-GB" w:bidi="ar-EG"/>
      <w14:ligatures w14:val="none"/>
    </w:rPr>
  </w:style>
  <w:style w:type="paragraph" w:customStyle="1" w:styleId="15">
    <w:name w:val="رئيس1"/>
    <w:basedOn w:val="a0"/>
    <w:link w:val="1Char0"/>
    <w:qFormat/>
    <w:rsid w:val="00B133ED"/>
    <w:pPr>
      <w:keepNext/>
      <w:keepLines/>
      <w:pBdr>
        <w:right w:val="thinThickMediumGap" w:sz="24" w:space="4" w:color="984806"/>
      </w:pBdr>
      <w:shd w:val="clear" w:color="auto" w:fill="D68568"/>
      <w:spacing w:after="0" w:line="240" w:lineRule="auto"/>
      <w:outlineLvl w:val="0"/>
    </w:pPr>
    <w:rPr>
      <w:rFonts w:ascii="Traditional Arabic" w:eastAsiaTheme="minorEastAsia" w:hAnsi="Traditional Arabic" w:cs="Traditional Arabic"/>
      <w:b/>
      <w:bCs/>
      <w:color w:val="FFFFFF" w:themeColor="background1"/>
      <w:sz w:val="44"/>
      <w:szCs w:val="44"/>
      <w:lang w:val="ar" w:bidi="ar-EG"/>
      <w14:ligatures w14:val="standardContextual"/>
    </w:rPr>
  </w:style>
  <w:style w:type="paragraph" w:customStyle="1" w:styleId="16">
    <w:name w:val="فرعي1"/>
    <w:basedOn w:val="a0"/>
    <w:link w:val="1Char1"/>
    <w:qFormat/>
    <w:rsid w:val="00B133ED"/>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14:ligatures w14:val="standardContextual"/>
    </w:rPr>
  </w:style>
  <w:style w:type="character" w:customStyle="1" w:styleId="1Char0">
    <w:name w:val="رئيس1 Char"/>
    <w:basedOn w:val="a1"/>
    <w:link w:val="15"/>
    <w:rsid w:val="00B133ED"/>
    <w:rPr>
      <w:rFonts w:ascii="Traditional Arabic" w:eastAsiaTheme="minorEastAsia" w:hAnsi="Traditional Arabic" w:cs="Traditional Arabic"/>
      <w:b/>
      <w:bCs/>
      <w:color w:val="FFFFFF" w:themeColor="background1"/>
      <w:sz w:val="44"/>
      <w:szCs w:val="44"/>
      <w:shd w:val="clear" w:color="auto" w:fill="D68568"/>
      <w:lang w:val="ar" w:bidi="ar-EG"/>
    </w:rPr>
  </w:style>
  <w:style w:type="character" w:customStyle="1" w:styleId="1Char1">
    <w:name w:val="فرعي1 Char"/>
    <w:basedOn w:val="a1"/>
    <w:link w:val="16"/>
    <w:rsid w:val="00B133ED"/>
    <w:rPr>
      <w:rFonts w:ascii="Traditional Arabic" w:eastAsia="MS Gothic" w:hAnsi="Traditional Arabic" w:cs="Traditional Arabic"/>
      <w:b/>
      <w:bCs/>
      <w:color w:val="FFFFFF" w:themeColor="background1"/>
      <w:kern w:val="2"/>
      <w:sz w:val="40"/>
      <w:szCs w:val="40"/>
      <w:shd w:val="clear" w:color="auto" w:fill="9CB7A8"/>
      <w:lang w:val="ar-SA" w:eastAsia="en-GB"/>
    </w:rPr>
  </w:style>
  <w:style w:type="character" w:styleId="af3">
    <w:name w:val="FollowedHyperlink"/>
    <w:basedOn w:val="a1"/>
    <w:uiPriority w:val="99"/>
    <w:semiHidden/>
    <w:unhideWhenUsed/>
    <w:rsid w:val="00B133ED"/>
    <w:rPr>
      <w:color w:val="954F72" w:themeColor="followedHyperlink"/>
      <w:u w:val="single"/>
    </w:rPr>
  </w:style>
  <w:style w:type="paragraph" w:customStyle="1" w:styleId="af4">
    <w:name w:val="عون رئيسي عام"/>
    <w:basedOn w:val="a0"/>
    <w:link w:val="Zchn"/>
    <w:qFormat/>
    <w:rsid w:val="00B133ED"/>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14:ligatures w14:val="standardContextual"/>
    </w:rPr>
  </w:style>
  <w:style w:type="paragraph" w:customStyle="1" w:styleId="af5">
    <w:name w:val="عون فرعي عام"/>
    <w:basedOn w:val="a0"/>
    <w:link w:val="Zchn0"/>
    <w:qFormat/>
    <w:rsid w:val="00B133ED"/>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character" w:customStyle="1" w:styleId="Zchn">
    <w:name w:val="عون رئيسي عام Zchn"/>
    <w:basedOn w:val="a1"/>
    <w:link w:val="af4"/>
    <w:rsid w:val="00B133ED"/>
    <w:rPr>
      <w:rFonts w:ascii="Traditional Arabic" w:eastAsia="Times New Roman" w:hAnsi="Traditional Arabic" w:cs="Traditional Arabic"/>
      <w:b/>
      <w:bCs/>
      <w:color w:val="FFFFFF"/>
      <w:sz w:val="44"/>
      <w:szCs w:val="44"/>
      <w:shd w:val="clear" w:color="auto" w:fill="D68568"/>
    </w:rPr>
  </w:style>
  <w:style w:type="character" w:customStyle="1" w:styleId="Zchn0">
    <w:name w:val="عون فرعي عام Zchn"/>
    <w:basedOn w:val="a1"/>
    <w:link w:val="af5"/>
    <w:rsid w:val="00B133ED"/>
    <w:rPr>
      <w:rFonts w:ascii="Traditional Arabic" w:eastAsia="MS Gothic" w:hAnsi="Traditional Arabic" w:cs="Traditional Arabic"/>
      <w:b/>
      <w:bCs/>
      <w:color w:val="FFFFFF"/>
      <w:kern w:val="2"/>
      <w:sz w:val="40"/>
      <w:szCs w:val="40"/>
      <w:shd w:val="clear" w:color="auto" w:fill="9CB7A8"/>
      <w:lang w:val="ar-SA" w:eastAsia="en-GB"/>
    </w:rPr>
  </w:style>
  <w:style w:type="paragraph" w:customStyle="1" w:styleId="af6">
    <w:name w:val="أحاديث وايات"/>
    <w:basedOn w:val="a0"/>
    <w:link w:val="Zchn1"/>
    <w:qFormat/>
    <w:rsid w:val="00B133ED"/>
    <w:pPr>
      <w:spacing w:after="0" w:line="240" w:lineRule="auto"/>
      <w:ind w:firstLine="720"/>
    </w:pPr>
    <w:rPr>
      <w:rFonts w:ascii="Traditional Arabic" w:eastAsia="Times New Roman" w:hAnsi="Traditional Arabic" w:cs="Traditional Arabic"/>
      <w:b/>
      <w:color w:val="385623" w:themeColor="accent6" w:themeShade="80"/>
      <w:sz w:val="36"/>
      <w:szCs w:val="36"/>
      <w14:ligatures w14:val="standardContextual"/>
    </w:rPr>
  </w:style>
  <w:style w:type="character" w:customStyle="1" w:styleId="Zchn1">
    <w:name w:val="أحاديث وايات Zchn"/>
    <w:basedOn w:val="a1"/>
    <w:link w:val="af6"/>
    <w:rsid w:val="00B133ED"/>
    <w:rPr>
      <w:rFonts w:ascii="Traditional Arabic" w:eastAsia="Times New Roman" w:hAnsi="Traditional Arabic" w:cs="Traditional Arabic"/>
      <w:b/>
      <w:color w:val="385623" w:themeColor="accent6" w:themeShade="80"/>
      <w:sz w:val="36"/>
      <w:szCs w:val="36"/>
    </w:rPr>
  </w:style>
  <w:style w:type="paragraph" w:customStyle="1" w:styleId="af7">
    <w:name w:val="عنوان العنوان"/>
    <w:basedOn w:val="a0"/>
    <w:link w:val="Zchn2"/>
    <w:qFormat/>
    <w:rsid w:val="00B133ED"/>
    <w:pPr>
      <w:spacing w:after="0" w:line="240" w:lineRule="auto"/>
      <w:ind w:left="720" w:hanging="360"/>
    </w:pPr>
    <w:rPr>
      <w:rFonts w:ascii="Traditional Arabic" w:eastAsia="Times New Roman" w:hAnsi="Traditional Arabic" w:cs="Traditional Arabic"/>
      <w:color w:val="0D0D0D"/>
      <w:sz w:val="36"/>
      <w:szCs w:val="36"/>
      <w14:ligatures w14:val="standardContextual"/>
    </w:rPr>
  </w:style>
  <w:style w:type="character" w:customStyle="1" w:styleId="Zchn2">
    <w:name w:val="عنوان العنوان Zchn"/>
    <w:basedOn w:val="a1"/>
    <w:link w:val="af7"/>
    <w:rsid w:val="00B133ED"/>
    <w:rPr>
      <w:rFonts w:ascii="Traditional Arabic" w:eastAsia="Times New Roman" w:hAnsi="Traditional Arabic" w:cs="Traditional Arabic"/>
      <w:color w:val="0D0D0D"/>
      <w:sz w:val="36"/>
      <w:szCs w:val="36"/>
    </w:rPr>
  </w:style>
  <w:style w:type="paragraph" w:customStyle="1" w:styleId="af8">
    <w:name w:val="قول العلماء"/>
    <w:basedOn w:val="a0"/>
    <w:link w:val="Zchn3"/>
    <w:qFormat/>
    <w:rsid w:val="00B133ED"/>
    <w:pPr>
      <w:spacing w:after="0"/>
    </w:pPr>
    <w:rPr>
      <w:rFonts w:ascii="Traditional Arabic" w:eastAsia="Times New Roman" w:hAnsi="Traditional Arabic" w:cs="Traditional Arabic"/>
      <w:color w:val="4F6228"/>
      <w:kern w:val="2"/>
      <w:sz w:val="36"/>
      <w:szCs w:val="36"/>
      <w14:ligatures w14:val="standardContextual"/>
    </w:rPr>
  </w:style>
  <w:style w:type="character" w:customStyle="1" w:styleId="Zchn3">
    <w:name w:val="قول العلماء Zchn"/>
    <w:basedOn w:val="a1"/>
    <w:link w:val="af8"/>
    <w:rsid w:val="00B133ED"/>
    <w:rPr>
      <w:rFonts w:ascii="Traditional Arabic" w:eastAsia="Times New Roman" w:hAnsi="Traditional Arabic" w:cs="Traditional Arabic"/>
      <w:color w:val="4F6228"/>
      <w:kern w:val="2"/>
      <w:sz w:val="36"/>
      <w:szCs w:val="36"/>
    </w:rPr>
  </w:style>
  <w:style w:type="paragraph" w:customStyle="1" w:styleId="af9">
    <w:name w:val="العنوان الرئيسي"/>
    <w:basedOn w:val="a0"/>
    <w:link w:val="Char9"/>
    <w:qFormat/>
    <w:rsid w:val="00B133ED"/>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14:ligatures w14:val="standardContextual"/>
    </w:rPr>
  </w:style>
  <w:style w:type="paragraph" w:customStyle="1" w:styleId="afa">
    <w:name w:val="العنوان الفرعي"/>
    <w:basedOn w:val="a0"/>
    <w:link w:val="Chara"/>
    <w:qFormat/>
    <w:rsid w:val="00B133ED"/>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character" w:customStyle="1" w:styleId="Char9">
    <w:name w:val="العنوان الرئيسي Char"/>
    <w:basedOn w:val="a1"/>
    <w:link w:val="af9"/>
    <w:rsid w:val="00B133ED"/>
    <w:rPr>
      <w:rFonts w:ascii="Traditional Arabic" w:eastAsia="Times New Roman" w:hAnsi="Traditional Arabic" w:cs="Traditional Arabic"/>
      <w:b/>
      <w:bCs/>
      <w:color w:val="FFFFFF"/>
      <w:sz w:val="44"/>
      <w:szCs w:val="44"/>
      <w:shd w:val="clear" w:color="auto" w:fill="D68568"/>
    </w:rPr>
  </w:style>
  <w:style w:type="paragraph" w:customStyle="1" w:styleId="afb">
    <w:name w:val="اية"/>
    <w:basedOn w:val="a0"/>
    <w:link w:val="Charb"/>
    <w:qFormat/>
    <w:rsid w:val="00B133ED"/>
    <w:pPr>
      <w:spacing w:after="0" w:line="240" w:lineRule="auto"/>
      <w:ind w:firstLine="720"/>
    </w:pPr>
    <w:rPr>
      <w:rFonts w:ascii="Traditional Arabic" w:eastAsia="Times New Roman" w:hAnsi="Traditional Arabic" w:cs="Traditional Arabic"/>
      <w:b/>
      <w:color w:val="385623" w:themeColor="accent6" w:themeShade="80"/>
      <w:sz w:val="36"/>
      <w:szCs w:val="36"/>
      <w14:ligatures w14:val="standardContextual"/>
    </w:rPr>
  </w:style>
  <w:style w:type="character" w:customStyle="1" w:styleId="Chara">
    <w:name w:val="العنوان الفرعي Char"/>
    <w:basedOn w:val="a1"/>
    <w:link w:val="afa"/>
    <w:rsid w:val="00B133ED"/>
    <w:rPr>
      <w:rFonts w:ascii="Traditional Arabic" w:eastAsia="MS Gothic" w:hAnsi="Traditional Arabic" w:cs="Traditional Arabic"/>
      <w:b/>
      <w:bCs/>
      <w:color w:val="FFFFFF"/>
      <w:kern w:val="2"/>
      <w:sz w:val="40"/>
      <w:szCs w:val="40"/>
      <w:shd w:val="clear" w:color="auto" w:fill="9CB7A8"/>
      <w:lang w:val="ar-SA" w:eastAsia="en-GB"/>
    </w:rPr>
  </w:style>
  <w:style w:type="paragraph" w:customStyle="1" w:styleId="afc">
    <w:name w:val="علماء"/>
    <w:basedOn w:val="a0"/>
    <w:link w:val="Charc"/>
    <w:qFormat/>
    <w:rsid w:val="00B133ED"/>
    <w:pPr>
      <w:spacing w:line="240" w:lineRule="auto"/>
      <w:jc w:val="both"/>
    </w:pPr>
    <w:rPr>
      <w:rFonts w:ascii="Traditional Arabic" w:eastAsia="Arial" w:hAnsi="Traditional Arabic" w:cs="Traditional Arabic"/>
      <w:color w:val="525252" w:themeColor="accent3" w:themeShade="80"/>
      <w:sz w:val="36"/>
      <w:szCs w:val="32"/>
      <w:lang w:eastAsia="en-GB"/>
    </w:rPr>
  </w:style>
  <w:style w:type="character" w:customStyle="1" w:styleId="Charb">
    <w:name w:val="اية Char"/>
    <w:basedOn w:val="a1"/>
    <w:link w:val="afb"/>
    <w:rsid w:val="00B133ED"/>
    <w:rPr>
      <w:rFonts w:ascii="Traditional Arabic" w:eastAsia="Times New Roman" w:hAnsi="Traditional Arabic" w:cs="Traditional Arabic"/>
      <w:b/>
      <w:color w:val="385623" w:themeColor="accent6" w:themeShade="80"/>
      <w:sz w:val="36"/>
      <w:szCs w:val="36"/>
    </w:rPr>
  </w:style>
  <w:style w:type="character" w:customStyle="1" w:styleId="Charc">
    <w:name w:val="علماء Char"/>
    <w:basedOn w:val="a1"/>
    <w:link w:val="afc"/>
    <w:rsid w:val="00B133ED"/>
    <w:rPr>
      <w:rFonts w:ascii="Traditional Arabic" w:eastAsia="Arial" w:hAnsi="Traditional Arabic" w:cs="Traditional Arabic"/>
      <w:color w:val="525252" w:themeColor="accent3" w:themeShade="80"/>
      <w:sz w:val="36"/>
      <w:szCs w:val="32"/>
      <w:lang w:eastAsia="en-GB"/>
      <w14:ligatures w14:val="none"/>
    </w:rPr>
  </w:style>
  <w:style w:type="paragraph" w:styleId="afd">
    <w:name w:val="TOC Heading"/>
    <w:basedOn w:val="1"/>
    <w:next w:val="a0"/>
    <w:uiPriority w:val="39"/>
    <w:unhideWhenUsed/>
    <w:qFormat/>
    <w:rsid w:val="00B133ED"/>
    <w:pPr>
      <w:bidi w:val="0"/>
      <w:spacing w:before="240" w:after="0"/>
      <w:outlineLvl w:val="9"/>
    </w:pPr>
    <w:rPr>
      <w:sz w:val="32"/>
      <w:szCs w:val="32"/>
    </w:rPr>
  </w:style>
  <w:style w:type="character" w:styleId="afe">
    <w:name w:val="Unresolved Mention"/>
    <w:basedOn w:val="a1"/>
    <w:uiPriority w:val="99"/>
    <w:semiHidden/>
    <w:unhideWhenUsed/>
    <w:rsid w:val="00B133ED"/>
    <w:rPr>
      <w:color w:val="605E5C"/>
      <w:shd w:val="clear" w:color="auto" w:fill="E1DFDD"/>
    </w:rPr>
  </w:style>
  <w:style w:type="numbering" w:customStyle="1" w:styleId="17">
    <w:name w:val="بلا قائمة1"/>
    <w:next w:val="a3"/>
    <w:uiPriority w:val="99"/>
    <w:semiHidden/>
    <w:unhideWhenUsed/>
    <w:rsid w:val="00B133ED"/>
  </w:style>
  <w:style w:type="paragraph" w:customStyle="1" w:styleId="msonormal0">
    <w:name w:val="msonormal"/>
    <w:basedOn w:val="a0"/>
    <w:rsid w:val="00B133ED"/>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a0"/>
    <w:rsid w:val="00B133ED"/>
    <w:pPr>
      <w:bidi w:val="0"/>
      <w:spacing w:after="45" w:line="240" w:lineRule="auto"/>
    </w:pPr>
    <w:rPr>
      <w:rFonts w:ascii="Times New Roman" w:eastAsia="Times New Roman" w:hAnsi="Times New Roman" w:cs="Times New Roman"/>
      <w:sz w:val="42"/>
      <w:szCs w:val="42"/>
    </w:rPr>
  </w:style>
  <w:style w:type="paragraph" w:customStyle="1" w:styleId="p2">
    <w:name w:val="p2"/>
    <w:basedOn w:val="a0"/>
    <w:rsid w:val="00B133ED"/>
    <w:pPr>
      <w:bidi w:val="0"/>
      <w:spacing w:after="0" w:line="240" w:lineRule="auto"/>
    </w:pPr>
    <w:rPr>
      <w:rFonts w:ascii=".AppleSystemUIFont" w:eastAsia="Times New Roman" w:hAnsi=".AppleSystemUIFont" w:cs="Times New Roman"/>
      <w:sz w:val="26"/>
      <w:szCs w:val="26"/>
    </w:rPr>
  </w:style>
  <w:style w:type="paragraph" w:customStyle="1" w:styleId="p3">
    <w:name w:val="p3"/>
    <w:basedOn w:val="a0"/>
    <w:rsid w:val="00B133ED"/>
    <w:pPr>
      <w:bidi w:val="0"/>
      <w:spacing w:after="60" w:line="240" w:lineRule="auto"/>
    </w:pPr>
    <w:rPr>
      <w:rFonts w:ascii=".AppleArabicFont" w:eastAsia="Times New Roman" w:hAnsi=".AppleArabicFont" w:cs="Times New Roman"/>
      <w:sz w:val="33"/>
      <w:szCs w:val="33"/>
    </w:rPr>
  </w:style>
  <w:style w:type="paragraph" w:customStyle="1" w:styleId="p4">
    <w:name w:val="p4"/>
    <w:basedOn w:val="a0"/>
    <w:rsid w:val="00B133ED"/>
    <w:pPr>
      <w:bidi w:val="0"/>
      <w:spacing w:after="0" w:line="240" w:lineRule="auto"/>
    </w:pPr>
    <w:rPr>
      <w:rFonts w:ascii=".AppleArabicFont" w:eastAsia="Times New Roman" w:hAnsi=".AppleArabicFont" w:cs="Times New Roman"/>
      <w:sz w:val="26"/>
      <w:szCs w:val="26"/>
    </w:rPr>
  </w:style>
  <w:style w:type="paragraph" w:customStyle="1" w:styleId="p5">
    <w:name w:val="p5"/>
    <w:basedOn w:val="a0"/>
    <w:rsid w:val="00B133ED"/>
    <w:pPr>
      <w:bidi w:val="0"/>
      <w:spacing w:after="60" w:line="240" w:lineRule="auto"/>
    </w:pPr>
    <w:rPr>
      <w:rFonts w:ascii="Times New Roman" w:eastAsia="Times New Roman" w:hAnsi="Times New Roman" w:cs="Times New Roman"/>
      <w:sz w:val="33"/>
      <w:szCs w:val="33"/>
    </w:rPr>
  </w:style>
  <w:style w:type="paragraph" w:customStyle="1" w:styleId="p6">
    <w:name w:val="p6"/>
    <w:basedOn w:val="a0"/>
    <w:rsid w:val="00B133ED"/>
    <w:pPr>
      <w:bidi w:val="0"/>
      <w:spacing w:after="0" w:line="240" w:lineRule="auto"/>
    </w:pPr>
    <w:rPr>
      <w:rFonts w:ascii="Times New Roman" w:eastAsia="Times New Roman" w:hAnsi="Times New Roman" w:cs="Times New Roman"/>
      <w:sz w:val="26"/>
      <w:szCs w:val="26"/>
    </w:rPr>
  </w:style>
  <w:style w:type="paragraph" w:customStyle="1" w:styleId="p7">
    <w:name w:val="p7"/>
    <w:basedOn w:val="a0"/>
    <w:rsid w:val="00B133ED"/>
    <w:pPr>
      <w:bidi w:val="0"/>
      <w:spacing w:after="60" w:line="240" w:lineRule="auto"/>
    </w:pPr>
    <w:rPr>
      <w:rFonts w:ascii=".AppleSystemUIFont" w:eastAsia="Times New Roman" w:hAnsi=".AppleSystemUIFont" w:cs="Times New Roman"/>
      <w:sz w:val="33"/>
      <w:szCs w:val="33"/>
    </w:rPr>
  </w:style>
  <w:style w:type="character" w:customStyle="1" w:styleId="s1">
    <w:name w:val="s1"/>
    <w:basedOn w:val="a1"/>
    <w:rsid w:val="00B133ED"/>
    <w:rPr>
      <w:rFonts w:ascii=".ArabicUIDisplay-Bold" w:hAnsi=".ArabicUIDisplay-Bold" w:hint="default"/>
      <w:b/>
      <w:bCs/>
      <w:i w:val="0"/>
      <w:iCs w:val="0"/>
      <w:sz w:val="42"/>
      <w:szCs w:val="42"/>
    </w:rPr>
  </w:style>
  <w:style w:type="character" w:customStyle="1" w:styleId="s2">
    <w:name w:val="s2"/>
    <w:basedOn w:val="a1"/>
    <w:rsid w:val="00B133ED"/>
    <w:rPr>
      <w:rFonts w:ascii=".SFUI-Bold" w:hAnsi=".SFUI-Bold" w:hint="default"/>
      <w:b/>
      <w:bCs/>
      <w:i w:val="0"/>
      <w:iCs w:val="0"/>
      <w:sz w:val="42"/>
      <w:szCs w:val="42"/>
    </w:rPr>
  </w:style>
  <w:style w:type="character" w:customStyle="1" w:styleId="s3">
    <w:name w:val="s3"/>
    <w:basedOn w:val="a1"/>
    <w:rsid w:val="00B133ED"/>
    <w:rPr>
      <w:rFonts w:ascii=".SFUI-Semibold" w:hAnsi=".SFUI-Semibold" w:hint="default"/>
      <w:b/>
      <w:bCs/>
      <w:i w:val="0"/>
      <w:iCs w:val="0"/>
      <w:sz w:val="26"/>
      <w:szCs w:val="26"/>
    </w:rPr>
  </w:style>
  <w:style w:type="character" w:customStyle="1" w:styleId="s4">
    <w:name w:val="s4"/>
    <w:basedOn w:val="a1"/>
    <w:rsid w:val="00B133ED"/>
    <w:rPr>
      <w:rFonts w:ascii=".AppleColorEmojiUI" w:hAnsi=".AppleColorEmojiUI" w:hint="default"/>
      <w:b w:val="0"/>
      <w:bCs w:val="0"/>
      <w:i w:val="0"/>
      <w:iCs w:val="0"/>
      <w:sz w:val="33"/>
      <w:szCs w:val="33"/>
    </w:rPr>
  </w:style>
  <w:style w:type="character" w:customStyle="1" w:styleId="s5">
    <w:name w:val="s5"/>
    <w:basedOn w:val="a1"/>
    <w:rsid w:val="00B133ED"/>
    <w:rPr>
      <w:rFonts w:ascii=".ArabicUIDisplay-Bold" w:hAnsi=".ArabicUIDisplay-Bold" w:hint="default"/>
      <w:b/>
      <w:bCs/>
      <w:i w:val="0"/>
      <w:iCs w:val="0"/>
      <w:sz w:val="33"/>
      <w:szCs w:val="33"/>
    </w:rPr>
  </w:style>
  <w:style w:type="character" w:customStyle="1" w:styleId="s6">
    <w:name w:val="s6"/>
    <w:basedOn w:val="a1"/>
    <w:rsid w:val="00B133ED"/>
    <w:rPr>
      <w:rFonts w:ascii=".SFUI-Regular" w:hAnsi=".SFUI-Regular" w:hint="default"/>
      <w:b w:val="0"/>
      <w:bCs w:val="0"/>
      <w:i w:val="0"/>
      <w:iCs w:val="0"/>
      <w:sz w:val="26"/>
      <w:szCs w:val="26"/>
    </w:rPr>
  </w:style>
  <w:style w:type="character" w:customStyle="1" w:styleId="s7">
    <w:name w:val="s7"/>
    <w:basedOn w:val="a1"/>
    <w:rsid w:val="00B133ED"/>
    <w:rPr>
      <w:rFonts w:ascii=".ArabicUIText-Regular" w:hAnsi=".ArabicUIText-Regular" w:hint="default"/>
      <w:b w:val="0"/>
      <w:bCs w:val="0"/>
      <w:i w:val="0"/>
      <w:iCs w:val="0"/>
      <w:sz w:val="26"/>
      <w:szCs w:val="26"/>
    </w:rPr>
  </w:style>
  <w:style w:type="character" w:customStyle="1" w:styleId="s8">
    <w:name w:val="s8"/>
    <w:basedOn w:val="a1"/>
    <w:rsid w:val="00B133ED"/>
    <w:rPr>
      <w:rFonts w:ascii=".SFUI-Bold" w:hAnsi=".SFUI-Bold" w:hint="default"/>
      <w:b/>
      <w:bCs/>
      <w:i w:val="0"/>
      <w:iCs w:val="0"/>
      <w:sz w:val="33"/>
      <w:szCs w:val="33"/>
    </w:rPr>
  </w:style>
  <w:style w:type="character" w:customStyle="1" w:styleId="s9">
    <w:name w:val="s9"/>
    <w:basedOn w:val="a1"/>
    <w:rsid w:val="00B133ED"/>
    <w:rPr>
      <w:rFonts w:ascii=".ArabicUIText-Semibold" w:hAnsi=".ArabicUIText-Semibold" w:hint="default"/>
      <w:b/>
      <w:bCs/>
      <w:i w:val="0"/>
      <w:iCs w:val="0"/>
      <w:sz w:val="26"/>
      <w:szCs w:val="26"/>
    </w:rPr>
  </w:style>
  <w:style w:type="character" w:customStyle="1" w:styleId="s10">
    <w:name w:val="s10"/>
    <w:basedOn w:val="a1"/>
    <w:rsid w:val="00B133ED"/>
    <w:rPr>
      <w:rFonts w:ascii=".ArabicUIText-Bold" w:hAnsi=".ArabicUIText-Bold" w:hint="default"/>
      <w:b/>
      <w:bCs/>
      <w:i w:val="0"/>
      <w:iCs w:val="0"/>
      <w:sz w:val="26"/>
      <w:szCs w:val="26"/>
    </w:rPr>
  </w:style>
  <w:style w:type="character" w:customStyle="1" w:styleId="s11">
    <w:name w:val="s11"/>
    <w:basedOn w:val="a1"/>
    <w:rsid w:val="00B133ED"/>
    <w:rPr>
      <w:rFonts w:ascii=".SFUI-Bold" w:hAnsi=".SFUI-Bold" w:hint="default"/>
      <w:b/>
      <w:bCs/>
      <w:i w:val="0"/>
      <w:iCs w:val="0"/>
      <w:sz w:val="26"/>
      <w:szCs w:val="26"/>
    </w:rPr>
  </w:style>
  <w:style w:type="paragraph" w:customStyle="1" w:styleId="li4">
    <w:name w:val="li4"/>
    <w:basedOn w:val="a0"/>
    <w:rsid w:val="00B133ED"/>
    <w:pPr>
      <w:bidi w:val="0"/>
      <w:spacing w:after="0" w:line="240" w:lineRule="auto"/>
    </w:pPr>
    <w:rPr>
      <w:rFonts w:ascii=".AppleArabicFont" w:eastAsia="Times New Roman" w:hAnsi=".AppleArabicFont" w:cs="Times New Roman"/>
      <w:sz w:val="26"/>
      <w:szCs w:val="26"/>
    </w:rPr>
  </w:style>
  <w:style w:type="paragraph" w:customStyle="1" w:styleId="li6">
    <w:name w:val="li6"/>
    <w:basedOn w:val="a0"/>
    <w:rsid w:val="00B133ED"/>
    <w:pPr>
      <w:bidi w:val="0"/>
      <w:spacing w:after="0" w:line="240" w:lineRule="auto"/>
    </w:pPr>
    <w:rPr>
      <w:rFonts w:ascii="Times New Roman" w:eastAsia="Times New Roman" w:hAnsi="Times New Roman" w:cs="Times New Roman"/>
      <w:sz w:val="26"/>
      <w:szCs w:val="26"/>
    </w:rPr>
  </w:style>
  <w:style w:type="character" w:customStyle="1" w:styleId="apple-converted-space">
    <w:name w:val="apple-converted-space"/>
    <w:basedOn w:val="a1"/>
    <w:rsid w:val="00B133ED"/>
  </w:style>
  <w:style w:type="table" w:customStyle="1" w:styleId="TableNormal1">
    <w:name w:val="Table Normal1"/>
    <w:rsid w:val="00B133ED"/>
    <w:pPr>
      <w:bidi w:val="0"/>
      <w:spacing w:after="200" w:line="276" w:lineRule="auto"/>
    </w:pPr>
    <w:rPr>
      <w:rFonts w:eastAsiaTheme="minorEastAsia"/>
      <w14:ligatures w14:val="none"/>
    </w:rPr>
    <w:tblPr>
      <w:tblCellMar>
        <w:top w:w="0" w:type="dxa"/>
        <w:left w:w="0" w:type="dxa"/>
        <w:bottom w:w="0" w:type="dxa"/>
        <w:right w:w="0" w:type="dxa"/>
      </w:tblCellMar>
    </w:tblPr>
  </w:style>
  <w:style w:type="table" w:customStyle="1" w:styleId="TableNormal2">
    <w:name w:val="Table Normal2"/>
    <w:rsid w:val="00B133ED"/>
    <w:pPr>
      <w:bidi w:val="0"/>
      <w:spacing w:after="200" w:line="276" w:lineRule="auto"/>
    </w:pPr>
    <w:rPr>
      <w:rFonts w:eastAsiaTheme="minorEastAsia"/>
      <w14:ligatures w14:val="none"/>
    </w:rPr>
    <w:tblPr>
      <w:tblCellMar>
        <w:top w:w="0" w:type="dxa"/>
        <w:left w:w="0" w:type="dxa"/>
        <w:bottom w:w="0" w:type="dxa"/>
        <w:right w:w="0" w:type="dxa"/>
      </w:tblCellMar>
    </w:tblPr>
  </w:style>
  <w:style w:type="character" w:customStyle="1" w:styleId="Char14">
    <w:name w:val="عنوان فرعي Char1"/>
    <w:basedOn w:val="a1"/>
    <w:uiPriority w:val="11"/>
    <w:rsid w:val="00B133ED"/>
    <w:rPr>
      <w:rFonts w:asciiTheme="majorHAnsi" w:eastAsiaTheme="majorEastAsia" w:hAnsiTheme="majorHAnsi" w:cstheme="majorBidi"/>
      <w:i/>
      <w:iCs/>
      <w:color w:val="4472C4" w:themeColor="accent1"/>
      <w:spacing w:val="15"/>
      <w:sz w:val="24"/>
      <w:szCs w:val="24"/>
    </w:rPr>
  </w:style>
  <w:style w:type="paragraph" w:styleId="aff">
    <w:name w:val="caption"/>
    <w:basedOn w:val="a0"/>
    <w:next w:val="a0"/>
    <w:uiPriority w:val="35"/>
    <w:semiHidden/>
    <w:unhideWhenUsed/>
    <w:qFormat/>
    <w:rsid w:val="00B133ED"/>
    <w:pPr>
      <w:bidi w:val="0"/>
      <w:spacing w:line="240" w:lineRule="auto"/>
    </w:pPr>
    <w:rPr>
      <w:rFonts w:eastAsiaTheme="minorEastAsia"/>
      <w:b/>
      <w:bCs/>
      <w:color w:val="4472C4" w:themeColor="accent1"/>
      <w:sz w:val="18"/>
      <w:szCs w:val="18"/>
    </w:rPr>
  </w:style>
  <w:style w:type="character" w:styleId="aff0">
    <w:name w:val="Strong"/>
    <w:basedOn w:val="a1"/>
    <w:uiPriority w:val="22"/>
    <w:qFormat/>
    <w:rsid w:val="00B133ED"/>
    <w:rPr>
      <w:b/>
      <w:bCs/>
    </w:rPr>
  </w:style>
  <w:style w:type="character" w:styleId="aff1">
    <w:name w:val="Emphasis"/>
    <w:basedOn w:val="a1"/>
    <w:uiPriority w:val="20"/>
    <w:qFormat/>
    <w:rsid w:val="00B133ED"/>
    <w:rPr>
      <w:i/>
      <w:iCs/>
    </w:rPr>
  </w:style>
  <w:style w:type="character" w:styleId="aff2">
    <w:name w:val="Subtle Emphasis"/>
    <w:basedOn w:val="a1"/>
    <w:uiPriority w:val="19"/>
    <w:qFormat/>
    <w:rsid w:val="00B133ED"/>
    <w:rPr>
      <w:i/>
      <w:iCs/>
      <w:color w:val="808080" w:themeColor="text1" w:themeTint="7F"/>
    </w:rPr>
  </w:style>
  <w:style w:type="character" w:styleId="aff3">
    <w:name w:val="Subtle Reference"/>
    <w:basedOn w:val="a1"/>
    <w:uiPriority w:val="31"/>
    <w:qFormat/>
    <w:rsid w:val="00B133ED"/>
    <w:rPr>
      <w:smallCaps/>
      <w:color w:val="ED7D31" w:themeColor="accent2"/>
      <w:u w:val="single"/>
    </w:rPr>
  </w:style>
  <w:style w:type="character" w:styleId="aff4">
    <w:name w:val="Book Title"/>
    <w:basedOn w:val="a1"/>
    <w:uiPriority w:val="33"/>
    <w:qFormat/>
    <w:rsid w:val="00B133ED"/>
    <w:rPr>
      <w:b/>
      <w:bCs/>
      <w:smallCaps/>
      <w:spacing w:val="5"/>
    </w:rPr>
  </w:style>
  <w:style w:type="paragraph" w:customStyle="1" w:styleId="20">
    <w:name w:val="2"/>
    <w:basedOn w:val="a0"/>
    <w:link w:val="2Char0"/>
    <w:qFormat/>
    <w:rsid w:val="00B133ED"/>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paragraph" w:customStyle="1" w:styleId="3">
    <w:name w:val="3"/>
    <w:basedOn w:val="a0"/>
    <w:link w:val="3Char0"/>
    <w:qFormat/>
    <w:rsid w:val="00B133ED"/>
    <w:pPr>
      <w:numPr>
        <w:numId w:val="5"/>
      </w:numPr>
      <w:spacing w:after="0" w:line="240" w:lineRule="auto"/>
    </w:pPr>
    <w:rPr>
      <w:rFonts w:ascii="Traditional Arabic" w:eastAsia="Times New Roman" w:hAnsi="Traditional Arabic" w:cs="Traditional Arabic"/>
      <w:b/>
      <w:bCs/>
      <w:color w:val="0D0D0D"/>
      <w:sz w:val="36"/>
      <w:szCs w:val="36"/>
      <w14:ligatures w14:val="standardContextual"/>
    </w:rPr>
  </w:style>
  <w:style w:type="character" w:customStyle="1" w:styleId="2Char0">
    <w:name w:val="2 Char"/>
    <w:basedOn w:val="a1"/>
    <w:link w:val="20"/>
    <w:rsid w:val="00B133ED"/>
    <w:rPr>
      <w:rFonts w:ascii="Traditional Arabic" w:eastAsia="MS Gothic" w:hAnsi="Traditional Arabic" w:cs="Traditional Arabic"/>
      <w:b/>
      <w:bCs/>
      <w:color w:val="FFFFFF"/>
      <w:kern w:val="2"/>
      <w:sz w:val="40"/>
      <w:szCs w:val="40"/>
      <w:shd w:val="clear" w:color="auto" w:fill="9CB7A8"/>
      <w:lang w:val="ar-SA" w:eastAsia="en-GB"/>
    </w:rPr>
  </w:style>
  <w:style w:type="character" w:customStyle="1" w:styleId="3Char0">
    <w:name w:val="3 Char"/>
    <w:basedOn w:val="a1"/>
    <w:link w:val="3"/>
    <w:rsid w:val="00B133ED"/>
    <w:rPr>
      <w:rFonts w:ascii="Traditional Arabic" w:eastAsia="Times New Roman" w:hAnsi="Traditional Arabic" w:cs="Traditional Arabic"/>
      <w:b/>
      <w:bCs/>
      <w:color w:val="0D0D0D"/>
      <w:sz w:val="36"/>
      <w:szCs w:val="36"/>
    </w:rPr>
  </w:style>
  <w:style w:type="paragraph" w:styleId="aff5">
    <w:name w:val="Plain Text"/>
    <w:basedOn w:val="a0"/>
    <w:link w:val="Char15"/>
    <w:uiPriority w:val="99"/>
    <w:unhideWhenUsed/>
    <w:rsid w:val="00B133ED"/>
    <w:pPr>
      <w:spacing w:after="0" w:line="240" w:lineRule="auto"/>
    </w:pPr>
    <w:rPr>
      <w:rFonts w:ascii="Consolas" w:eastAsiaTheme="minorEastAsia" w:hAnsi="Consolas" w:cs="Traditional Arabic"/>
      <w:kern w:val="2"/>
      <w:sz w:val="21"/>
      <w:szCs w:val="21"/>
      <w:lang w:val=""/>
      <w14:ligatures w14:val="standardContextual"/>
    </w:rPr>
  </w:style>
  <w:style w:type="character" w:customStyle="1" w:styleId="Chard">
    <w:name w:val="نص عادي Char"/>
    <w:basedOn w:val="a1"/>
    <w:link w:val="18"/>
    <w:uiPriority w:val="99"/>
    <w:rsid w:val="00B133ED"/>
    <w:rPr>
      <w:rFonts w:ascii="Consolas" w:hAnsi="Consolas"/>
      <w:sz w:val="21"/>
      <w:szCs w:val="21"/>
      <w14:ligatures w14:val="none"/>
    </w:rPr>
  </w:style>
  <w:style w:type="character" w:customStyle="1" w:styleId="Char15">
    <w:name w:val="نص عادي Char1"/>
    <w:basedOn w:val="a1"/>
    <w:link w:val="aff5"/>
    <w:uiPriority w:val="99"/>
    <w:rsid w:val="00B133ED"/>
    <w:rPr>
      <w:rFonts w:ascii="Consolas" w:eastAsiaTheme="minorEastAsia" w:hAnsi="Consolas" w:cs="Traditional Arabic"/>
      <w:kern w:val="2"/>
      <w:sz w:val="21"/>
      <w:szCs w:val="21"/>
      <w:lang w:val=""/>
    </w:rPr>
  </w:style>
  <w:style w:type="numbering" w:customStyle="1" w:styleId="NoList1">
    <w:name w:val="No List1"/>
    <w:next w:val="a3"/>
    <w:uiPriority w:val="99"/>
    <w:semiHidden/>
    <w:unhideWhenUsed/>
    <w:rsid w:val="00B133ED"/>
  </w:style>
  <w:style w:type="table" w:customStyle="1" w:styleId="TableNormal11">
    <w:name w:val="Table Normal11"/>
    <w:rsid w:val="00B133ED"/>
    <w:pPr>
      <w:bidi w:val="0"/>
      <w:spacing w:after="0" w:line="240" w:lineRule="auto"/>
    </w:pPr>
    <w:rPr>
      <w:rFonts w:ascii="Arial" w:eastAsia="Arial" w:hAnsi="Arial" w:cs="Arial"/>
      <w:sz w:val="20"/>
      <w:szCs w:val="20"/>
      <w14:ligatures w14:val="none"/>
    </w:rPr>
    <w:tblPr>
      <w:tblCellMar>
        <w:top w:w="0" w:type="dxa"/>
        <w:left w:w="0" w:type="dxa"/>
        <w:bottom w:w="0" w:type="dxa"/>
        <w:right w:w="0" w:type="dxa"/>
      </w:tblCellMar>
    </w:tblPr>
  </w:style>
  <w:style w:type="paragraph" w:customStyle="1" w:styleId="aff6">
    <w:name w:val="عنوان الفقرة"/>
    <w:basedOn w:val="a0"/>
    <w:link w:val="Zchn4"/>
    <w:qFormat/>
    <w:rsid w:val="00B133ED"/>
    <w:pPr>
      <w:spacing w:after="0" w:line="240" w:lineRule="auto"/>
      <w:ind w:left="720" w:hanging="360"/>
    </w:pPr>
    <w:rPr>
      <w:rFonts w:ascii="Traditional Arabic" w:eastAsia="Times New Roman" w:hAnsi="Traditional Arabic" w:cs="Traditional Arabic"/>
      <w:b/>
      <w:bCs/>
      <w:color w:val="0D0D0D"/>
      <w:sz w:val="36"/>
      <w:szCs w:val="36"/>
      <w14:ligatures w14:val="standardContextual"/>
    </w:rPr>
  </w:style>
  <w:style w:type="character" w:customStyle="1" w:styleId="Zchn4">
    <w:name w:val="عنوان الفقرة Zchn"/>
    <w:basedOn w:val="a1"/>
    <w:link w:val="aff6"/>
    <w:rsid w:val="00B133ED"/>
    <w:rPr>
      <w:rFonts w:ascii="Traditional Arabic" w:eastAsia="Times New Roman" w:hAnsi="Traditional Arabic" w:cs="Traditional Arabic"/>
      <w:b/>
      <w:bCs/>
      <w:color w:val="0D0D0D"/>
      <w:sz w:val="36"/>
      <w:szCs w:val="36"/>
    </w:rPr>
  </w:style>
  <w:style w:type="paragraph" w:customStyle="1" w:styleId="a">
    <w:name w:val="فائدة"/>
    <w:basedOn w:val="a0"/>
    <w:link w:val="Zchn5"/>
    <w:qFormat/>
    <w:rsid w:val="00B133ED"/>
    <w:pPr>
      <w:numPr>
        <w:numId w:val="6"/>
      </w:numPr>
      <w:spacing w:after="0" w:line="240" w:lineRule="auto"/>
    </w:pPr>
    <w:rPr>
      <w:rFonts w:ascii="Traditional Arabic" w:eastAsia="Times New Roman" w:hAnsi="Traditional Arabic" w:cs="Traditional Arabic"/>
      <w:color w:val="0D0D0D"/>
      <w:sz w:val="36"/>
      <w:szCs w:val="36"/>
      <w14:ligatures w14:val="standardContextual"/>
    </w:rPr>
  </w:style>
  <w:style w:type="paragraph" w:customStyle="1" w:styleId="aff7">
    <w:name w:val="أقوال العلماء"/>
    <w:basedOn w:val="a0"/>
    <w:link w:val="Zchn6"/>
    <w:qFormat/>
    <w:rsid w:val="00B133ED"/>
    <w:pPr>
      <w:spacing w:line="240" w:lineRule="auto"/>
      <w:jc w:val="both"/>
    </w:pPr>
    <w:rPr>
      <w:rFonts w:ascii="Traditional Arabic" w:eastAsia="Arial" w:hAnsi="Traditional Arabic" w:cs="Traditional Arabic"/>
      <w:sz w:val="32"/>
      <w:szCs w:val="32"/>
      <w:lang w:eastAsia="en-GB"/>
    </w:rPr>
  </w:style>
  <w:style w:type="character" w:customStyle="1" w:styleId="Zchn5">
    <w:name w:val="فائدة Zchn"/>
    <w:basedOn w:val="a1"/>
    <w:link w:val="a"/>
    <w:rsid w:val="00B133ED"/>
    <w:rPr>
      <w:rFonts w:ascii="Traditional Arabic" w:eastAsia="Times New Roman" w:hAnsi="Traditional Arabic" w:cs="Traditional Arabic"/>
      <w:color w:val="0D0D0D"/>
      <w:sz w:val="36"/>
      <w:szCs w:val="36"/>
    </w:rPr>
  </w:style>
  <w:style w:type="character" w:customStyle="1" w:styleId="Zchn6">
    <w:name w:val="أقوال العلماء Zchn"/>
    <w:basedOn w:val="a1"/>
    <w:link w:val="aff7"/>
    <w:rsid w:val="00B133ED"/>
    <w:rPr>
      <w:rFonts w:ascii="Traditional Arabic" w:eastAsia="Arial" w:hAnsi="Traditional Arabic" w:cs="Traditional Arabic"/>
      <w:sz w:val="32"/>
      <w:szCs w:val="32"/>
      <w:lang w:eastAsia="en-GB"/>
      <w14:ligatures w14:val="none"/>
    </w:rPr>
  </w:style>
  <w:style w:type="paragraph" w:customStyle="1" w:styleId="aff8">
    <w:name w:val="عون عام رئيسي"/>
    <w:basedOn w:val="a0"/>
    <w:link w:val="Zchn7"/>
    <w:qFormat/>
    <w:rsid w:val="00B133ED"/>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lang w:val="ar" w:bidi="ar-EG"/>
      <w14:ligatures w14:val="standardContextual"/>
    </w:rPr>
  </w:style>
  <w:style w:type="character" w:customStyle="1" w:styleId="Zchn7">
    <w:name w:val="عون عام رئيسي Zchn"/>
    <w:basedOn w:val="a1"/>
    <w:link w:val="aff8"/>
    <w:rsid w:val="00B133ED"/>
    <w:rPr>
      <w:rFonts w:ascii="Traditional Arabic" w:eastAsia="Times New Roman" w:hAnsi="Traditional Arabic" w:cs="Traditional Arabic"/>
      <w:b/>
      <w:bCs/>
      <w:color w:val="FFFFFF"/>
      <w:sz w:val="44"/>
      <w:szCs w:val="44"/>
      <w:shd w:val="clear" w:color="auto" w:fill="D68568"/>
      <w:lang w:val="ar" w:bidi="ar-EG"/>
    </w:rPr>
  </w:style>
  <w:style w:type="numbering" w:customStyle="1" w:styleId="KeineListe1">
    <w:name w:val="Keine Liste1"/>
    <w:next w:val="a3"/>
    <w:uiPriority w:val="99"/>
    <w:semiHidden/>
    <w:unhideWhenUsed/>
    <w:rsid w:val="00B133ED"/>
  </w:style>
  <w:style w:type="paragraph" w:styleId="21">
    <w:name w:val="toc 2"/>
    <w:basedOn w:val="a0"/>
    <w:next w:val="a0"/>
    <w:autoRedefine/>
    <w:uiPriority w:val="39"/>
    <w:unhideWhenUsed/>
    <w:rsid w:val="00B133ED"/>
    <w:pPr>
      <w:bidi w:val="0"/>
      <w:spacing w:after="100" w:line="259" w:lineRule="auto"/>
      <w:ind w:left="220"/>
    </w:pPr>
    <w:rPr>
      <w:rFonts w:eastAsiaTheme="minorEastAsia" w:cs="Times New Roman"/>
      <w:lang w:val="de-DE" w:eastAsia="de-DE"/>
    </w:rPr>
  </w:style>
  <w:style w:type="paragraph" w:customStyle="1" w:styleId="berschrift51">
    <w:name w:val="Überschrift 51"/>
    <w:basedOn w:val="a0"/>
    <w:next w:val="a0"/>
    <w:uiPriority w:val="9"/>
    <w:semiHidden/>
    <w:unhideWhenUsed/>
    <w:qFormat/>
    <w:rsid w:val="00B133ED"/>
    <w:pPr>
      <w:keepNext/>
      <w:keepLines/>
      <w:spacing w:before="40" w:after="0" w:line="259" w:lineRule="auto"/>
      <w:outlineLvl w:val="4"/>
    </w:pPr>
    <w:rPr>
      <w:rFonts w:ascii="Calibri Light" w:eastAsia="Times New Roman" w:hAnsi="Calibri Light" w:cs="Times New Roman"/>
      <w:color w:val="2F5496"/>
      <w:kern w:val="2"/>
      <w14:ligatures w14:val="standardContextual"/>
    </w:rPr>
  </w:style>
  <w:style w:type="numbering" w:customStyle="1" w:styleId="KeineListe2">
    <w:name w:val="Keine Liste2"/>
    <w:next w:val="a3"/>
    <w:uiPriority w:val="99"/>
    <w:semiHidden/>
    <w:unhideWhenUsed/>
    <w:rsid w:val="00B133ED"/>
  </w:style>
  <w:style w:type="character" w:customStyle="1" w:styleId="search-keys">
    <w:name w:val="search-keys"/>
    <w:basedOn w:val="a1"/>
    <w:rsid w:val="00B133ED"/>
  </w:style>
  <w:style w:type="character" w:customStyle="1" w:styleId="berschrift5Zchn1">
    <w:name w:val="Überschrift 5 Zchn1"/>
    <w:basedOn w:val="a1"/>
    <w:uiPriority w:val="9"/>
    <w:semiHidden/>
    <w:rsid w:val="00B133ED"/>
    <w:rPr>
      <w:rFonts w:asciiTheme="majorHAnsi" w:eastAsiaTheme="majorEastAsia" w:hAnsiTheme="majorHAnsi" w:cstheme="majorBidi"/>
      <w:color w:val="2F5496" w:themeColor="accent1" w:themeShade="BF"/>
    </w:rPr>
  </w:style>
  <w:style w:type="numbering" w:customStyle="1" w:styleId="KeineListe3">
    <w:name w:val="Keine Liste3"/>
    <w:next w:val="a3"/>
    <w:uiPriority w:val="99"/>
    <w:semiHidden/>
    <w:unhideWhenUsed/>
    <w:rsid w:val="00B133ED"/>
  </w:style>
  <w:style w:type="paragraph" w:customStyle="1" w:styleId="aff9">
    <w:name w:val="فرعي"/>
    <w:basedOn w:val="a0"/>
    <w:link w:val="Chare"/>
    <w:qFormat/>
    <w:rsid w:val="00B133ED"/>
    <w:pPr>
      <w:keepNext/>
      <w:keepLines/>
      <w:pBdr>
        <w:right w:val="thinThickSmallGap" w:sz="24" w:space="4" w:color="38761D"/>
      </w:pBdr>
      <w:shd w:val="clear" w:color="auto" w:fill="E2EFD9" w:themeFill="accent6" w:themeFillTint="33"/>
      <w:spacing w:before="40" w:after="0" w:line="259" w:lineRule="auto"/>
      <w:outlineLvl w:val="2"/>
    </w:pPr>
    <w:rPr>
      <w:rFonts w:ascii="Traditional Arabic" w:eastAsia="MS Gothic" w:hAnsi="Traditional Arabic" w:cs="Traditional Arabic"/>
      <w:b/>
      <w:bCs/>
      <w:color w:val="38761D"/>
      <w:sz w:val="40"/>
      <w:szCs w:val="40"/>
      <w:lang w:val="ar-SA" w:eastAsia="en-GB"/>
    </w:rPr>
  </w:style>
  <w:style w:type="character" w:customStyle="1" w:styleId="Chare">
    <w:name w:val="فرعي Char"/>
    <w:basedOn w:val="a1"/>
    <w:link w:val="aff9"/>
    <w:rsid w:val="00B133ED"/>
    <w:rPr>
      <w:rFonts w:ascii="Traditional Arabic" w:eastAsia="MS Gothic" w:hAnsi="Traditional Arabic" w:cs="Traditional Arabic"/>
      <w:b/>
      <w:bCs/>
      <w:color w:val="38761D"/>
      <w:sz w:val="40"/>
      <w:szCs w:val="40"/>
      <w:shd w:val="clear" w:color="auto" w:fill="E2EFD9" w:themeFill="accent6" w:themeFillTint="33"/>
      <w:lang w:val="ar-SA" w:eastAsia="en-GB"/>
      <w14:ligatures w14:val="none"/>
    </w:rPr>
  </w:style>
  <w:style w:type="paragraph" w:customStyle="1" w:styleId="Style3">
    <w:name w:val="Style3"/>
    <w:basedOn w:val="a0"/>
    <w:link w:val="Style3Char"/>
    <w:autoRedefine/>
    <w:qFormat/>
    <w:rsid w:val="00B133ED"/>
    <w:pPr>
      <w:keepNext/>
      <w:keepLines/>
      <w:pBdr>
        <w:right w:val="thinThickSmallGap" w:sz="24" w:space="4" w:color="984806"/>
      </w:pBdr>
      <w:shd w:val="clear" w:color="auto" w:fill="FBE4D5"/>
      <w:spacing w:before="240" w:after="240" w:line="259" w:lineRule="auto"/>
      <w:outlineLvl w:val="0"/>
    </w:pPr>
    <w:rPr>
      <w:rFonts w:ascii="Arabic Typesetting" w:eastAsia="Times New Roman" w:hAnsi="Arabic Typesetting" w:cs="Arabic Typesetting"/>
      <w:b/>
      <w:bCs/>
      <w:color w:val="984806"/>
      <w:sz w:val="44"/>
      <w:szCs w:val="44"/>
      <w:lang w:eastAsia="ja-JP" w:bidi="ar-EG"/>
    </w:rPr>
  </w:style>
  <w:style w:type="character" w:customStyle="1" w:styleId="Style3Char">
    <w:name w:val="Style3 Char"/>
    <w:basedOn w:val="a1"/>
    <w:link w:val="Style3"/>
    <w:rsid w:val="00B133ED"/>
    <w:rPr>
      <w:rFonts w:ascii="Arabic Typesetting" w:eastAsia="Times New Roman" w:hAnsi="Arabic Typesetting" w:cs="Arabic Typesetting"/>
      <w:b/>
      <w:bCs/>
      <w:color w:val="984806"/>
      <w:sz w:val="44"/>
      <w:szCs w:val="44"/>
      <w:shd w:val="clear" w:color="auto" w:fill="FBE4D5"/>
      <w:lang w:eastAsia="ja-JP" w:bidi="ar-EG"/>
      <w14:ligatures w14:val="none"/>
    </w:rPr>
  </w:style>
  <w:style w:type="paragraph" w:customStyle="1" w:styleId="affa">
    <w:name w:val="عنوان أساسي / عون العام"/>
    <w:basedOn w:val="a0"/>
    <w:autoRedefine/>
    <w:qFormat/>
    <w:rsid w:val="00B133ED"/>
    <w:pPr>
      <w:keepNext/>
      <w:keepLines/>
      <w:pBdr>
        <w:right w:val="thinThickMediumGap" w:sz="24" w:space="4" w:color="984806"/>
      </w:pBdr>
      <w:shd w:val="clear" w:color="auto" w:fill="D68568"/>
      <w:spacing w:after="0" w:line="240" w:lineRule="auto"/>
      <w:outlineLvl w:val="0"/>
    </w:pPr>
    <w:rPr>
      <w:rFonts w:ascii="Traditional Arabic" w:eastAsiaTheme="minorEastAsia" w:hAnsi="Traditional Arabic" w:cs="Traditional Arabic"/>
      <w:b/>
      <w:bCs/>
      <w:color w:val="FFFFFF" w:themeColor="background1"/>
      <w:sz w:val="44"/>
      <w:szCs w:val="44"/>
      <w:lang w:bidi="ar-EG"/>
    </w:rPr>
  </w:style>
  <w:style w:type="paragraph" w:customStyle="1" w:styleId="affb">
    <w:name w:val="عنوان فرعي / عون العام"/>
    <w:basedOn w:val="a0"/>
    <w:autoRedefine/>
    <w:qFormat/>
    <w:rsid w:val="00B133ED"/>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bidi="ar-EG"/>
    </w:rPr>
  </w:style>
  <w:style w:type="paragraph" w:customStyle="1" w:styleId="Normal1">
    <w:name w:val="Normal1"/>
    <w:rsid w:val="00B133ED"/>
    <w:pPr>
      <w:bidi w:val="0"/>
      <w:spacing w:after="200" w:line="276" w:lineRule="auto"/>
    </w:pPr>
    <w:rPr>
      <w:rFonts w:ascii="Calibri" w:eastAsia="Calibri" w:hAnsi="Calibri" w:cs="Calibri"/>
      <w:lang w:val="fr-FR" w:eastAsia="fr-FR"/>
      <w14:ligatures w14:val="none"/>
    </w:rPr>
  </w:style>
  <w:style w:type="character" w:customStyle="1" w:styleId="primary-text-color">
    <w:name w:val="primary-text-color"/>
    <w:basedOn w:val="a1"/>
    <w:rsid w:val="00B133ED"/>
  </w:style>
  <w:style w:type="character" w:styleId="affc">
    <w:name w:val="Placeholder Text"/>
    <w:basedOn w:val="a1"/>
    <w:uiPriority w:val="99"/>
    <w:semiHidden/>
    <w:rsid w:val="00B133ED"/>
    <w:rPr>
      <w:color w:val="808080"/>
    </w:rPr>
  </w:style>
  <w:style w:type="paragraph" w:customStyle="1" w:styleId="Style1">
    <w:name w:val="Style1"/>
    <w:basedOn w:val="a0"/>
    <w:link w:val="Style1Char"/>
    <w:autoRedefine/>
    <w:qFormat/>
    <w:rsid w:val="00B133ED"/>
    <w:pPr>
      <w:keepNext/>
      <w:keepLines/>
      <w:pBdr>
        <w:right w:val="thinThickSmallGap" w:sz="24" w:space="4" w:color="38761D"/>
      </w:pBdr>
      <w:shd w:val="clear" w:color="auto" w:fill="E2EFD9"/>
      <w:bidi w:val="0"/>
      <w:spacing w:before="40" w:after="0" w:line="259" w:lineRule="auto"/>
      <w:outlineLvl w:val="1"/>
    </w:pPr>
    <w:rPr>
      <w:rFonts w:ascii="Traditional Arabic" w:eastAsia="MS Gothic" w:hAnsi="Traditional Arabic" w:cs="Traditional Arabic"/>
      <w:b/>
      <w:bCs/>
      <w:color w:val="38761D"/>
      <w:kern w:val="2"/>
      <w:sz w:val="40"/>
      <w:szCs w:val="40"/>
      <w:lang w:val="ar-SA"/>
      <w14:ligatures w14:val="standardContextual"/>
    </w:rPr>
  </w:style>
  <w:style w:type="character" w:customStyle="1" w:styleId="Style1Char">
    <w:name w:val="Style1 Char"/>
    <w:basedOn w:val="a1"/>
    <w:link w:val="Style1"/>
    <w:rsid w:val="00B133ED"/>
    <w:rPr>
      <w:rFonts w:ascii="Traditional Arabic" w:eastAsia="MS Gothic" w:hAnsi="Traditional Arabic" w:cs="Traditional Arabic"/>
      <w:b/>
      <w:bCs/>
      <w:color w:val="38761D"/>
      <w:kern w:val="2"/>
      <w:sz w:val="40"/>
      <w:szCs w:val="40"/>
      <w:shd w:val="clear" w:color="auto" w:fill="E2EFD9"/>
      <w:lang w:val="ar-SA"/>
    </w:rPr>
  </w:style>
  <w:style w:type="paragraph" w:customStyle="1" w:styleId="23">
    <w:name w:val="عون العام 2"/>
    <w:basedOn w:val="a0"/>
    <w:link w:val="2Char1"/>
    <w:qFormat/>
    <w:rsid w:val="00B133ED"/>
    <w:pPr>
      <w:keepNext/>
      <w:keepLines/>
      <w:pBdr>
        <w:right w:val="thinThickMediumGap" w:sz="24" w:space="4" w:color="984806"/>
      </w:pBdr>
      <w:shd w:val="clear" w:color="auto" w:fill="D68568"/>
      <w:bidi w:val="0"/>
      <w:spacing w:after="0" w:line="240" w:lineRule="auto"/>
      <w:jc w:val="right"/>
      <w:outlineLvl w:val="0"/>
    </w:pPr>
    <w:rPr>
      <w:rFonts w:ascii="Traditional Arabic" w:eastAsia="Times New Roman" w:hAnsi="Traditional Arabic" w:cs="Traditional Arabic"/>
      <w:b/>
      <w:bCs/>
      <w:color w:val="FFFFFF"/>
      <w:kern w:val="2"/>
      <w:sz w:val="44"/>
      <w:szCs w:val="44"/>
      <w14:ligatures w14:val="standardContextual"/>
    </w:rPr>
  </w:style>
  <w:style w:type="character" w:customStyle="1" w:styleId="2Char1">
    <w:name w:val="عون العام 2 Char"/>
    <w:basedOn w:val="a1"/>
    <w:link w:val="23"/>
    <w:rsid w:val="00B133ED"/>
    <w:rPr>
      <w:rFonts w:ascii="Traditional Arabic" w:eastAsia="Times New Roman" w:hAnsi="Traditional Arabic" w:cs="Traditional Arabic"/>
      <w:b/>
      <w:bCs/>
      <w:color w:val="FFFFFF"/>
      <w:kern w:val="2"/>
      <w:sz w:val="44"/>
      <w:szCs w:val="44"/>
      <w:shd w:val="clear" w:color="auto" w:fill="D68568"/>
    </w:rPr>
  </w:style>
  <w:style w:type="paragraph" w:customStyle="1" w:styleId="affd">
    <w:name w:val="عون العام"/>
    <w:basedOn w:val="a0"/>
    <w:link w:val="Charf"/>
    <w:qFormat/>
    <w:rsid w:val="00B133ED"/>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eastAsia="en-GB"/>
      <w14:ligatures w14:val="standardContextual"/>
    </w:rPr>
  </w:style>
  <w:style w:type="character" w:customStyle="1" w:styleId="Charf">
    <w:name w:val="عون العام Char"/>
    <w:basedOn w:val="a1"/>
    <w:link w:val="affd"/>
    <w:rsid w:val="00B133ED"/>
    <w:rPr>
      <w:rFonts w:ascii="Traditional Arabic" w:eastAsia="MS Gothic" w:hAnsi="Traditional Arabic" w:cs="Traditional Arabic"/>
      <w:b/>
      <w:bCs/>
      <w:color w:val="FFFFFF"/>
      <w:kern w:val="2"/>
      <w:sz w:val="40"/>
      <w:szCs w:val="40"/>
      <w:shd w:val="clear" w:color="auto" w:fill="9CB7A8"/>
      <w:lang w:eastAsia="en-GB"/>
    </w:rPr>
  </w:style>
  <w:style w:type="paragraph" w:styleId="affe">
    <w:name w:val="endnote text"/>
    <w:basedOn w:val="a0"/>
    <w:link w:val="Char16"/>
    <w:uiPriority w:val="99"/>
    <w:semiHidden/>
    <w:unhideWhenUsed/>
    <w:rsid w:val="00B133ED"/>
    <w:pPr>
      <w:bidi w:val="0"/>
      <w:spacing w:after="0" w:line="240" w:lineRule="auto"/>
    </w:pPr>
    <w:rPr>
      <w:kern w:val="2"/>
      <w:sz w:val="20"/>
      <w:szCs w:val="20"/>
      <w14:ligatures w14:val="standardContextual"/>
    </w:rPr>
  </w:style>
  <w:style w:type="character" w:customStyle="1" w:styleId="Charf0">
    <w:name w:val="نص تعليق ختامي Char"/>
    <w:basedOn w:val="a1"/>
    <w:link w:val="19"/>
    <w:uiPriority w:val="99"/>
    <w:semiHidden/>
    <w:rsid w:val="00B133ED"/>
    <w:rPr>
      <w:sz w:val="20"/>
      <w:szCs w:val="20"/>
      <w14:ligatures w14:val="none"/>
    </w:rPr>
  </w:style>
  <w:style w:type="character" w:customStyle="1" w:styleId="Char16">
    <w:name w:val="نص تعليق ختامي Char1"/>
    <w:basedOn w:val="a1"/>
    <w:link w:val="affe"/>
    <w:uiPriority w:val="99"/>
    <w:semiHidden/>
    <w:rsid w:val="00B133ED"/>
    <w:rPr>
      <w:kern w:val="2"/>
      <w:sz w:val="20"/>
      <w:szCs w:val="20"/>
    </w:rPr>
  </w:style>
  <w:style w:type="character" w:styleId="afff">
    <w:name w:val="endnote reference"/>
    <w:basedOn w:val="a1"/>
    <w:uiPriority w:val="99"/>
    <w:semiHidden/>
    <w:unhideWhenUsed/>
    <w:rsid w:val="00B133ED"/>
    <w:rPr>
      <w:vertAlign w:val="superscript"/>
    </w:rPr>
  </w:style>
  <w:style w:type="paragraph" w:customStyle="1" w:styleId="Style4">
    <w:name w:val="Style4"/>
    <w:basedOn w:val="a0"/>
    <w:link w:val="Style4Char"/>
    <w:qFormat/>
    <w:rsid w:val="00B133ED"/>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14:ligatures w14:val="standardContextual"/>
    </w:rPr>
  </w:style>
  <w:style w:type="character" w:customStyle="1" w:styleId="Style4Char">
    <w:name w:val="Style4 Char"/>
    <w:basedOn w:val="a1"/>
    <w:link w:val="Style4"/>
    <w:rsid w:val="00B133ED"/>
    <w:rPr>
      <w:rFonts w:ascii="Traditional Arabic" w:eastAsia="MS Gothic" w:hAnsi="Traditional Arabic" w:cs="Traditional Arabic"/>
      <w:b/>
      <w:bCs/>
      <w:color w:val="FFFFFF" w:themeColor="background1"/>
      <w:kern w:val="2"/>
      <w:sz w:val="40"/>
      <w:szCs w:val="40"/>
      <w:shd w:val="clear" w:color="auto" w:fill="9CB7A8"/>
      <w:lang w:val="ar-SA" w:eastAsia="en-GB"/>
    </w:rPr>
  </w:style>
  <w:style w:type="paragraph" w:customStyle="1" w:styleId="Style5">
    <w:name w:val="Style5"/>
    <w:basedOn w:val="af"/>
    <w:link w:val="Style5Char"/>
    <w:qFormat/>
    <w:rsid w:val="00B133ED"/>
    <w:pPr>
      <w:spacing w:line="276" w:lineRule="auto"/>
    </w:pPr>
    <w:rPr>
      <w:rFonts w:ascii="Traditional Arabic" w:eastAsia="Calibri" w:hAnsi="Traditional Arabic" w:cs="Traditional Arabic"/>
      <w:sz w:val="28"/>
      <w:szCs w:val="28"/>
      <w:lang w:val="ar-SA"/>
    </w:rPr>
  </w:style>
  <w:style w:type="character" w:customStyle="1" w:styleId="Style5Char">
    <w:name w:val="Style5 Char"/>
    <w:basedOn w:val="Char20"/>
    <w:link w:val="Style5"/>
    <w:rsid w:val="00B133ED"/>
    <w:rPr>
      <w:rFonts w:ascii="Traditional Arabic" w:eastAsia="Calibri" w:hAnsi="Traditional Arabic" w:cs="Traditional Arabic"/>
      <w:sz w:val="28"/>
      <w:szCs w:val="28"/>
      <w:lang w:val="ar-SA"/>
      <w14:ligatures w14:val="none"/>
    </w:rPr>
  </w:style>
  <w:style w:type="character" w:styleId="afff0">
    <w:name w:val="page number"/>
    <w:basedOn w:val="a1"/>
    <w:uiPriority w:val="99"/>
    <w:semiHidden/>
    <w:unhideWhenUsed/>
    <w:rsid w:val="00B133ED"/>
  </w:style>
  <w:style w:type="paragraph" w:customStyle="1" w:styleId="Style2">
    <w:name w:val="Style2"/>
    <w:basedOn w:val="a7"/>
    <w:link w:val="Style2Char"/>
    <w:qFormat/>
    <w:rsid w:val="00B133ED"/>
    <w:pPr>
      <w:numPr>
        <w:numId w:val="7"/>
      </w:numPr>
    </w:pPr>
    <w:rPr>
      <w:rFonts w:ascii="Traditional Arabic" w:hAnsi="Traditional Arabic" w:cs="Traditional Arabic"/>
      <w:b/>
      <w:bCs/>
      <w:sz w:val="36"/>
      <w:szCs w:val="36"/>
    </w:rPr>
  </w:style>
  <w:style w:type="character" w:customStyle="1" w:styleId="Char10">
    <w:name w:val="سرد الفقرات Char1"/>
    <w:basedOn w:val="a1"/>
    <w:link w:val="a7"/>
    <w:uiPriority w:val="34"/>
    <w:rsid w:val="00B133ED"/>
  </w:style>
  <w:style w:type="character" w:customStyle="1" w:styleId="Style2Char">
    <w:name w:val="Style2 Char"/>
    <w:basedOn w:val="Char10"/>
    <w:link w:val="Style2"/>
    <w:rsid w:val="00B133ED"/>
    <w:rPr>
      <w:rFonts w:ascii="Traditional Arabic" w:hAnsi="Traditional Arabic" w:cs="Traditional Arabic"/>
      <w:b/>
      <w:bCs/>
      <w:sz w:val="36"/>
      <w:szCs w:val="36"/>
      <w14:ligatures w14:val="none"/>
    </w:rPr>
  </w:style>
  <w:style w:type="numbering" w:customStyle="1" w:styleId="NoList2">
    <w:name w:val="No List2"/>
    <w:next w:val="a3"/>
    <w:uiPriority w:val="99"/>
    <w:semiHidden/>
    <w:unhideWhenUsed/>
    <w:rsid w:val="00B133ED"/>
  </w:style>
  <w:style w:type="paragraph" w:customStyle="1" w:styleId="1a">
    <w:name w:val="1"/>
    <w:basedOn w:val="a0"/>
    <w:link w:val="1Char2"/>
    <w:qFormat/>
    <w:rsid w:val="00B133ED"/>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14:ligatures w14:val="standardContextual"/>
    </w:rPr>
  </w:style>
  <w:style w:type="character" w:customStyle="1" w:styleId="1Char2">
    <w:name w:val="1 Char"/>
    <w:basedOn w:val="a1"/>
    <w:link w:val="1a"/>
    <w:rsid w:val="00B133ED"/>
    <w:rPr>
      <w:rFonts w:ascii="Traditional Arabic" w:eastAsia="Times New Roman" w:hAnsi="Traditional Arabic" w:cs="Traditional Arabic"/>
      <w:b/>
      <w:bCs/>
      <w:color w:val="FFFFFF"/>
      <w:sz w:val="44"/>
      <w:szCs w:val="44"/>
      <w:shd w:val="clear" w:color="auto" w:fill="D68568"/>
    </w:rPr>
  </w:style>
  <w:style w:type="paragraph" w:customStyle="1" w:styleId="40">
    <w:name w:val="4"/>
    <w:basedOn w:val="a0"/>
    <w:link w:val="4Char0"/>
    <w:qFormat/>
    <w:rsid w:val="00B133ED"/>
    <w:pPr>
      <w:spacing w:after="0" w:line="240" w:lineRule="auto"/>
      <w:ind w:left="720" w:hanging="360"/>
    </w:pPr>
    <w:rPr>
      <w:rFonts w:ascii="Traditional Arabic" w:eastAsia="Times New Roman" w:hAnsi="Traditional Arabic" w:cs="Traditional Arabic"/>
      <w:color w:val="0D0D0D"/>
      <w:sz w:val="36"/>
      <w:szCs w:val="36"/>
      <w14:ligatures w14:val="standardContextual"/>
    </w:rPr>
  </w:style>
  <w:style w:type="paragraph" w:customStyle="1" w:styleId="50">
    <w:name w:val="5"/>
    <w:basedOn w:val="a0"/>
    <w:link w:val="5Char0"/>
    <w:qFormat/>
    <w:rsid w:val="00B133ED"/>
    <w:pPr>
      <w:spacing w:after="0" w:line="240" w:lineRule="auto"/>
      <w:ind w:left="720" w:hanging="360"/>
    </w:pPr>
    <w:rPr>
      <w:rFonts w:ascii="Traditional Arabic" w:eastAsia="Times New Roman" w:hAnsi="Traditional Arabic" w:cs="Traditional Arabic"/>
      <w:color w:val="0D0D0D"/>
      <w:sz w:val="36"/>
      <w:szCs w:val="36"/>
      <w14:ligatures w14:val="standardContextual"/>
    </w:rPr>
  </w:style>
  <w:style w:type="character" w:customStyle="1" w:styleId="4Char0">
    <w:name w:val="4 Char"/>
    <w:basedOn w:val="a1"/>
    <w:link w:val="40"/>
    <w:rsid w:val="00B133ED"/>
    <w:rPr>
      <w:rFonts w:ascii="Traditional Arabic" w:eastAsia="Times New Roman" w:hAnsi="Traditional Arabic" w:cs="Traditional Arabic"/>
      <w:color w:val="0D0D0D"/>
      <w:sz w:val="36"/>
      <w:szCs w:val="36"/>
    </w:rPr>
  </w:style>
  <w:style w:type="character" w:customStyle="1" w:styleId="5Char0">
    <w:name w:val="5 Char"/>
    <w:basedOn w:val="a1"/>
    <w:link w:val="50"/>
    <w:rsid w:val="00B133ED"/>
    <w:rPr>
      <w:rFonts w:ascii="Traditional Arabic" w:eastAsia="Times New Roman" w:hAnsi="Traditional Arabic" w:cs="Traditional Arabic"/>
      <w:color w:val="0D0D0D"/>
      <w:sz w:val="36"/>
      <w:szCs w:val="36"/>
    </w:rPr>
  </w:style>
  <w:style w:type="numbering" w:customStyle="1" w:styleId="NoList3">
    <w:name w:val="No List3"/>
    <w:next w:val="a3"/>
    <w:uiPriority w:val="99"/>
    <w:semiHidden/>
    <w:unhideWhenUsed/>
    <w:rsid w:val="00B133ED"/>
  </w:style>
  <w:style w:type="paragraph" w:customStyle="1" w:styleId="title1">
    <w:name w:val="title 1"/>
    <w:basedOn w:val="a4"/>
    <w:next w:val="a0"/>
    <w:qFormat/>
    <w:rsid w:val="00B133ED"/>
    <w:pPr>
      <w:keepNext/>
      <w:keepLines/>
      <w:pBdr>
        <w:right w:val="thinThickMediumGap" w:sz="24" w:space="4" w:color="984806"/>
      </w:pBdr>
      <w:shd w:val="clear" w:color="auto" w:fill="D68568"/>
      <w:spacing w:after="0"/>
      <w:outlineLvl w:val="0"/>
    </w:pPr>
    <w:rPr>
      <w:rFonts w:ascii="Traditional Arabic" w:eastAsia="Times New Roman" w:hAnsi="Traditional Arabic" w:cs="Traditional Arabic"/>
      <w:b/>
      <w:bCs/>
      <w:color w:val="FFFFFF"/>
      <w:sz w:val="44"/>
      <w:szCs w:val="44"/>
    </w:rPr>
  </w:style>
  <w:style w:type="paragraph" w:customStyle="1" w:styleId="title2">
    <w:name w:val="title2"/>
    <w:basedOn w:val="2"/>
    <w:next w:val="a0"/>
    <w:qFormat/>
    <w:rsid w:val="00B133ED"/>
    <w:pPr>
      <w:pBdr>
        <w:right w:val="thinThickSmallGap" w:sz="24" w:space="4" w:color="5E806D"/>
      </w:pBdr>
      <w:shd w:val="clear" w:color="auto" w:fill="9CB7A8"/>
      <w:spacing w:before="40" w:after="0"/>
      <w:outlineLvl w:val="2"/>
    </w:pPr>
    <w:rPr>
      <w:rFonts w:ascii="Traditional Arabic" w:eastAsia="MS Gothic" w:hAnsi="Traditional Arabic" w:cs="Traditional Arabic"/>
      <w:b/>
      <w:bCs/>
      <w:color w:val="FFFFFF"/>
      <w:kern w:val="2"/>
      <w:sz w:val="40"/>
      <w:szCs w:val="40"/>
      <w:lang w:val="ar-SA" w:eastAsia="en-GB"/>
    </w:rPr>
  </w:style>
  <w:style w:type="paragraph" w:customStyle="1" w:styleId="title20">
    <w:name w:val="title 2"/>
    <w:basedOn w:val="2"/>
    <w:next w:val="a0"/>
    <w:qFormat/>
    <w:rsid w:val="00B133ED"/>
    <w:pPr>
      <w:pBdr>
        <w:right w:val="thinThickSmallGap" w:sz="24" w:space="4" w:color="5E806D"/>
      </w:pBdr>
      <w:shd w:val="clear" w:color="auto" w:fill="9CB7A8"/>
      <w:spacing w:before="40" w:after="0"/>
      <w:outlineLvl w:val="2"/>
    </w:pPr>
    <w:rPr>
      <w:rFonts w:ascii="Traditional Arabic" w:eastAsia="MS Gothic" w:hAnsi="Traditional Arabic" w:cs="Traditional Arabic"/>
      <w:b/>
      <w:bCs/>
      <w:color w:val="FFFFFF"/>
      <w:kern w:val="2"/>
      <w:sz w:val="40"/>
      <w:szCs w:val="40"/>
      <w:lang w:eastAsia="en-GB"/>
    </w:rPr>
  </w:style>
  <w:style w:type="paragraph" w:customStyle="1" w:styleId="1b">
    <w:name w:val="نمط1"/>
    <w:basedOn w:val="1"/>
    <w:qFormat/>
    <w:rsid w:val="00B133ED"/>
    <w:pPr>
      <w:pBdr>
        <w:right w:val="thinThickMediumGap" w:sz="24" w:space="4" w:color="C45911" w:themeColor="accent2" w:themeShade="BF"/>
      </w:pBdr>
      <w:shd w:val="clear" w:color="auto" w:fill="D68568"/>
      <w:spacing w:before="480" w:after="0"/>
    </w:pPr>
    <w:rPr>
      <w:rFonts w:ascii="Traditional Arabic" w:eastAsia="Times New Roman" w:hAnsi="Traditional Arabic" w:cs="Traditional Arabic"/>
      <w:b/>
      <w:bCs/>
      <w:color w:val="FFFFFF" w:themeColor="background1"/>
      <w:sz w:val="44"/>
      <w:szCs w:val="44"/>
    </w:rPr>
  </w:style>
  <w:style w:type="paragraph" w:customStyle="1" w:styleId="24">
    <w:name w:val="نمط2"/>
    <w:basedOn w:val="a0"/>
    <w:link w:val="2Char2"/>
    <w:qFormat/>
    <w:rsid w:val="00B133ED"/>
    <w:pPr>
      <w:spacing w:after="160"/>
    </w:pPr>
    <w:rPr>
      <w:rFonts w:ascii="Traditional Arabic" w:eastAsia="Times New Roman" w:hAnsi="Traditional Arabic" w:cs="Traditional Arabic"/>
      <w:color w:val="833C0B" w:themeColor="accent2" w:themeShade="80"/>
      <w:sz w:val="36"/>
      <w:szCs w:val="36"/>
    </w:rPr>
  </w:style>
  <w:style w:type="character" w:customStyle="1" w:styleId="2Char2">
    <w:name w:val="نمط2 Char"/>
    <w:basedOn w:val="a1"/>
    <w:link w:val="24"/>
    <w:rsid w:val="00B133ED"/>
    <w:rPr>
      <w:rFonts w:ascii="Traditional Arabic" w:eastAsia="Times New Roman" w:hAnsi="Traditional Arabic" w:cs="Traditional Arabic"/>
      <w:color w:val="833C0B" w:themeColor="accent2" w:themeShade="80"/>
      <w:sz w:val="36"/>
      <w:szCs w:val="36"/>
      <w14:ligatures w14:val="none"/>
    </w:rPr>
  </w:style>
  <w:style w:type="paragraph" w:customStyle="1" w:styleId="1c">
    <w:name w:val="عنوان فرعي1"/>
    <w:basedOn w:val="a0"/>
    <w:qFormat/>
    <w:rsid w:val="00B133ED"/>
    <w:pPr>
      <w:keepNext/>
      <w:keepLines/>
      <w:pBdr>
        <w:right w:val="thinThickSmallGap" w:sz="24" w:space="4" w:color="5E806D"/>
      </w:pBdr>
      <w:shd w:val="clear" w:color="auto" w:fill="9CB7A8"/>
      <w:spacing w:before="40" w:after="0" w:line="256" w:lineRule="auto"/>
      <w:outlineLvl w:val="2"/>
    </w:pPr>
    <w:rPr>
      <w:rFonts w:ascii="Traditional Arabic" w:eastAsia="MS Gothic" w:hAnsi="Traditional Arabic" w:cs="Traditional Arabic"/>
      <w:b/>
      <w:bCs/>
      <w:color w:val="FFFFFF"/>
      <w:sz w:val="40"/>
      <w:szCs w:val="40"/>
      <w:lang w:val="ar-SA" w:eastAsia="en-GB"/>
    </w:rPr>
  </w:style>
  <w:style w:type="paragraph" w:customStyle="1" w:styleId="111">
    <w:name w:val="العنوان 11"/>
    <w:basedOn w:val="a0"/>
    <w:next w:val="a0"/>
    <w:uiPriority w:val="9"/>
    <w:qFormat/>
    <w:rsid w:val="00B133ED"/>
    <w:pPr>
      <w:keepNext/>
      <w:keepLines/>
      <w:spacing w:before="240" w:after="0"/>
      <w:outlineLvl w:val="0"/>
    </w:pPr>
    <w:rPr>
      <w:rFonts w:ascii="Cambria" w:eastAsia="Times New Roman" w:hAnsi="Cambria" w:cs="Times New Roman"/>
      <w:color w:val="365F91"/>
      <w:sz w:val="32"/>
      <w:szCs w:val="32"/>
    </w:rPr>
  </w:style>
  <w:style w:type="paragraph" w:customStyle="1" w:styleId="210">
    <w:name w:val="عنوان 21"/>
    <w:basedOn w:val="a0"/>
    <w:next w:val="a0"/>
    <w:uiPriority w:val="9"/>
    <w:unhideWhenUsed/>
    <w:qFormat/>
    <w:rsid w:val="00B133ED"/>
    <w:pPr>
      <w:keepNext/>
      <w:keepLines/>
      <w:spacing w:before="40" w:after="0"/>
      <w:outlineLvl w:val="1"/>
    </w:pPr>
    <w:rPr>
      <w:rFonts w:ascii="Cambria" w:eastAsia="Times New Roman" w:hAnsi="Cambria" w:cs="Times New Roman"/>
      <w:color w:val="365F91"/>
      <w:sz w:val="26"/>
      <w:szCs w:val="26"/>
    </w:rPr>
  </w:style>
  <w:style w:type="paragraph" w:customStyle="1" w:styleId="310">
    <w:name w:val="عنوان 31"/>
    <w:basedOn w:val="a0"/>
    <w:next w:val="a0"/>
    <w:uiPriority w:val="9"/>
    <w:unhideWhenUsed/>
    <w:qFormat/>
    <w:rsid w:val="00B133ED"/>
    <w:pPr>
      <w:keepNext/>
      <w:keepLines/>
      <w:bidi w:val="0"/>
      <w:spacing w:before="200" w:after="0"/>
      <w:outlineLvl w:val="2"/>
    </w:pPr>
    <w:rPr>
      <w:rFonts w:ascii="Cambria" w:eastAsia="Times New Roman" w:hAnsi="Cambria" w:cs="Times New Roman"/>
      <w:b/>
      <w:bCs/>
      <w:color w:val="4F81BD"/>
    </w:rPr>
  </w:style>
  <w:style w:type="paragraph" w:customStyle="1" w:styleId="41">
    <w:name w:val="عنوان 41"/>
    <w:basedOn w:val="a0"/>
    <w:next w:val="a0"/>
    <w:uiPriority w:val="9"/>
    <w:unhideWhenUsed/>
    <w:qFormat/>
    <w:rsid w:val="00B133ED"/>
    <w:pPr>
      <w:keepNext/>
      <w:keepLines/>
      <w:bidi w:val="0"/>
      <w:spacing w:before="200" w:after="0"/>
      <w:outlineLvl w:val="3"/>
    </w:pPr>
    <w:rPr>
      <w:rFonts w:ascii="Cambria" w:eastAsia="Times New Roman" w:hAnsi="Cambria" w:cs="Times New Roman"/>
      <w:b/>
      <w:bCs/>
      <w:i/>
      <w:iCs/>
      <w:color w:val="4F81BD"/>
    </w:rPr>
  </w:style>
  <w:style w:type="paragraph" w:customStyle="1" w:styleId="51">
    <w:name w:val="عنوان 51"/>
    <w:basedOn w:val="a0"/>
    <w:next w:val="a0"/>
    <w:uiPriority w:val="9"/>
    <w:unhideWhenUsed/>
    <w:qFormat/>
    <w:rsid w:val="00B133ED"/>
    <w:pPr>
      <w:keepNext/>
      <w:keepLines/>
      <w:bidi w:val="0"/>
      <w:spacing w:before="200" w:after="0"/>
      <w:outlineLvl w:val="4"/>
    </w:pPr>
    <w:rPr>
      <w:rFonts w:ascii="Cambria" w:eastAsia="Times New Roman" w:hAnsi="Cambria" w:cs="Times New Roman"/>
      <w:color w:val="243F60"/>
    </w:rPr>
  </w:style>
  <w:style w:type="paragraph" w:customStyle="1" w:styleId="61">
    <w:name w:val="عنوان 61"/>
    <w:basedOn w:val="a0"/>
    <w:next w:val="a0"/>
    <w:uiPriority w:val="9"/>
    <w:unhideWhenUsed/>
    <w:qFormat/>
    <w:rsid w:val="00B133ED"/>
    <w:pPr>
      <w:keepNext/>
      <w:keepLines/>
      <w:bidi w:val="0"/>
      <w:spacing w:before="200" w:after="0"/>
      <w:outlineLvl w:val="5"/>
    </w:pPr>
    <w:rPr>
      <w:rFonts w:ascii="Cambria" w:eastAsia="Times New Roman" w:hAnsi="Cambria" w:cs="Times New Roman"/>
      <w:i/>
      <w:iCs/>
      <w:color w:val="243F60"/>
    </w:rPr>
  </w:style>
  <w:style w:type="paragraph" w:customStyle="1" w:styleId="71">
    <w:name w:val="عنوان 71"/>
    <w:basedOn w:val="a0"/>
    <w:next w:val="a0"/>
    <w:uiPriority w:val="9"/>
    <w:semiHidden/>
    <w:unhideWhenUsed/>
    <w:qFormat/>
    <w:rsid w:val="00B133ED"/>
    <w:pPr>
      <w:keepNext/>
      <w:keepLines/>
      <w:bidi w:val="0"/>
      <w:spacing w:before="200" w:after="0"/>
      <w:outlineLvl w:val="6"/>
    </w:pPr>
    <w:rPr>
      <w:rFonts w:ascii="Cambria" w:eastAsia="Times New Roman" w:hAnsi="Cambria" w:cs="Times New Roman"/>
      <w:i/>
      <w:iCs/>
      <w:color w:val="404040"/>
    </w:rPr>
  </w:style>
  <w:style w:type="paragraph" w:customStyle="1" w:styleId="81">
    <w:name w:val="عنوان 81"/>
    <w:basedOn w:val="a0"/>
    <w:next w:val="a0"/>
    <w:uiPriority w:val="9"/>
    <w:semiHidden/>
    <w:unhideWhenUsed/>
    <w:qFormat/>
    <w:rsid w:val="00B133ED"/>
    <w:pPr>
      <w:keepNext/>
      <w:keepLines/>
      <w:bidi w:val="0"/>
      <w:spacing w:before="200" w:after="0"/>
      <w:outlineLvl w:val="7"/>
    </w:pPr>
    <w:rPr>
      <w:rFonts w:ascii="Cambria" w:eastAsia="Times New Roman" w:hAnsi="Cambria" w:cs="Times New Roman"/>
      <w:color w:val="4F81BD"/>
      <w:sz w:val="20"/>
      <w:szCs w:val="20"/>
    </w:rPr>
  </w:style>
  <w:style w:type="paragraph" w:customStyle="1" w:styleId="91">
    <w:name w:val="عنوان 91"/>
    <w:basedOn w:val="a0"/>
    <w:next w:val="a0"/>
    <w:uiPriority w:val="9"/>
    <w:semiHidden/>
    <w:unhideWhenUsed/>
    <w:qFormat/>
    <w:rsid w:val="00B133ED"/>
    <w:pPr>
      <w:keepNext/>
      <w:keepLines/>
      <w:bidi w:val="0"/>
      <w:spacing w:before="200" w:after="0"/>
      <w:outlineLvl w:val="8"/>
    </w:pPr>
    <w:rPr>
      <w:rFonts w:ascii="Cambria" w:eastAsia="Times New Roman" w:hAnsi="Cambria" w:cs="Times New Roman"/>
      <w:i/>
      <w:iCs/>
      <w:color w:val="404040"/>
      <w:sz w:val="20"/>
      <w:szCs w:val="20"/>
    </w:rPr>
  </w:style>
  <w:style w:type="paragraph" w:customStyle="1" w:styleId="10">
    <w:name w:val="رأس الصفحة1"/>
    <w:basedOn w:val="a0"/>
    <w:next w:val="ac"/>
    <w:link w:val="Char3"/>
    <w:uiPriority w:val="99"/>
    <w:unhideWhenUsed/>
    <w:qFormat/>
    <w:rsid w:val="00B133ED"/>
    <w:pPr>
      <w:tabs>
        <w:tab w:val="center" w:pos="4153"/>
        <w:tab w:val="right" w:pos="8306"/>
      </w:tabs>
      <w:spacing w:after="0" w:line="240" w:lineRule="auto"/>
    </w:pPr>
  </w:style>
  <w:style w:type="paragraph" w:customStyle="1" w:styleId="11">
    <w:name w:val="تذييل الصفحة1"/>
    <w:basedOn w:val="a0"/>
    <w:next w:val="ad"/>
    <w:link w:val="Char4"/>
    <w:uiPriority w:val="99"/>
    <w:unhideWhenUsed/>
    <w:rsid w:val="00B133ED"/>
    <w:pPr>
      <w:tabs>
        <w:tab w:val="center" w:pos="4153"/>
        <w:tab w:val="right" w:pos="8306"/>
      </w:tabs>
      <w:spacing w:after="0" w:line="240" w:lineRule="auto"/>
    </w:pPr>
  </w:style>
  <w:style w:type="paragraph" w:customStyle="1" w:styleId="12">
    <w:name w:val="نص في بالون1"/>
    <w:basedOn w:val="a0"/>
    <w:next w:val="ae"/>
    <w:link w:val="Char5"/>
    <w:uiPriority w:val="99"/>
    <w:semiHidden/>
    <w:unhideWhenUsed/>
    <w:rsid w:val="00B133ED"/>
    <w:pPr>
      <w:spacing w:after="0" w:line="240" w:lineRule="auto"/>
    </w:pPr>
    <w:rPr>
      <w:rFonts w:ascii="Tahoma" w:hAnsi="Tahoma" w:cs="Tahoma"/>
      <w:sz w:val="18"/>
      <w:szCs w:val="18"/>
    </w:rPr>
  </w:style>
  <w:style w:type="paragraph" w:customStyle="1" w:styleId="13">
    <w:name w:val="نص حاشية سفلية1"/>
    <w:basedOn w:val="a0"/>
    <w:next w:val="af"/>
    <w:link w:val="Char6"/>
    <w:uiPriority w:val="99"/>
    <w:unhideWhenUsed/>
    <w:qFormat/>
    <w:rsid w:val="00B133ED"/>
    <w:pPr>
      <w:spacing w:after="0" w:line="240" w:lineRule="auto"/>
    </w:pPr>
    <w:rPr>
      <w:sz w:val="20"/>
      <w:szCs w:val="20"/>
    </w:rPr>
  </w:style>
  <w:style w:type="paragraph" w:customStyle="1" w:styleId="1d">
    <w:name w:val="سرد الفقرات1"/>
    <w:basedOn w:val="a0"/>
    <w:next w:val="a7"/>
    <w:link w:val="Charf1"/>
    <w:uiPriority w:val="34"/>
    <w:qFormat/>
    <w:rsid w:val="00B133ED"/>
    <w:pPr>
      <w:ind w:left="720"/>
      <w:contextualSpacing/>
    </w:pPr>
    <w:rPr>
      <w:rFonts w:eastAsia="Calibri"/>
    </w:rPr>
  </w:style>
  <w:style w:type="character" w:customStyle="1" w:styleId="Hyperlink1">
    <w:name w:val="Hyperlink1"/>
    <w:basedOn w:val="a1"/>
    <w:uiPriority w:val="99"/>
    <w:unhideWhenUsed/>
    <w:rsid w:val="00B133ED"/>
    <w:rPr>
      <w:color w:val="0000FF"/>
      <w:u w:val="single"/>
    </w:rPr>
  </w:style>
  <w:style w:type="paragraph" w:customStyle="1" w:styleId="311">
    <w:name w:val="جدول محتويات 31"/>
    <w:basedOn w:val="a0"/>
    <w:next w:val="a0"/>
    <w:autoRedefine/>
    <w:uiPriority w:val="39"/>
    <w:unhideWhenUsed/>
    <w:rsid w:val="00B133ED"/>
    <w:pPr>
      <w:bidi w:val="0"/>
      <w:spacing w:after="0" w:line="259" w:lineRule="auto"/>
      <w:ind w:left="440"/>
    </w:pPr>
    <w:rPr>
      <w:rFonts w:eastAsia="Calibri" w:cs="Times New Roman"/>
      <w:i/>
      <w:iCs/>
      <w:noProof/>
      <w:sz w:val="20"/>
      <w:szCs w:val="24"/>
    </w:rPr>
  </w:style>
  <w:style w:type="paragraph" w:customStyle="1" w:styleId="1e">
    <w:name w:val="تنسيق النص1"/>
    <w:next w:val="af2"/>
    <w:uiPriority w:val="1"/>
    <w:qFormat/>
    <w:rsid w:val="00B133ED"/>
    <w:pPr>
      <w:spacing w:after="0" w:line="240" w:lineRule="auto"/>
    </w:pPr>
    <w:rPr>
      <w:rFonts w:ascii="Traditional Arabic" w:eastAsiaTheme="minorEastAsia" w:hAnsi="Traditional Arabic" w:cs="Traditional Arabic"/>
      <w:b/>
      <w:color w:val="E36C0A"/>
      <w:sz w:val="36"/>
      <w:szCs w:val="36"/>
      <w14:ligatures w14:val="none"/>
    </w:rPr>
  </w:style>
  <w:style w:type="character" w:customStyle="1" w:styleId="1f">
    <w:name w:val="ارتباط تشعبي متبع1"/>
    <w:basedOn w:val="a1"/>
    <w:uiPriority w:val="99"/>
    <w:semiHidden/>
    <w:unhideWhenUsed/>
    <w:rsid w:val="00B133ED"/>
    <w:rPr>
      <w:color w:val="800080"/>
      <w:u w:val="single"/>
    </w:rPr>
  </w:style>
  <w:style w:type="paragraph" w:customStyle="1" w:styleId="1f0">
    <w:name w:val="عنوان جدول المحتويات1"/>
    <w:basedOn w:val="1"/>
    <w:next w:val="a0"/>
    <w:uiPriority w:val="39"/>
    <w:unhideWhenUsed/>
    <w:qFormat/>
    <w:rsid w:val="00B133ED"/>
    <w:pPr>
      <w:spacing w:before="240" w:after="0"/>
    </w:pPr>
    <w:rPr>
      <w:rFonts w:ascii="Cambria" w:eastAsia="Times New Roman" w:hAnsi="Cambria" w:cs="Times New Roman"/>
      <w:color w:val="365F91"/>
      <w:kern w:val="2"/>
      <w:sz w:val="32"/>
      <w:szCs w:val="32"/>
    </w:rPr>
  </w:style>
  <w:style w:type="character" w:customStyle="1" w:styleId="UnresolvedMention1">
    <w:name w:val="Unresolved Mention1"/>
    <w:basedOn w:val="a1"/>
    <w:uiPriority w:val="99"/>
    <w:semiHidden/>
    <w:unhideWhenUsed/>
    <w:rsid w:val="00B133ED"/>
    <w:rPr>
      <w:color w:val="605E5C"/>
      <w:shd w:val="clear" w:color="auto" w:fill="E1DFDD"/>
    </w:rPr>
  </w:style>
  <w:style w:type="numbering" w:customStyle="1" w:styleId="112">
    <w:name w:val="بلا قائمة11"/>
    <w:next w:val="a3"/>
    <w:uiPriority w:val="99"/>
    <w:semiHidden/>
    <w:unhideWhenUsed/>
    <w:rsid w:val="00B133ED"/>
  </w:style>
  <w:style w:type="paragraph" w:customStyle="1" w:styleId="1f1">
    <w:name w:val="العنوان1"/>
    <w:basedOn w:val="a0"/>
    <w:next w:val="a0"/>
    <w:uiPriority w:val="10"/>
    <w:qFormat/>
    <w:rsid w:val="00B133ED"/>
    <w:pPr>
      <w:pBdr>
        <w:bottom w:val="single" w:sz="8" w:space="4" w:color="4F81BD"/>
      </w:pBdr>
      <w:bidi w:val="0"/>
      <w:spacing w:after="300" w:line="240" w:lineRule="auto"/>
      <w:contextualSpacing/>
    </w:pPr>
    <w:rPr>
      <w:rFonts w:ascii="Cambria" w:eastAsia="Times New Roman" w:hAnsi="Cambria" w:cs="Times New Roman"/>
      <w:color w:val="17365D"/>
      <w:spacing w:val="5"/>
      <w:kern w:val="28"/>
      <w:sz w:val="52"/>
      <w:szCs w:val="52"/>
    </w:rPr>
  </w:style>
  <w:style w:type="paragraph" w:customStyle="1" w:styleId="1f2">
    <w:name w:val="تسمية توضيحية1"/>
    <w:basedOn w:val="a0"/>
    <w:next w:val="a0"/>
    <w:uiPriority w:val="35"/>
    <w:semiHidden/>
    <w:unhideWhenUsed/>
    <w:qFormat/>
    <w:rsid w:val="00B133ED"/>
    <w:pPr>
      <w:bidi w:val="0"/>
      <w:spacing w:line="240" w:lineRule="auto"/>
    </w:pPr>
    <w:rPr>
      <w:rFonts w:eastAsiaTheme="minorEastAsia"/>
      <w:b/>
      <w:bCs/>
      <w:color w:val="4F81BD"/>
      <w:sz w:val="18"/>
      <w:szCs w:val="18"/>
    </w:rPr>
  </w:style>
  <w:style w:type="paragraph" w:customStyle="1" w:styleId="1f3">
    <w:name w:val="اقتباس1"/>
    <w:basedOn w:val="a0"/>
    <w:next w:val="a0"/>
    <w:uiPriority w:val="29"/>
    <w:qFormat/>
    <w:rsid w:val="00B133ED"/>
    <w:pPr>
      <w:bidi w:val="0"/>
    </w:pPr>
    <w:rPr>
      <w:rFonts w:eastAsiaTheme="minorEastAsia"/>
      <w:i/>
      <w:iCs/>
      <w:color w:val="000000"/>
    </w:rPr>
  </w:style>
  <w:style w:type="paragraph" w:customStyle="1" w:styleId="1f4">
    <w:name w:val="اقتباس مكثف1"/>
    <w:basedOn w:val="a0"/>
    <w:next w:val="a0"/>
    <w:uiPriority w:val="30"/>
    <w:qFormat/>
    <w:rsid w:val="00B133ED"/>
    <w:pPr>
      <w:pBdr>
        <w:bottom w:val="single" w:sz="4" w:space="4" w:color="4F81BD"/>
      </w:pBdr>
      <w:bidi w:val="0"/>
      <w:spacing w:before="200" w:after="280"/>
      <w:ind w:left="936" w:right="936"/>
    </w:pPr>
    <w:rPr>
      <w:rFonts w:eastAsiaTheme="minorEastAsia"/>
      <w:b/>
      <w:bCs/>
      <w:i/>
      <w:iCs/>
      <w:color w:val="4F81BD"/>
    </w:rPr>
  </w:style>
  <w:style w:type="character" w:customStyle="1" w:styleId="1f5">
    <w:name w:val="تأكيد دقيق1"/>
    <w:basedOn w:val="a1"/>
    <w:uiPriority w:val="19"/>
    <w:qFormat/>
    <w:rsid w:val="00B133ED"/>
    <w:rPr>
      <w:i/>
      <w:iCs/>
      <w:color w:val="808080"/>
    </w:rPr>
  </w:style>
  <w:style w:type="character" w:customStyle="1" w:styleId="1f6">
    <w:name w:val="تأكيد مكثف1"/>
    <w:basedOn w:val="a1"/>
    <w:uiPriority w:val="21"/>
    <w:qFormat/>
    <w:rsid w:val="00B133ED"/>
    <w:rPr>
      <w:b/>
      <w:bCs/>
      <w:i/>
      <w:iCs/>
      <w:color w:val="4F81BD"/>
    </w:rPr>
  </w:style>
  <w:style w:type="character" w:customStyle="1" w:styleId="1f7">
    <w:name w:val="مرجع دقيق1"/>
    <w:basedOn w:val="a1"/>
    <w:uiPriority w:val="31"/>
    <w:qFormat/>
    <w:rsid w:val="00B133ED"/>
    <w:rPr>
      <w:smallCaps/>
      <w:color w:val="C0504D"/>
      <w:u w:val="single"/>
    </w:rPr>
  </w:style>
  <w:style w:type="character" w:customStyle="1" w:styleId="1f8">
    <w:name w:val="مرجع مكثف1"/>
    <w:basedOn w:val="a1"/>
    <w:uiPriority w:val="32"/>
    <w:qFormat/>
    <w:rsid w:val="00B133ED"/>
    <w:rPr>
      <w:b/>
      <w:bCs/>
      <w:smallCaps/>
      <w:color w:val="C0504D"/>
      <w:spacing w:val="5"/>
      <w:u w:val="single"/>
    </w:rPr>
  </w:style>
  <w:style w:type="paragraph" w:customStyle="1" w:styleId="18">
    <w:name w:val="نص عادي1"/>
    <w:basedOn w:val="a0"/>
    <w:next w:val="aff5"/>
    <w:link w:val="Chard"/>
    <w:uiPriority w:val="99"/>
    <w:unhideWhenUsed/>
    <w:rsid w:val="00B133ED"/>
    <w:pPr>
      <w:spacing w:after="0" w:line="240" w:lineRule="auto"/>
    </w:pPr>
    <w:rPr>
      <w:rFonts w:ascii="Consolas" w:hAnsi="Consolas"/>
      <w:sz w:val="21"/>
      <w:szCs w:val="21"/>
    </w:rPr>
  </w:style>
  <w:style w:type="paragraph" w:customStyle="1" w:styleId="211">
    <w:name w:val="جدول محتويات 21"/>
    <w:basedOn w:val="a0"/>
    <w:next w:val="a0"/>
    <w:autoRedefine/>
    <w:uiPriority w:val="39"/>
    <w:unhideWhenUsed/>
    <w:rsid w:val="00B133ED"/>
    <w:pPr>
      <w:bidi w:val="0"/>
      <w:spacing w:after="100" w:line="259" w:lineRule="auto"/>
      <w:ind w:left="220"/>
    </w:pPr>
    <w:rPr>
      <w:rFonts w:eastAsiaTheme="minorEastAsia" w:cs="Times New Roman"/>
      <w:lang w:val="de-DE" w:eastAsia="de-DE"/>
    </w:rPr>
  </w:style>
  <w:style w:type="paragraph" w:customStyle="1" w:styleId="19">
    <w:name w:val="نص تعليق ختامي1"/>
    <w:basedOn w:val="a0"/>
    <w:next w:val="affe"/>
    <w:link w:val="Charf0"/>
    <w:uiPriority w:val="99"/>
    <w:semiHidden/>
    <w:unhideWhenUsed/>
    <w:rsid w:val="00B133ED"/>
    <w:pPr>
      <w:bidi w:val="0"/>
      <w:spacing w:after="0" w:line="240" w:lineRule="auto"/>
    </w:pPr>
    <w:rPr>
      <w:sz w:val="20"/>
      <w:szCs w:val="20"/>
    </w:rPr>
  </w:style>
  <w:style w:type="character" w:customStyle="1" w:styleId="Charf1">
    <w:name w:val="سرد الفقرات Char"/>
    <w:basedOn w:val="a1"/>
    <w:link w:val="1d"/>
    <w:uiPriority w:val="34"/>
    <w:rsid w:val="00B133ED"/>
    <w:rPr>
      <w:rFonts w:eastAsia="Calibri"/>
      <w14:ligatures w14:val="none"/>
    </w:rPr>
  </w:style>
  <w:style w:type="character" w:customStyle="1" w:styleId="1Char10">
    <w:name w:val="العنوان 1 Char1"/>
    <w:basedOn w:val="a1"/>
    <w:uiPriority w:val="9"/>
    <w:rsid w:val="00B133ED"/>
    <w:rPr>
      <w:rFonts w:asciiTheme="majorHAnsi" w:eastAsiaTheme="majorEastAsia" w:hAnsiTheme="majorHAnsi" w:cstheme="majorBidi"/>
      <w:color w:val="2F5496" w:themeColor="accent1" w:themeShade="BF"/>
      <w:sz w:val="32"/>
      <w:szCs w:val="32"/>
    </w:rPr>
  </w:style>
  <w:style w:type="character" w:customStyle="1" w:styleId="2Char10">
    <w:name w:val="عنوان 2 Char1"/>
    <w:basedOn w:val="a1"/>
    <w:uiPriority w:val="9"/>
    <w:semiHidden/>
    <w:rsid w:val="00B133ED"/>
    <w:rPr>
      <w:rFonts w:asciiTheme="majorHAnsi" w:eastAsiaTheme="majorEastAsia" w:hAnsiTheme="majorHAnsi" w:cstheme="majorBidi"/>
      <w:color w:val="2F5496" w:themeColor="accent1" w:themeShade="BF"/>
      <w:sz w:val="26"/>
      <w:szCs w:val="26"/>
    </w:rPr>
  </w:style>
  <w:style w:type="character" w:customStyle="1" w:styleId="3Char1">
    <w:name w:val="عنوان 3 Char1"/>
    <w:basedOn w:val="a1"/>
    <w:uiPriority w:val="9"/>
    <w:semiHidden/>
    <w:rsid w:val="00B133ED"/>
    <w:rPr>
      <w:rFonts w:asciiTheme="majorHAnsi" w:eastAsiaTheme="majorEastAsia" w:hAnsiTheme="majorHAnsi" w:cstheme="majorBidi"/>
      <w:color w:val="1F3763" w:themeColor="accent1" w:themeShade="7F"/>
      <w:sz w:val="24"/>
      <w:szCs w:val="24"/>
    </w:rPr>
  </w:style>
  <w:style w:type="character" w:customStyle="1" w:styleId="4Char1">
    <w:name w:val="عنوان 4 Char1"/>
    <w:basedOn w:val="a1"/>
    <w:uiPriority w:val="9"/>
    <w:semiHidden/>
    <w:rsid w:val="00B133ED"/>
    <w:rPr>
      <w:rFonts w:asciiTheme="majorHAnsi" w:eastAsiaTheme="majorEastAsia" w:hAnsiTheme="majorHAnsi" w:cstheme="majorBidi"/>
      <w:i/>
      <w:iCs/>
      <w:color w:val="2F5496" w:themeColor="accent1" w:themeShade="BF"/>
    </w:rPr>
  </w:style>
  <w:style w:type="character" w:customStyle="1" w:styleId="5Char1">
    <w:name w:val="عنوان 5 Char1"/>
    <w:basedOn w:val="a1"/>
    <w:uiPriority w:val="9"/>
    <w:semiHidden/>
    <w:rsid w:val="00B133ED"/>
    <w:rPr>
      <w:rFonts w:asciiTheme="majorHAnsi" w:eastAsiaTheme="majorEastAsia" w:hAnsiTheme="majorHAnsi" w:cstheme="majorBidi"/>
      <w:color w:val="2F5496" w:themeColor="accent1" w:themeShade="BF"/>
    </w:rPr>
  </w:style>
  <w:style w:type="character" w:customStyle="1" w:styleId="6Char1">
    <w:name w:val="عنوان 6 Char1"/>
    <w:basedOn w:val="a1"/>
    <w:uiPriority w:val="9"/>
    <w:semiHidden/>
    <w:rsid w:val="00B133ED"/>
    <w:rPr>
      <w:rFonts w:asciiTheme="majorHAnsi" w:eastAsiaTheme="majorEastAsia" w:hAnsiTheme="majorHAnsi" w:cstheme="majorBidi"/>
      <w:color w:val="1F3763" w:themeColor="accent1" w:themeShade="7F"/>
    </w:rPr>
  </w:style>
  <w:style w:type="character" w:customStyle="1" w:styleId="7Char1">
    <w:name w:val="عنوان 7 Char1"/>
    <w:basedOn w:val="a1"/>
    <w:uiPriority w:val="9"/>
    <w:semiHidden/>
    <w:rsid w:val="00B133ED"/>
    <w:rPr>
      <w:rFonts w:asciiTheme="majorHAnsi" w:eastAsiaTheme="majorEastAsia" w:hAnsiTheme="majorHAnsi" w:cstheme="majorBidi"/>
      <w:i/>
      <w:iCs/>
      <w:color w:val="1F3763" w:themeColor="accent1" w:themeShade="7F"/>
    </w:rPr>
  </w:style>
  <w:style w:type="character" w:customStyle="1" w:styleId="8Char1">
    <w:name w:val="عنوان 8 Char1"/>
    <w:basedOn w:val="a1"/>
    <w:uiPriority w:val="9"/>
    <w:semiHidden/>
    <w:rsid w:val="00B133ED"/>
    <w:rPr>
      <w:rFonts w:asciiTheme="majorHAnsi" w:eastAsiaTheme="majorEastAsia" w:hAnsiTheme="majorHAnsi" w:cstheme="majorBidi"/>
      <w:color w:val="272727" w:themeColor="text1" w:themeTint="D8"/>
      <w:sz w:val="21"/>
      <w:szCs w:val="21"/>
    </w:rPr>
  </w:style>
  <w:style w:type="character" w:customStyle="1" w:styleId="9Char1">
    <w:name w:val="عنوان 9 Char1"/>
    <w:basedOn w:val="a1"/>
    <w:uiPriority w:val="9"/>
    <w:semiHidden/>
    <w:rsid w:val="00B133ED"/>
    <w:rPr>
      <w:rFonts w:asciiTheme="majorHAnsi" w:eastAsiaTheme="majorEastAsia" w:hAnsiTheme="majorHAnsi" w:cstheme="majorBidi"/>
      <w:i/>
      <w:iCs/>
      <w:color w:val="272727" w:themeColor="text1" w:themeTint="D8"/>
      <w:sz w:val="21"/>
      <w:szCs w:val="21"/>
    </w:rPr>
  </w:style>
  <w:style w:type="character" w:customStyle="1" w:styleId="TitleChar1">
    <w:name w:val="Title Char1"/>
    <w:basedOn w:val="a1"/>
    <w:uiPriority w:val="10"/>
    <w:rsid w:val="00B133ED"/>
    <w:rPr>
      <w:rFonts w:asciiTheme="majorHAnsi" w:eastAsiaTheme="majorEastAsia" w:hAnsiTheme="majorHAnsi" w:cstheme="majorBidi"/>
      <w:spacing w:val="-10"/>
      <w:kern w:val="28"/>
      <w:sz w:val="56"/>
      <w:szCs w:val="56"/>
    </w:rPr>
  </w:style>
  <w:style w:type="character" w:customStyle="1" w:styleId="Char17">
    <w:name w:val="العنوان Char1"/>
    <w:basedOn w:val="a1"/>
    <w:uiPriority w:val="10"/>
    <w:rsid w:val="00B133ED"/>
    <w:rPr>
      <w:rFonts w:asciiTheme="majorHAnsi" w:eastAsiaTheme="majorEastAsia" w:hAnsiTheme="majorHAnsi" w:cstheme="majorBidi"/>
      <w:spacing w:val="-10"/>
      <w:kern w:val="28"/>
      <w:sz w:val="56"/>
      <w:szCs w:val="56"/>
    </w:rPr>
  </w:style>
  <w:style w:type="character" w:customStyle="1" w:styleId="SubtitleChar1">
    <w:name w:val="Subtitle Char1"/>
    <w:basedOn w:val="a1"/>
    <w:uiPriority w:val="11"/>
    <w:rsid w:val="00B133ED"/>
    <w:rPr>
      <w:color w:val="5A5A5A" w:themeColor="text1" w:themeTint="A5"/>
      <w:spacing w:val="15"/>
    </w:rPr>
  </w:style>
  <w:style w:type="character" w:customStyle="1" w:styleId="Char21">
    <w:name w:val="عنوان فرعي Char2"/>
    <w:basedOn w:val="a1"/>
    <w:uiPriority w:val="11"/>
    <w:rsid w:val="00B133ED"/>
    <w:rPr>
      <w:color w:val="5A5A5A" w:themeColor="text1" w:themeTint="A5"/>
      <w:spacing w:val="15"/>
    </w:rPr>
  </w:style>
  <w:style w:type="character" w:customStyle="1" w:styleId="QuoteChar1">
    <w:name w:val="Quote Char1"/>
    <w:basedOn w:val="a1"/>
    <w:uiPriority w:val="29"/>
    <w:rsid w:val="00B133ED"/>
    <w:rPr>
      <w:i/>
      <w:iCs/>
      <w:color w:val="404040" w:themeColor="text1" w:themeTint="BF"/>
    </w:rPr>
  </w:style>
  <w:style w:type="character" w:customStyle="1" w:styleId="Char18">
    <w:name w:val="اقتباس Char1"/>
    <w:basedOn w:val="a1"/>
    <w:uiPriority w:val="29"/>
    <w:rsid w:val="00B133ED"/>
    <w:rPr>
      <w:i/>
      <w:iCs/>
      <w:color w:val="404040" w:themeColor="text1" w:themeTint="BF"/>
    </w:rPr>
  </w:style>
  <w:style w:type="character" w:customStyle="1" w:styleId="IntenseQuoteChar1">
    <w:name w:val="Intense Quote Char1"/>
    <w:basedOn w:val="a1"/>
    <w:uiPriority w:val="30"/>
    <w:rsid w:val="00B133ED"/>
    <w:rPr>
      <w:i/>
      <w:iCs/>
      <w:color w:val="4472C4" w:themeColor="accent1"/>
    </w:rPr>
  </w:style>
  <w:style w:type="character" w:customStyle="1" w:styleId="Char19">
    <w:name w:val="اقتباس مكثف Char1"/>
    <w:basedOn w:val="a1"/>
    <w:uiPriority w:val="30"/>
    <w:rsid w:val="00B133ED"/>
    <w:rPr>
      <w:i/>
      <w:iCs/>
      <w:color w:val="4472C4" w:themeColor="accent1"/>
    </w:rPr>
  </w:style>
  <w:style w:type="character" w:customStyle="1" w:styleId="Char1a">
    <w:name w:val="نص حاشية سفلية Char1"/>
    <w:basedOn w:val="a1"/>
    <w:uiPriority w:val="99"/>
    <w:rsid w:val="00B133ED"/>
    <w:rPr>
      <w:sz w:val="20"/>
      <w:szCs w:val="20"/>
    </w:rPr>
  </w:style>
  <w:style w:type="paragraph" w:customStyle="1" w:styleId="afff1">
    <w:name w:val="النصوص القرآنية والنبوية"/>
    <w:basedOn w:val="af2"/>
    <w:link w:val="Charf2"/>
    <w:qFormat/>
    <w:rsid w:val="00B133ED"/>
    <w:pPr>
      <w:ind w:firstLine="720"/>
    </w:pPr>
    <w:rPr>
      <w:color w:val="385623" w:themeColor="accent6" w:themeShade="80"/>
      <w:lang w:val="ar"/>
    </w:rPr>
  </w:style>
  <w:style w:type="character" w:customStyle="1" w:styleId="Charf2">
    <w:name w:val="النصوص القرآنية والنبوية Char"/>
    <w:basedOn w:val="Char8"/>
    <w:link w:val="afff1"/>
    <w:rsid w:val="00B133ED"/>
    <w:rPr>
      <w:rFonts w:ascii="Traditional Arabic" w:eastAsiaTheme="minorEastAsia" w:hAnsi="Traditional Arabic" w:cs="Traditional Arabic"/>
      <w:b/>
      <w:color w:val="385623" w:themeColor="accent6" w:themeShade="80"/>
      <w:sz w:val="36"/>
      <w:szCs w:val="36"/>
      <w:lang w:val="a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F1BE00-6226-4EF1-9745-139C210BD8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17</Pages>
  <Words>3686</Words>
  <Characters>21016</Characters>
  <Application>Microsoft Office Word</Application>
  <DocSecurity>0</DocSecurity>
  <Lines>175</Lines>
  <Paragraphs>49</Paragraphs>
  <ScaleCrop>false</ScaleCrop>
  <Company/>
  <LinksUpToDate>false</LinksUpToDate>
  <CharactersWithSpaces>24653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dc:creator>
  <cp:keywords/>
  <dc:description/>
  <cp:lastModifiedBy>Shahd</cp:lastModifiedBy>
  <cp:revision>5</cp:revision>
  <cp:lastPrinted>2026-06-14T17:04:00Z</cp:lastPrinted>
  <dcterms:created xsi:type="dcterms:W3CDTF">2026-06-05T08:16:00Z</dcterms:created>
  <dcterms:modified xsi:type="dcterms:W3CDTF">2026-06-14T17:04:00Z</dcterms:modified>
</cp:coreProperties>
</file>