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279B" w14:textId="77777777" w:rsidR="000557B2" w:rsidRPr="00020C62" w:rsidRDefault="000557B2" w:rsidP="000557B2">
      <w:pPr>
        <w:pStyle w:val="a5"/>
        <w:tabs>
          <w:tab w:val="left" w:pos="2372"/>
        </w:tabs>
        <w:bidi/>
        <w:rPr>
          <w:sz w:val="32"/>
          <w:szCs w:val="32"/>
          <w:rtl/>
        </w:rPr>
      </w:pPr>
      <w:bookmarkStart w:id="0" w:name="_Toc57725617"/>
      <w:r w:rsidRPr="00020C62">
        <w:rPr>
          <w:sz w:val="32"/>
          <w:szCs w:val="32"/>
          <w:rtl/>
        </w:rPr>
        <w:t>المحـــاضــرة الثالثـــــــة</w:t>
      </w:r>
      <w:bookmarkEnd w:id="0"/>
      <w:r w:rsidRPr="00020C62">
        <w:rPr>
          <w:sz w:val="32"/>
          <w:szCs w:val="32"/>
          <w:rtl/>
        </w:rPr>
        <w:tab/>
      </w:r>
    </w:p>
    <w:p w14:paraId="2AD93ED9" w14:textId="77777777" w:rsidR="000557B2" w:rsidRPr="00020C62" w:rsidRDefault="000557B2" w:rsidP="000557B2">
      <w:pPr>
        <w:tabs>
          <w:tab w:val="right" w:leader="dot" w:pos="9922"/>
        </w:tabs>
        <w:bidi/>
        <w:spacing w:after="0" w:line="240" w:lineRule="auto"/>
        <w:jc w:val="center"/>
        <w:rPr>
          <w:rFonts w:ascii="Sakkal Majalla" w:hAnsi="Sakkal Majalla" w:cs="Sakkal Majalla"/>
          <w:sz w:val="32"/>
          <w:szCs w:val="32"/>
          <w:rtl/>
        </w:rPr>
      </w:pPr>
      <w:r w:rsidRPr="00020C62">
        <w:rPr>
          <w:rFonts w:ascii="Sakkal Majalla" w:hAnsi="Sakkal Majalla" w:cs="Sakkal Majalla"/>
          <w:sz w:val="32"/>
          <w:szCs w:val="32"/>
          <w:rtl/>
        </w:rPr>
        <w:t>بسم الله الرحمن الرحيم</w:t>
      </w:r>
    </w:p>
    <w:p w14:paraId="6B4CE6FE" w14:textId="77777777" w:rsidR="000557B2" w:rsidRPr="00020C62" w:rsidRDefault="000557B2" w:rsidP="000557B2">
      <w:pPr>
        <w:tabs>
          <w:tab w:val="right" w:leader="dot" w:pos="9922"/>
        </w:tabs>
        <w:bidi/>
        <w:spacing w:line="240" w:lineRule="auto"/>
        <w:jc w:val="both"/>
        <w:rPr>
          <w:rFonts w:ascii="Sakkal Majalla" w:hAnsi="Sakkal Majalla" w:cs="Sakkal Majalla"/>
          <w:sz w:val="32"/>
          <w:szCs w:val="32"/>
          <w:rtl/>
        </w:rPr>
      </w:pPr>
      <w:r w:rsidRPr="00020C62">
        <w:rPr>
          <w:rFonts w:ascii="Sakkal Majalla" w:hAnsi="Sakkal Majalla" w:cs="Sakkal Majalla"/>
          <w:sz w:val="32"/>
          <w:szCs w:val="32"/>
          <w:rtl/>
        </w:rPr>
        <w:t>الحمد لله رب العالمين حمداً كثيراً طيباً مباركاً فيه كما يحب ربنا تبارك وتعالى ويرضى، اللهم صل وسلم وبارك على عبدك ورسولك محمد نسأل الله سبحانه وتعالى أن يتولانا بفضله وأن ينزل علينا سكينته ورحمته وأن يجعلنا من أهله. نستفتح المجلس الثالث من مجالس المعين على فهم تطبيقات المحدثين المجلس الماضي تكلمنا فيه عن أقسام الحديث من حيث القبول والرد وكان موضوع من أهم الموضوعات التي ممكن أن تؤخذ في علم الحديث كتأسيس. الدرس الثاني مهم جداً في التأسيس</w:t>
      </w:r>
    </w:p>
    <w:p w14:paraId="00468827" w14:textId="77777777" w:rsidR="000557B2" w:rsidRPr="00020C62" w:rsidRDefault="000557B2" w:rsidP="000557B2">
      <w:pPr>
        <w:pStyle w:val="1"/>
        <w:bidi/>
        <w:rPr>
          <w:rtl/>
        </w:rPr>
      </w:pPr>
      <w:bookmarkStart w:id="1" w:name="_Toc56855516"/>
      <w:bookmarkStart w:id="2" w:name="_Toc57725618"/>
      <w:r w:rsidRPr="00020C62">
        <w:rPr>
          <w:rtl/>
        </w:rPr>
        <w:t xml:space="preserve">فصل في  أقسام الحديث القبول و </w:t>
      </w:r>
      <w:r w:rsidRPr="00020C62">
        <w:rPr>
          <w:color w:val="000000" w:themeColor="text1"/>
          <w:rtl/>
        </w:rPr>
        <w:t>الرد:</w:t>
      </w:r>
      <w:bookmarkEnd w:id="1"/>
      <w:bookmarkEnd w:id="2"/>
    </w:p>
    <w:p w14:paraId="2CE1E69C"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قلنا أن أقسام الحديث من حيث القبول والرد  من حيث الإجمال قسمان: </w:t>
      </w:r>
      <w:r w:rsidRPr="00020C62">
        <w:rPr>
          <w:rFonts w:ascii="Sakkal Majalla" w:eastAsia="Calibri" w:hAnsi="Sakkal Majalla" w:cs="Sakkal Majalla"/>
          <w:noProof/>
          <w:color w:val="0070C0"/>
          <w:sz w:val="32"/>
          <w:szCs w:val="32"/>
          <w:rtl/>
          <w:lang w:val="en-US" w:eastAsia="ja-JP"/>
        </w:rPr>
        <w:t>المقبول والمردود،</w:t>
      </w:r>
      <w:r w:rsidRPr="00020C62">
        <w:rPr>
          <w:rFonts w:ascii="Sakkal Majalla" w:eastAsia="Calibri" w:hAnsi="Sakkal Majalla" w:cs="Sakkal Majalla"/>
          <w:noProof/>
          <w:sz w:val="32"/>
          <w:szCs w:val="32"/>
          <w:rtl/>
          <w:lang w:val="en-US" w:eastAsia="ja-JP"/>
        </w:rPr>
        <w:t xml:space="preserve"> و</w:t>
      </w:r>
      <w:r w:rsidRPr="00020C62">
        <w:rPr>
          <w:rFonts w:ascii="Sakkal Majalla" w:eastAsia="Calibri" w:hAnsi="Sakkal Majalla" w:cs="Sakkal Majalla"/>
          <w:noProof/>
          <w:color w:val="0070C0"/>
          <w:sz w:val="32"/>
          <w:szCs w:val="32"/>
          <w:rtl/>
          <w:lang w:val="en-US" w:eastAsia="ja-JP"/>
        </w:rPr>
        <w:t>المقبول</w:t>
      </w:r>
      <w:r w:rsidRPr="00020C62">
        <w:rPr>
          <w:rFonts w:ascii="Sakkal Majalla" w:eastAsia="Calibri" w:hAnsi="Sakkal Majalla" w:cs="Sakkal Majalla"/>
          <w:noProof/>
          <w:sz w:val="32"/>
          <w:szCs w:val="32"/>
          <w:rtl/>
          <w:lang w:val="en-US" w:eastAsia="ja-JP"/>
        </w:rPr>
        <w:t xml:space="preserve"> قسمان قسم </w:t>
      </w:r>
      <w:r w:rsidRPr="00020C62">
        <w:rPr>
          <w:rFonts w:ascii="Sakkal Majalla" w:eastAsia="Calibri" w:hAnsi="Sakkal Majalla" w:cs="Sakkal Majalla"/>
          <w:noProof/>
          <w:color w:val="0070C0"/>
          <w:sz w:val="32"/>
          <w:szCs w:val="32"/>
          <w:rtl/>
          <w:lang w:val="en-US" w:eastAsia="ja-JP"/>
        </w:rPr>
        <w:t xml:space="preserve">مقبول للاحتجاج </w:t>
      </w:r>
      <w:r w:rsidRPr="00020C62">
        <w:rPr>
          <w:rFonts w:ascii="Sakkal Majalla" w:eastAsia="Calibri" w:hAnsi="Sakkal Majalla" w:cs="Sakkal Majalla"/>
          <w:noProof/>
          <w:sz w:val="32"/>
          <w:szCs w:val="32"/>
          <w:rtl/>
          <w:lang w:val="en-US" w:eastAsia="ja-JP"/>
        </w:rPr>
        <w:t>وقسم</w:t>
      </w:r>
      <w:r w:rsidRPr="00020C62">
        <w:rPr>
          <w:rFonts w:ascii="Sakkal Majalla" w:eastAsia="Calibri" w:hAnsi="Sakkal Majalla" w:cs="Sakkal Majalla"/>
          <w:noProof/>
          <w:color w:val="0070C0"/>
          <w:sz w:val="32"/>
          <w:szCs w:val="32"/>
          <w:rtl/>
          <w:lang w:val="en-US" w:eastAsia="ja-JP"/>
        </w:rPr>
        <w:t xml:space="preserve"> مقبول للاعتبار</w:t>
      </w:r>
      <w:r w:rsidRPr="00020C62">
        <w:rPr>
          <w:rFonts w:ascii="Sakkal Majalla" w:eastAsia="Calibri" w:hAnsi="Sakkal Majalla" w:cs="Sakkal Majalla"/>
          <w:noProof/>
          <w:sz w:val="32"/>
          <w:szCs w:val="32"/>
          <w:rtl/>
          <w:lang w:val="en-US" w:eastAsia="ja-JP"/>
        </w:rPr>
        <w:t>.</w:t>
      </w:r>
    </w:p>
    <w:p w14:paraId="7158A91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الصحيح من أي الأقسام؟ مقبول الاحتجاج. </w:t>
      </w:r>
    </w:p>
    <w:p w14:paraId="715CBFD5"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الحسن بالاصطلاح المتأخر؟ مقبول للاحتجاج لو عرَّفناه أنه ما اتصل إسناده برواية العدل الذي خف ضبطه عن مثله من غير شذوذ ولا علة هذا مقبول للاحتجاج.</w:t>
      </w:r>
    </w:p>
    <w:p w14:paraId="0E3849CA"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الضعيف الذي لم يتبين خطؤه؟ مقبول للاعتبار</w:t>
      </w:r>
    </w:p>
    <w:p w14:paraId="20738428"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الضعيف الذي تبين خطؤه؟ مردود </w:t>
      </w:r>
    </w:p>
    <w:p w14:paraId="0AA1A7BC"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 وقلنا العبارة المركزية هي عبارة الإمام أحمد بن حنبل حين قال:</w:t>
      </w:r>
    </w:p>
    <w:p w14:paraId="76AC896C"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w:t>
      </w:r>
      <w:r w:rsidRPr="00020C62">
        <w:rPr>
          <w:rFonts w:ascii="Sakkal Majalla" w:eastAsia="Calibri" w:hAnsi="Sakkal Majalla" w:cs="Sakkal Majalla"/>
          <w:noProof/>
          <w:color w:val="7030A0"/>
          <w:sz w:val="32"/>
          <w:szCs w:val="32"/>
          <w:rtl/>
          <w:lang w:val="en-US" w:eastAsia="ja-JP"/>
        </w:rPr>
        <w:t>حديث الضعفاء قد يُحتاج إليه في وقت والمنكر أبداً منكر</w:t>
      </w:r>
      <w:r w:rsidRPr="00020C62">
        <w:rPr>
          <w:rFonts w:ascii="Sakkal Majalla" w:eastAsia="Calibri" w:hAnsi="Sakkal Majalla" w:cs="Sakkal Majalla"/>
          <w:noProof/>
          <w:sz w:val="32"/>
          <w:szCs w:val="32"/>
          <w:rtl/>
          <w:lang w:val="en-US" w:eastAsia="ja-JP"/>
        </w:rPr>
        <w:t>)</w:t>
      </w:r>
    </w:p>
    <w:p w14:paraId="5420E1EE"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لماذا نقول عن الحديث الضعيف أنه مقبول للاعتبار؟ ما معنى القبول وقد تبين ضعفه؟</w:t>
      </w:r>
    </w:p>
    <w:p w14:paraId="0C883E4E" w14:textId="77777777" w:rsidR="000557B2" w:rsidRPr="00020C62" w:rsidRDefault="000557B2" w:rsidP="000557B2">
      <w:pPr>
        <w:bidi/>
        <w:spacing w:after="0" w:line="240" w:lineRule="auto"/>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وإن سألت ما الذين نرجوه      مــــــــــن ليـــــــــــنٍ أو مرســـــــــلٍ رووه</w:t>
      </w:r>
    </w:p>
    <w:p w14:paraId="61CAFDD1" w14:textId="77777777" w:rsidR="000557B2" w:rsidRPr="00020C62" w:rsidRDefault="000557B2" w:rsidP="000557B2">
      <w:pPr>
        <w:bidi/>
        <w:spacing w:after="0" w:line="240" w:lineRule="auto"/>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فاعــــــــــــلم ببأن ليــــن الحديث           يرجح الخلاف في الحديث</w:t>
      </w:r>
    </w:p>
    <w:p w14:paraId="43781FB4" w14:textId="77777777" w:rsidR="000557B2" w:rsidRPr="00020C62" w:rsidRDefault="000557B2" w:rsidP="000557B2">
      <w:pPr>
        <w:bidi/>
        <w:spacing w:after="0" w:line="240" w:lineRule="auto"/>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ويطـــــلبون عاضـــــــــداً كمثله             وقـــــــد يفيـــــد خبـــــراً بنقـــــله</w:t>
      </w:r>
    </w:p>
    <w:p w14:paraId="726521FE" w14:textId="77777777" w:rsidR="000557B2" w:rsidRPr="00020C62" w:rsidRDefault="000557B2" w:rsidP="000557B2">
      <w:pPr>
        <w:bidi/>
        <w:spacing w:line="240" w:lineRule="auto"/>
        <w:rPr>
          <w:rFonts w:ascii="Sakkal Majalla" w:eastAsia="Calibri" w:hAnsi="Sakkal Majalla" w:cs="Sakkal Majalla"/>
          <w:b/>
          <w:bCs/>
          <w:noProof/>
          <w:sz w:val="32"/>
          <w:szCs w:val="32"/>
          <w:lang w:val="en-US" w:eastAsia="ja-JP"/>
        </w:rPr>
      </w:pPr>
      <w:r w:rsidRPr="00020C62">
        <w:rPr>
          <w:rFonts w:ascii="Sakkal Majalla" w:eastAsia="Calibri" w:hAnsi="Sakkal Majalla" w:cs="Sakkal Majalla"/>
          <w:b/>
          <w:bCs/>
          <w:noProof/>
          <w:sz w:val="32"/>
          <w:szCs w:val="32"/>
          <w:rtl/>
          <w:lang w:val="en-US" w:eastAsia="ja-JP"/>
        </w:rPr>
        <w:t>إن كان في الثواب والعقاب         لأصل حكمٍ ثابتٍ في الباب</w:t>
      </w:r>
    </w:p>
    <w:p w14:paraId="2CD5F2CE" w14:textId="77777777" w:rsidR="000557B2" w:rsidRPr="00020C62" w:rsidRDefault="000557B2" w:rsidP="000557B2">
      <w:pPr>
        <w:bidi/>
        <w:spacing w:after="0" w:line="240" w:lineRule="auto"/>
        <w:jc w:val="both"/>
        <w:rPr>
          <w:rFonts w:ascii="Sakkal Majalla"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الآن كم فائدة ذكر؟ ثلاث فوائد:</w:t>
      </w:r>
    </w:p>
    <w:p w14:paraId="26D0811C" w14:textId="77777777" w:rsidR="000557B2" w:rsidRPr="00020C62" w:rsidRDefault="000557B2" w:rsidP="000557B2">
      <w:pPr>
        <w:bidi/>
        <w:spacing w:after="0" w:line="240" w:lineRule="auto"/>
        <w:jc w:val="both"/>
        <w:rPr>
          <w:rFonts w:ascii="Sakkal Majalla" w:hAnsi="Sakkal Majalla" w:cs="Sakkal Majalla"/>
          <w:noProof/>
          <w:sz w:val="32"/>
          <w:szCs w:val="32"/>
          <w:rtl/>
          <w:lang w:val="en-US" w:eastAsia="ja-JP"/>
        </w:rPr>
      </w:pPr>
      <w:r w:rsidRPr="00020C62">
        <w:rPr>
          <w:rFonts w:ascii="Sakkal Majalla" w:hAnsi="Sakkal Majalla" w:cs="Sakkal Majalla"/>
          <w:noProof/>
          <w:sz w:val="32"/>
          <w:szCs w:val="32"/>
          <w:rtl/>
          <w:lang w:val="en-US" w:eastAsia="ja-JP"/>
        </w:rPr>
        <w:t xml:space="preserve">1) </w:t>
      </w:r>
      <w:r w:rsidRPr="00020C62">
        <w:rPr>
          <w:rFonts w:ascii="Sakkal Majalla" w:eastAsia="Calibri" w:hAnsi="Sakkal Majalla" w:cs="Sakkal Majalla"/>
          <w:noProof/>
          <w:sz w:val="32"/>
          <w:szCs w:val="32"/>
          <w:rtl/>
          <w:lang w:val="en-US" w:eastAsia="ja-JP"/>
        </w:rPr>
        <w:t>يرجح الخلاف في الحديث.</w:t>
      </w:r>
    </w:p>
    <w:p w14:paraId="27F5D276" w14:textId="77777777" w:rsidR="000557B2" w:rsidRPr="00020C62" w:rsidRDefault="000557B2" w:rsidP="000557B2">
      <w:pPr>
        <w:bidi/>
        <w:spacing w:after="0" w:line="240" w:lineRule="auto"/>
        <w:jc w:val="both"/>
        <w:rPr>
          <w:rFonts w:ascii="Sakkal Majalla"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2) طلب العاضد (عملية الاعتبار).</w:t>
      </w:r>
    </w:p>
    <w:p w14:paraId="1C97B0B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3) الاستفادة من الخبر نفسه وإن كان ضعيفا. </w:t>
      </w:r>
    </w:p>
    <w:p w14:paraId="02623625"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كل هذا الكلام قائم على فكرة أن (</w:t>
      </w:r>
      <w:r w:rsidRPr="00020C62">
        <w:rPr>
          <w:rFonts w:ascii="Sakkal Majalla" w:eastAsia="Calibri" w:hAnsi="Sakkal Majalla" w:cs="Sakkal Majalla"/>
          <w:noProof/>
          <w:color w:val="7030A0"/>
          <w:sz w:val="32"/>
          <w:szCs w:val="32"/>
          <w:rtl/>
          <w:lang w:val="en-US" w:eastAsia="ja-JP"/>
        </w:rPr>
        <w:t>الضعيف يصيب ويخطئ</w:t>
      </w:r>
      <w:r w:rsidRPr="00020C62">
        <w:rPr>
          <w:rFonts w:ascii="Sakkal Majalla" w:eastAsia="Calibri" w:hAnsi="Sakkal Majalla" w:cs="Sakkal Majalla"/>
          <w:noProof/>
          <w:sz w:val="32"/>
          <w:szCs w:val="32"/>
          <w:rtl/>
          <w:lang w:val="en-US" w:eastAsia="ja-JP"/>
        </w:rPr>
        <w:t xml:space="preserve">) </w:t>
      </w:r>
      <w:r w:rsidRPr="00020C62">
        <w:rPr>
          <w:rFonts w:ascii="Sakkal Majalla" w:eastAsia="Calibri" w:hAnsi="Sakkal Majalla" w:cs="Sakkal Majalla"/>
          <w:noProof/>
          <w:sz w:val="32"/>
          <w:szCs w:val="32"/>
          <w:u w:val="single"/>
          <w:rtl/>
          <w:lang w:val="en-US" w:eastAsia="ja-JP"/>
        </w:rPr>
        <w:t xml:space="preserve">وأنه إنما ضعف لكثرة خطأه لا لعموم خطأه </w:t>
      </w:r>
      <w:r w:rsidRPr="00020C62">
        <w:rPr>
          <w:rFonts w:ascii="Sakkal Majalla" w:eastAsia="Calibri" w:hAnsi="Sakkal Majalla" w:cs="Sakkal Majalla"/>
          <w:noProof/>
          <w:sz w:val="32"/>
          <w:szCs w:val="32"/>
          <w:rtl/>
          <w:lang w:val="en-US" w:eastAsia="ja-JP"/>
        </w:rPr>
        <w:t>لجميع ما روى وبالتالي هناك جزءٌ مما روى قد يكون كثيراً صواباً.</w:t>
      </w:r>
    </w:p>
    <w:p w14:paraId="0CC3D3A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lastRenderedPageBreak/>
        <w:t>_ سؤال: أحياناً نستفيد من إصابة الراوي في شيء ليس هو تطبيق حكم الحديث وإنما أشياء متعلقة بالإسناد كيف؟</w:t>
      </w:r>
    </w:p>
    <w:p w14:paraId="4F9A8515"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هذه مسألة دقيقة، الآن عندنا أحمد وعبد الله إذا روى أحمد عن عبدالله رواية لا نعرف من خلالها ولا من قرائن أخرى هل أحمد التقى بعبد الله أم لم يلتقي به، بحثنا في التاريخ فوجدنا أن أحمد عاش في القرن الثاني الهجري وعبد الله عاش في القرن الثاني الهجري، بحثنا أكثر فوجدنا أن كليهما يعيش في عام مئة وخمسين للهجرة بحثنا أكثر فوجدنا أن كليهما كانا بالشام .لكن لم يقل أحمد حدثني عبد الله قال: قال عبدالله، بحثنا أكثر ففي الحالة الإيجابية يكون ليس موصوفاً بالتدليس وفي الحالة السلبية يكون موصوفاً بالتدليس.</w:t>
      </w:r>
    </w:p>
    <w:p w14:paraId="75F04CEF"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الآن لنفترض أنه ليس موصوفاً بالتدليس هل نحكم على رواية أحمد عن عبد الله بالاتصال أم لا؟ وهذا ثقة وهذا ثقة. افتراض آخر ضعوا نقطة هنا وسوف نرجع،  نحن كيف عرفنا أن أحمد روى عن عبدالله، من رواية واحد عن أحمد ثقة ولنفترض أنه محمد ومحمد ثقة. قال محمد: حدثني أحمد عن عبدالله. جاء حمزة وهو ضعيف ليس ضعيف يعني ساقط الحديث وإنما فيه لين. فقال: حدثني أحمد عن معاذ عن عبدالله وأتى بنفس الحديث. محمد روى عن أحمد عن عبدالله مباشرةً، حمزة روى عن أحمد أيضاً لكن أدخل واسطةً بين أحمد وبين عبد الله أدخل واسطةً بين الذي نشك في سماعه من شيخه.</w:t>
      </w:r>
    </w:p>
    <w:p w14:paraId="1EC46756"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ما الذي يفيده إدخال الواسطة بين الراويين؟ هل يكون أحمد سمع من عبد الله ولا لا؟ يكون أحمد لم يسمع من عبدالله، لو افترضنا أن أحمد روى عن عبدالله خمسة عشرة حديثاً كلها بعن لا يوجد أي حديث ب (سمعت)، كلها بعن وفي حديث واحد جاء حمزة فقال حدثني أحمد عن معاذ عن عبدالله هذا نستفيد منه أن أحمد لم يلتقي بعبد الله أو لم يسمع منه وإنما بينهما واسطة.</w:t>
      </w:r>
    </w:p>
    <w:p w14:paraId="6FBD011E"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لكن عندنا مشكلة حمزة ضعيف، فهل نأخذ برواية محمد الثقة عن أحمد عن عبد الله أم نرجح عدم الاتصال بسبب أن حمزة الذي فيه ضعف روى عن أحمد فأدخل الواسطة بينهما؟</w:t>
      </w:r>
    </w:p>
    <w:p w14:paraId="40E0C28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نأخذ رواية حمزة، ولكن لماذا؟ هذا مثال حقيقي سُئل عنه أبو حاتم الرازي في كتاب العلل، سُئل عن هذا كان اللي بدل حمزة هو راوٍ اسمه عبد الله بن لهيعة وهو ضعيف، أدخل واسطة بين مكحول الشامي الذي هو بدل أحمد هنا وبين عنبسة الذي هو عبدالله هنا، وهما ثقات مكحول لا يعرف الحفاظ هل سمع من عنبسة لأنه روى عن عنبسة ممكن يكون سمع منه ممكن ألا يكون، لا نعرف. جاء عبد الله بن لهيعة فروى حديثاً أدخل فيه واسطةً بين مكحول وبين عنبسة وهو مولى عنبسه، قال أبو حاتم: القول ما قال ابن لهيعة فحكم لرواية الضعيف. فقال ابن أبي حاتم (</w:t>
      </w:r>
      <w:r w:rsidRPr="00020C62">
        <w:rPr>
          <w:rFonts w:ascii="Sakkal Majalla" w:eastAsia="Calibri" w:hAnsi="Sakkal Majalla" w:cs="Sakkal Majalla"/>
          <w:noProof/>
          <w:color w:val="7030A0"/>
          <w:sz w:val="32"/>
          <w:szCs w:val="32"/>
          <w:rtl/>
          <w:lang w:val="en-US" w:eastAsia="ja-JP"/>
        </w:rPr>
        <w:t>يا أبتِ، كيف حكمت لابن لهيعة وهو ضعيف؟ كيف رجحت روايته؟ وهذا الحديث لم تعتبره صحيحاً؟</w:t>
      </w:r>
      <w:r w:rsidRPr="00020C62">
        <w:rPr>
          <w:rFonts w:ascii="Sakkal Majalla" w:eastAsia="Calibri" w:hAnsi="Sakkal Majalla" w:cs="Sakkal Majalla"/>
          <w:noProof/>
          <w:sz w:val="32"/>
          <w:szCs w:val="32"/>
          <w:rtl/>
          <w:lang w:val="en-US" w:eastAsia="ja-JP"/>
        </w:rPr>
        <w:t>) وقلت مكحول لم يسمع؟ مع أن الذي قال لك أن الواسطة بين مكحول وعنبسة هو رجلٌ ضعيف؟ قال أبو حاتم: (ل</w:t>
      </w:r>
      <w:r w:rsidRPr="00020C62">
        <w:rPr>
          <w:rFonts w:ascii="Sakkal Majalla" w:eastAsia="Calibri" w:hAnsi="Sakkal Majalla" w:cs="Sakkal Majalla"/>
          <w:noProof/>
          <w:color w:val="7030A0"/>
          <w:sz w:val="32"/>
          <w:szCs w:val="32"/>
          <w:rtl/>
          <w:lang w:val="en-US" w:eastAsia="ja-JP"/>
        </w:rPr>
        <w:t>و كان قد نقص لم أقبل يعني لو كان حمزة أسقط راوٍ لم أقبل لكنه زاد</w:t>
      </w:r>
      <w:r w:rsidRPr="00020C62">
        <w:rPr>
          <w:rFonts w:ascii="Sakkal Majalla" w:eastAsia="Calibri" w:hAnsi="Sakkal Majalla" w:cs="Sakkal Majalla"/>
          <w:noProof/>
          <w:sz w:val="32"/>
          <w:szCs w:val="32"/>
          <w:rtl/>
          <w:lang w:val="en-US" w:eastAsia="ja-JP"/>
        </w:rPr>
        <w:t xml:space="preserve">) كأنه يقول أن في هذه الزيادة ذكر مولى عنبسة في الواسطة دليلٌ على أن هذا مما أصاب فيه </w:t>
      </w:r>
      <w:r w:rsidRPr="00020C62">
        <w:rPr>
          <w:rFonts w:ascii="Sakkal Majalla" w:eastAsia="Calibri" w:hAnsi="Sakkal Majalla" w:cs="Sakkal Majalla"/>
          <w:noProof/>
          <w:sz w:val="32"/>
          <w:szCs w:val="32"/>
          <w:rtl/>
          <w:lang w:val="en-US" w:eastAsia="ja-JP"/>
        </w:rPr>
        <w:lastRenderedPageBreak/>
        <w:t xml:space="preserve">ابن لهيعة ومما لم يخطئ فيه لأن ابن لهيعة لا يخطئ في كل الروايات. فقرينة زيادة الراوي تدل على قرينة زيادةٍ في الحفظ ولو كان أسقط راوٍ لكان هذا هو المتوقع من راوٍ ضعيف. </w:t>
      </w:r>
    </w:p>
    <w:p w14:paraId="09946F5F"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أما أن يزيد بهذه الدقة في هذا المكان فهذا يدل على أنه حفظ فقبل روايته هنا، وهنا قبلنا حديث ابن لهيعة </w:t>
      </w:r>
      <w:r w:rsidRPr="00020C62">
        <w:rPr>
          <w:rFonts w:ascii="Sakkal Majalla" w:eastAsia="Calibri" w:hAnsi="Sakkal Majalla" w:cs="Sakkal Majalla"/>
          <w:noProof/>
          <w:sz w:val="32"/>
          <w:szCs w:val="32"/>
          <w:u w:val="single"/>
          <w:rtl/>
          <w:lang w:val="en-US" w:eastAsia="ja-JP"/>
        </w:rPr>
        <w:t>قبول اعتبار</w:t>
      </w:r>
      <w:r w:rsidRPr="00020C62">
        <w:rPr>
          <w:rFonts w:ascii="Sakkal Majalla" w:eastAsia="Calibri" w:hAnsi="Sakkal Majalla" w:cs="Sakkal Majalla"/>
          <w:noProof/>
          <w:sz w:val="32"/>
          <w:szCs w:val="32"/>
          <w:rtl/>
          <w:lang w:val="en-US" w:eastAsia="ja-JP"/>
        </w:rPr>
        <w:t xml:space="preserve"> فرجحنا به مسألة حديثية وهي أن مكحول لم يسمع من عنبسة نتيجة راوي ضعيف لأنه قلنا قد يحتاج إليه في وقت، وهذا وقتٌ احتجنا فيه إلى حديث الضعفاء، بينما لو كان الذي روى هذا الحديث بدل ابن لهيعة لو كان مثلاً عبدالله بن سعيد المصلوب أو غيره من الكذابين والساقطين لما اعتبرنا إدخال الراوي هنا شيئاً قد تقول زاد زاد نقص هذا متروك كذاب انتهينا لكن بما أنه ضعيفٌ يصيب ويخطئ فحديثه هنا مقبول. قرينة تدل على أنه أصاب هنا، القدْر الذي زاده عبدالله بن لهيعة هو قدر صحيح  ثم يبقى عليك بعد ذلك رؤية ما بعده فكونه حفظ الرجل الزائد لا يعني أنه ضبط المتن. هناك إشكالٌ آخر وهو من الذي أدخله عبدالله بن لهيعة من هو مولى عنبسة، مجهول. فصار الحديث ضعيفاً لأن الواسطة أصلاً ضعيف.</w:t>
      </w:r>
    </w:p>
    <w:p w14:paraId="1E81425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 هذه واحدة من الأمثلة على الاستفادة من حديث انظروا إلى الدقة حتى </w:t>
      </w:r>
      <w:r w:rsidRPr="00020C62">
        <w:rPr>
          <w:rFonts w:ascii="Sakkal Majalla" w:eastAsia="Calibri" w:hAnsi="Sakkal Majalla" w:cs="Sakkal Majalla"/>
          <w:noProof/>
          <w:sz w:val="32"/>
          <w:szCs w:val="32"/>
          <w:u w:val="single"/>
          <w:rtl/>
          <w:lang w:val="en-US" w:eastAsia="ja-JP"/>
        </w:rPr>
        <w:t xml:space="preserve">وان كنت ضعيفا قد ننتقي بقرائن معينة ما يدل على أنك أصبت في هذه الرواية </w:t>
      </w:r>
      <w:r w:rsidRPr="00020C62">
        <w:rPr>
          <w:rFonts w:ascii="Sakkal Majalla" w:eastAsia="Calibri" w:hAnsi="Sakkal Majalla" w:cs="Sakkal Majalla"/>
          <w:noProof/>
          <w:sz w:val="32"/>
          <w:szCs w:val="32"/>
          <w:rtl/>
          <w:lang w:val="en-US" w:eastAsia="ja-JP"/>
        </w:rPr>
        <w:t>حتى لو كنت ثقةً، ليس ثقةً عادياً حتى لو كنت الزهري حتى لو كنت مالكاً حتى لو كنت سفيان الثوري فسنتبه لبعض رواياتك التي أخطأت فيها يا سفيان سننتبه لأخطائك التي أخطأت فيها حفظاً يا مالك، ومن أراد البرهان فعليه أن يقرأ كتاب (</w:t>
      </w:r>
      <w:r w:rsidRPr="00020C62">
        <w:rPr>
          <w:rFonts w:ascii="Sakkal Majalla" w:eastAsia="Calibri" w:hAnsi="Sakkal Majalla" w:cs="Sakkal Majalla"/>
          <w:noProof/>
          <w:color w:val="7030A0"/>
          <w:sz w:val="32"/>
          <w:szCs w:val="32"/>
          <w:rtl/>
          <w:lang w:val="en-US" w:eastAsia="ja-JP"/>
        </w:rPr>
        <w:t>التمييز</w:t>
      </w:r>
      <w:r w:rsidRPr="00020C62">
        <w:rPr>
          <w:rFonts w:ascii="Sakkal Majalla" w:eastAsia="Calibri" w:hAnsi="Sakkal Majalla" w:cs="Sakkal Majalla"/>
          <w:noProof/>
          <w:sz w:val="32"/>
          <w:szCs w:val="32"/>
          <w:rtl/>
          <w:lang w:val="en-US" w:eastAsia="ja-JP"/>
        </w:rPr>
        <w:t>) للإمام مسلم ليرى أخطاء مالك وأخطاء سفيان وأخطاء الزهري خطأهم في الرواية. أقرأ ترجمة شعبة "وكان يخطئ في الأسماء" شعبة أمير المؤمنين في الحديث أول من وسع الكلام في العلو والرجال،  وكان يُخطئ في الأسماء هذه الآن في صف علم الحديث أم  ضده، طبعا في صفه أقول لك مع أنه شعبة إلا أنه يُخطئ ونحدد لك الخطأ.</w:t>
      </w:r>
    </w:p>
    <w:p w14:paraId="5FD9D6BF"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هذا الآن المثال الأول الاستفادة منه قبول اعتبار، ويطلبون عاضداً كمثله هذا لأن ا</w:t>
      </w:r>
      <w:r w:rsidRPr="00020C62">
        <w:rPr>
          <w:rFonts w:ascii="Sakkal Majalla" w:eastAsia="Calibri" w:hAnsi="Sakkal Majalla" w:cs="Sakkal Majalla"/>
          <w:noProof/>
          <w:color w:val="0070C0"/>
          <w:sz w:val="32"/>
          <w:szCs w:val="32"/>
          <w:rtl/>
          <w:lang w:val="en-US" w:eastAsia="ja-JP"/>
        </w:rPr>
        <w:t xml:space="preserve">لبحث في الطرق هذه عملية البحث والنظر تسمى اعتباراً </w:t>
      </w:r>
      <w:r w:rsidRPr="00020C62">
        <w:rPr>
          <w:rFonts w:ascii="Sakkal Majalla" w:eastAsia="Calibri" w:hAnsi="Sakkal Majalla" w:cs="Sakkal Majalla"/>
          <w:noProof/>
          <w:sz w:val="32"/>
          <w:szCs w:val="32"/>
          <w:rtl/>
          <w:lang w:val="en-US" w:eastAsia="ja-JP"/>
        </w:rPr>
        <w:t xml:space="preserve">مثلاً قتادة بن دعامة السدوسي أحد الستة، ويروي عن أنس بن مالك ويروي عنه شعبة، قلت لكم ثلاثة في طبقة، بعدها يأتي الرابع وحده، ثم يأتي اثنين، ذكرت لكم شعبة وسعيد بن أبي عروبة وهشام الدستوائي هؤلاء الثلاثة الأوائل، ثم همام بن يحيى، ثم إبان العطار  وأبو عوانة. والسبب أني ذكرت لكم هذا كان الرواية للبخاري فيها أبو عوانة عن قتادة هو من أصحاب قتادة وهو يأتي في الطبقة الثالثة. </w:t>
      </w:r>
    </w:p>
    <w:p w14:paraId="43103581" w14:textId="77777777" w:rsidR="000557B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ما الذي أتى بقتادة هنا؟ </w:t>
      </w:r>
      <w:r w:rsidRPr="00020C62">
        <w:rPr>
          <w:rFonts w:ascii="Sakkal Majalla" w:eastAsia="Calibri" w:hAnsi="Sakkal Majalla" w:cs="Sakkal Majalla"/>
          <w:noProof/>
          <w:color w:val="0070C0"/>
          <w:sz w:val="32"/>
          <w:szCs w:val="32"/>
          <w:rtl/>
          <w:lang w:val="en-US" w:eastAsia="ja-JP"/>
        </w:rPr>
        <w:t>العاضد</w:t>
      </w:r>
      <w:r w:rsidRPr="00020C62">
        <w:rPr>
          <w:rFonts w:ascii="Sakkal Majalla" w:eastAsia="Calibri" w:hAnsi="Sakkal Majalla" w:cs="Sakkal Majalla"/>
          <w:noProof/>
          <w:sz w:val="32"/>
          <w:szCs w:val="32"/>
          <w:rtl/>
          <w:lang w:val="en-US" w:eastAsia="ja-JP"/>
        </w:rPr>
        <w:t xml:space="preserve">، مثال لو قلنا الآن حديث يرويه قتادة ولم يروه عن قتادة إلا حماد بن سلمة، وحماد بن سلمة ثقة إمام ولكنه ليس من الحفاظ الكبار إضافة إلى أنه وإن كان بصرياً مثل قتادة إلا أن روايته عن قتادة ليست متينة، وروايته عن ثابت البناني أقوى من رواية شعبة عن ثابت. الآن شعبة وحماد بن سلمة، شعبة أحفظ من حماد بما لا يقارن، وإن كان حماد ثقة ولذلك حماد بن سلمة لم يحتج به البخاري وأكثر له مسلم. </w:t>
      </w:r>
      <w:r w:rsidRPr="00020C62">
        <w:rPr>
          <w:rFonts w:ascii="Sakkal Majalla" w:eastAsia="Calibri" w:hAnsi="Sakkal Majalla" w:cs="Sakkal Majalla"/>
          <w:noProof/>
          <w:sz w:val="32"/>
          <w:szCs w:val="32"/>
          <w:u w:val="single"/>
          <w:rtl/>
          <w:lang w:val="en-US" w:eastAsia="ja-JP"/>
        </w:rPr>
        <w:t>شعبة من أثبت الناس في قتادة</w:t>
      </w:r>
      <w:r w:rsidRPr="00020C62">
        <w:rPr>
          <w:rFonts w:ascii="Sakkal Majalla" w:eastAsia="Calibri" w:hAnsi="Sakkal Majalla" w:cs="Sakkal Majalla"/>
          <w:noProof/>
          <w:sz w:val="32"/>
          <w:szCs w:val="32"/>
          <w:rtl/>
          <w:lang w:val="en-US" w:eastAsia="ja-JP"/>
        </w:rPr>
        <w:t xml:space="preserve">، شعبة من أثبت الناس في شيوخه حافظ لكل شيوخه ضابط تماما. يروي عن البناني وهو </w:t>
      </w:r>
      <w:r w:rsidRPr="00020C62">
        <w:rPr>
          <w:rFonts w:ascii="Sakkal Majalla" w:eastAsia="Calibri" w:hAnsi="Sakkal Majalla" w:cs="Sakkal Majalla"/>
          <w:noProof/>
          <w:sz w:val="32"/>
          <w:szCs w:val="32"/>
          <w:rtl/>
          <w:lang w:val="en-US" w:eastAsia="ja-JP"/>
        </w:rPr>
        <w:lastRenderedPageBreak/>
        <w:t>ثقةٌ فيه</w:t>
      </w:r>
      <w:r w:rsidRPr="00020C62">
        <w:rPr>
          <w:rFonts w:ascii="Sakkal Majalla" w:eastAsia="Calibri" w:hAnsi="Sakkal Majalla" w:cs="Sakkal Majalla"/>
          <w:noProof/>
          <w:sz w:val="32"/>
          <w:szCs w:val="32"/>
          <w:u w:val="single"/>
          <w:rtl/>
          <w:lang w:val="en-US" w:eastAsia="ja-JP"/>
        </w:rPr>
        <w:t>، حماد بن سلمة إذا روى عن شيخ شعبة اللي هو ثابت يكون أحفظ من شعبة</w:t>
      </w:r>
      <w:r w:rsidRPr="00020C62">
        <w:rPr>
          <w:rFonts w:ascii="Sakkal Majalla" w:eastAsia="Calibri" w:hAnsi="Sakkal Majalla" w:cs="Sakkal Majalla"/>
          <w:noProof/>
          <w:sz w:val="32"/>
          <w:szCs w:val="32"/>
          <w:rtl/>
          <w:lang w:val="en-US" w:eastAsia="ja-JP"/>
        </w:rPr>
        <w:t xml:space="preserve">. </w:t>
      </w:r>
      <w:r w:rsidRPr="00020C62">
        <w:rPr>
          <w:rFonts w:ascii="Sakkal Majalla" w:eastAsia="Calibri" w:hAnsi="Sakkal Majalla" w:cs="Sakkal Majalla"/>
          <w:noProof/>
          <w:color w:val="0070C0"/>
          <w:sz w:val="32"/>
          <w:szCs w:val="32"/>
          <w:rtl/>
          <w:lang w:val="en-US" w:eastAsia="ja-JP"/>
        </w:rPr>
        <w:t>إذا اختلف شعبة وحماد بن سلمة في ثابت فالقول قول حماد وليس قول شعبة</w:t>
      </w:r>
      <w:r w:rsidRPr="00020C62">
        <w:rPr>
          <w:rFonts w:ascii="Sakkal Majalla" w:eastAsia="Calibri" w:hAnsi="Sakkal Majalla" w:cs="Sakkal Majalla"/>
          <w:noProof/>
          <w:sz w:val="32"/>
          <w:szCs w:val="32"/>
          <w:rtl/>
          <w:lang w:val="en-US" w:eastAsia="ja-JP"/>
        </w:rPr>
        <w:t xml:space="preserve">. روى حماد بن سلمة عن شيخ شعبة الثاني الذي يشتركان فيه أيضاً وهو قتادة. إذا قلت شعبة، لا تظلم شعبة كثيراً. حماد بن سلمة وحده بدون شيء روايته عن قتادة ليست قوية، فضلا على أنها تقاني رواية شعبة. شعبة من الطبقة الأولى والأعلى، وكلهم بالبصرة كل الأسماء التي ذكرناها بصريين. هذه هي المعادلة الحديثية الدقيقة، ليس معنى أنه ثقة كل أحاديثه ثابته لا في دقة في سبر الأحاديث. واضح أنَّ حماد إذا روى عن ثابت لازم ثابت ملازمة شديدة جداً حتى أنه كان يختبر شيخه ثابت. كان يخلط أحاديث ثابت لأنه كان يسمع عن ثابت عن أنس وعن ثابت عن عبد الرحمن بن أبي ليلى عن صهيب مثلا فيقول لثابت حدثكم عبد الرحمن بن أبي ليلى عن صهيب كذا وهو يعلم أنه لأنس. لو جاء حماد بن سلمة الآن وروى رواية عن من قتادة الآن نقول نعتبر أي نتطلب في روايات الأحاديث هذا هل له عاضد هل هناك شخص آخر روى عن قتادة غير حماد؟ </w:t>
      </w:r>
      <w:r w:rsidRPr="00020C62">
        <w:rPr>
          <w:rFonts w:ascii="Sakkal Majalla" w:eastAsia="Calibri" w:hAnsi="Sakkal Majalla" w:cs="Sakkal Majalla"/>
          <w:noProof/>
          <w:sz w:val="32"/>
          <w:szCs w:val="32"/>
          <w:u w:val="single"/>
          <w:rtl/>
          <w:lang w:val="en-US" w:eastAsia="ja-JP"/>
        </w:rPr>
        <w:t>عملية البحث والنظر هذه تسمى اعتبارًا</w:t>
      </w:r>
      <w:r w:rsidRPr="00020C62">
        <w:rPr>
          <w:rFonts w:ascii="Sakkal Majalla" w:eastAsia="Calibri" w:hAnsi="Sakkal Majalla" w:cs="Sakkal Majalla"/>
          <w:noProof/>
          <w:sz w:val="32"/>
          <w:szCs w:val="32"/>
          <w:rtl/>
          <w:lang w:val="en-US" w:eastAsia="ja-JP"/>
        </w:rPr>
        <w:t xml:space="preserve">. </w:t>
      </w:r>
    </w:p>
    <w:p w14:paraId="5FE160B7"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p>
    <w:p w14:paraId="644837E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فإن وجدنا، بحسب العاضد من هو؟ افترضنا أن حماد ليس ضعيفاً لكن روايته عن قتادة فيها نوع إشكال، لكن لو افترضنا أنه ضعيف حتى يوافق مقبول الاعتبار عمران بن داور القطان مثلاً، عمران القطان يروي عن قتادة فعلاً عمران فيه ضعف جيد فلو عن قتادة ماذا يكون حكم الحديث؟ لا يحتج به فيكون مقبولا للاعتبار ضعيف لكن رواية عمران القطان عن قتادة لا تستطيع أن تقول مئة بالمئة يقينا خطأ لكنه ضعيف، فتبحث عن إسناد آخر قد تجد حماد بن سلمة روى عن قتادة نفس الخبر، حماد بن سلمة لو روى وحده عن قتادة لا نقول ضعيف لكنها رواية فيها خلل، لكن إذا اجتمع مع عمران القطان على الرواية عن قتادة تقوي ولو لم تصل لحد الاحتجاج لكن تقوي قطعاً وقد توصل لحد الاحتجاج. لأن ما يخشى من نقص حماد في روايته عن قتادة جبر بعمران وهذا يختلف عن مسألة التوسع في التقوية بالشواهد والمتابعات التي يقع فيها كثير المتأخرين وخاصةً بعض المعاصرين فيه أنه في إسناد آخر، إذاً الحديث صحيح ليس بهذه الطريقة وإنما تحتاج دقة.</w:t>
      </w:r>
    </w:p>
    <w:p w14:paraId="41966B12" w14:textId="77777777" w:rsidR="000557B2" w:rsidRPr="00020C62" w:rsidRDefault="000557B2" w:rsidP="000557B2">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وقــــــــــــد يفيــــــتد خبــــــراً بنقله     إن كان في الثواب والعقاب</w:t>
      </w:r>
    </w:p>
    <w:p w14:paraId="42966190" w14:textId="77777777" w:rsidR="000557B2" w:rsidRPr="00020C62" w:rsidRDefault="000557B2" w:rsidP="000557B2">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لأصل حكمٍ ثابتٍ في الباب</w:t>
      </w:r>
    </w:p>
    <w:p w14:paraId="1E29AADB"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يعني أن المقبول للاعتبار الذي هو فيه ضعفٌ يسير قد يفيد شيئا يعني خبراً يفيد خبر من الأخبار الشرعية يفيد معنىً يؤيد ثواباً أو عقاباً لأصل حكمٍ ثابتٍ في الباب لحكمٍ من الأحكام الشرعية التي ثبتت في الباب قد يأتي حكمٌ بلا وعيد مثلاً كذا وكذا محرم ثم يأتي وعيدٌ بإسناد فيه لين على هذا الحكم المحرم.</w:t>
      </w:r>
    </w:p>
    <w:p w14:paraId="3F8C495C"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_ سؤال: هل يصح لك كداعية أو كمتحدث أو كباحث أن تستشهد بهذا الحديث الذي فيه ضعفٌ أو لا؟ نعم إذا كان الحكم ثابتاً يصح لك الاستشهاد بهذا الحديث طالما أنه ليس شديد الضعف.</w:t>
      </w:r>
    </w:p>
    <w:p w14:paraId="03E711F0"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lastRenderedPageBreak/>
        <w:t xml:space="preserve">_ سؤال: هل حرم الأمر بناءً على الحديث الضعيف أم الصحيح؟ الصحيح لماذا إذاً ذكر الوعيد؟ لا يذكر على سبيل الجزم ولكن لا يجزم أيضاً بضعف هذا الحديث، يعني لا يلزم بأنه لم يقله النبي، فنحن نقول ومما ينبغي الحذر منه ما نهى عنه النبي فتأتي أول شيء بالحديث الصحيح في النهي، ثم تقول ومما ينبغي أن يراعى في ذلك أو مما يزيد الإنسان حذراً أنه قد روي عن النبي أو أنه قد أخرج الترمذي من حديث أبي هريرة عن النبي أنه قال من فعل كذا كذا كذا إلى آخره. وأنت تعلم أن هذا الحديث ليس شديد الضعف ليس فيه كذاب ليس فيه متروك ليس فيه خطأ واضح، وإنما فيه راوٍ غاية ما فيه سوء الحفظ فقد يكون حفظ الحديث أو لم يحفظه، </w:t>
      </w:r>
      <w:r w:rsidRPr="00020C62">
        <w:rPr>
          <w:rFonts w:ascii="Sakkal Majalla" w:eastAsia="Calibri" w:hAnsi="Sakkal Majalla" w:cs="Sakkal Majalla"/>
          <w:noProof/>
          <w:sz w:val="32"/>
          <w:szCs w:val="32"/>
          <w:u w:val="single"/>
          <w:rtl/>
          <w:lang w:val="en-US" w:eastAsia="ja-JP"/>
        </w:rPr>
        <w:t xml:space="preserve">فتأتي به استشهاداً ولكن لا تأتي به استقلالاً </w:t>
      </w:r>
      <w:r w:rsidRPr="00020C62">
        <w:rPr>
          <w:rFonts w:ascii="Sakkal Majalla" w:eastAsia="Calibri" w:hAnsi="Sakkal Majalla" w:cs="Sakkal Majalla"/>
          <w:noProof/>
          <w:sz w:val="32"/>
          <w:szCs w:val="32"/>
          <w:rtl/>
          <w:lang w:val="en-US" w:eastAsia="ja-JP"/>
        </w:rPr>
        <w:t>فمثلا صلاة التسابيح وهي صلاة معينة لها هيئة معينة تختلف عن الصلاة العادية ويعملها كثير من الناس هذه لم تثبت بطريق صحيح فقد يقول قائل ولكنها من باب فضائل الأعمال، وتعلمون أن من العلماء من قال الأحاديث الضعيفة في فضائل الأعمال يعمل بها. يقول هنا: لا ولو كان في فضائل الأعمال إلا أن هذه العبادة لها هيئة معينة لم يثبت أصلها فلا يؤسس أصلها بحديث. واحد يكثر من قول لا إله إلا الله لأجل الحديث الذي قلته لكم في المرة الماضية أفضل الذكر لا إله إلا الله وأفضل الدعاء الحمد لله هل نقول له أخطأت في إكثارك لا إله إلا الله رجاء فضل هذا الحديث، نفترض أن فيه ضعفاً يسيراً هناك من ضعفه يعني واحد يعتمد على حديث في فضل حسن الخلق يعني مثلاً حديث (ا</w:t>
      </w:r>
      <w:r w:rsidRPr="00020C62">
        <w:rPr>
          <w:rFonts w:ascii="Sakkal Majalla" w:eastAsia="Calibri" w:hAnsi="Sakkal Majalla" w:cs="Sakkal Majalla"/>
          <w:noProof/>
          <w:color w:val="385623" w:themeColor="accent6" w:themeShade="80"/>
          <w:sz w:val="32"/>
          <w:szCs w:val="32"/>
          <w:rtl/>
          <w:lang w:val="en-US" w:eastAsia="ja-JP"/>
        </w:rPr>
        <w:t>تق الله حيثما كنت واتبع السيئة الحسنة تمحها وخالق الناس بخلقٍ حسن</w:t>
      </w:r>
      <w:r w:rsidRPr="00020C62">
        <w:rPr>
          <w:rFonts w:ascii="Sakkal Majalla" w:eastAsia="Calibri" w:hAnsi="Sakkal Majalla" w:cs="Sakkal Majalla"/>
          <w:noProof/>
          <w:sz w:val="32"/>
          <w:szCs w:val="32"/>
          <w:rtl/>
          <w:lang w:val="en-US" w:eastAsia="ja-JP"/>
        </w:rPr>
        <w:t>) فيه علة فيه إشكال هذه الإشكالات التي في الأحاديث درجات، اذهب إلى كتاب ابن رجب (</w:t>
      </w:r>
      <w:r w:rsidRPr="00020C62">
        <w:rPr>
          <w:rFonts w:ascii="Sakkal Majalla" w:eastAsia="Calibri" w:hAnsi="Sakkal Majalla" w:cs="Sakkal Majalla"/>
          <w:noProof/>
          <w:color w:val="7030A0"/>
          <w:sz w:val="32"/>
          <w:szCs w:val="32"/>
          <w:rtl/>
          <w:lang w:val="en-US" w:eastAsia="ja-JP"/>
        </w:rPr>
        <w:t>جامع علوم الحكم</w:t>
      </w:r>
      <w:r w:rsidRPr="00020C62">
        <w:rPr>
          <w:rFonts w:ascii="Sakkal Majalla" w:eastAsia="Calibri" w:hAnsi="Sakkal Majalla" w:cs="Sakkal Majalla"/>
          <w:noProof/>
          <w:sz w:val="32"/>
          <w:szCs w:val="32"/>
          <w:rtl/>
          <w:lang w:val="en-US" w:eastAsia="ja-JP"/>
        </w:rPr>
        <w:t xml:space="preserve">) واقرأ ما قال عن هذا الحديث من حيث العلة شرح العلة، والعلة ليست دائماً تكون شيئاً واضحاً يقطع به أنه لا، مثل ابن كثير في التفسير يأتي لك بإسناد ثم يأتي لك بإسناد آخر يخالف هذا الإسناد في المركز أو ما يأتي بالسند الأول يقول وهذا إسنادٌ حسن ولكن أخرج الإمام أحمد ويأتي لك بالإسناد الذي يخالفه، ثم يقول لك فالله أعلم، يعني أنه لا يدري هذا الإسناد وصل إلى الدرجة التي يعلي الإسناد الأول أو لا الله اعلم ممكن يتوقف، فهذا الحديث فيه ضعف يعني فيه علة فيه إشكال. </w:t>
      </w:r>
    </w:p>
    <w:p w14:paraId="52A7CA8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أرأيت ما يشكل على المتون من المتون الصحيحة، المتون الصحيحة يشكل عليها من حيث المعنى حتى الآيات ألا يثير بعض العلماء أسئلة إشكالية على آيات ليس من باب الرد أو الإعتراض وإنما من باب تحقيق المعنى، هنا قد يأتي عالم فيجيب عن هذا الإشكال، وقد يأتي آخر فلا يتبين له فيتوقف في التفسير أو يتوقف في الحكم بحديث صحيح حتى يتبين له. الفكرة أنه من يُورد علة قد يأتي آخر فيزيل هذا الإشكال مثلاً الإمام ابن حجر في مقدمة (فتح الباري) التي تسمى (هدي الساري) مقدمة من مجلدين قاموس كامل عن صحيح البخاري عظيمة بمعنى الكلمة نموذج للمقدمات، وهي من الأسباب التي جعلتني لا أقدم لغيث الساري. واحد من الأشياء التي أتى بها هو أنه قال فصلٌ في الأحاديث التي انتقدت على الإمام البخاري وسردها كاملةً وناقشها حديثاً حديثاً </w:t>
      </w:r>
      <w:r w:rsidRPr="00020C62">
        <w:rPr>
          <w:rFonts w:ascii="Sakkal Majalla" w:eastAsia="Calibri" w:hAnsi="Sakkal Majalla" w:cs="Sakkal Majalla"/>
          <w:noProof/>
          <w:sz w:val="32"/>
          <w:szCs w:val="32"/>
          <w:rtl/>
          <w:lang w:val="en-US" w:eastAsia="ja-JP"/>
        </w:rPr>
        <w:lastRenderedPageBreak/>
        <w:t>بتفاصيل الأسانيد والعلل ودقائق الصنعة الإسنادية وأتى بانتقادات الدارقطني على البخاري  وأجاب عنها.</w:t>
      </w:r>
    </w:p>
    <w:p w14:paraId="0A125D1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هذي فكرة أن تأتي علة فيأتي من يزيل العلة ويأتي من يكشف، وأتى في أحاديث وقال هذا القدر لا أقدر أن أجاوب أكثر من هذا، وفي أحاديث قال واضح خطأ الانتقاد أو ضعف الانتقاد. </w:t>
      </w:r>
      <w:r w:rsidRPr="00020C62">
        <w:rPr>
          <w:rFonts w:ascii="Sakkal Majalla" w:eastAsia="Calibri" w:hAnsi="Sakkal Majalla" w:cs="Sakkal Majalla"/>
          <w:noProof/>
          <w:color w:val="0070C0"/>
          <w:sz w:val="32"/>
          <w:szCs w:val="32"/>
          <w:rtl/>
          <w:lang w:val="en-US" w:eastAsia="ja-JP"/>
        </w:rPr>
        <w:t>الشاهد أنه عندما أقول لك في علة أو في شيء ليس معناه أنه قطعاً هو ضعيف</w:t>
      </w:r>
      <w:r w:rsidRPr="00020C62">
        <w:rPr>
          <w:rFonts w:ascii="Sakkal Majalla" w:eastAsia="Calibri" w:hAnsi="Sakkal Majalla" w:cs="Sakkal Majalla"/>
          <w:noProof/>
          <w:sz w:val="32"/>
          <w:szCs w:val="32"/>
          <w:rtl/>
          <w:lang w:val="en-US" w:eastAsia="ja-JP"/>
        </w:rPr>
        <w:t>. فقلت لك الآن واحد أعتمد على حسن الخلق بناءً على حديث معاذ أما بالنسبة لي أنا اعرف أن فيه شيء. حديث (</w:t>
      </w:r>
      <w:r w:rsidRPr="00020C62">
        <w:rPr>
          <w:rFonts w:ascii="Sakkal Majalla" w:eastAsia="Calibri" w:hAnsi="Sakkal Majalla" w:cs="Sakkal Majalla"/>
          <w:noProof/>
          <w:color w:val="385623" w:themeColor="accent6" w:themeShade="80"/>
          <w:sz w:val="32"/>
          <w:szCs w:val="32"/>
          <w:rtl/>
          <w:lang w:val="en-US" w:eastAsia="ja-JP"/>
        </w:rPr>
        <w:t>دلني على عمل إذا عملته يحبني الله ويحبني الناس فقال أزهد في الدنيا يحبك الله وأزهد فيما في أيدي الناس يحبك الناس</w:t>
      </w:r>
      <w:r w:rsidRPr="00020C62">
        <w:rPr>
          <w:rFonts w:ascii="Sakkal Majalla" w:eastAsia="Calibri" w:hAnsi="Sakkal Majalla" w:cs="Sakkal Majalla"/>
          <w:noProof/>
          <w:sz w:val="32"/>
          <w:szCs w:val="32"/>
          <w:rtl/>
          <w:lang w:val="en-US" w:eastAsia="ja-JP"/>
        </w:rPr>
        <w:t>). أنا بالنسبة لي لا لا أستشهد بيه حتى استشهاد؛ الحديث ضعيف جداً. لكن حديث معاذ جيد لكن فيه علة يسيرة (</w:t>
      </w:r>
      <w:r w:rsidRPr="00020C62">
        <w:rPr>
          <w:rFonts w:ascii="Sakkal Majalla" w:eastAsia="Calibri" w:hAnsi="Sakkal Majalla" w:cs="Sakkal Majalla"/>
          <w:noProof/>
          <w:color w:val="385623" w:themeColor="accent6" w:themeShade="80"/>
          <w:sz w:val="32"/>
          <w:szCs w:val="32"/>
          <w:rtl/>
          <w:lang w:val="en-US" w:eastAsia="ja-JP"/>
        </w:rPr>
        <w:t>اتَّقِ اللَّهَ حَيْثُمَا كُنْتَ وأَتْبِعِ السَّيِّئَةَ الْحسنةَ تَمْحُهَا، وخَالقِ النَّاسَ</w:t>
      </w:r>
      <w:r w:rsidRPr="00020C62">
        <w:rPr>
          <w:rFonts w:ascii="Sakkal Majalla" w:eastAsia="Calibri" w:hAnsi="Sakkal Majalla" w:cs="Sakkal Majalla"/>
          <w:noProof/>
          <w:color w:val="538135" w:themeColor="accent6" w:themeShade="BF"/>
          <w:sz w:val="32"/>
          <w:szCs w:val="32"/>
          <w:rtl/>
          <w:lang w:val="en-US" w:eastAsia="ja-JP"/>
        </w:rPr>
        <w:t xml:space="preserve"> </w:t>
      </w:r>
      <w:r w:rsidRPr="00020C62">
        <w:rPr>
          <w:rFonts w:ascii="Sakkal Majalla" w:eastAsia="Calibri" w:hAnsi="Sakkal Majalla" w:cs="Sakkal Majalla"/>
          <w:noProof/>
          <w:color w:val="385623" w:themeColor="accent6" w:themeShade="80"/>
          <w:sz w:val="32"/>
          <w:szCs w:val="32"/>
          <w:rtl/>
          <w:lang w:val="en-US" w:eastAsia="ja-JP"/>
        </w:rPr>
        <w:t>بخُلُقٍ حَسَنٍ</w:t>
      </w:r>
      <w:r w:rsidRPr="00020C62">
        <w:rPr>
          <w:rFonts w:ascii="Sakkal Majalla" w:eastAsia="Calibri" w:hAnsi="Sakkal Majalla" w:cs="Sakkal Majalla"/>
          <w:noProof/>
          <w:sz w:val="32"/>
          <w:szCs w:val="32"/>
          <w:rtl/>
          <w:lang w:val="en-US" w:eastAsia="ja-JP"/>
        </w:rPr>
        <w:t xml:space="preserve">) فلو أن إنسانا التزم عملياً حسن الخلق إلى درجة كبيرة اعتماداً على حديث معاذ، هل نقول له أخطأت؟ أبداً لا، طب لو أن قائلاً وهو يعلم أن هذا الحديث فيه علة يسيرة أخذ هذا الحديث وعمل عليه محاضرة كاملة وجعله قاموساً للكلام عن اتق الله وخالق الناس بخلق الحسن وحيثما كنتم المراقبة، هل نقول خطأ؟ لا، لماذا؟ لأن هذا مقبول بل يكاد يقترب من الاحتجاج، وإن كان فيه بعض العلة ولو قلنا له مقبول الاعتبار. </w:t>
      </w:r>
    </w:p>
    <w:p w14:paraId="7D89007B"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عموماً هذه القضية الناس التي أذهانها مكونة بالقوالب صعب يتقبلوا هذه القضية، بينما بالعكس هذه من أعظم الأشياء في مجال الدقة وأن تنظر في كل حديث له عندك معطيات كثيرة وكأنك تعمل معادلة هذه فيها حسبة من هنا من حيث الرجال حيث الرواة من حيث المتن من حيث التفرد تنظر ثم تصل إلى النتيجة، هذا الذي كان يعمله الحفاظ.، ولذلك قال ابن المديني: (</w:t>
      </w:r>
      <w:r w:rsidRPr="00020C62">
        <w:rPr>
          <w:rFonts w:ascii="Sakkal Majalla" w:eastAsia="Calibri" w:hAnsi="Sakkal Majalla" w:cs="Sakkal Majalla"/>
          <w:noProof/>
          <w:color w:val="7030A0"/>
          <w:sz w:val="32"/>
          <w:szCs w:val="32"/>
          <w:rtl/>
          <w:lang w:val="en-US" w:eastAsia="ja-JP"/>
        </w:rPr>
        <w:t>الحديث إذا لم تجمع طرقه لم يتبين خطؤه</w:t>
      </w:r>
      <w:r w:rsidRPr="00020C62">
        <w:rPr>
          <w:rFonts w:ascii="Sakkal Majalla" w:eastAsia="Calibri" w:hAnsi="Sakkal Majalla" w:cs="Sakkal Majalla"/>
          <w:noProof/>
          <w:sz w:val="32"/>
          <w:szCs w:val="32"/>
          <w:rtl/>
          <w:lang w:val="en-US" w:eastAsia="ja-JP"/>
        </w:rPr>
        <w:t xml:space="preserve">). </w:t>
      </w:r>
    </w:p>
    <w:p w14:paraId="0BE46E7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لما تأتيني رواية محمد عن حمزة عن عبد الله، طريق واحد محمد ثقة وحمزة ثقة وعبد الله ثقة، لا يتبين لي لكن اجمع لي طريق عبد الوهاب ومحمد وتميم لنفس الرواية يظهر الاختلاف هذا رواه على غير هذا الوجه وهذا رواه على غير هذا الوجه وهذا رواه على غير هذا الوجه، في الأصل أنه يتبين من خلال كثرة الطرق. وأحياناً يقع الاختلاف بين الطرق إلى درجة كبيرة جداً فيصعب ترجيح أي وجه منه حتى لو كان الناظر فيها عالماً من العلماء الكبار يصعب ترجيح وجه طبعاً هذا ليس معناه أنه الحكم ليس ثابت الحكم يكون ثابت في أحاديث أخرى لكن المحدثين حتى لو حديث حكم ثابت من خمسة عشر طريقا عادي أن يدرس الطريق رقم ستة عشر، فمثلاً حديث في الترمذي في الطهارة حديث مداره على أبي إسحاق السبيعي اختلف عنه أربع أوجه كل واحد روى على وجهه. قال الترمذي سألت محمداً -أي البخاري- عن هذا الحديث فلم يقضي فيه بشيء، وسألت عبدالله بن عبد الرحمن الدارمي عن هذا الحديث فلم يقضي فيه بشيء، قال الترمذي والصواب كذا هو رجح، ثم قال وكأن أبا عبدالله البخاري رأى أن الصواب كذا، ترجح له الوجه مؤخراً، وأدخله في كتابه الصحيح هذا الحديث في صحيح البخاري، تبين للبخاري بعد ذلك صحة وجه زهير </w:t>
      </w:r>
      <w:r w:rsidRPr="00020C62">
        <w:rPr>
          <w:rFonts w:ascii="Sakkal Majalla" w:eastAsia="Calibri" w:hAnsi="Sakkal Majalla" w:cs="Sakkal Majalla"/>
          <w:noProof/>
          <w:sz w:val="32"/>
          <w:szCs w:val="32"/>
          <w:u w:val="single"/>
          <w:rtl/>
          <w:lang w:val="en-US" w:eastAsia="ja-JP"/>
        </w:rPr>
        <w:t xml:space="preserve">لأنه رأى عاضداً </w:t>
      </w:r>
      <w:r w:rsidRPr="00020C62">
        <w:rPr>
          <w:rFonts w:ascii="Sakkal Majalla" w:eastAsia="Calibri" w:hAnsi="Sakkal Majalla" w:cs="Sakkal Majalla"/>
          <w:noProof/>
          <w:sz w:val="32"/>
          <w:szCs w:val="32"/>
          <w:u w:val="single"/>
          <w:rtl/>
          <w:lang w:val="en-US" w:eastAsia="ja-JP"/>
        </w:rPr>
        <w:lastRenderedPageBreak/>
        <w:t>فاختاره من بين الوجوه الأربعة</w:t>
      </w:r>
      <w:r w:rsidRPr="00020C62">
        <w:rPr>
          <w:rFonts w:ascii="Sakkal Majalla" w:eastAsia="Calibri" w:hAnsi="Sakkal Majalla" w:cs="Sakkal Majalla"/>
          <w:noProof/>
          <w:sz w:val="32"/>
          <w:szCs w:val="32"/>
          <w:rtl/>
          <w:lang w:val="en-US" w:eastAsia="ja-JP"/>
        </w:rPr>
        <w:t xml:space="preserve"> وأخرجه في الصحيح وهو من الأحاديث التي انتقدها الدارقطني وذكرها ابن حجر في المقدمة وأجاب عنها وبين لماذا وجه البخاري الذي اختاره هو الصحيح. هذه الفائدة الثالثة إن كان في الثواب والعقاب التي تسمى فضائل الأعمال. </w:t>
      </w:r>
    </w:p>
    <w:p w14:paraId="556D8CF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u w:val="single"/>
          <w:rtl/>
          <w:lang w:val="en-US" w:eastAsia="ja-JP"/>
        </w:rPr>
        <w:t>الآن الأحكام يشدد فيها العلماء ما لا يشددون فيه في فضائل الأعمال،</w:t>
      </w:r>
      <w:r w:rsidRPr="00020C62">
        <w:rPr>
          <w:rFonts w:ascii="Sakkal Majalla" w:eastAsia="Calibri" w:hAnsi="Sakkal Majalla" w:cs="Sakkal Majalla"/>
          <w:noProof/>
          <w:sz w:val="32"/>
          <w:szCs w:val="32"/>
          <w:rtl/>
          <w:lang w:val="en-US" w:eastAsia="ja-JP"/>
        </w:rPr>
        <w:t xml:space="preserve"> ولكن ما يروى من كلام المتقدمين من أئمة الإسلام في الحديث في فضائل الأعمال يحتاج إلى فقه في فهمه، فبعضهم أخذ القضية بظاهرية وقال لك الأحاديث الضعيفة في فضائل الأعمال مقبولة بدون تمييز شديدة الضعف ليست شديدة الضعف ضعيفة شوية ضعيفة كثير لها أصل ليس لها أصل، تؤسس حكما لا تؤسس حكما وإن كان في فضائل الأعمال يقول لك في فضائل الأعمال وهذا منتشر حتى عند كثير من العوام تقول له الضعيف يقول لك لا فضائل الأعمال (</w:t>
      </w:r>
      <w:r w:rsidRPr="00020C62">
        <w:rPr>
          <w:rFonts w:ascii="Sakkal Majalla" w:eastAsia="Calibri" w:hAnsi="Sakkal Majalla" w:cs="Sakkal Majalla"/>
          <w:noProof/>
          <w:color w:val="385623" w:themeColor="accent6" w:themeShade="80"/>
          <w:sz w:val="32"/>
          <w:szCs w:val="32"/>
          <w:rtl/>
          <w:lang w:val="en-US" w:eastAsia="ja-JP"/>
        </w:rPr>
        <w:t>تسعة أعشار الرزق في التجارة)</w:t>
      </w:r>
      <w:r w:rsidRPr="00020C62">
        <w:rPr>
          <w:rFonts w:ascii="Sakkal Majalla" w:eastAsia="Calibri" w:hAnsi="Sakkal Majalla" w:cs="Sakkal Majalla"/>
          <w:noProof/>
          <w:sz w:val="32"/>
          <w:szCs w:val="32"/>
          <w:rtl/>
          <w:lang w:val="en-US" w:eastAsia="ja-JP"/>
        </w:rPr>
        <w:t xml:space="preserve"> ضعيف جدا لا يصلح. (</w:t>
      </w:r>
      <w:r w:rsidRPr="00020C62">
        <w:rPr>
          <w:rFonts w:ascii="Sakkal Majalla" w:eastAsia="Calibri" w:hAnsi="Sakkal Majalla" w:cs="Sakkal Majalla"/>
          <w:noProof/>
          <w:color w:val="385623" w:themeColor="accent6" w:themeShade="80"/>
          <w:sz w:val="32"/>
          <w:szCs w:val="32"/>
          <w:rtl/>
          <w:lang w:val="en-US" w:eastAsia="ja-JP"/>
        </w:rPr>
        <w:t>استعينوا على قضاء حوائجكم بالكتمان</w:t>
      </w:r>
      <w:r w:rsidRPr="00020C62">
        <w:rPr>
          <w:rFonts w:ascii="Sakkal Majalla" w:eastAsia="Calibri" w:hAnsi="Sakkal Majalla" w:cs="Sakkal Majalla"/>
          <w:noProof/>
          <w:sz w:val="32"/>
          <w:szCs w:val="32"/>
          <w:rtl/>
          <w:lang w:val="en-US" w:eastAsia="ja-JP"/>
        </w:rPr>
        <w:t>) الحديث موضوع، لكن مثلا  تقول لي (</w:t>
      </w:r>
      <w:r w:rsidRPr="00020C62">
        <w:rPr>
          <w:rFonts w:ascii="Sakkal Majalla" w:eastAsia="Calibri" w:hAnsi="Sakkal Majalla" w:cs="Sakkal Majalla"/>
          <w:noProof/>
          <w:color w:val="385623" w:themeColor="accent6" w:themeShade="80"/>
          <w:sz w:val="32"/>
          <w:szCs w:val="32"/>
          <w:rtl/>
          <w:lang w:val="en-US" w:eastAsia="ja-JP"/>
        </w:rPr>
        <w:t>من حسن إسلام المرء تركه ما لا يعنيه</w:t>
      </w:r>
      <w:r w:rsidRPr="00020C62">
        <w:rPr>
          <w:rFonts w:ascii="Sakkal Majalla" w:eastAsia="Calibri" w:hAnsi="Sakkal Majalla" w:cs="Sakkal Majalla"/>
          <w:noProof/>
          <w:sz w:val="32"/>
          <w:szCs w:val="32"/>
          <w:rtl/>
          <w:lang w:val="en-US" w:eastAsia="ja-JP"/>
        </w:rPr>
        <w:t>) مرسل  لكنه ليس مثل هؤلاء.</w:t>
      </w:r>
    </w:p>
    <w:p w14:paraId="66C698A1"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 _ سؤال: المرسل قلنا من أي قسم؟ </w:t>
      </w:r>
      <w:r w:rsidRPr="00020C62">
        <w:rPr>
          <w:rFonts w:ascii="Sakkal Majalla" w:eastAsia="Calibri" w:hAnsi="Sakkal Majalla" w:cs="Sakkal Majalla"/>
          <w:noProof/>
          <w:sz w:val="32"/>
          <w:szCs w:val="32"/>
          <w:u w:val="single"/>
          <w:rtl/>
          <w:lang w:val="en-US" w:eastAsia="ja-JP"/>
        </w:rPr>
        <w:t>مقبول اعتبار لم يتبين خطؤه</w:t>
      </w:r>
      <w:r w:rsidRPr="00020C62">
        <w:rPr>
          <w:rFonts w:ascii="Sakkal Majalla" w:eastAsia="Calibri" w:hAnsi="Sakkal Majalla" w:cs="Sakkal Majalla"/>
          <w:noProof/>
          <w:sz w:val="32"/>
          <w:szCs w:val="32"/>
          <w:rtl/>
          <w:lang w:val="en-US" w:eastAsia="ja-JP"/>
        </w:rPr>
        <w:t xml:space="preserve">، الصواب: أنه وإن كان في الأربعين النووية رجح النووي رواية أبي هريرة المتصلة ولكن ضعيفة المتصل قطعاً ضعيف يقيناً ضعيف، وهو حكم الأئمة الكبار حكم البخاري وأظن الترمذي والدارقطني وكبار المحدثين والمتقدمين كلهم حكموا على الرواية التي حكم عليها النووي بأنها حسن. لذلك لا يقارن النووي بالأئمة المتقدمين أبداً وإن كان عالماً كبيراً بلا شك. رواية أبي هريرة من طريق ابن قرة عن الزهري فخالف رواية مالك عن الزهري هذا عبد الرحمن بن قرة وحده بدون أن يخالف مالك روايته ضعيفة أو في درجات المقبول للاعتبار، خالف مالك وليس فقط مالك خالف مالك وبعض الحفاظ عن الزهري تخيل عن الزهري، هذه فكرة الحديث إذا لم يجمع طرقه لم يتبين خطؤه. </w:t>
      </w:r>
    </w:p>
    <w:p w14:paraId="6BDA46B5"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 _ سؤال: فإذا لم تجمع طرقه ستقول هذه الرواية فيها ضعف لماذا؟ تفرد عبد الرحمن بن قرة عن الزهري وعبد الرحمن لايحتمل، لما يأتي مالك يقول يا عبد الرحمن هذا الحديث عن الزهري ليس له دخل في أبو هريرة هو رواه من عبد الرحمن بن قرة عن الزهري عن سعيد عن أبي هريرة أين إسناد الزهري عن سعيد عن أبي هريرة عن النبي ولا يرويه لا مالك ولا معمر ولا ابن عيينة ولا أصحاب الزهري!! يأتي مالك فيقول لك حدثني الزهري عن علي بن الحسين عن النبي ﷺ (</w:t>
      </w:r>
      <w:r w:rsidRPr="00020C62">
        <w:rPr>
          <w:rFonts w:ascii="Sakkal Majalla" w:eastAsia="Calibri" w:hAnsi="Sakkal Majalla" w:cs="Sakkal Majalla"/>
          <w:noProof/>
          <w:color w:val="385623" w:themeColor="accent6" w:themeShade="80"/>
          <w:sz w:val="32"/>
          <w:szCs w:val="32"/>
          <w:rtl/>
          <w:lang w:val="en-US" w:eastAsia="ja-JP"/>
        </w:rPr>
        <w:t>من حسن إسلام المرء تركه ما لا يعنيه</w:t>
      </w:r>
      <w:r w:rsidRPr="00020C62">
        <w:rPr>
          <w:rFonts w:ascii="Sakkal Majalla" w:eastAsia="Calibri" w:hAnsi="Sakkal Majalla" w:cs="Sakkal Majalla"/>
          <w:noProof/>
          <w:sz w:val="32"/>
          <w:szCs w:val="32"/>
          <w:rtl/>
          <w:lang w:val="en-US" w:eastAsia="ja-JP"/>
        </w:rPr>
        <w:t>) علي بن الحسين هو زين العابدين الذي هو تابعي ليس صحابياً مرسل، وبلا ريب أن الحديث هكذا مرسل وبدون تردد من حيث الصنعة الحديثية وهو ترجيح الأئمة البخاري وغيره من الكبار أنه حديث مرسل من مراسيل علي بن الحسين عن النبي.</w:t>
      </w:r>
    </w:p>
    <w:p w14:paraId="2FD76F03" w14:textId="77777777" w:rsidR="000557B2" w:rsidRPr="00020C62" w:rsidRDefault="000557B2" w:rsidP="000557B2">
      <w:pPr>
        <w:bidi/>
        <w:spacing w:after="0" w:line="240" w:lineRule="auto"/>
        <w:jc w:val="both"/>
        <w:rPr>
          <w:rFonts w:ascii="Sakkal Majalla" w:eastAsia="Calibri"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 xml:space="preserve">_ سؤال: هذا هل تجزم قطعا أنه ضعيف أنه أقصد مردود؟ لا. _ سؤال: لكن هل هو صحيح؟ لا. </w:t>
      </w:r>
    </w:p>
    <w:p w14:paraId="76CA973C"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_ سؤال: ليس صحيح، أجل ما حكمه؟ مرسل ضعيف؛ لكن علي بن الحسين من أئمة الإسلام وكبارهم، وهناك احتمال كبير يكون سمع الحديث من أبيه أو من كبارٍ من أهل بيته من أهل بيت النبي لأن أهل البيت كثيراً ما يرون عن بعضهم فقد يكون سمع الحديث من علماء أهل البيت في </w:t>
      </w:r>
      <w:r w:rsidRPr="00020C62">
        <w:rPr>
          <w:rFonts w:ascii="Sakkal Majalla" w:eastAsia="Calibri" w:hAnsi="Sakkal Majalla" w:cs="Sakkal Majalla"/>
          <w:noProof/>
          <w:sz w:val="32"/>
          <w:szCs w:val="32"/>
          <w:rtl/>
          <w:lang w:val="en-US" w:eastAsia="ja-JP"/>
        </w:rPr>
        <w:lastRenderedPageBreak/>
        <w:t>تلك المرحلة عن الحسين أو عن علي عن النبي. أنت لا تعرف من الذي سقط مثلما قلنا أمس لهذا المرسل يكون ضعيف، الفكرة أن المرسل ضعيف لأنك لا تعرف من الذي أسقطه ممكن يكون ثقة ممكن يكون ضعيف. لأنه ممكن أن يكون ضعيف حكمنا أنه الحديث ضعيف، ولأنه ممكن يكون ثقة حكمنا أن الحديث غير مردود. لكن هنا ترجح جانب الضعف الأصل أنك تحتاط للسنة الأصل هو عدم الثبوت حتى يثبت، قريبة من فكرة الشك المنهجي لكن هنا الأصل أنك لا تقبل الرواية حتى تثبت وليس الأصل القبول حتى يتبين الخطأ. فلأن هناك احتمالاً في الصواب والخطأ فأنت تغلب جانب الخطأ حتى يثبت عندك الصواب، فعلي بن الحسين محتمل احتمال كبير أن يكون قد سمع هذا الحديث من جهة الثقات فلذلك لا إشكال وأنت تتحدث عن هذا الباب أنت تقول روي عن النبي أنه قال (</w:t>
      </w:r>
      <w:r w:rsidRPr="00020C62">
        <w:rPr>
          <w:rFonts w:ascii="Sakkal Majalla" w:eastAsia="Calibri" w:hAnsi="Sakkal Majalla" w:cs="Sakkal Majalla"/>
          <w:noProof/>
          <w:color w:val="385623" w:themeColor="accent6" w:themeShade="80"/>
          <w:sz w:val="32"/>
          <w:szCs w:val="32"/>
          <w:rtl/>
          <w:lang w:val="en-US" w:eastAsia="ja-JP"/>
        </w:rPr>
        <w:t>من حسن إسلام المرء تركه ما لا يعنيه</w:t>
      </w:r>
      <w:r w:rsidRPr="00020C62">
        <w:rPr>
          <w:rFonts w:ascii="Sakkal Majalla" w:eastAsia="Calibri" w:hAnsi="Sakkal Majalla" w:cs="Sakkal Majalla"/>
          <w:noProof/>
          <w:sz w:val="32"/>
          <w:szCs w:val="32"/>
          <w:rtl/>
          <w:lang w:val="en-US" w:eastAsia="ja-JP"/>
        </w:rPr>
        <w:t xml:space="preserve">) خاصةً إذا كان المجتمع طلاب علم يعلمون دلالة (رُوي) لأن رُوي لا تدل على ثبوت. البخاري عندما يعلق بعض الأحاديث التي يعلم أنّ فيها إشكال </w:t>
      </w:r>
      <w:r w:rsidRPr="00020C62">
        <w:rPr>
          <w:rFonts w:ascii="Sakkal Majalla" w:eastAsia="Calibri" w:hAnsi="Sakkal Majalla" w:cs="Sakkal Majalla"/>
          <w:noProof/>
          <w:sz w:val="32"/>
          <w:szCs w:val="32"/>
          <w:u w:val="single"/>
          <w:rtl/>
          <w:lang w:val="en-US" w:eastAsia="ja-JP"/>
        </w:rPr>
        <w:t>يأتي بها مقبول الاعتبار</w:t>
      </w:r>
      <w:r w:rsidRPr="00020C62">
        <w:rPr>
          <w:rFonts w:ascii="Sakkal Majalla" w:eastAsia="Calibri" w:hAnsi="Sakkal Majalla" w:cs="Sakkal Majalla"/>
          <w:noProof/>
          <w:sz w:val="32"/>
          <w:szCs w:val="32"/>
          <w:rtl/>
          <w:lang w:val="en-US" w:eastAsia="ja-JP"/>
        </w:rPr>
        <w:t xml:space="preserve"> لأنها احتمال تكون مقبولة ولدقة البخاري لا يقول لك(</w:t>
      </w:r>
      <w:r w:rsidRPr="00020C62">
        <w:rPr>
          <w:rFonts w:ascii="Sakkal Majalla" w:eastAsia="Calibri" w:hAnsi="Sakkal Majalla" w:cs="Sakkal Majalla"/>
          <w:noProof/>
          <w:color w:val="7030A0"/>
          <w:sz w:val="32"/>
          <w:szCs w:val="32"/>
          <w:rtl/>
          <w:lang w:val="en-US" w:eastAsia="ja-JP"/>
        </w:rPr>
        <w:t>قال النبي</w:t>
      </w:r>
      <w:r w:rsidRPr="00020C62">
        <w:rPr>
          <w:rFonts w:ascii="Sakkal Majalla" w:eastAsia="Calibri" w:hAnsi="Sakkal Majalla" w:cs="Sakkal Majalla"/>
          <w:noProof/>
          <w:sz w:val="32"/>
          <w:szCs w:val="32"/>
          <w:rtl/>
          <w:lang w:val="en-US" w:eastAsia="ja-JP"/>
        </w:rPr>
        <w:t xml:space="preserve">) بل يقول رُوي وهذي اسم المعلقات بصيغة التمريض، معروفة عند العلماء معلقات بصيغة التمريض، نموذج  المقبول للاعتبار. ثم قال: </w:t>
      </w:r>
      <w:r w:rsidRPr="00020C62">
        <w:rPr>
          <w:rFonts w:ascii="Sakkal Majalla" w:eastAsia="Calibri" w:hAnsi="Sakkal Majalla" w:cs="Sakkal Majalla"/>
          <w:b/>
          <w:bCs/>
          <w:noProof/>
          <w:sz w:val="32"/>
          <w:szCs w:val="32"/>
          <w:rtl/>
          <w:lang w:val="en-US" w:eastAsia="ja-JP"/>
        </w:rPr>
        <w:t>وما</w:t>
      </w:r>
      <w:r w:rsidRPr="00020C62">
        <w:rPr>
          <w:rFonts w:ascii="Sakkal Majalla" w:eastAsia="Calibri" w:hAnsi="Sakkal Majalla" w:cs="Sakkal Majalla"/>
          <w:noProof/>
          <w:sz w:val="32"/>
          <w:szCs w:val="32"/>
          <w:rtl/>
          <w:lang w:val="en-US" w:eastAsia="ja-JP"/>
        </w:rPr>
        <w:t xml:space="preserve"> </w:t>
      </w:r>
      <w:r w:rsidRPr="00020C62">
        <w:rPr>
          <w:rFonts w:ascii="Sakkal Majalla" w:eastAsia="Calibri" w:hAnsi="Sakkal Majalla" w:cs="Sakkal Majalla"/>
          <w:b/>
          <w:bCs/>
          <w:noProof/>
          <w:sz w:val="32"/>
          <w:szCs w:val="32"/>
          <w:rtl/>
          <w:lang w:val="en-US" w:eastAsia="ja-JP"/>
        </w:rPr>
        <w:t>مضى فإنه يفتقر للفقه في تنزيله فاعتبروا</w:t>
      </w:r>
      <w:r w:rsidRPr="00020C62">
        <w:rPr>
          <w:rFonts w:ascii="Sakkal Majalla" w:eastAsia="Calibri" w:hAnsi="Sakkal Majalla" w:cs="Sakkal Majalla"/>
          <w:noProof/>
          <w:sz w:val="32"/>
          <w:szCs w:val="32"/>
          <w:rtl/>
          <w:lang w:val="en-US" w:eastAsia="ja-JP"/>
        </w:rPr>
        <w:t>، يعني هذا الكلام الذي قلته ليس كلام جامد، لكنه يحتاج فقه في تنزيله.</w:t>
      </w:r>
    </w:p>
    <w:p w14:paraId="5518CE22" w14:textId="77777777" w:rsidR="000557B2" w:rsidRPr="00020C62" w:rsidRDefault="000557B2" w:rsidP="000557B2">
      <w:pPr>
        <w:bidi/>
        <w:spacing w:line="240" w:lineRule="auto"/>
        <w:jc w:val="both"/>
        <w:rPr>
          <w:rFonts w:ascii="Sakkal Majalla" w:hAnsi="Sakkal Majalla" w:cs="Sakkal Majalla"/>
          <w:noProof/>
          <w:sz w:val="32"/>
          <w:szCs w:val="32"/>
          <w:lang w:val="en-US" w:eastAsia="ja-JP"/>
        </w:rPr>
      </w:pPr>
      <w:r w:rsidRPr="00020C62">
        <w:rPr>
          <w:rFonts w:ascii="Sakkal Majalla" w:eastAsia="Calibri" w:hAnsi="Sakkal Majalla" w:cs="Sakkal Majalla"/>
          <w:noProof/>
          <w:sz w:val="32"/>
          <w:szCs w:val="32"/>
          <w:rtl/>
          <w:lang w:val="en-US" w:eastAsia="ja-JP"/>
        </w:rPr>
        <w:t xml:space="preserve">_ سؤال: ما الذي يطلبون له عاضدًا؟ هل هذا عاضد؟ هل خبر الثواب العقاب يحتاج تدقيق؟ </w:t>
      </w:r>
    </w:p>
    <w:p w14:paraId="33A8D993" w14:textId="77777777" w:rsidR="000557B2" w:rsidRPr="00020C62" w:rsidRDefault="000557B2" w:rsidP="000557B2">
      <w:pPr>
        <w:pStyle w:val="2"/>
        <w:bidi/>
        <w:rPr>
          <w:rtl/>
        </w:rPr>
      </w:pPr>
      <w:bookmarkStart w:id="3" w:name="_Toc56855517"/>
      <w:bookmarkStart w:id="4" w:name="_Toc57725619"/>
      <w:r w:rsidRPr="00020C62">
        <w:rPr>
          <w:rtl/>
        </w:rPr>
        <w:t>قسم المردود:</w:t>
      </w:r>
      <w:bookmarkEnd w:id="3"/>
      <w:bookmarkEnd w:id="4"/>
    </w:p>
    <w:p w14:paraId="6FAFB377"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عندما انتهى من قسم المقبول قال:</w:t>
      </w:r>
    </w:p>
    <w:p w14:paraId="4284DEFB" w14:textId="77777777" w:rsidR="000557B2" w:rsidRPr="00020C62" w:rsidRDefault="000557B2" w:rsidP="000557B2">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وما سوى المقبول فالمردود      فلتحفظوا فهذه الحدود</w:t>
      </w:r>
    </w:p>
    <w:p w14:paraId="7E6B1BAC" w14:textId="77777777" w:rsidR="000557B2" w:rsidRPr="00020C62" w:rsidRDefault="000557B2" w:rsidP="000557B2">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كخطــأ الضـــعاف والثقـــات      وفاحش الأخطاء والزلات</w:t>
      </w:r>
    </w:p>
    <w:p w14:paraId="6E11832D"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r w:rsidRPr="00020C62">
        <w:rPr>
          <w:rFonts w:ascii="Sakkal Majalla" w:eastAsia="Calibri" w:hAnsi="Sakkal Majalla" w:cs="Sakkal Majalla"/>
          <w:noProof/>
          <w:sz w:val="32"/>
          <w:szCs w:val="32"/>
          <w:rtl/>
          <w:lang w:val="en-US" w:eastAsia="ja-JP"/>
        </w:rPr>
        <w:t xml:space="preserve">أمثلة المردود </w:t>
      </w:r>
      <w:r w:rsidRPr="00020C62">
        <w:rPr>
          <w:rFonts w:ascii="Sakkal Majalla" w:eastAsia="Calibri" w:hAnsi="Sakkal Majalla" w:cs="Sakkal Majalla"/>
          <w:noProof/>
          <w:sz w:val="32"/>
          <w:szCs w:val="32"/>
          <w:u w:val="single"/>
          <w:rtl/>
          <w:lang w:val="en-US" w:eastAsia="ja-JP"/>
        </w:rPr>
        <w:t>خطأ الضعاف والثقات</w:t>
      </w:r>
      <w:r w:rsidRPr="00020C62">
        <w:rPr>
          <w:rFonts w:ascii="Sakkal Majalla" w:eastAsia="Calibri" w:hAnsi="Sakkal Majalla" w:cs="Sakkal Majalla"/>
          <w:noProof/>
          <w:sz w:val="32"/>
          <w:szCs w:val="32"/>
          <w:rtl/>
          <w:lang w:val="en-US" w:eastAsia="ja-JP"/>
        </w:rPr>
        <w:t xml:space="preserve">، خطأ الثقات مردود، لا يُحتاج إليه في وقت، وجوده وعدمه سواء عندما يتبين أنه أخطأ. انظروا في رواية أقول مثلاً محمد بن إسحاق، محمد بن إسحاق راوي وسط مقبول الحديث ممكن يحتج وحده يعني ببعض أحاديثه، فنفترض أن محمد بن إسحاق هو الذي روى هذا الحديث الآن روايته وحده للحديث تجعلك تقول يمكن.. لا أعلم!!  إذا أتى مالك فروى الحديث من طريقٍ آخر، وعضده مَعمر وسفيان بن عيينة، هنا رواية محمد بن إسحاق إنما وجدت في ذهن محمد بن إسحاق فقط ليست موجودة في العالم الخارجي ولذلك فوجودها وعدمها سواء، وهنا وإن كان ثقةً في الجملة إلا أن هذا الخطأ مردود فلو أن شخصاً ضعيفاً جاء فعضد رواية محمد بن إسحاق وروى بنفس الوجه يقول له أنت وروايتك ورواية محمد بن إسحاق -مع احترامنا لكم- وجودها وعدمها سواء. طب تقول ألا يعضد هذا هذا؟ هذا الخطأ اللي يقع فيه كثير من المتأخرين من المعاصرين تحديدا، أنه يقول لك روى فلان وفلان وعضدوا بعضهما، إذاً الحديث حسن، وإن خالفوا مالك وشعبة وسفيان وو إلى ...، فتحاجه يقول لك ألم يرجح البخاري في حديث </w:t>
      </w:r>
      <w:r w:rsidRPr="00020C62">
        <w:rPr>
          <w:rFonts w:ascii="Sakkal Majalla" w:eastAsia="Calibri" w:hAnsi="Sakkal Majalla" w:cs="Sakkal Majalla"/>
          <w:noProof/>
          <w:sz w:val="32"/>
          <w:szCs w:val="32"/>
          <w:rtl/>
          <w:lang w:val="en-US" w:eastAsia="ja-JP"/>
        </w:rPr>
        <w:lastRenderedPageBreak/>
        <w:t>(</w:t>
      </w:r>
      <w:r w:rsidRPr="00020C62">
        <w:rPr>
          <w:rFonts w:ascii="Sakkal Majalla" w:eastAsia="Calibri" w:hAnsi="Sakkal Majalla" w:cs="Sakkal Majalla"/>
          <w:noProof/>
          <w:color w:val="385623" w:themeColor="accent6" w:themeShade="80"/>
          <w:sz w:val="32"/>
          <w:szCs w:val="32"/>
          <w:rtl/>
          <w:lang w:val="en-US" w:eastAsia="ja-JP"/>
        </w:rPr>
        <w:t>لا نكاح إلا بولي..</w:t>
      </w:r>
      <w:r w:rsidRPr="00020C62">
        <w:rPr>
          <w:rFonts w:ascii="Sakkal Majalla" w:eastAsia="Calibri" w:hAnsi="Sakkal Majalla" w:cs="Sakkal Majalla"/>
          <w:noProof/>
          <w:sz w:val="32"/>
          <w:szCs w:val="32"/>
          <w:rtl/>
          <w:lang w:val="en-US" w:eastAsia="ja-JP"/>
        </w:rPr>
        <w:t>) رواية إسرائيل مع أنه خالف شعبة وسفيان وشعبة وسفيان أوثق، وهذه شرحت الإشكال الذي فيها وشرحت لماذا، في مقاصد ابن الصلاح. وصلِّ اللهم على نبينا محمدٍ وعلى آله وصحبه أجمعين.</w:t>
      </w:r>
    </w:p>
    <w:p w14:paraId="30E2528E" w14:textId="77777777" w:rsidR="000557B2" w:rsidRPr="00020C62" w:rsidRDefault="000557B2" w:rsidP="000557B2">
      <w:pPr>
        <w:bidi/>
        <w:spacing w:after="0" w:line="240" w:lineRule="auto"/>
        <w:jc w:val="both"/>
        <w:rPr>
          <w:rFonts w:ascii="Sakkal Majalla" w:eastAsia="Calibri" w:hAnsi="Sakkal Majalla" w:cs="Sakkal Majalla"/>
          <w:noProof/>
          <w:sz w:val="32"/>
          <w:szCs w:val="32"/>
          <w:rtl/>
          <w:lang w:val="en-US" w:eastAsia="ja-JP"/>
        </w:rPr>
      </w:pPr>
    </w:p>
    <w:p w14:paraId="7585D924" w14:textId="77777777" w:rsidR="000557B2" w:rsidRPr="00020C62" w:rsidRDefault="000557B2" w:rsidP="000557B2">
      <w:pPr>
        <w:bidi/>
        <w:spacing w:line="240" w:lineRule="auto"/>
        <w:ind w:firstLine="765"/>
        <w:jc w:val="center"/>
        <w:rPr>
          <w:rFonts w:ascii="Sakkal Majalla" w:eastAsia="Calibri" w:hAnsi="Sakkal Majalla" w:cs="Sakkal Majalla"/>
          <w:b/>
          <w:bCs/>
          <w:color w:val="217AB2"/>
          <w:sz w:val="36"/>
          <w:szCs w:val="36"/>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2AE825D4" w14:textId="77777777" w:rsidR="000557B2" w:rsidRPr="00020C62" w:rsidRDefault="000557B2" w:rsidP="000557B2">
      <w:pPr>
        <w:bidi/>
        <w:spacing w:line="240" w:lineRule="auto"/>
        <w:ind w:firstLine="765"/>
        <w:jc w:val="center"/>
        <w:rPr>
          <w:rFonts w:ascii="Sakkal Majalla" w:eastAsia="Calibri" w:hAnsi="Sakkal Majalla" w:cs="Sakkal Majalla"/>
          <w:b/>
          <w:bCs/>
          <w:color w:val="217AB2"/>
          <w:sz w:val="36"/>
          <w:szCs w:val="36"/>
          <w:rtl/>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26FFF149" w14:textId="77777777" w:rsidR="000557B2" w:rsidRPr="00020C62" w:rsidRDefault="000557B2" w:rsidP="000557B2">
      <w:pPr>
        <w:bidi/>
        <w:spacing w:line="240" w:lineRule="auto"/>
        <w:ind w:firstLine="765"/>
        <w:jc w:val="center"/>
        <w:rPr>
          <w:rFonts w:ascii="Sakkal Majalla" w:eastAsia="Calibri" w:hAnsi="Sakkal Majalla" w:cs="Sakkal Majalla"/>
          <w:b/>
          <w:bCs/>
          <w:color w:val="217AB2"/>
          <w:sz w:val="36"/>
          <w:szCs w:val="36"/>
          <w:lang w:val="en-US" w:bidi="ar-MA"/>
          <w14:textFill>
            <w14:gradFill>
              <w14:gsLst>
                <w14:gs w14:pos="0">
                  <w14:srgbClr w14:val="217AB2">
                    <w14:shade w14:val="30000"/>
                    <w14:satMod w14:val="115000"/>
                  </w14:srgbClr>
                </w14:gs>
                <w14:gs w14:pos="50000">
                  <w14:srgbClr w14:val="6FBACF"/>
                </w14:gs>
                <w14:gs w14:pos="100000">
                  <w14:srgbClr w14:val="217AB2">
                    <w14:shade w14:val="100000"/>
                    <w14:satMod w14:val="115000"/>
                  </w14:srgbClr>
                </w14:gs>
              </w14:gsLst>
              <w14:lin w14:ang="8100000" w14:scaled="0"/>
            </w14:gradFill>
          </w14:textFill>
        </w:rPr>
      </w:pPr>
    </w:p>
    <w:p w14:paraId="2C490EC9" w14:textId="073AD299" w:rsidR="00E83F11" w:rsidRPr="000557B2" w:rsidRDefault="00E83F11" w:rsidP="000557B2">
      <w:pPr>
        <w:bidi/>
      </w:pPr>
    </w:p>
    <w:sectPr w:rsidR="00E83F11" w:rsidRPr="000557B2"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0557B2"/>
    <w:rsid w:val="001F280E"/>
    <w:rsid w:val="00245993"/>
    <w:rsid w:val="002C4CF7"/>
    <w:rsid w:val="004521C2"/>
    <w:rsid w:val="004A28B7"/>
    <w:rsid w:val="004C46D1"/>
    <w:rsid w:val="00552DDF"/>
    <w:rsid w:val="005F1767"/>
    <w:rsid w:val="006D5224"/>
    <w:rsid w:val="007E0E96"/>
    <w:rsid w:val="009853E4"/>
    <w:rsid w:val="00A6051B"/>
    <w:rsid w:val="00A63010"/>
    <w:rsid w:val="00A97727"/>
    <w:rsid w:val="00AE2621"/>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2908</Words>
  <Characters>16576</Characters>
  <Application>Microsoft Office Word</Application>
  <DocSecurity>0</DocSecurity>
  <Lines>138</Lines>
  <Paragraphs>38</Paragraphs>
  <ScaleCrop>false</ScaleCrop>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2026-06-14T19:01:00Z</cp:lastPrinted>
  <dcterms:created xsi:type="dcterms:W3CDTF">2026-05-05T07:52:00Z</dcterms:created>
  <dcterms:modified xsi:type="dcterms:W3CDTF">2026-06-14T19:01:00Z</dcterms:modified>
</cp:coreProperties>
</file>