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FB" w:rsidRDefault="00D552FB" w:rsidP="00D552FB">
      <w:pPr>
        <w:pStyle w:val="Heading2"/>
      </w:pPr>
      <w:bookmarkStart w:id="0" w:name="_Toc461732241"/>
      <w:r>
        <w:t>1.3 DESIGN CALCULATIONS</w:t>
      </w:r>
      <w:bookmarkEnd w:id="0"/>
    </w:p>
    <w:p w:rsidR="00D552FB" w:rsidRDefault="00D552FB" w:rsidP="00D552FB">
      <w:r>
        <w:t>The restaurant’s kitchen work for cooking is been split to 8 different locations, proposedly having to design 8 separate kitchen hoods as per the appliances used at that particular location. As per the location of appliances along-side of the wall, a wall type canopy is being selected and further designed as per the ASHRAE and Client requirements.</w:t>
      </w:r>
    </w:p>
    <w:p w:rsidR="00D552FB" w:rsidRDefault="00D552FB" w:rsidP="00D552FB">
      <w:pPr>
        <w:rPr>
          <w:noProof/>
        </w:rPr>
      </w:pPr>
      <w:r>
        <w:rPr>
          <w:noProof/>
        </w:rPr>
        <w:t xml:space="preserve">The design &amp; selection can be done for the different systems and accessories for a commercial kitchen hood. The project hereon details on the exhaust and make up air requdirement with duct sizing for each to maintain the air flow system. </w:t>
      </w:r>
    </w:p>
    <w:p w:rsidR="00D552FB" w:rsidRDefault="00D552FB" w:rsidP="00D552FB">
      <w:r>
        <w:rPr>
          <w:noProof/>
        </w:rPr>
        <w:drawing>
          <wp:inline distT="0" distB="0" distL="0" distR="0" wp14:anchorId="19864E02" wp14:editId="506B7320">
            <wp:extent cx="5758635" cy="40096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" r="1271" b="1586"/>
                    <a:stretch/>
                  </pic:blipFill>
                  <pic:spPr bwMode="auto">
                    <a:xfrm>
                      <a:off x="0" y="0"/>
                      <a:ext cx="5778326" cy="402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2FB" w:rsidRPr="006C3839" w:rsidRDefault="00D552FB" w:rsidP="00D552FB">
      <w:pPr>
        <w:jc w:val="center"/>
        <w:rPr>
          <w:rFonts w:cs="Times New Roman"/>
          <w:i/>
          <w:szCs w:val="24"/>
        </w:rPr>
      </w:pPr>
      <w:r w:rsidRPr="006C3839">
        <w:rPr>
          <w:rFonts w:cs="Times New Roman"/>
          <w:i/>
          <w:szCs w:val="24"/>
        </w:rPr>
        <w:t xml:space="preserve">Fig. </w:t>
      </w:r>
      <w:r>
        <w:rPr>
          <w:rFonts w:cs="Times New Roman"/>
          <w:i/>
          <w:szCs w:val="24"/>
        </w:rPr>
        <w:t>1.1</w:t>
      </w:r>
      <w:r w:rsidRPr="006C3839">
        <w:rPr>
          <w:rFonts w:cs="Times New Roman"/>
          <w:i/>
          <w:szCs w:val="24"/>
        </w:rPr>
        <w:t xml:space="preserve">: </w:t>
      </w:r>
      <w:r>
        <w:rPr>
          <w:rFonts w:cs="Times New Roman"/>
          <w:i/>
          <w:szCs w:val="24"/>
        </w:rPr>
        <w:t>Wall Canopy – Commercial Kitchen Hood System</w:t>
      </w:r>
    </w:p>
    <w:p w:rsidR="00D552FB" w:rsidRDefault="00D552FB" w:rsidP="00D552FB">
      <w:pPr>
        <w:spacing w:line="259" w:lineRule="auto"/>
        <w:jc w:val="left"/>
        <w:rPr>
          <w:b/>
        </w:rPr>
      </w:pPr>
    </w:p>
    <w:p w:rsidR="00D552FB" w:rsidRDefault="00D552FB" w:rsidP="00D552FB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D552FB" w:rsidRDefault="00D552FB" w:rsidP="00D552FB">
      <w:pPr>
        <w:rPr>
          <w:b/>
        </w:rPr>
      </w:pPr>
      <w:r>
        <w:rPr>
          <w:b/>
        </w:rPr>
        <w:lastRenderedPageBreak/>
        <w:t>KITHCHEN HOOD -1:</w:t>
      </w:r>
    </w:p>
    <w:p w:rsidR="00D552FB" w:rsidRDefault="00D552FB" w:rsidP="00D552FB">
      <w:r>
        <w:t xml:space="preserve">Appliances Used: </w:t>
      </w:r>
    </w:p>
    <w:p w:rsidR="00D552FB" w:rsidRPr="00B6569C" w:rsidRDefault="00D552FB" w:rsidP="00D552FB">
      <w:pPr>
        <w:pStyle w:val="ListParagraph"/>
        <w:numPr>
          <w:ilvl w:val="1"/>
          <w:numId w:val="1"/>
        </w:numPr>
        <w:rPr>
          <w:b/>
        </w:rPr>
      </w:pPr>
      <w:r w:rsidRPr="00B6569C">
        <w:rPr>
          <w:b/>
        </w:rPr>
        <w:t>Fryer (750x750mm) &amp; Oven (900x900mm)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Total length of the cooking appliances is 1650mm.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Type of Duty: Medium</w:t>
      </w:r>
    </w:p>
    <w:p w:rsidR="00D552FB" w:rsidRDefault="00D552FB" w:rsidP="00D552FB">
      <w:r>
        <w:t>Hood Design: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Hood covers the entire appliances and further overhang space on sides and front of 150mm (6”).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Total Hood length = Overhang + Total appliance length + Overhang</w:t>
      </w:r>
    </w:p>
    <w:p w:rsidR="00D552FB" w:rsidRDefault="00D552FB" w:rsidP="00D552FB">
      <w:pPr>
        <w:pStyle w:val="ListParagraph"/>
        <w:ind w:left="2880"/>
      </w:pPr>
      <w:r>
        <w:t>= 150 + 1650 + 150 = 1950mm. = 6.39 ft.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Exhaust flow rate = Hood Length x CFM per linear foot (Duty)</w:t>
      </w:r>
    </w:p>
    <w:p w:rsidR="00D552FB" w:rsidRDefault="00D552FB" w:rsidP="00D552FB">
      <w:pPr>
        <w:pStyle w:val="ListParagraph"/>
        <w:ind w:left="2880"/>
      </w:pPr>
      <w:r>
        <w:t>= 6.39 x 300 = 1918CFM = 1920 CFM.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Exhaust Duct Size as per commercial kitchen exhaust 1800fpm.</w:t>
      </w:r>
    </w:p>
    <w:p w:rsidR="00D552FB" w:rsidRDefault="00D552FB" w:rsidP="00D552FB">
      <w:pPr>
        <w:pStyle w:val="ListParagraph"/>
        <w:ind w:left="2880"/>
      </w:pPr>
      <w:r>
        <w:t>300mmx300mm.</w:t>
      </w:r>
    </w:p>
    <w:p w:rsidR="00D552FB" w:rsidRDefault="00D552FB" w:rsidP="00D552FB">
      <w:pPr>
        <w:jc w:val="center"/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452C68A5" wp14:editId="53B7497F">
            <wp:extent cx="1692998" cy="1925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85" cy="196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FB" w:rsidRPr="006C3839" w:rsidRDefault="00D552FB" w:rsidP="00D552FB">
      <w:pPr>
        <w:jc w:val="center"/>
        <w:rPr>
          <w:rFonts w:cs="Times New Roman"/>
          <w:i/>
          <w:szCs w:val="24"/>
        </w:rPr>
      </w:pPr>
      <w:r w:rsidRPr="006C3839">
        <w:rPr>
          <w:rFonts w:cs="Times New Roman"/>
          <w:i/>
          <w:szCs w:val="24"/>
        </w:rPr>
        <w:t xml:space="preserve">Fig. </w:t>
      </w:r>
      <w:r>
        <w:rPr>
          <w:rFonts w:cs="Times New Roman"/>
          <w:i/>
          <w:szCs w:val="24"/>
        </w:rPr>
        <w:t>1.2</w:t>
      </w:r>
      <w:r w:rsidRPr="006C3839">
        <w:rPr>
          <w:rFonts w:cs="Times New Roman"/>
          <w:i/>
          <w:szCs w:val="24"/>
        </w:rPr>
        <w:t xml:space="preserve">: </w:t>
      </w:r>
      <w:r>
        <w:rPr>
          <w:rFonts w:cs="Times New Roman"/>
          <w:i/>
          <w:szCs w:val="24"/>
        </w:rPr>
        <w:t>Exhaust air - Kitchen Hood</w:t>
      </w:r>
    </w:p>
    <w:p w:rsidR="00D552FB" w:rsidRDefault="00D552FB" w:rsidP="00D552FB">
      <w:pPr>
        <w:jc w:val="left"/>
      </w:pPr>
      <w:r>
        <w:t>Make-Up Air: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Fresh Air = 80% of Exhaust Air</w:t>
      </w:r>
    </w:p>
    <w:p w:rsidR="00D552FB" w:rsidRDefault="00D552FB" w:rsidP="00D552FB">
      <w:pPr>
        <w:pStyle w:val="ListParagraph"/>
        <w:ind w:left="2160"/>
      </w:pPr>
      <w:r>
        <w:t>= 1920 x 0.8 = 1536 CFM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Fresh Air Duct Size is 300x300mm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 xml:space="preserve">Grill selected for air flow at the hood (Compensating Hood). </w:t>
      </w:r>
    </w:p>
    <w:p w:rsidR="00D552FB" w:rsidRDefault="00D552FB" w:rsidP="00D552FB">
      <w:pPr>
        <w:rPr>
          <w:b/>
        </w:rPr>
      </w:pPr>
      <w:r>
        <w:rPr>
          <w:b/>
        </w:rPr>
        <w:lastRenderedPageBreak/>
        <w:t>KITHCHEN HOOD -2:</w:t>
      </w:r>
    </w:p>
    <w:p w:rsidR="00D552FB" w:rsidRDefault="00D552FB" w:rsidP="00D552FB">
      <w:r>
        <w:t xml:space="preserve">Appliances Used: </w:t>
      </w:r>
    </w:p>
    <w:p w:rsidR="00D552FB" w:rsidRPr="00B6569C" w:rsidRDefault="00D552FB" w:rsidP="00D552FB">
      <w:pPr>
        <w:pStyle w:val="ListParagraph"/>
        <w:numPr>
          <w:ilvl w:val="1"/>
          <w:numId w:val="1"/>
        </w:numPr>
        <w:rPr>
          <w:b/>
        </w:rPr>
      </w:pPr>
      <w:r w:rsidRPr="00B6569C">
        <w:rPr>
          <w:b/>
        </w:rPr>
        <w:t>Griddle (900x750mm) &amp; Oven (900x900mm)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Total length of the cooking appliances is 1800mm.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Type of Duty: Medium</w:t>
      </w:r>
    </w:p>
    <w:p w:rsidR="00D552FB" w:rsidRDefault="00D552FB" w:rsidP="00D552FB">
      <w:r>
        <w:t>Hood Design: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Hood covers the entire appliances and further overhang space on sides and front of 150mm (6”).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Total Hood length = Overhang + Total appliance length + Overhang</w:t>
      </w:r>
    </w:p>
    <w:p w:rsidR="00D552FB" w:rsidRDefault="00D552FB" w:rsidP="00D552FB">
      <w:pPr>
        <w:pStyle w:val="ListParagraph"/>
        <w:ind w:left="2880"/>
      </w:pPr>
      <w:r>
        <w:t>= 150 + 1800 + 150 = 2100mm. = 6.88 ft.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Exhaust flow rate = Hood Length x CFM per linear foot (Duty)</w:t>
      </w:r>
    </w:p>
    <w:p w:rsidR="00D552FB" w:rsidRDefault="00D552FB" w:rsidP="00D552FB">
      <w:pPr>
        <w:pStyle w:val="ListParagraph"/>
        <w:ind w:left="2880"/>
      </w:pPr>
      <w:r>
        <w:t>= 6.88 x 300 = 2065 CFM.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Exhaust Duct Size as per commercial kitchen exhaust 1800fpm.</w:t>
      </w:r>
    </w:p>
    <w:p w:rsidR="00D552FB" w:rsidRDefault="00D552FB" w:rsidP="00D552FB">
      <w:pPr>
        <w:pStyle w:val="ListParagraph"/>
        <w:ind w:left="2880"/>
      </w:pPr>
      <w:r>
        <w:t>350x350mm.</w:t>
      </w:r>
    </w:p>
    <w:p w:rsidR="00D552FB" w:rsidRDefault="00D552FB" w:rsidP="00D552FB">
      <w:pPr>
        <w:jc w:val="left"/>
      </w:pPr>
      <w:r>
        <w:t>Make-Up Air: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Fresh Air = 80% of Exhaust Air</w:t>
      </w:r>
    </w:p>
    <w:p w:rsidR="00D552FB" w:rsidRDefault="00D552FB" w:rsidP="00D552FB">
      <w:pPr>
        <w:pStyle w:val="ListParagraph"/>
        <w:ind w:left="2160"/>
      </w:pPr>
      <w:r>
        <w:t>= 2065 x 0.8 = 1652 CFM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Fresh Air Duct Size is 300x300mm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 xml:space="preserve">Grill selected for air flow at the hood (Compensating Hood). </w:t>
      </w:r>
    </w:p>
    <w:p w:rsidR="00D552FB" w:rsidRDefault="00D552FB" w:rsidP="00D552FB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98B78E2" wp14:editId="36A95796">
            <wp:extent cx="4406020" cy="38748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48" cy="38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FB" w:rsidRDefault="00D552FB" w:rsidP="00D552FB">
      <w:pPr>
        <w:pStyle w:val="ListParagraph"/>
        <w:ind w:left="0"/>
        <w:jc w:val="center"/>
        <w:rPr>
          <w:rFonts w:cs="Times New Roman"/>
          <w:i/>
          <w:szCs w:val="24"/>
        </w:rPr>
      </w:pPr>
      <w:r w:rsidRPr="006C3839">
        <w:rPr>
          <w:rFonts w:cs="Times New Roman"/>
          <w:i/>
          <w:szCs w:val="24"/>
        </w:rPr>
        <w:t xml:space="preserve">Fig. </w:t>
      </w:r>
      <w:r>
        <w:rPr>
          <w:rFonts w:cs="Times New Roman"/>
          <w:i/>
          <w:szCs w:val="24"/>
        </w:rPr>
        <w:t>1.3</w:t>
      </w:r>
      <w:r w:rsidRPr="006C3839">
        <w:rPr>
          <w:rFonts w:cs="Times New Roman"/>
          <w:i/>
          <w:szCs w:val="24"/>
        </w:rPr>
        <w:t xml:space="preserve">: </w:t>
      </w:r>
      <w:r>
        <w:rPr>
          <w:rFonts w:cs="Times New Roman"/>
          <w:i/>
          <w:szCs w:val="24"/>
        </w:rPr>
        <w:t>Make-up air - Kitchen Hood</w:t>
      </w:r>
    </w:p>
    <w:p w:rsidR="00D552FB" w:rsidRDefault="00D552FB" w:rsidP="00D552FB">
      <w:pPr>
        <w:ind w:left="720"/>
      </w:pPr>
    </w:p>
    <w:p w:rsidR="00D552FB" w:rsidRDefault="00D552FB" w:rsidP="00D552FB">
      <w:pPr>
        <w:spacing w:line="259" w:lineRule="auto"/>
        <w:jc w:val="left"/>
      </w:pPr>
      <w:r>
        <w:br w:type="page"/>
      </w:r>
    </w:p>
    <w:p w:rsidR="00D552FB" w:rsidRDefault="00D552FB" w:rsidP="00D552FB">
      <w:pPr>
        <w:rPr>
          <w:b/>
        </w:rPr>
      </w:pPr>
      <w:r>
        <w:rPr>
          <w:b/>
        </w:rPr>
        <w:lastRenderedPageBreak/>
        <w:t>KITHCHEN HOOD -3:</w:t>
      </w:r>
    </w:p>
    <w:p w:rsidR="00D552FB" w:rsidRDefault="00D552FB" w:rsidP="00D552FB">
      <w:r>
        <w:t xml:space="preserve">Appliances Used: </w:t>
      </w:r>
    </w:p>
    <w:p w:rsidR="00D552FB" w:rsidRPr="00B6569C" w:rsidRDefault="00D552FB" w:rsidP="00D552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Fryer (750x750mm), </w:t>
      </w:r>
      <w:r w:rsidRPr="00B6569C">
        <w:rPr>
          <w:b/>
        </w:rPr>
        <w:t>Griddle (900x750mm) &amp; Oven (900x900mm)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Total length of the cooking appliances is 2550mm.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Type of Duty: Medium</w:t>
      </w:r>
    </w:p>
    <w:p w:rsidR="00D552FB" w:rsidRDefault="00D552FB" w:rsidP="00D552FB">
      <w:r>
        <w:t>Hood Design: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Hood covers the entire appliances and further overhang space on sides and front of 150mm (6”).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Total Hood length = Overhang + Total appliance length + Overhang</w:t>
      </w:r>
    </w:p>
    <w:p w:rsidR="00D552FB" w:rsidRDefault="00D552FB" w:rsidP="00D552FB">
      <w:pPr>
        <w:pStyle w:val="ListParagraph"/>
        <w:ind w:left="2880"/>
      </w:pPr>
      <w:r>
        <w:t>= 150 + 2550 + 150 = 2850mm. = 9.34 ft.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Exhaust flow rate = Hood Length x CFM per linear foot (Duty)</w:t>
      </w:r>
    </w:p>
    <w:p w:rsidR="00D552FB" w:rsidRDefault="00D552FB" w:rsidP="00D552FB">
      <w:pPr>
        <w:pStyle w:val="ListParagraph"/>
        <w:ind w:left="2880"/>
      </w:pPr>
      <w:r>
        <w:t>= 9.34 x 300 = 2800 CFM.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Exhaust Duct Size as per commercial kitchen exhaust 1800fpm.</w:t>
      </w:r>
    </w:p>
    <w:p w:rsidR="00D552FB" w:rsidRDefault="00D552FB" w:rsidP="00D552FB">
      <w:pPr>
        <w:pStyle w:val="ListParagraph"/>
        <w:ind w:left="2880"/>
      </w:pPr>
      <w:r>
        <w:t>400x400mm.</w:t>
      </w:r>
    </w:p>
    <w:p w:rsidR="00D552FB" w:rsidRDefault="00D552FB" w:rsidP="00D552FB">
      <w:pPr>
        <w:jc w:val="left"/>
      </w:pPr>
      <w:r>
        <w:t>Make-Up Air: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Fresh Air = 80% of Exhaust Air</w:t>
      </w:r>
    </w:p>
    <w:p w:rsidR="00D552FB" w:rsidRDefault="00D552FB" w:rsidP="00D552FB">
      <w:pPr>
        <w:pStyle w:val="ListParagraph"/>
        <w:ind w:left="2160"/>
      </w:pPr>
      <w:r>
        <w:t>= 2800 x 0.8 = 2240 CFM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>Fresh Air Duct Size is 350x350mm</w:t>
      </w:r>
    </w:p>
    <w:p w:rsidR="00D552FB" w:rsidRDefault="00D552FB" w:rsidP="00D552FB">
      <w:pPr>
        <w:pStyle w:val="ListParagraph"/>
        <w:numPr>
          <w:ilvl w:val="1"/>
          <w:numId w:val="1"/>
        </w:numPr>
      </w:pPr>
      <w:r>
        <w:t xml:space="preserve">Grill selected for air flow at the hood (Compensating Hood). </w:t>
      </w:r>
    </w:p>
    <w:p w:rsidR="000C0F12" w:rsidRDefault="000C0F12">
      <w:bookmarkStart w:id="1" w:name="_GoBack"/>
      <w:bookmarkEnd w:id="1"/>
    </w:p>
    <w:sectPr w:rsidR="000C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418D6"/>
    <w:multiLevelType w:val="hybridMultilevel"/>
    <w:tmpl w:val="62826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4E"/>
    <w:rsid w:val="000C0F12"/>
    <w:rsid w:val="00644E4E"/>
    <w:rsid w:val="00D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80A6C-B68D-4448-8BCC-6EC1ABE1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F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52F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2FB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5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GAFFAR</dc:creator>
  <cp:keywords/>
  <dc:description/>
  <cp:lastModifiedBy>SYED ABDUL GAFFAR</cp:lastModifiedBy>
  <cp:revision>2</cp:revision>
  <dcterms:created xsi:type="dcterms:W3CDTF">2017-06-23T11:18:00Z</dcterms:created>
  <dcterms:modified xsi:type="dcterms:W3CDTF">2017-06-23T11:19:00Z</dcterms:modified>
</cp:coreProperties>
</file>