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5CFC2" w14:textId="77777777" w:rsidR="00F86B26" w:rsidRPr="00C53698" w:rsidRDefault="00F86B26" w:rsidP="00CF0963">
      <w:pPr>
        <w:pStyle w:val="Affiliation"/>
        <w:widowControl w:val="0"/>
        <w:adjustRightInd w:val="0"/>
        <w:snapToGrid w:val="0"/>
        <w:jc w:val="both"/>
        <w:rPr>
          <w:rFonts w:ascii="Garamond" w:eastAsia="MS Mincho" w:hAnsi="Garamond"/>
          <w:sz w:val="24"/>
          <w:szCs w:val="24"/>
          <w:lang w:val="de-DE"/>
        </w:rPr>
        <w:sectPr w:rsidR="00F86B26" w:rsidRPr="00C53698" w:rsidSect="00C97D4C">
          <w:footerReference w:type="default" r:id="rId8"/>
          <w:type w:val="continuous"/>
          <w:pgSz w:w="11909" w:h="16834" w:code="9"/>
          <w:pgMar w:top="1701" w:right="1134" w:bottom="1134" w:left="1134" w:header="720" w:footer="720" w:gutter="0"/>
          <w:cols w:num="3" w:space="145"/>
          <w:docGrid w:linePitch="360"/>
        </w:sectPr>
      </w:pPr>
    </w:p>
    <w:p w14:paraId="0443AB68" w14:textId="77777777" w:rsidR="00DB720A" w:rsidRPr="00C53698" w:rsidRDefault="00DB720A" w:rsidP="00CF0963">
      <w:pPr>
        <w:spacing w:after="100" w:afterAutospacing="1"/>
        <w:rPr>
          <w:rStyle w:val="StyleAbstractAsianMSMinchoItalicChar"/>
          <w:rFonts w:ascii="Garamond" w:hAnsi="Garamond"/>
          <w:i w:val="0"/>
          <w:sz w:val="32"/>
          <w:szCs w:val="32"/>
          <w:lang w:eastAsia="zh-CN"/>
        </w:rPr>
      </w:pPr>
      <w:r w:rsidRPr="00C53698">
        <w:rPr>
          <w:rStyle w:val="StyleAbstractAsianMSMinchoItalicChar"/>
          <w:rFonts w:ascii="Garamond" w:hAnsi="Garamond"/>
          <w:i w:val="0"/>
          <w:sz w:val="32"/>
          <w:szCs w:val="32"/>
          <w:lang w:eastAsia="zh-CN"/>
        </w:rPr>
        <w:t>Leveraging Clustering and Reinforcement Learning for a Product Recommender System</w:t>
      </w:r>
    </w:p>
    <w:p w14:paraId="18E18C95" w14:textId="48FDC1B8" w:rsidR="004038FC" w:rsidRPr="00C53698" w:rsidRDefault="004038FC" w:rsidP="004038FC">
      <w:pPr>
        <w:pStyle w:val="StyleAuthorAsianMSMincho"/>
        <w:widowControl w:val="0"/>
        <w:adjustRightInd w:val="0"/>
        <w:snapToGrid w:val="0"/>
        <w:jc w:val="both"/>
        <w:rPr>
          <w:rFonts w:ascii="Garamond" w:hAnsi="Garamond"/>
          <w:b/>
          <w:sz w:val="24"/>
          <w:szCs w:val="24"/>
        </w:rPr>
      </w:pPr>
      <w:r w:rsidRPr="00C53698">
        <w:rPr>
          <w:rFonts w:ascii="Garamond" w:hAnsi="Garamond"/>
          <w:b/>
          <w:sz w:val="24"/>
          <w:szCs w:val="24"/>
        </w:rPr>
        <w:t>Mubbashir Ayub</w:t>
      </w:r>
      <w:r w:rsidRPr="00C53698">
        <w:rPr>
          <w:rFonts w:ascii="Garamond" w:hAnsi="Garamond"/>
          <w:b/>
          <w:sz w:val="24"/>
          <w:szCs w:val="24"/>
          <w:vertAlign w:val="superscript"/>
        </w:rPr>
        <w:t>1</w:t>
      </w:r>
      <w:r w:rsidRPr="00C53698">
        <w:rPr>
          <w:rFonts w:ascii="Garamond" w:hAnsi="Garamond"/>
          <w:b/>
          <w:sz w:val="24"/>
          <w:szCs w:val="24"/>
        </w:rPr>
        <w:t>*, Amna Obaid</w:t>
      </w:r>
      <w:r w:rsidRPr="00C53698">
        <w:rPr>
          <w:rFonts w:ascii="Garamond" w:hAnsi="Garamond"/>
          <w:b/>
          <w:sz w:val="24"/>
          <w:szCs w:val="24"/>
          <w:vertAlign w:val="superscript"/>
        </w:rPr>
        <w:t>2</w:t>
      </w:r>
      <w:r w:rsidRPr="00C53698">
        <w:rPr>
          <w:rFonts w:ascii="Garamond" w:hAnsi="Garamond"/>
          <w:b/>
          <w:sz w:val="24"/>
          <w:szCs w:val="24"/>
        </w:rPr>
        <w:t xml:space="preserve"> and Tasawer Khan</w:t>
      </w:r>
      <w:r w:rsidRPr="00C53698">
        <w:rPr>
          <w:rFonts w:ascii="Garamond" w:hAnsi="Garamond"/>
          <w:b/>
          <w:sz w:val="24"/>
          <w:szCs w:val="24"/>
          <w:vertAlign w:val="superscript"/>
        </w:rPr>
        <w:t>2</w:t>
      </w:r>
    </w:p>
    <w:p w14:paraId="18B47910" w14:textId="0CC4046F" w:rsidR="004038FC" w:rsidRPr="00C53698" w:rsidRDefault="00DB720A" w:rsidP="00DB720A">
      <w:pPr>
        <w:jc w:val="both"/>
        <w:rPr>
          <w:rStyle w:val="StyleAbstractAsianMSMinchoItalicChar"/>
          <w:rFonts w:ascii="Garamond" w:hAnsi="Garamond"/>
          <w:b w:val="0"/>
          <w:bCs w:val="0"/>
          <w:i w:val="0"/>
          <w:sz w:val="24"/>
          <w:szCs w:val="24"/>
          <w:lang w:eastAsia="zh-CN"/>
        </w:rPr>
      </w:pPr>
      <w:r w:rsidRPr="00C53698">
        <w:rPr>
          <w:rStyle w:val="StyleAbstractAsianMSMinchoItalicChar"/>
          <w:rFonts w:ascii="Garamond" w:hAnsi="Garamond"/>
          <w:b w:val="0"/>
          <w:bCs w:val="0"/>
          <w:i w:val="0"/>
          <w:sz w:val="24"/>
          <w:szCs w:val="24"/>
          <w:lang w:eastAsia="zh-CN"/>
        </w:rPr>
        <w:t>Department of Software Engineering, University of engineering and Technology, Taxila, Pakistan</w:t>
      </w:r>
    </w:p>
    <w:p w14:paraId="09C59511" w14:textId="01C637F9" w:rsidR="00DB720A" w:rsidRPr="00C53698" w:rsidRDefault="00DB720A" w:rsidP="00DB720A">
      <w:pPr>
        <w:jc w:val="both"/>
        <w:rPr>
          <w:rFonts w:ascii="Garamond" w:eastAsia="MS Mincho" w:hAnsi="Garamond"/>
          <w:sz w:val="24"/>
          <w:szCs w:val="24"/>
        </w:rPr>
      </w:pPr>
      <w:r w:rsidRPr="00C53698">
        <w:rPr>
          <w:rFonts w:ascii="Garamond" w:eastAsia="MS Mincho" w:hAnsi="Garamond"/>
          <w:sz w:val="24"/>
          <w:szCs w:val="24"/>
        </w:rPr>
        <w:t xml:space="preserve">School of Information Technology, </w:t>
      </w:r>
      <w:proofErr w:type="spellStart"/>
      <w:r w:rsidRPr="00C53698">
        <w:rPr>
          <w:rFonts w:ascii="Garamond" w:eastAsia="MS Mincho" w:hAnsi="Garamond"/>
          <w:sz w:val="24"/>
          <w:szCs w:val="24"/>
        </w:rPr>
        <w:t>Whitecliffe</w:t>
      </w:r>
      <w:proofErr w:type="spellEnd"/>
      <w:r w:rsidRPr="00C53698">
        <w:rPr>
          <w:rFonts w:ascii="Garamond" w:eastAsia="MS Mincho" w:hAnsi="Garamond"/>
          <w:sz w:val="24"/>
          <w:szCs w:val="24"/>
        </w:rPr>
        <w:t xml:space="preserve"> Auckland Campus, New Zealand</w:t>
      </w:r>
    </w:p>
    <w:p w14:paraId="79C8071B" w14:textId="05650638" w:rsidR="00DB720A" w:rsidRPr="00C53698" w:rsidRDefault="00DB720A" w:rsidP="00DB720A">
      <w:pPr>
        <w:pStyle w:val="StyleAuthorAsianMSMincho"/>
        <w:widowControl w:val="0"/>
        <w:adjustRightInd w:val="0"/>
        <w:snapToGrid w:val="0"/>
        <w:jc w:val="both"/>
        <w:rPr>
          <w:rStyle w:val="StyleAbstractAsianMSMinchoItalicChar"/>
          <w:rFonts w:ascii="Garamond" w:hAnsi="Garamond"/>
          <w:i w:val="0"/>
          <w:sz w:val="24"/>
          <w:szCs w:val="24"/>
          <w:lang w:eastAsia="zh-CN"/>
        </w:rPr>
      </w:pPr>
      <w:r w:rsidRPr="00C53698">
        <w:rPr>
          <w:rFonts w:ascii="Garamond" w:eastAsia="SimSun" w:hAnsi="Garamond"/>
          <w:sz w:val="24"/>
          <w:szCs w:val="24"/>
          <w:lang w:val="en-GB" w:eastAsia="zh-CN"/>
        </w:rPr>
        <w:t xml:space="preserve">*Corresponding Author </w:t>
      </w:r>
      <w:r w:rsidRPr="00C53698">
        <w:rPr>
          <w:rFonts w:ascii="Garamond" w:hAnsi="Garamond"/>
          <w:sz w:val="24"/>
          <w:szCs w:val="24"/>
        </w:rPr>
        <w:t>E</w:t>
      </w:r>
      <w:r w:rsidRPr="00C53698">
        <w:rPr>
          <w:rFonts w:ascii="Garamond" w:hAnsi="Garamond"/>
          <w:sz w:val="24"/>
          <w:szCs w:val="24"/>
          <w:lang w:eastAsia="zh-CN"/>
        </w:rPr>
        <w:t>-</w:t>
      </w:r>
      <w:r w:rsidRPr="00C53698">
        <w:rPr>
          <w:rFonts w:ascii="Garamond" w:hAnsi="Garamond"/>
          <w:sz w:val="24"/>
          <w:szCs w:val="24"/>
        </w:rPr>
        <w:t xml:space="preserve">mail: </w:t>
      </w:r>
      <w:hyperlink r:id="rId9" w:history="1">
        <w:r w:rsidRPr="00C53698">
          <w:rPr>
            <w:rStyle w:val="Hyperlink"/>
            <w:rFonts w:ascii="Garamond" w:hAnsi="Garamond"/>
            <w:sz w:val="24"/>
            <w:szCs w:val="24"/>
            <w:lang w:val="de-DE"/>
          </w:rPr>
          <w:t>mubbashir.ayub@uettaxila.edu.pk</w:t>
        </w:r>
      </w:hyperlink>
    </w:p>
    <w:p w14:paraId="41929BA8" w14:textId="1EB8201B" w:rsidR="00977EEA" w:rsidRPr="00C53698" w:rsidRDefault="00977EEA" w:rsidP="002B126F">
      <w:pPr>
        <w:spacing w:before="100" w:beforeAutospacing="1" w:after="100" w:afterAutospacing="1"/>
        <w:jc w:val="both"/>
        <w:rPr>
          <w:rFonts w:ascii="Garamond" w:hAnsi="Garamond"/>
          <w:sz w:val="24"/>
          <w:szCs w:val="24"/>
        </w:rPr>
      </w:pPr>
      <w:r w:rsidRPr="00C53698">
        <w:rPr>
          <w:rStyle w:val="StyleAbstractAsianMSMinchoItalicChar"/>
          <w:rFonts w:ascii="Garamond" w:hAnsi="Garamond"/>
          <w:i w:val="0"/>
          <w:sz w:val="24"/>
          <w:szCs w:val="24"/>
          <w:lang w:eastAsia="zh-CN"/>
        </w:rPr>
        <w:t>Abstract</w:t>
      </w:r>
      <w:r w:rsidRPr="00C53698">
        <w:rPr>
          <w:rStyle w:val="StyleAbstractAsianMSMinchoItalicChar"/>
          <w:rFonts w:ascii="Garamond" w:hAnsi="Garamond"/>
          <w:sz w:val="24"/>
          <w:szCs w:val="24"/>
        </w:rPr>
        <w:t>:</w:t>
      </w:r>
      <w:r w:rsidRPr="00C53698">
        <w:rPr>
          <w:rFonts w:ascii="Garamond" w:hAnsi="Garamond"/>
          <w:sz w:val="24"/>
          <w:szCs w:val="24"/>
          <w:lang w:eastAsia="zh-CN"/>
        </w:rPr>
        <w:t xml:space="preserve"> </w:t>
      </w:r>
      <w:r w:rsidRPr="00C53698">
        <w:rPr>
          <w:rFonts w:ascii="Garamond" w:eastAsia="Times New Roman" w:hAnsi="Garamond"/>
          <w:sz w:val="24"/>
          <w:szCs w:val="24"/>
          <w:lang w:val="en-AU" w:eastAsia="en-AU"/>
        </w:rPr>
        <w:t>The rapid development of digital platforms and e-commerce necessitates the adoption of strong recommender systems that can accommodate a wide range of user preferences. Traditional recommender often relies o</w:t>
      </w:r>
      <w:r w:rsidR="00A21AD6" w:rsidRPr="00C53698">
        <w:rPr>
          <w:rFonts w:ascii="Garamond" w:eastAsia="Times New Roman" w:hAnsi="Garamond"/>
          <w:sz w:val="24"/>
          <w:szCs w:val="24"/>
          <w:lang w:val="en-AU" w:eastAsia="en-AU"/>
        </w:rPr>
        <w:t>n</w:t>
      </w:r>
      <w:r w:rsidRPr="00C53698">
        <w:rPr>
          <w:rFonts w:ascii="Garamond" w:eastAsia="Times New Roman" w:hAnsi="Garamond"/>
          <w:sz w:val="24"/>
          <w:szCs w:val="24"/>
          <w:lang w:val="en-AU" w:eastAsia="en-AU"/>
        </w:rPr>
        <w:t xml:space="preserve"> collaborative filtering and content-based methods, where they cannot grasp the complex relationships of users and product. Systems struggle with issues including sparse data, little flexibility, and inadequate user customization. </w:t>
      </w:r>
      <w:r w:rsidR="00A21AD6" w:rsidRPr="00C53698">
        <w:rPr>
          <w:rFonts w:ascii="Garamond" w:eastAsia="Times New Roman" w:hAnsi="Garamond"/>
          <w:sz w:val="24"/>
          <w:szCs w:val="24"/>
          <w:lang w:val="en-AU" w:eastAsia="en-AU"/>
        </w:rPr>
        <w:t>S</w:t>
      </w:r>
      <w:r w:rsidRPr="00C53698">
        <w:rPr>
          <w:rFonts w:ascii="Garamond" w:eastAsia="Times New Roman" w:hAnsi="Garamond"/>
          <w:sz w:val="24"/>
          <w:szCs w:val="24"/>
          <w:lang w:val="en-AU" w:eastAsia="en-AU"/>
        </w:rPr>
        <w:t>tatic nature</w:t>
      </w:r>
      <w:r w:rsidR="00A21AD6" w:rsidRPr="00C53698">
        <w:rPr>
          <w:rFonts w:ascii="Garamond" w:eastAsia="Times New Roman" w:hAnsi="Garamond"/>
          <w:sz w:val="24"/>
          <w:szCs w:val="24"/>
          <w:lang w:val="en-AU" w:eastAsia="en-AU"/>
        </w:rPr>
        <w:t xml:space="preserve"> of collaborative filtering and content-based filtering</w:t>
      </w:r>
      <w:r w:rsidRPr="00C53698">
        <w:rPr>
          <w:rFonts w:ascii="Garamond" w:eastAsia="Times New Roman" w:hAnsi="Garamond"/>
          <w:sz w:val="24"/>
          <w:szCs w:val="24"/>
          <w:lang w:val="en-AU" w:eastAsia="en-AU"/>
        </w:rPr>
        <w:t xml:space="preserve"> restricts their efficacy in dynamic situations where item availability and user preferences can change. Here we are proposing </w:t>
      </w:r>
      <w:r w:rsidR="00A21AD6" w:rsidRPr="00C53698">
        <w:rPr>
          <w:rFonts w:ascii="Garamond" w:eastAsia="Times New Roman" w:hAnsi="Garamond"/>
          <w:sz w:val="24"/>
          <w:szCs w:val="24"/>
          <w:lang w:val="en-AU" w:eastAsia="en-AU"/>
        </w:rPr>
        <w:t>a reinforcement learning based method</w:t>
      </w:r>
      <w:r w:rsidRPr="00C53698">
        <w:rPr>
          <w:rFonts w:ascii="Garamond" w:hAnsi="Garamond"/>
          <w:sz w:val="24"/>
          <w:szCs w:val="24"/>
        </w:rPr>
        <w:t xml:space="preserve"> </w:t>
      </w:r>
      <w:r w:rsidR="00A21AD6" w:rsidRPr="00C53698">
        <w:rPr>
          <w:rFonts w:ascii="Garamond" w:hAnsi="Garamond"/>
          <w:sz w:val="24"/>
          <w:szCs w:val="24"/>
        </w:rPr>
        <w:t>that</w:t>
      </w:r>
      <w:r w:rsidRPr="00C53698">
        <w:rPr>
          <w:rFonts w:ascii="Garamond" w:hAnsi="Garamond"/>
          <w:sz w:val="24"/>
          <w:szCs w:val="24"/>
        </w:rPr>
        <w:t xml:space="preserve"> operate on the clustered data, where the agent learns optimal strategies to recommend items by navigating a defined action space. </w:t>
      </w:r>
      <w:r w:rsidR="007409C7" w:rsidRPr="00C53698">
        <w:rPr>
          <w:rFonts w:ascii="Garamond" w:hAnsi="Garamond"/>
          <w:sz w:val="24"/>
          <w:szCs w:val="24"/>
        </w:rPr>
        <w:t>Proposed method</w:t>
      </w:r>
      <w:r w:rsidRPr="00C53698">
        <w:rPr>
          <w:rFonts w:ascii="Garamond" w:hAnsi="Garamond"/>
          <w:sz w:val="24"/>
          <w:szCs w:val="24"/>
        </w:rPr>
        <w:t xml:space="preserve"> employs a grid-based environment where actions determine the agent's progression through clusters. A variety of clustering algorithms were applied and the one with minimum standard deviation is selected for the formulation of </w:t>
      </w:r>
      <w:r w:rsidR="007409C7" w:rsidRPr="00C53698">
        <w:rPr>
          <w:rFonts w:ascii="Garamond" w:hAnsi="Garamond"/>
          <w:sz w:val="24"/>
          <w:szCs w:val="24"/>
        </w:rPr>
        <w:t xml:space="preserve">states of </w:t>
      </w:r>
      <w:r w:rsidRPr="00C53698">
        <w:rPr>
          <w:rFonts w:ascii="Garamond" w:hAnsi="Garamond"/>
          <w:sz w:val="24"/>
          <w:szCs w:val="24"/>
        </w:rPr>
        <w:t>grid-based environment. Rewards are assigned based on user satisfaction with the recommended items, encouraging the agent to make relevant and impactful recommendations. Evaluation is done on two public datasets of Amazon and Movie</w:t>
      </w:r>
      <w:r w:rsidR="00274DF2" w:rsidRPr="00C53698">
        <w:rPr>
          <w:rFonts w:ascii="Garamond" w:hAnsi="Garamond"/>
          <w:sz w:val="24"/>
          <w:szCs w:val="24"/>
        </w:rPr>
        <w:t xml:space="preserve"> </w:t>
      </w:r>
      <w:r w:rsidRPr="00C53698">
        <w:rPr>
          <w:rFonts w:ascii="Garamond" w:hAnsi="Garamond"/>
          <w:sz w:val="24"/>
          <w:szCs w:val="24"/>
        </w:rPr>
        <w:t xml:space="preserve">Lens. Evaluation parameters used were start state count analysis, number of states visited by each user and return earned from start state to goal state. </w:t>
      </w:r>
    </w:p>
    <w:p w14:paraId="306A4277" w14:textId="5B0A0C76" w:rsidR="00977EEA" w:rsidRPr="00C53698" w:rsidRDefault="004B0209" w:rsidP="002B126F">
      <w:pPr>
        <w:pStyle w:val="Abstract"/>
        <w:widowControl w:val="0"/>
        <w:adjustRightInd w:val="0"/>
        <w:snapToGrid w:val="0"/>
        <w:rPr>
          <w:rFonts w:ascii="Garamond" w:hAnsi="Garamond"/>
          <w:i/>
          <w:iCs/>
          <w:sz w:val="24"/>
          <w:szCs w:val="24"/>
        </w:rPr>
      </w:pPr>
      <w:r w:rsidRPr="00C53698">
        <w:rPr>
          <w:rStyle w:val="StyleAbstractAsianMSMinchoItalicChar"/>
          <w:rFonts w:ascii="Garamond" w:hAnsi="Garamond"/>
          <w:b/>
          <w:bCs w:val="0"/>
          <w:i w:val="0"/>
          <w:iCs w:val="0"/>
          <w:sz w:val="24"/>
          <w:szCs w:val="24"/>
        </w:rPr>
        <w:t>Keywords</w:t>
      </w:r>
      <w:r w:rsidR="00977EEA" w:rsidRPr="00C53698">
        <w:rPr>
          <w:rStyle w:val="StyleAbstractAsianMSMinchoItalicChar"/>
          <w:rFonts w:ascii="Garamond" w:hAnsi="Garamond"/>
          <w:b/>
          <w:bCs w:val="0"/>
          <w:i w:val="0"/>
          <w:iCs w:val="0"/>
          <w:sz w:val="24"/>
          <w:szCs w:val="24"/>
          <w:lang w:eastAsia="zh-CN"/>
        </w:rPr>
        <w:t>:</w:t>
      </w:r>
      <w:r w:rsidR="00977EEA" w:rsidRPr="00C53698">
        <w:rPr>
          <w:rStyle w:val="StyleAbstractAsianMSMinchoItalicChar"/>
          <w:rFonts w:ascii="Garamond" w:hAnsi="Garamond"/>
          <w:i w:val="0"/>
          <w:iCs w:val="0"/>
          <w:sz w:val="24"/>
          <w:szCs w:val="24"/>
          <w:lang w:eastAsia="zh-CN"/>
        </w:rPr>
        <w:t xml:space="preserve"> Clustering, Policy, Q-Learning, Markov Decision Process</w:t>
      </w:r>
      <w:r w:rsidR="00416D55" w:rsidRPr="00C53698">
        <w:rPr>
          <w:rStyle w:val="StyleAbstractAsianMSMinchoItalicChar"/>
          <w:rFonts w:ascii="Garamond" w:hAnsi="Garamond"/>
          <w:i w:val="0"/>
          <w:iCs w:val="0"/>
          <w:sz w:val="24"/>
          <w:szCs w:val="24"/>
          <w:lang w:eastAsia="zh-CN"/>
        </w:rPr>
        <w:t>, Standard Deviation</w:t>
      </w:r>
      <w:r w:rsidR="00977EEA" w:rsidRPr="00C53698">
        <w:rPr>
          <w:rStyle w:val="StyleAbstractAsianMSMinchoItalicChar"/>
          <w:rFonts w:ascii="Garamond" w:hAnsi="Garamond"/>
          <w:i w:val="0"/>
          <w:iCs w:val="0"/>
          <w:sz w:val="24"/>
          <w:szCs w:val="24"/>
          <w:lang w:eastAsia="zh-CN"/>
        </w:rPr>
        <w:t xml:space="preserve"> and K-Means</w:t>
      </w:r>
      <w:r w:rsidR="00977EEA" w:rsidRPr="00C53698">
        <w:rPr>
          <w:rFonts w:ascii="Garamond" w:hAnsi="Garamond"/>
          <w:b w:val="0"/>
          <w:bCs/>
          <w:i/>
          <w:iCs/>
          <w:sz w:val="24"/>
          <w:szCs w:val="24"/>
        </w:rPr>
        <w:t>.</w:t>
      </w:r>
    </w:p>
    <w:p w14:paraId="77849F2D" w14:textId="77777777" w:rsidR="00977EEA" w:rsidRPr="00C53698" w:rsidRDefault="00977EEA" w:rsidP="002D070A">
      <w:pPr>
        <w:pStyle w:val="Heading2"/>
        <w:jc w:val="both"/>
        <w:rPr>
          <w:rFonts w:ascii="Garamond" w:eastAsia="Times New Roman" w:hAnsi="Garamond" w:cs="Times New Roman"/>
          <w:b/>
          <w:color w:val="auto"/>
          <w:sz w:val="24"/>
          <w:szCs w:val="24"/>
        </w:rPr>
      </w:pPr>
      <w:r w:rsidRPr="00C53698">
        <w:rPr>
          <w:rFonts w:ascii="Garamond" w:eastAsia="Times New Roman" w:hAnsi="Garamond" w:cs="Times New Roman"/>
          <w:b/>
          <w:color w:val="auto"/>
          <w:sz w:val="24"/>
          <w:szCs w:val="24"/>
        </w:rPr>
        <w:t>1. Introduction</w:t>
      </w:r>
    </w:p>
    <w:p w14:paraId="35DB7A48" w14:textId="301FA2BD" w:rsidR="00977EEA" w:rsidRPr="00C53698" w:rsidRDefault="00977EEA" w:rsidP="002B126F">
      <w:pPr>
        <w:ind w:firstLine="420"/>
        <w:jc w:val="both"/>
        <w:rPr>
          <w:rFonts w:ascii="Garamond" w:eastAsia="Times New Roman" w:hAnsi="Garamond"/>
          <w:sz w:val="24"/>
          <w:szCs w:val="24"/>
          <w:lang w:val="en-AU" w:eastAsia="en-AU"/>
        </w:rPr>
      </w:pPr>
      <w:r w:rsidRPr="00C53698">
        <w:rPr>
          <w:rFonts w:ascii="Garamond" w:hAnsi="Garamond"/>
          <w:sz w:val="24"/>
          <w:szCs w:val="24"/>
        </w:rPr>
        <w:t xml:space="preserve">A product recommender system is a specific type of recommender system that focuses on suggesting products to users based on their preferences, behavior, and other relevant data. These systems are commonly used in E-commerce platforms to enhance user experience by offering personalized product recommendations </w:t>
      </w:r>
      <w:r w:rsidR="00D7732C" w:rsidRPr="00C53698">
        <w:rPr>
          <w:rFonts w:ascii="Garamond" w:hAnsi="Garamond"/>
          <w:sz w:val="24"/>
          <w:szCs w:val="24"/>
        </w:rPr>
        <w:fldChar w:fldCharType="begin"/>
      </w:r>
      <w:r w:rsidR="00D7732C" w:rsidRPr="00C53698">
        <w:rPr>
          <w:rFonts w:ascii="Garamond" w:hAnsi="Garamond"/>
          <w:sz w:val="24"/>
          <w:szCs w:val="24"/>
        </w:rPr>
        <w:instrText xml:space="preserve"> ADDIN EN.CITE &lt;EndNote&gt;&lt;Cite&gt;&lt;Author&gt;Ayub&lt;/Author&gt;&lt;Year&gt;2018&lt;/Year&gt;&lt;RecNum&gt;124&lt;/RecNum&gt;&lt;DisplayText&gt;[1]&lt;/DisplayText&gt;&lt;record&gt;&lt;rec-number&gt;124&lt;/rec-number&gt;&lt;foreign-keys&gt;&lt;key app="EN" db-id="rd5ds0fxlapr0eevtd0xxf5msed99ar5tx2p" timestamp="0"&gt;124&lt;/key&gt;&lt;/foreign-keys&gt;&lt;ref-type name="Conference Proceedings"&gt;10&lt;/ref-type&gt;&lt;contributors&gt;&lt;authors&gt;&lt;author&gt;Ayub, Mubbashir&lt;/author&gt;&lt;author&gt;Ghazanfar, Mustansar Ali&lt;/author&gt;&lt;author&gt;Maqsood, Muazzam&lt;/author&gt;&lt;author&gt;Saleem, Asjad&lt;/author&gt;&lt;/authors&gt;&lt;/contributors&gt;&lt;titles&gt;&lt;title&gt;A Jaccard base similarity measure to improve performance of CF based recommender systems&lt;/title&gt;&lt;secondary-title&gt;2018 International Conference on Information Networking (ICOIN)&lt;/secondary-title&gt;&lt;/titles&gt;&lt;pages&gt;1-6&lt;/pages&gt;&lt;dates&gt;&lt;year&gt;2018&lt;/year&gt;&lt;/dates&gt;&lt;publisher&gt;IEEE&lt;/publisher&gt;&lt;isbn&gt;1538622904&lt;/isbn&gt;&lt;urls&gt;&lt;/urls&gt;&lt;/record&gt;&lt;/Cite&gt;&lt;/EndNote&gt;</w:instrText>
      </w:r>
      <w:r w:rsidR="00D7732C" w:rsidRPr="00C53698">
        <w:rPr>
          <w:rFonts w:ascii="Garamond" w:hAnsi="Garamond"/>
          <w:sz w:val="24"/>
          <w:szCs w:val="24"/>
        </w:rPr>
        <w:fldChar w:fldCharType="separate"/>
      </w:r>
      <w:r w:rsidR="00D7732C" w:rsidRPr="00C53698">
        <w:rPr>
          <w:rFonts w:ascii="Garamond" w:hAnsi="Garamond"/>
          <w:noProof/>
          <w:sz w:val="24"/>
          <w:szCs w:val="24"/>
        </w:rPr>
        <w:t>[1]</w:t>
      </w:r>
      <w:r w:rsidR="00D7732C" w:rsidRPr="00C53698">
        <w:rPr>
          <w:rFonts w:ascii="Garamond" w:hAnsi="Garamond"/>
          <w:sz w:val="24"/>
          <w:szCs w:val="24"/>
        </w:rPr>
        <w:fldChar w:fldCharType="end"/>
      </w:r>
      <w:r w:rsidRPr="00C53698">
        <w:rPr>
          <w:rFonts w:ascii="Garamond" w:hAnsi="Garamond"/>
          <w:sz w:val="24"/>
          <w:szCs w:val="24"/>
        </w:rPr>
        <w:t>. Conventional recommendation techniques involve Collaborative Filtering (CF) and Content Based Filtering (CBF). Clustering is used to group related items together and dissimilar ones into different clusters. In recommendation systems, comparable users can be grouped together based on their interests and behaviors by using clustering algorithms</w:t>
      </w:r>
      <w:r w:rsidR="00D7732C" w:rsidRPr="00C53698">
        <w:rPr>
          <w:rFonts w:ascii="Garamond" w:hAnsi="Garamond"/>
          <w:sz w:val="24"/>
          <w:szCs w:val="24"/>
        </w:rPr>
        <w:t xml:space="preserve"> </w:t>
      </w:r>
      <w:r w:rsidR="00D7732C" w:rsidRPr="00C53698">
        <w:rPr>
          <w:rFonts w:ascii="Garamond" w:hAnsi="Garamond"/>
          <w:sz w:val="24"/>
          <w:szCs w:val="24"/>
        </w:rPr>
        <w:fldChar w:fldCharType="begin"/>
      </w:r>
      <w:r w:rsidR="00D7732C" w:rsidRPr="00C53698">
        <w:rPr>
          <w:rFonts w:ascii="Garamond" w:hAnsi="Garamond"/>
          <w:sz w:val="24"/>
          <w:szCs w:val="24"/>
        </w:rPr>
        <w:instrText xml:space="preserve"> ADDIN EN.CITE &lt;EndNote&gt;&lt;Cite&gt;&lt;Author&gt;Madhulatha&lt;/Author&gt;&lt;Year&gt;2012&lt;/Year&gt;&lt;RecNum&gt;24&lt;/RecNum&gt;&lt;DisplayText&gt;[2]&lt;/DisplayText&gt;&lt;record&gt;&lt;rec-number&gt;24&lt;/rec-number&gt;&lt;foreign-keys&gt;&lt;key app="EN" db-id="rd5ds0fxlapr0eevtd0xxf5msed99ar5tx2p" timestamp="0"&gt;24&lt;/key&gt;&lt;/foreign-keys&gt;&lt;ref-type name="Journal Article"&gt;17&lt;/ref-type&gt;&lt;contributors&gt;&lt;authors&gt;&lt;author&gt;Madhulatha, T Soni&lt;/author&gt;&lt;/authors&gt;&lt;/contributors&gt;&lt;titles&gt;&lt;title&gt;An overview on clustering methods&lt;/title&gt;&lt;secondary-title&gt;arXiv preprint arXiv:.&lt;/secondary-title&gt;&lt;/titles&gt;&lt;dates&gt;&lt;year&gt;2012&lt;/year&gt;&lt;/dates&gt;&lt;urls&gt;&lt;/urls&gt;&lt;/record&gt;&lt;/Cite&gt;&lt;/EndNote&gt;</w:instrText>
      </w:r>
      <w:r w:rsidR="00D7732C" w:rsidRPr="00C53698">
        <w:rPr>
          <w:rFonts w:ascii="Garamond" w:hAnsi="Garamond"/>
          <w:sz w:val="24"/>
          <w:szCs w:val="24"/>
        </w:rPr>
        <w:fldChar w:fldCharType="separate"/>
      </w:r>
      <w:r w:rsidR="00D7732C" w:rsidRPr="00C53698">
        <w:rPr>
          <w:rFonts w:ascii="Garamond" w:hAnsi="Garamond"/>
          <w:noProof/>
          <w:sz w:val="24"/>
          <w:szCs w:val="24"/>
        </w:rPr>
        <w:t>[2]</w:t>
      </w:r>
      <w:r w:rsidR="00D7732C" w:rsidRPr="00C53698">
        <w:rPr>
          <w:rFonts w:ascii="Garamond" w:hAnsi="Garamond"/>
          <w:sz w:val="24"/>
          <w:szCs w:val="24"/>
        </w:rPr>
        <w:fldChar w:fldCharType="end"/>
      </w:r>
      <w:r w:rsidRPr="00C53698">
        <w:rPr>
          <w:rFonts w:ascii="Garamond" w:hAnsi="Garamond"/>
          <w:sz w:val="24"/>
          <w:szCs w:val="24"/>
        </w:rPr>
        <w:t xml:space="preserve">. This information can then be used to provide customized suggestions depending on the predilections of the cluster to which all users belong. Reinforcement learning (RL) is a machine learning paradigm where objective is to achieve long term user satisfaction through highly personalized recommendations. </w:t>
      </w:r>
      <w:r w:rsidRPr="00C53698">
        <w:rPr>
          <w:rFonts w:ascii="Garamond" w:eastAsia="Times New Roman" w:hAnsi="Garamond"/>
          <w:sz w:val="24"/>
          <w:szCs w:val="24"/>
          <w:lang w:val="en-AU" w:eastAsia="en-AU"/>
        </w:rPr>
        <w:t>The combination of clustering and reinforcement learning (RL) in developing of product recommender systems is an emerging area of study, with significant implications for enhancing personalization and consumer satisfaction</w:t>
      </w:r>
      <w:r w:rsidR="00D7732C" w:rsidRPr="00C53698">
        <w:rPr>
          <w:rFonts w:ascii="Garamond" w:eastAsia="Times New Roman" w:hAnsi="Garamond"/>
          <w:sz w:val="24"/>
          <w:szCs w:val="24"/>
          <w:lang w:val="en-AU" w:eastAsia="en-AU"/>
        </w:rPr>
        <w:t xml:space="preserve"> </w:t>
      </w:r>
      <w:r w:rsidR="00D7732C" w:rsidRPr="00C53698">
        <w:rPr>
          <w:rFonts w:ascii="Garamond" w:eastAsia="Times New Roman" w:hAnsi="Garamond"/>
          <w:sz w:val="24"/>
          <w:szCs w:val="24"/>
          <w:lang w:val="en-AU" w:eastAsia="en-AU"/>
        </w:rPr>
        <w:fldChar w:fldCharType="begin"/>
      </w:r>
      <w:r w:rsidR="00D7732C" w:rsidRPr="00C53698">
        <w:rPr>
          <w:rFonts w:ascii="Garamond" w:eastAsia="Times New Roman" w:hAnsi="Garamond"/>
          <w:sz w:val="24"/>
          <w:szCs w:val="24"/>
          <w:lang w:val="en-AU" w:eastAsia="en-AU"/>
        </w:rPr>
        <w:instrText xml:space="preserve"> ADDIN EN.CITE &lt;EndNote&gt;&lt;Cite&gt;&lt;Author&gt;Iftikhar&lt;/Author&gt;&lt;Year&gt;2024&lt;/Year&gt;&lt;RecNum&gt;296&lt;/RecNum&gt;&lt;DisplayText&gt;[3]&lt;/DisplayText&gt;&lt;record&gt;&lt;rec-number&gt;296&lt;/rec-number&gt;&lt;foreign-keys&gt;&lt;key app="EN" db-id="rd5ds0fxlapr0eevtd0xxf5msed99ar5tx2p" timestamp="0"&gt;296&lt;/key&gt;&lt;/foreign-keys&gt;&lt;ref-type name="Journal Article"&gt;17&lt;/ref-type&gt;&lt;contributors&gt;&lt;authors&gt;&lt;author&gt;Iftikhar, Arta&lt;/author&gt;&lt;author&gt;Ghazanfar, Mustansar Ali&lt;/author&gt;&lt;author&gt;Ayub, Mubbashir&lt;/author&gt;&lt;author&gt;Alahmari, Saad Ali&lt;/author&gt;&lt;author&gt;Qazi, Nadeem&lt;/author&gt;&lt;author&gt;Wall, Julie &lt;/author&gt;&lt;/authors&gt;&lt;/contributors&gt;&lt;titles&gt;&lt;title&gt;A reinforcement learning recommender system using bi-clustering and Markov Decision Process&lt;/title&gt;&lt;secondary-title&gt;Expert Systems with Applications&lt;/secondary-title&gt;&lt;/titles&gt;&lt;pages&gt;121541&lt;/pages&gt;&lt;volume&gt;237&lt;/volume&gt;&lt;dates&gt;&lt;year&gt;2024&lt;/year&gt;&lt;/dates&gt;&lt;isbn&gt;0957-4174&lt;/isbn&gt;&lt;urls&gt;&lt;/urls&gt;&lt;/record&gt;&lt;/Cite&gt;&lt;/EndNote&gt;</w:instrText>
      </w:r>
      <w:r w:rsidR="00D7732C" w:rsidRPr="00C53698">
        <w:rPr>
          <w:rFonts w:ascii="Garamond" w:eastAsia="Times New Roman" w:hAnsi="Garamond"/>
          <w:sz w:val="24"/>
          <w:szCs w:val="24"/>
          <w:lang w:val="en-AU" w:eastAsia="en-AU"/>
        </w:rPr>
        <w:fldChar w:fldCharType="separate"/>
      </w:r>
      <w:r w:rsidR="00D7732C" w:rsidRPr="00C53698">
        <w:rPr>
          <w:rFonts w:ascii="Garamond" w:eastAsia="Times New Roman" w:hAnsi="Garamond"/>
          <w:noProof/>
          <w:sz w:val="24"/>
          <w:szCs w:val="24"/>
          <w:lang w:val="en-AU" w:eastAsia="en-AU"/>
        </w:rPr>
        <w:t>[3]</w:t>
      </w:r>
      <w:r w:rsidR="00D7732C" w:rsidRPr="00C53698">
        <w:rPr>
          <w:rFonts w:ascii="Garamond" w:eastAsia="Times New Roman" w:hAnsi="Garamond"/>
          <w:sz w:val="24"/>
          <w:szCs w:val="24"/>
          <w:lang w:val="en-AU" w:eastAsia="en-AU"/>
        </w:rPr>
        <w:fldChar w:fldCharType="end"/>
      </w:r>
      <w:r w:rsidRPr="00C53698">
        <w:rPr>
          <w:rFonts w:ascii="Garamond" w:eastAsia="Times New Roman" w:hAnsi="Garamond"/>
          <w:sz w:val="24"/>
          <w:szCs w:val="24"/>
          <w:lang w:val="en-AU" w:eastAsia="en-AU"/>
        </w:rPr>
        <w:t xml:space="preserve">. </w:t>
      </w:r>
    </w:p>
    <w:p w14:paraId="3FEEFC97" w14:textId="67336526" w:rsidR="00977EEA" w:rsidRPr="00C53698" w:rsidRDefault="00977EEA" w:rsidP="002B126F">
      <w:pPr>
        <w:ind w:firstLine="420"/>
        <w:jc w:val="both"/>
        <w:rPr>
          <w:rFonts w:ascii="Garamond" w:eastAsia="Times New Roman" w:hAnsi="Garamond"/>
          <w:sz w:val="24"/>
          <w:szCs w:val="24"/>
          <w:lang w:val="en-AU" w:eastAsia="en-AU"/>
        </w:rPr>
      </w:pPr>
      <w:r w:rsidRPr="00C53698">
        <w:rPr>
          <w:rFonts w:ascii="Garamond" w:hAnsi="Garamond"/>
          <w:sz w:val="24"/>
          <w:szCs w:val="24"/>
        </w:rPr>
        <w:t xml:space="preserve">Our goal in this work is to contribute to the knowledge in the domain of recommender systems by demonstrating the practical benefits and limitations of combining clustering algorithms with RL in real-world applications, particularly in the E-commerce domain. Clustering is used to group similar users and items, simplifying the recommendation problem by reducing the complexity of the interaction space. This step also enhances scalability by managing the large-scale data typically encountered in e-commerce platforms. </w:t>
      </w:r>
      <w:bookmarkStart w:id="0" w:name="_Hlk218675977"/>
      <w:r w:rsidRPr="00C53698">
        <w:rPr>
          <w:rFonts w:ascii="Garamond" w:hAnsi="Garamond"/>
          <w:sz w:val="24"/>
          <w:szCs w:val="24"/>
        </w:rPr>
        <w:t>A</w:t>
      </w:r>
      <w:r w:rsidR="00852F8D" w:rsidRPr="00C53698">
        <w:rPr>
          <w:rFonts w:ascii="Garamond" w:hAnsi="Garamond"/>
          <w:sz w:val="24"/>
          <w:szCs w:val="24"/>
        </w:rPr>
        <w:t xml:space="preserve">n </w:t>
      </w:r>
      <w:r w:rsidRPr="00C53698">
        <w:rPr>
          <w:rFonts w:ascii="Garamond" w:hAnsi="Garamond"/>
          <w:sz w:val="24"/>
          <w:szCs w:val="24"/>
        </w:rPr>
        <w:t xml:space="preserve">RL framework is designed to operate on the clustered data, where the agent learns optimal strategies to recommend items by navigating a defined action space. The system employs a grid-based environment where actions (e.g., </w:t>
      </w:r>
      <w:r w:rsidRPr="00C53698">
        <w:rPr>
          <w:rStyle w:val="HTMLCode"/>
          <w:rFonts w:ascii="Garamond" w:eastAsia="SimSun" w:hAnsi="Garamond"/>
          <w:sz w:val="24"/>
          <w:szCs w:val="24"/>
        </w:rPr>
        <w:t>UP</w:t>
      </w:r>
      <w:r w:rsidRPr="00C53698">
        <w:rPr>
          <w:rFonts w:ascii="Garamond" w:hAnsi="Garamond"/>
          <w:sz w:val="24"/>
          <w:szCs w:val="24"/>
        </w:rPr>
        <w:t xml:space="preserve">, </w:t>
      </w:r>
      <w:r w:rsidRPr="00C53698">
        <w:rPr>
          <w:rStyle w:val="HTMLCode"/>
          <w:rFonts w:ascii="Garamond" w:eastAsia="SimSun" w:hAnsi="Garamond"/>
          <w:sz w:val="24"/>
          <w:szCs w:val="24"/>
        </w:rPr>
        <w:t>DOWN</w:t>
      </w:r>
      <w:r w:rsidRPr="00C53698">
        <w:rPr>
          <w:rFonts w:ascii="Garamond" w:hAnsi="Garamond"/>
          <w:sz w:val="24"/>
          <w:szCs w:val="24"/>
        </w:rPr>
        <w:t xml:space="preserve">, </w:t>
      </w:r>
      <w:r w:rsidRPr="00C53698">
        <w:rPr>
          <w:rStyle w:val="HTMLCode"/>
          <w:rFonts w:ascii="Garamond" w:eastAsia="SimSun" w:hAnsi="Garamond"/>
          <w:sz w:val="24"/>
          <w:szCs w:val="24"/>
        </w:rPr>
        <w:t>LEFT</w:t>
      </w:r>
      <w:r w:rsidRPr="00C53698">
        <w:rPr>
          <w:rFonts w:ascii="Garamond" w:hAnsi="Garamond"/>
          <w:sz w:val="24"/>
          <w:szCs w:val="24"/>
        </w:rPr>
        <w:t xml:space="preserve">, </w:t>
      </w:r>
      <w:r w:rsidRPr="00C53698">
        <w:rPr>
          <w:rStyle w:val="HTMLCode"/>
          <w:rFonts w:ascii="Garamond" w:eastAsia="SimSun" w:hAnsi="Garamond"/>
          <w:sz w:val="24"/>
          <w:szCs w:val="24"/>
        </w:rPr>
        <w:t>RIGHT</w:t>
      </w:r>
      <w:r w:rsidRPr="00C53698">
        <w:rPr>
          <w:rFonts w:ascii="Garamond" w:hAnsi="Garamond"/>
          <w:sz w:val="24"/>
          <w:szCs w:val="24"/>
        </w:rPr>
        <w:t xml:space="preserve">) determine the agent's progression through clusters. Rewards are assigned based on user satisfaction with the recommended items, encouraging the agent to make relevant and impactful recommendations. </w:t>
      </w:r>
      <w:bookmarkEnd w:id="0"/>
      <w:r w:rsidRPr="00C53698">
        <w:rPr>
          <w:rFonts w:ascii="Garamond" w:eastAsia="Times New Roman" w:hAnsi="Garamond"/>
          <w:sz w:val="24"/>
          <w:szCs w:val="24"/>
          <w:lang w:val="en-AU" w:eastAsia="en-AU"/>
        </w:rPr>
        <w:t>The system's performance is evaluated against two standard datasets for user engagement, conversion rates, and customer satisfaction.</w:t>
      </w:r>
    </w:p>
    <w:p w14:paraId="4E5CFDED" w14:textId="77777777" w:rsidR="00977EEA" w:rsidRPr="00C53698" w:rsidRDefault="00977EEA" w:rsidP="002D070A">
      <w:pPr>
        <w:pStyle w:val="Heading2"/>
        <w:jc w:val="both"/>
        <w:rPr>
          <w:rFonts w:ascii="Garamond" w:eastAsia="Times New Roman" w:hAnsi="Garamond" w:cs="Times New Roman"/>
          <w:b/>
          <w:color w:val="auto"/>
          <w:sz w:val="24"/>
          <w:szCs w:val="24"/>
        </w:rPr>
      </w:pPr>
      <w:r w:rsidRPr="00C53698">
        <w:rPr>
          <w:rFonts w:ascii="Garamond" w:eastAsia="Times New Roman" w:hAnsi="Garamond" w:cs="Times New Roman"/>
          <w:b/>
          <w:color w:val="auto"/>
          <w:sz w:val="24"/>
          <w:szCs w:val="24"/>
        </w:rPr>
        <w:lastRenderedPageBreak/>
        <w:t>2. Literature Review</w:t>
      </w:r>
    </w:p>
    <w:p w14:paraId="60865B77" w14:textId="1BC59292" w:rsidR="00977EEA" w:rsidRPr="00C53698" w:rsidRDefault="00977EEA" w:rsidP="002B126F">
      <w:pPr>
        <w:ind w:firstLine="420"/>
        <w:jc w:val="both"/>
        <w:rPr>
          <w:rFonts w:ascii="Garamond" w:eastAsia="Times New Roman" w:hAnsi="Garamond"/>
          <w:sz w:val="24"/>
          <w:szCs w:val="24"/>
          <w:lang w:eastAsia="en-AU"/>
        </w:rPr>
      </w:pPr>
      <w:r w:rsidRPr="00C53698">
        <w:rPr>
          <w:rFonts w:ascii="Garamond" w:eastAsia="Times New Roman" w:hAnsi="Garamond"/>
          <w:sz w:val="24"/>
          <w:szCs w:val="24"/>
          <w:lang w:val="en-AU" w:eastAsia="en-AU"/>
        </w:rPr>
        <w:t>CF is a recommendation system technique that predicts an individual's preferences based on similar user preferences. It uses data from interactions with a particular item, such as ratings or purchasing history, to identify similar users and make recommendations. There are two main approaches: user-based CF, which recommends items preferred by similar users, and item-based CF, which finds similar items to the target user's liking and recommends them</w:t>
      </w:r>
      <w:r w:rsidR="00D7732C" w:rsidRPr="00C53698">
        <w:rPr>
          <w:rFonts w:ascii="Garamond" w:eastAsia="Times New Roman" w:hAnsi="Garamond"/>
          <w:sz w:val="24"/>
          <w:szCs w:val="24"/>
          <w:lang w:val="en-AU" w:eastAsia="en-AU"/>
        </w:rPr>
        <w:t xml:space="preserve"> </w:t>
      </w:r>
      <w:r w:rsidR="00D7732C" w:rsidRPr="00C53698">
        <w:rPr>
          <w:rFonts w:ascii="Garamond" w:eastAsia="Times New Roman" w:hAnsi="Garamond"/>
          <w:sz w:val="24"/>
          <w:szCs w:val="24"/>
          <w:lang w:val="en-AU" w:eastAsia="en-AU"/>
        </w:rPr>
        <w:fldChar w:fldCharType="begin"/>
      </w:r>
      <w:r w:rsidR="00D7732C" w:rsidRPr="00C53698">
        <w:rPr>
          <w:rFonts w:ascii="Garamond" w:eastAsia="Times New Roman" w:hAnsi="Garamond"/>
          <w:sz w:val="24"/>
          <w:szCs w:val="24"/>
          <w:lang w:val="en-AU" w:eastAsia="en-AU"/>
        </w:rPr>
        <w:instrText xml:space="preserve"> ADDIN EN.CITE &lt;EndNote&gt;&lt;Cite&gt;&lt;Author&gt;Herlocker&lt;/Author&gt;&lt;Year&gt;2017&lt;/Year&gt;&lt;RecNum&gt;97&lt;/RecNum&gt;&lt;DisplayText&gt;[4]&lt;/DisplayText&gt;&lt;record&gt;&lt;rec-number&gt;97&lt;/rec-number&gt;&lt;foreign-keys&gt;&lt;key app="EN" db-id="rd5ds0fxlapr0eevtd0xxf5msed99ar5tx2p" timestamp="0"&gt;97&lt;/key&gt;&lt;/foreign-keys&gt;&lt;ref-type name="Conference Proceedings"&gt;10&lt;/ref-type&gt;&lt;contributors&gt;&lt;authors&gt;&lt;author&gt;Herlocker, Jonathan L&lt;/author&gt;&lt;author&gt;Konstan, Joseph A&lt;/author&gt;&lt;author&gt;Borchers, Al&lt;/author&gt;&lt;author&gt;Riedl, John&lt;/author&gt;&lt;/authors&gt;&lt;/contributors&gt;&lt;titles&gt;&lt;title&gt;An algorithmic framework for performing collaborative filtering&lt;/title&gt;&lt;secondary-title&gt;ACM SIGIR Forum&lt;/secondary-title&gt;&lt;/titles&gt;&lt;pages&gt;227-234&lt;/pages&gt;&lt;volume&gt;51&lt;/volume&gt;&lt;number&gt;2&lt;/number&gt;&lt;dates&gt;&lt;year&gt;2017&lt;/year&gt;&lt;/dates&gt;&lt;publisher&gt;ACM New York, NY, USA&lt;/publisher&gt;&lt;isbn&gt;0163-5840&lt;/isbn&gt;&lt;urls&gt;&lt;/urls&gt;&lt;/record&gt;&lt;/Cite&gt;&lt;/EndNote&gt;</w:instrText>
      </w:r>
      <w:r w:rsidR="00D7732C" w:rsidRPr="00C53698">
        <w:rPr>
          <w:rFonts w:ascii="Garamond" w:eastAsia="Times New Roman" w:hAnsi="Garamond"/>
          <w:sz w:val="24"/>
          <w:szCs w:val="24"/>
          <w:lang w:val="en-AU" w:eastAsia="en-AU"/>
        </w:rPr>
        <w:fldChar w:fldCharType="separate"/>
      </w:r>
      <w:r w:rsidR="00D7732C" w:rsidRPr="00C53698">
        <w:rPr>
          <w:rFonts w:ascii="Garamond" w:eastAsia="Times New Roman" w:hAnsi="Garamond"/>
          <w:noProof/>
          <w:sz w:val="24"/>
          <w:szCs w:val="24"/>
          <w:lang w:val="en-AU" w:eastAsia="en-AU"/>
        </w:rPr>
        <w:t>[4]</w:t>
      </w:r>
      <w:r w:rsidR="00D7732C" w:rsidRPr="00C53698">
        <w:rPr>
          <w:rFonts w:ascii="Garamond" w:eastAsia="Times New Roman" w:hAnsi="Garamond"/>
          <w:sz w:val="24"/>
          <w:szCs w:val="24"/>
          <w:lang w:val="en-AU" w:eastAsia="en-AU"/>
        </w:rPr>
        <w:fldChar w:fldCharType="end"/>
      </w:r>
      <w:r w:rsidRPr="00C53698">
        <w:rPr>
          <w:rFonts w:ascii="Garamond" w:eastAsia="Times New Roman" w:hAnsi="Garamond"/>
          <w:sz w:val="24"/>
          <w:szCs w:val="24"/>
          <w:lang w:val="en-AU" w:eastAsia="en-AU"/>
        </w:rPr>
        <w:t>. CBF is a method that predicts a user's preferences based on past preferences contents, such as genre, director, or actor. It applies to various items with attributes like books, movies, music, and products. The algorithm uses user's past behaviour to build a profile of preferences, recommending items with similar attributes in the future</w:t>
      </w:r>
      <w:r w:rsidR="00D7732C" w:rsidRPr="00C53698">
        <w:rPr>
          <w:rFonts w:ascii="Garamond" w:eastAsia="Times New Roman" w:hAnsi="Garamond"/>
          <w:sz w:val="24"/>
          <w:szCs w:val="24"/>
          <w:lang w:val="en-AU" w:eastAsia="en-AU"/>
        </w:rPr>
        <w:t xml:space="preserve"> </w:t>
      </w:r>
      <w:r w:rsidR="00D7732C" w:rsidRPr="00C53698">
        <w:rPr>
          <w:rFonts w:ascii="Garamond" w:eastAsia="Times New Roman" w:hAnsi="Garamond"/>
          <w:sz w:val="24"/>
          <w:szCs w:val="24"/>
          <w:lang w:val="en-AU" w:eastAsia="en-AU"/>
        </w:rPr>
        <w:fldChar w:fldCharType="begin"/>
      </w:r>
      <w:r w:rsidR="00D7732C" w:rsidRPr="00C53698">
        <w:rPr>
          <w:rFonts w:ascii="Garamond" w:eastAsia="Times New Roman" w:hAnsi="Garamond"/>
          <w:sz w:val="24"/>
          <w:szCs w:val="24"/>
          <w:lang w:val="en-AU" w:eastAsia="en-AU"/>
        </w:rPr>
        <w:instrText xml:space="preserve"> ADDIN EN.CITE &lt;EndNote&gt;&lt;Cite&gt;&lt;Author&gt;Pazzani&lt;/Author&gt;&lt;Year&gt;2007&lt;/Year&gt;&lt;RecNum&gt;66&lt;/RecNum&gt;&lt;DisplayText&gt;[5]&lt;/DisplayText&gt;&lt;record&gt;&lt;rec-number&gt;66&lt;/rec-number&gt;&lt;foreign-keys&gt;&lt;key app="EN" db-id="rd5ds0fxlapr0eevtd0xxf5msed99ar5tx2p" timestamp="0"&gt;66&lt;/key&gt;&lt;/foreign-keys&gt;&lt;ref-type name="Book Section"&gt;5&lt;/ref-type&gt;&lt;contributors&gt;&lt;authors&gt;&lt;author&gt;Pazzani, Michael J&lt;/author&gt;&lt;author&gt;Billsus, Daniel&lt;/author&gt;&lt;/authors&gt;&lt;/contributors&gt;&lt;titles&gt;&lt;title&gt;Content-based recommendation systems&lt;/title&gt;&lt;secondary-title&gt;The adaptive web&lt;/secondary-title&gt;&lt;/titles&gt;&lt;pages&gt;325-341&lt;/pages&gt;&lt;dates&gt;&lt;year&gt;2007&lt;/year&gt;&lt;/dates&gt;&lt;publisher&gt;Springer&lt;/publisher&gt;&lt;urls&gt;&lt;/urls&gt;&lt;/record&gt;&lt;/Cite&gt;&lt;/EndNote&gt;</w:instrText>
      </w:r>
      <w:r w:rsidR="00D7732C" w:rsidRPr="00C53698">
        <w:rPr>
          <w:rFonts w:ascii="Garamond" w:eastAsia="Times New Roman" w:hAnsi="Garamond"/>
          <w:sz w:val="24"/>
          <w:szCs w:val="24"/>
          <w:lang w:val="en-AU" w:eastAsia="en-AU"/>
        </w:rPr>
        <w:fldChar w:fldCharType="separate"/>
      </w:r>
      <w:r w:rsidR="00D7732C" w:rsidRPr="00C53698">
        <w:rPr>
          <w:rFonts w:ascii="Garamond" w:eastAsia="Times New Roman" w:hAnsi="Garamond"/>
          <w:noProof/>
          <w:sz w:val="24"/>
          <w:szCs w:val="24"/>
          <w:lang w:val="en-AU" w:eastAsia="en-AU"/>
        </w:rPr>
        <w:t>[5]</w:t>
      </w:r>
      <w:r w:rsidR="00D7732C" w:rsidRPr="00C53698">
        <w:rPr>
          <w:rFonts w:ascii="Garamond" w:eastAsia="Times New Roman" w:hAnsi="Garamond"/>
          <w:sz w:val="24"/>
          <w:szCs w:val="24"/>
          <w:lang w:val="en-AU" w:eastAsia="en-AU"/>
        </w:rPr>
        <w:fldChar w:fldCharType="end"/>
      </w:r>
      <w:r w:rsidRPr="00C53698">
        <w:rPr>
          <w:rFonts w:ascii="Garamond" w:eastAsia="Times New Roman" w:hAnsi="Garamond"/>
          <w:sz w:val="24"/>
          <w:szCs w:val="24"/>
          <w:lang w:val="en-AU" w:eastAsia="en-AU"/>
        </w:rPr>
        <w:t xml:space="preserve">. </w:t>
      </w:r>
      <w:r w:rsidRPr="00C53698">
        <w:rPr>
          <w:rFonts w:ascii="Garamond" w:eastAsia="Times New Roman" w:hAnsi="Garamond"/>
          <w:sz w:val="24"/>
          <w:szCs w:val="24"/>
          <w:lang w:eastAsia="en-AU"/>
        </w:rPr>
        <w:t>Hybrid systems combine CF and CBF to leverage the strengths of both methods while mitigating their weaknesses</w:t>
      </w:r>
      <w:r w:rsidR="00D7732C" w:rsidRPr="00C53698">
        <w:rPr>
          <w:rFonts w:ascii="Garamond" w:eastAsia="Times New Roman" w:hAnsi="Garamond"/>
          <w:sz w:val="24"/>
          <w:szCs w:val="24"/>
          <w:lang w:eastAsia="en-AU"/>
        </w:rPr>
        <w:t xml:space="preserve"> </w:t>
      </w:r>
      <w:r w:rsidR="00D7732C" w:rsidRPr="00C53698">
        <w:rPr>
          <w:rFonts w:ascii="Garamond" w:eastAsia="Times New Roman" w:hAnsi="Garamond"/>
          <w:sz w:val="24"/>
          <w:szCs w:val="24"/>
          <w:lang w:eastAsia="en-AU"/>
        </w:rPr>
        <w:fldChar w:fldCharType="begin"/>
      </w:r>
      <w:r w:rsidR="00D7732C" w:rsidRPr="00C53698">
        <w:rPr>
          <w:rFonts w:ascii="Garamond" w:eastAsia="Times New Roman" w:hAnsi="Garamond"/>
          <w:sz w:val="24"/>
          <w:szCs w:val="24"/>
          <w:lang w:eastAsia="en-AU"/>
        </w:rPr>
        <w:instrText xml:space="preserve"> ADDIN EN.CITE &lt;EndNote&gt;&lt;Cite&gt;&lt;Author&gt;Vellaichamy&lt;/Author&gt;&lt;Year&gt;2017&lt;/Year&gt;&lt;RecNum&gt;36&lt;/RecNum&gt;&lt;DisplayText&gt;[6]&lt;/DisplayText&gt;&lt;record&gt;&lt;rec-number&gt;36&lt;/rec-number&gt;&lt;foreign-keys&gt;&lt;key app="EN" db-id="rd5ds0fxlapr0eevtd0xxf5msed99ar5tx2p" timestamp="0"&gt;36&lt;/key&gt;&lt;/foreign-keys&gt;&lt;ref-type name="Journal Article"&gt;17&lt;/ref-type&gt;&lt;contributors&gt;&lt;authors&gt;&lt;author&gt;Vellaichamy, Vimala&lt;/author&gt;&lt;author&gt;Kalimuthu, Vivekanandan&lt;/author&gt;&lt;/authors&gt;&lt;/contributors&gt;&lt;titles&gt;&lt;title&gt;Hybrid collaborative movie recommender system using clustering and bat optimization&lt;/title&gt;&lt;secondary-title&gt;International Journal of Intelligent Engineering Systems&lt;/secondary-title&gt;&lt;/titles&gt;&lt;pages&gt;38-47&lt;/pages&gt;&lt;volume&gt;10&lt;/volume&gt;&lt;number&gt;5&lt;/number&gt;&lt;dates&gt;&lt;year&gt;2017&lt;/year&gt;&lt;/dates&gt;&lt;urls&gt;&lt;/urls&gt;&lt;/record&gt;&lt;/Cite&gt;&lt;/EndNote&gt;</w:instrText>
      </w:r>
      <w:r w:rsidR="00D7732C" w:rsidRPr="00C53698">
        <w:rPr>
          <w:rFonts w:ascii="Garamond" w:eastAsia="Times New Roman" w:hAnsi="Garamond"/>
          <w:sz w:val="24"/>
          <w:szCs w:val="24"/>
          <w:lang w:eastAsia="en-AU"/>
        </w:rPr>
        <w:fldChar w:fldCharType="separate"/>
      </w:r>
      <w:r w:rsidR="00D7732C" w:rsidRPr="00C53698">
        <w:rPr>
          <w:rFonts w:ascii="Garamond" w:eastAsia="Times New Roman" w:hAnsi="Garamond"/>
          <w:noProof/>
          <w:sz w:val="24"/>
          <w:szCs w:val="24"/>
          <w:lang w:eastAsia="en-AU"/>
        </w:rPr>
        <w:t>[6]</w:t>
      </w:r>
      <w:r w:rsidR="00D7732C" w:rsidRPr="00C53698">
        <w:rPr>
          <w:rFonts w:ascii="Garamond" w:eastAsia="Times New Roman" w:hAnsi="Garamond"/>
          <w:sz w:val="24"/>
          <w:szCs w:val="24"/>
          <w:lang w:eastAsia="en-AU"/>
        </w:rPr>
        <w:fldChar w:fldCharType="end"/>
      </w:r>
      <w:r w:rsidRPr="00C53698">
        <w:rPr>
          <w:rFonts w:ascii="Garamond" w:eastAsia="Times New Roman" w:hAnsi="Garamond"/>
          <w:sz w:val="24"/>
          <w:szCs w:val="24"/>
          <w:lang w:eastAsia="en-AU"/>
        </w:rPr>
        <w:t>. Although hybrid systems often perform better and their accuracy is claimed to be higher than other single-method systems, they can be complex and computationally expensive.</w:t>
      </w:r>
    </w:p>
    <w:p w14:paraId="1D6FD36D" w14:textId="77777777" w:rsidR="00977EEA" w:rsidRPr="00C53698" w:rsidRDefault="00977EEA" w:rsidP="002D070A">
      <w:pPr>
        <w:pStyle w:val="Heading2"/>
        <w:jc w:val="both"/>
        <w:rPr>
          <w:rFonts w:ascii="Garamond" w:eastAsia="Times New Roman" w:hAnsi="Garamond" w:cs="Times New Roman"/>
          <w:b/>
          <w:color w:val="auto"/>
          <w:sz w:val="24"/>
          <w:szCs w:val="24"/>
        </w:rPr>
      </w:pPr>
      <w:r w:rsidRPr="00C53698">
        <w:rPr>
          <w:rFonts w:ascii="Garamond" w:eastAsia="Times New Roman" w:hAnsi="Garamond" w:cs="Times New Roman"/>
          <w:b/>
          <w:color w:val="auto"/>
          <w:sz w:val="24"/>
          <w:szCs w:val="24"/>
        </w:rPr>
        <w:t>2.1.  Clustering Techniques in Recommender System</w:t>
      </w:r>
    </w:p>
    <w:p w14:paraId="7D0D7805" w14:textId="77777777" w:rsidR="00FB029E" w:rsidRPr="00C53698" w:rsidRDefault="00977EEA" w:rsidP="002B126F">
      <w:pPr>
        <w:jc w:val="both"/>
        <w:rPr>
          <w:rFonts w:ascii="Garamond" w:hAnsi="Garamond"/>
          <w:sz w:val="24"/>
          <w:szCs w:val="24"/>
        </w:rPr>
      </w:pPr>
      <w:r w:rsidRPr="00C53698">
        <w:rPr>
          <w:rFonts w:ascii="Garamond" w:hAnsi="Garamond"/>
          <w:sz w:val="24"/>
          <w:szCs w:val="24"/>
        </w:rPr>
        <w:t>Recommendation algorithms are a need in everything from video streaming services to e-commerce websites. They are employed to forecast a user's preferences based on their past interactions and comparable users' behaviors. Using clustering algorithms in recommendation systems is one approach to accomplish this.</w:t>
      </w:r>
      <w:r w:rsidR="002F4F64" w:rsidRPr="00C53698">
        <w:rPr>
          <w:rFonts w:ascii="Garamond" w:hAnsi="Garamond"/>
          <w:sz w:val="24"/>
          <w:szCs w:val="24"/>
        </w:rPr>
        <w:t xml:space="preserve"> </w:t>
      </w:r>
      <w:r w:rsidRPr="00C53698">
        <w:rPr>
          <w:rFonts w:ascii="Garamond" w:hAnsi="Garamond"/>
          <w:sz w:val="24"/>
          <w:szCs w:val="24"/>
        </w:rPr>
        <w:t xml:space="preserve">K-means clustering is a widely used unsupervised machine learning technique for dividing datasets into discrete groups or clusters. </w:t>
      </w:r>
      <w:r w:rsidR="00390836" w:rsidRPr="00C53698">
        <w:rPr>
          <w:rFonts w:ascii="Garamond" w:hAnsi="Garamond"/>
          <w:sz w:val="24"/>
          <w:szCs w:val="24"/>
        </w:rPr>
        <w:t>Machine learning (ML) is a sharply evolving area of artificial intelligence (AI) that concentrates on enabling computers for learning relationships and patterns from data as well as making decisions or predictions with human intervention minimally. ML models can expand their performance over time by large-scale data, optimization techniques, and leveraging statistical methods</w:t>
      </w:r>
      <w:r w:rsidR="00875FF3" w:rsidRPr="00C53698">
        <w:rPr>
          <w:rFonts w:ascii="Garamond" w:hAnsi="Garamond"/>
          <w:sz w:val="24"/>
          <w:szCs w:val="24"/>
        </w:rPr>
        <w:t xml:space="preserve">. </w:t>
      </w:r>
    </w:p>
    <w:p w14:paraId="228C76F8" w14:textId="77777777" w:rsidR="00FB029E" w:rsidRPr="00C53698" w:rsidRDefault="00FB029E" w:rsidP="002B126F">
      <w:pPr>
        <w:jc w:val="both"/>
        <w:rPr>
          <w:rFonts w:ascii="Garamond" w:hAnsi="Garamond"/>
          <w:sz w:val="24"/>
          <w:szCs w:val="24"/>
        </w:rPr>
      </w:pPr>
    </w:p>
    <w:p w14:paraId="43BEDBD2" w14:textId="7AF9D077" w:rsidR="00FB029E" w:rsidRPr="00C53698" w:rsidRDefault="00FB029E" w:rsidP="002B126F">
      <w:pPr>
        <w:jc w:val="both"/>
        <w:rPr>
          <w:rFonts w:ascii="Garamond" w:hAnsi="Garamond"/>
          <w:sz w:val="24"/>
          <w:szCs w:val="24"/>
        </w:rPr>
      </w:pPr>
      <w:r w:rsidRPr="00C53698">
        <w:rPr>
          <w:rFonts w:ascii="Garamond" w:hAnsi="Garamond"/>
          <w:sz w:val="24"/>
          <w:szCs w:val="24"/>
        </w:rPr>
        <w:t>Advance product recommender systems sharply depend on complex machine learning (ML) methods for capturing convoluted user behaviors, large-scale data patterns, and dynamic preferences. Previous studies have proved the usefulness of machine learning and deep learning (DL) models crosswise various domains, such as anomaly detection in real-time network traffic</w:t>
      </w:r>
      <w:r w:rsidR="005838E3" w:rsidRPr="00C53698">
        <w:rPr>
          <w:rFonts w:ascii="Garamond" w:hAnsi="Garamond"/>
          <w:sz w:val="24"/>
          <w:szCs w:val="24"/>
        </w:rPr>
        <w:fldChar w:fldCharType="begin"/>
      </w:r>
      <w:r w:rsidR="005838E3" w:rsidRPr="00C53698">
        <w:rPr>
          <w:rFonts w:ascii="Garamond" w:hAnsi="Garamond"/>
          <w:sz w:val="24"/>
          <w:szCs w:val="24"/>
        </w:rPr>
        <w:instrText xml:space="preserve"> ADDIN EN.CITE &lt;EndNote&gt;&lt;Cite&gt;&lt;Author&gt;Hassan&lt;/Author&gt;&lt;Year&gt;2023&lt;/Year&gt;&lt;RecNum&gt;28&lt;/RecNum&gt;&lt;DisplayText&gt;[7]&lt;/DisplayText&gt;&lt;record&gt;&lt;rec-number&gt;28&lt;/rec-number&gt;&lt;foreign-keys&gt;&lt;key app="EN" db-id="v9ews925w0vafmevdd3xr9emvdfdaz9rdap2" timestamp="1768295542"&gt;28&lt;/key&gt;&lt;/foreign-keys&gt;&lt;ref-type name="Conference Proceedings"&gt;10&lt;/ref-type&gt;&lt;contributors&gt;&lt;authors&gt;&lt;author&gt;Hassan, Waseem&lt;/author&gt;&lt;author&gt;Hosseini, Seyed Ebrahim&lt;/author&gt;&lt;author&gt;Pervez, Shahbaz&lt;/author&gt;&lt;/authors&gt;&lt;/contributors&gt;&lt;titles&gt;&lt;title&gt;Real-time anomaly detection in network traffic using graph neural networks and random forest&lt;/title&gt;&lt;secondary-title&gt;International Conference on Next Generation Wired/Wireless Networking&lt;/secondary-title&gt;&lt;/titles&gt;&lt;pages&gt;194-207&lt;/pages&gt;&lt;dates&gt;&lt;year&gt;2023&lt;/year&gt;&lt;/dates&gt;&lt;publisher&gt;Springer&lt;/publisher&gt;&lt;urls&gt;&lt;/urls&gt;&lt;/record&gt;&lt;/Cite&gt;&lt;/EndNote&gt;</w:instrText>
      </w:r>
      <w:r w:rsidR="005838E3" w:rsidRPr="00C53698">
        <w:rPr>
          <w:rFonts w:ascii="Garamond" w:hAnsi="Garamond"/>
          <w:sz w:val="24"/>
          <w:szCs w:val="24"/>
        </w:rPr>
        <w:fldChar w:fldCharType="separate"/>
      </w:r>
      <w:r w:rsidR="005838E3" w:rsidRPr="00C53698">
        <w:rPr>
          <w:rFonts w:ascii="Garamond" w:hAnsi="Garamond"/>
          <w:noProof/>
          <w:sz w:val="24"/>
          <w:szCs w:val="24"/>
        </w:rPr>
        <w:t>[7]</w:t>
      </w:r>
      <w:r w:rsidR="005838E3" w:rsidRPr="00C53698">
        <w:rPr>
          <w:rFonts w:ascii="Garamond" w:hAnsi="Garamond"/>
          <w:sz w:val="24"/>
          <w:szCs w:val="24"/>
        </w:rPr>
        <w:fldChar w:fldCharType="end"/>
      </w:r>
      <w:r w:rsidRPr="00C53698">
        <w:rPr>
          <w:rFonts w:ascii="Garamond" w:hAnsi="Garamond"/>
          <w:sz w:val="24"/>
          <w:szCs w:val="24"/>
        </w:rPr>
        <w:t>, predictive modelling in healthcare applications</w:t>
      </w:r>
      <w:r w:rsidR="000C2194" w:rsidRPr="00C53698">
        <w:rPr>
          <w:rFonts w:ascii="Garamond" w:hAnsi="Garamond"/>
          <w:sz w:val="24"/>
          <w:szCs w:val="24"/>
        </w:rPr>
        <w:fldChar w:fldCharType="begin"/>
      </w:r>
      <w:r w:rsidR="000C2194" w:rsidRPr="00C53698">
        <w:rPr>
          <w:rFonts w:ascii="Garamond" w:hAnsi="Garamond"/>
          <w:sz w:val="24"/>
          <w:szCs w:val="24"/>
        </w:rPr>
        <w:instrText xml:space="preserve"> ADDIN EN.CITE &lt;EndNote&gt;&lt;Cite&gt;&lt;Author&gt;Ghous&lt;/Author&gt;&lt;Year&gt;2025&lt;/Year&gt;&lt;RecNum&gt;33&lt;/RecNum&gt;&lt;DisplayText&gt;[8, 9]&lt;/DisplayText&gt;&lt;record&gt;&lt;rec-number&gt;33&lt;/rec-number&gt;&lt;foreign-keys&gt;&lt;key app="EN" db-id="v9ews925w0vafmevdd3xr9emvdfdaz9rdap2" timestamp="1768295974"&gt;33&lt;/key&gt;&lt;/foreign-keys&gt;&lt;ref-type name="Journal Article"&gt;17&lt;/ref-type&gt;&lt;contributors&gt;&lt;authors&gt;&lt;author&gt;Ghous, Rooshan&lt;/author&gt;&lt;author&gt;Hosseini, Seyed Ebrahim&lt;/author&gt;&lt;author&gt;Chattha, Shahbaz Pervez&lt;/author&gt;&lt;/authors&gt;&lt;/contributors&gt;&lt;titles&gt;&lt;title&gt;Lung Cancer Survival Period Prediction: Exploring Machine Learning Approaches&lt;/title&gt;&lt;secondary-title&gt;International Journal of Online &amp;amp; Biomedical Engineering&lt;/secondary-title&gt;&lt;/titles&gt;&lt;periodical&gt;&lt;full-title&gt;International Journal of Online &amp;amp; Biomedical Engineering&lt;/full-title&gt;&lt;/periodical&gt;&lt;volume&gt;21&lt;/volume&gt;&lt;number&gt;4&lt;/number&gt;&lt;dates&gt;&lt;year&gt;2025&lt;/year&gt;&lt;/dates&gt;&lt;isbn&gt;2626-8493&lt;/isbn&gt;&lt;urls&gt;&lt;/urls&gt;&lt;/record&gt;&lt;/Cite&gt;&lt;Cite&gt;&lt;Author&gt;Gangani&lt;/Author&gt;&lt;Year&gt;2025&lt;/Year&gt;&lt;RecNum&gt;34&lt;/RecNum&gt;&lt;record&gt;&lt;rec-number&gt;34&lt;/rec-number&gt;&lt;foreign-keys&gt;&lt;key app="EN" db-id="v9ews925w0vafmevdd3xr9emvdfdaz9rdap2" timestamp="1768296088"&gt;34&lt;/key&gt;&lt;/foreign-keys&gt;&lt;ref-type name="Journal Article"&gt;17&lt;/ref-type&gt;&lt;contributors&gt;&lt;authors&gt;&lt;author&gt;Gangani, Parth&lt;/author&gt;&lt;author&gt;Alyaseri, Sana&lt;/author&gt;&lt;author&gt;Hosseini, Seyed&lt;/author&gt;&lt;/authors&gt;&lt;/contributors&gt;&lt;titles&gt;&lt;title&gt;Machine Learning Approaches for Predicting Diabetes Onset: A Comparative Study of XGBoost, Random Forest, and Traditional Models&lt;/title&gt;&lt;secondary-title&gt;Authorea Preprints&lt;/secondary-title&gt;&lt;/titles&gt;&lt;periodical&gt;&lt;full-title&gt;Authorea Preprints&lt;/full-title&gt;&lt;/periodical&gt;&lt;dates&gt;&lt;year&gt;2025&lt;/year&gt;&lt;/dates&gt;&lt;urls&gt;&lt;/urls&gt;&lt;/record&gt;&lt;/Cite&gt;&lt;/EndNote&gt;</w:instrText>
      </w:r>
      <w:r w:rsidR="000C2194" w:rsidRPr="00C53698">
        <w:rPr>
          <w:rFonts w:ascii="Garamond" w:hAnsi="Garamond"/>
          <w:sz w:val="24"/>
          <w:szCs w:val="24"/>
        </w:rPr>
        <w:fldChar w:fldCharType="separate"/>
      </w:r>
      <w:r w:rsidR="000C2194" w:rsidRPr="00C53698">
        <w:rPr>
          <w:rFonts w:ascii="Garamond" w:hAnsi="Garamond"/>
          <w:noProof/>
          <w:sz w:val="24"/>
          <w:szCs w:val="24"/>
        </w:rPr>
        <w:t>[8, 9]</w:t>
      </w:r>
      <w:r w:rsidR="000C2194" w:rsidRPr="00C53698">
        <w:rPr>
          <w:rFonts w:ascii="Garamond" w:hAnsi="Garamond"/>
          <w:sz w:val="24"/>
          <w:szCs w:val="24"/>
        </w:rPr>
        <w:fldChar w:fldCharType="end"/>
      </w:r>
      <w:r w:rsidRPr="00C53698">
        <w:rPr>
          <w:rFonts w:ascii="Garamond" w:hAnsi="Garamond"/>
          <w:sz w:val="24"/>
          <w:szCs w:val="24"/>
        </w:rPr>
        <w:t>, and use of hybrid neural networks for sales forecasting in retail environments</w:t>
      </w:r>
      <w:r w:rsidR="00434D0B" w:rsidRPr="00C53698">
        <w:rPr>
          <w:rFonts w:ascii="Garamond" w:hAnsi="Garamond"/>
          <w:sz w:val="24"/>
          <w:szCs w:val="24"/>
        </w:rPr>
        <w:fldChar w:fldCharType="begin"/>
      </w:r>
      <w:r w:rsidR="000C2194" w:rsidRPr="00C53698">
        <w:rPr>
          <w:rFonts w:ascii="Garamond" w:hAnsi="Garamond"/>
          <w:sz w:val="24"/>
          <w:szCs w:val="24"/>
        </w:rPr>
        <w:instrText xml:space="preserve"> ADDIN EN.CITE &lt;EndNote&gt;&lt;Cite&gt;&lt;Author&gt;Mansur&lt;/Author&gt;&lt;Year&gt;2025&lt;/Year&gt;&lt;RecNum&gt;27&lt;/RecNum&gt;&lt;DisplayText&gt;[10]&lt;/DisplayText&gt;&lt;record&gt;&lt;rec-number&gt;27&lt;/rec-number&gt;&lt;foreign-keys&gt;&lt;key app="EN" db-id="v9ews925w0vafmevdd3xr9emvdfdaz9rdap2" timestamp="1768295459"&gt;27&lt;/key&gt;&lt;/foreign-keys&gt;&lt;ref-type name="Journal Article"&gt;17&lt;/ref-type&gt;&lt;contributors&gt;&lt;authors&gt;&lt;author&gt;Mansur, Saad&lt;/author&gt;&lt;author&gt;Sattar, Kashif&lt;/author&gt;&lt;author&gt;Hosseini, Seyed Ebrahim&lt;/author&gt;&lt;author&gt;Pervez, Shahbaz&lt;/author&gt;&lt;author&gt;Ahmad, Iftikhar&lt;/author&gt;&lt;author&gt;Saleem, Kashif&lt;/author&gt;&lt;author&gt;Elhendi, Ahmed Zohier&lt;/author&gt;&lt;/authors&gt;&lt;/contributors&gt;&lt;titles&gt;&lt;title&gt;Sales forecasting for retail stores using hybrid neural networks and sales-affecting variables&lt;/title&gt;&lt;secondary-title&gt;PeerJ Computer Science&lt;/secondary-title&gt;&lt;/titles&gt;&lt;periodical&gt;&lt;full-title&gt;PeerJ Computer Science&lt;/full-title&gt;&lt;/periodical&gt;&lt;pages&gt;e3058&lt;/pages&gt;&lt;volume&gt;11&lt;/volume&gt;&lt;dates&gt;&lt;year&gt;2025&lt;/year&gt;&lt;/dates&gt;&lt;isbn&gt;2376-5992&lt;/isbn&gt;&lt;urls&gt;&lt;/urls&gt;&lt;/record&gt;&lt;/Cite&gt;&lt;/EndNote&gt;</w:instrText>
      </w:r>
      <w:r w:rsidR="00434D0B" w:rsidRPr="00C53698">
        <w:rPr>
          <w:rFonts w:ascii="Garamond" w:hAnsi="Garamond"/>
          <w:sz w:val="24"/>
          <w:szCs w:val="24"/>
        </w:rPr>
        <w:fldChar w:fldCharType="separate"/>
      </w:r>
      <w:r w:rsidR="000C2194" w:rsidRPr="00C53698">
        <w:rPr>
          <w:rFonts w:ascii="Garamond" w:hAnsi="Garamond"/>
          <w:noProof/>
          <w:sz w:val="24"/>
          <w:szCs w:val="24"/>
        </w:rPr>
        <w:t>[10]</w:t>
      </w:r>
      <w:r w:rsidR="00434D0B" w:rsidRPr="00C53698">
        <w:rPr>
          <w:rFonts w:ascii="Garamond" w:hAnsi="Garamond"/>
          <w:sz w:val="24"/>
          <w:szCs w:val="24"/>
        </w:rPr>
        <w:fldChar w:fldCharType="end"/>
      </w:r>
      <w:r w:rsidRPr="00C53698">
        <w:rPr>
          <w:rFonts w:ascii="Garamond" w:hAnsi="Garamond"/>
          <w:sz w:val="24"/>
          <w:szCs w:val="24"/>
        </w:rPr>
        <w:t>.</w:t>
      </w:r>
      <w:r w:rsidR="00B40616" w:rsidRPr="00C53698">
        <w:rPr>
          <w:rFonts w:ascii="Garamond" w:hAnsi="Garamond"/>
          <w:sz w:val="24"/>
          <w:szCs w:val="24"/>
        </w:rPr>
        <w:t xml:space="preserve"> These </w:t>
      </w:r>
      <w:proofErr w:type="gramStart"/>
      <w:r w:rsidR="00B40616" w:rsidRPr="00C53698">
        <w:rPr>
          <w:rFonts w:ascii="Garamond" w:hAnsi="Garamond"/>
          <w:sz w:val="24"/>
          <w:szCs w:val="24"/>
        </w:rPr>
        <w:t>researches</w:t>
      </w:r>
      <w:proofErr w:type="gramEnd"/>
      <w:r w:rsidR="00B40616" w:rsidRPr="00C53698">
        <w:rPr>
          <w:rFonts w:ascii="Garamond" w:hAnsi="Garamond"/>
          <w:sz w:val="24"/>
          <w:szCs w:val="24"/>
        </w:rPr>
        <w:t xml:space="preserve"> focus on ML models capability for learning from high-dimensional datasets, deliver accurate, heterogeneous, and real-time predictions. Likewise, sentiment analysis methods applied to social media, chatbot service encounters, and fake news detection underscore the status </w:t>
      </w:r>
      <w:r w:rsidR="000F379F" w:rsidRPr="00C53698">
        <w:rPr>
          <w:rFonts w:ascii="Garamond" w:hAnsi="Garamond"/>
          <w:sz w:val="24"/>
          <w:szCs w:val="24"/>
        </w:rPr>
        <w:t>of extracting</w:t>
      </w:r>
      <w:r w:rsidR="00B40616" w:rsidRPr="00C53698">
        <w:rPr>
          <w:rFonts w:ascii="Garamond" w:hAnsi="Garamond"/>
          <w:sz w:val="24"/>
          <w:szCs w:val="24"/>
        </w:rPr>
        <w:t xml:space="preserve"> latent patterns from unstructured user-generated data, which is personalized recommendation systems critical component</w:t>
      </w:r>
      <w:r w:rsidR="00C23B66" w:rsidRPr="00C53698">
        <w:rPr>
          <w:rFonts w:ascii="Garamond" w:hAnsi="Garamond"/>
          <w:sz w:val="24"/>
          <w:szCs w:val="24"/>
        </w:rPr>
        <w:fldChar w:fldCharType="begin"/>
      </w:r>
      <w:r w:rsidR="00C23B66" w:rsidRPr="00C53698">
        <w:rPr>
          <w:rFonts w:ascii="Garamond" w:hAnsi="Garamond"/>
          <w:sz w:val="24"/>
          <w:szCs w:val="24"/>
        </w:rPr>
        <w:instrText xml:space="preserve"> ADDIN EN.CITE &lt;EndNote&gt;&lt;Cite&gt;&lt;Author&gt;Wilson&lt;/Author&gt;&lt;Year&gt;2023&lt;/Year&gt;&lt;RecNum&gt;35&lt;/RecNum&gt;&lt;DisplayText&gt;[11]&lt;/DisplayText&gt;&lt;record&gt;&lt;rec-number&gt;35&lt;/rec-number&gt;&lt;foreign-keys&gt;&lt;key app="EN" db-id="v9ews925w0vafmevdd3xr9emvdfdaz9rdap2" timestamp="1768302898"&gt;35&lt;/key&gt;&lt;/foreign-keys&gt;&lt;ref-type name="Conference Proceedings"&gt;10&lt;/ref-type&gt;&lt;contributors&gt;&lt;authors&gt;&lt;author&gt;Wilson, Jovitha&lt;/author&gt;&lt;author&gt;Hosseini, Seyed Ebrahim&lt;/author&gt;&lt;author&gt;Pervez, Shahbaz&lt;/author&gt;&lt;/authors&gt;&lt;/contributors&gt;&lt;titles&gt;&lt;title&gt;Identification of fake news in social media using sentimental analysis&lt;/title&gt;&lt;secondary-title&gt;2023 IEEE Industrial Electronics and Applications Conference (IEACon)&lt;/secondary-title&gt;&lt;/titles&gt;&lt;pages&gt;220-224&lt;/pages&gt;&lt;dates&gt;&lt;year&gt;2023&lt;/year&gt;&lt;/dates&gt;&lt;publisher&gt;IEEE&lt;/publisher&gt;&lt;isbn&gt;9798350347517&lt;/isbn&gt;&lt;urls&gt;&lt;/urls&gt;&lt;/record&gt;&lt;/Cite&gt;&lt;/EndNote&gt;</w:instrText>
      </w:r>
      <w:r w:rsidR="00C23B66" w:rsidRPr="00C53698">
        <w:rPr>
          <w:rFonts w:ascii="Garamond" w:hAnsi="Garamond"/>
          <w:sz w:val="24"/>
          <w:szCs w:val="24"/>
        </w:rPr>
        <w:fldChar w:fldCharType="separate"/>
      </w:r>
      <w:r w:rsidR="00C23B66" w:rsidRPr="00C53698">
        <w:rPr>
          <w:rFonts w:ascii="Garamond" w:hAnsi="Garamond"/>
          <w:noProof/>
          <w:sz w:val="24"/>
          <w:szCs w:val="24"/>
        </w:rPr>
        <w:t>[11]</w:t>
      </w:r>
      <w:r w:rsidR="00C23B66" w:rsidRPr="00C53698">
        <w:rPr>
          <w:rFonts w:ascii="Garamond" w:hAnsi="Garamond"/>
          <w:sz w:val="24"/>
          <w:szCs w:val="24"/>
        </w:rPr>
        <w:fldChar w:fldCharType="end"/>
      </w:r>
      <w:r w:rsidR="00B40616" w:rsidRPr="00C53698">
        <w:rPr>
          <w:rFonts w:ascii="Garamond" w:hAnsi="Garamond"/>
          <w:sz w:val="24"/>
          <w:szCs w:val="24"/>
        </w:rPr>
        <w:t xml:space="preserve">. Moreover, system robustness, data privacy, and more importantly ethical considerations remain critical circumstances when implementing intelligent systems in real-world applications, especially those relating  </w:t>
      </w:r>
      <w:r w:rsidR="009C10D6" w:rsidRPr="00C53698">
        <w:rPr>
          <w:rFonts w:ascii="Garamond" w:hAnsi="Garamond"/>
          <w:sz w:val="24"/>
          <w:szCs w:val="24"/>
        </w:rPr>
        <w:t>behavioral</w:t>
      </w:r>
      <w:r w:rsidR="00B40616" w:rsidRPr="00C53698">
        <w:rPr>
          <w:rFonts w:ascii="Garamond" w:hAnsi="Garamond"/>
          <w:sz w:val="24"/>
          <w:szCs w:val="24"/>
        </w:rPr>
        <w:t xml:space="preserve"> data  and profiling</w:t>
      </w:r>
      <w:r w:rsidR="00AE78A1" w:rsidRPr="00C53698">
        <w:rPr>
          <w:rFonts w:ascii="Garamond" w:hAnsi="Garamond"/>
          <w:sz w:val="24"/>
          <w:szCs w:val="24"/>
        </w:rPr>
        <w:t xml:space="preserve"> of user</w:t>
      </w:r>
      <w:r w:rsidR="002D0713" w:rsidRPr="00C53698">
        <w:rPr>
          <w:rFonts w:ascii="Garamond" w:hAnsi="Garamond"/>
          <w:sz w:val="24"/>
          <w:szCs w:val="24"/>
        </w:rPr>
        <w:fldChar w:fldCharType="begin"/>
      </w:r>
      <w:r w:rsidR="002D0713" w:rsidRPr="00C53698">
        <w:rPr>
          <w:rFonts w:ascii="Garamond" w:hAnsi="Garamond"/>
          <w:sz w:val="24"/>
          <w:szCs w:val="24"/>
        </w:rPr>
        <w:instrText xml:space="preserve"> ADDIN EN.CITE &lt;EndNote&gt;&lt;Cite&gt;&lt;Author&gt;Acosta&lt;/Author&gt;&lt;Year&gt;2023&lt;/Year&gt;&lt;RecNum&gt;32&lt;/RecNum&gt;&lt;DisplayText&gt;[12]&lt;/DisplayText&gt;&lt;record&gt;&lt;rec-number&gt;32&lt;/rec-number&gt;&lt;foreign-keys&gt;&lt;key app="EN" db-id="v9ews925w0vafmevdd3xr9emvdfdaz9rdap2" timestamp="1768295901"&gt;32&lt;/key&gt;&lt;/foreign-keys&gt;&lt;ref-type name="Conference Proceedings"&gt;10&lt;/ref-type&gt;&lt;contributors&gt;&lt;authors&gt;&lt;author&gt;Acosta, Lyracelle&lt;/author&gt;&lt;author&gt;Hosseini, Seyed Ebrahim&lt;/author&gt;&lt;author&gt;Pervez, Shahbaz&lt;/author&gt;&lt;/authors&gt;&lt;/contributors&gt;&lt;titles&gt;&lt;title&gt;Ethical challenges associated with Security vulnerabilities and data privacy in social networking&lt;/title&gt;&lt;secondary-title&gt;2023 16th International Conference on Developments in eSystems Engineering (DeSE)&lt;/secondary-title&gt;&lt;/titles&gt;&lt;pages&gt;647-652&lt;/pages&gt;&lt;dates&gt;&lt;year&gt;2023&lt;/year&gt;&lt;/dates&gt;&lt;publisher&gt;IEEE&lt;/publisher&gt;&lt;isbn&gt;9798350381344&lt;/isbn&gt;&lt;urls&gt;&lt;/urls&gt;&lt;/record&gt;&lt;/Cite&gt;&lt;/EndNote&gt;</w:instrText>
      </w:r>
      <w:r w:rsidR="002D0713" w:rsidRPr="00C53698">
        <w:rPr>
          <w:rFonts w:ascii="Garamond" w:hAnsi="Garamond"/>
          <w:sz w:val="24"/>
          <w:szCs w:val="24"/>
        </w:rPr>
        <w:fldChar w:fldCharType="separate"/>
      </w:r>
      <w:r w:rsidR="002D0713" w:rsidRPr="00C53698">
        <w:rPr>
          <w:rFonts w:ascii="Garamond" w:hAnsi="Garamond"/>
          <w:noProof/>
          <w:sz w:val="24"/>
          <w:szCs w:val="24"/>
        </w:rPr>
        <w:t>[12]</w:t>
      </w:r>
      <w:r w:rsidR="002D0713" w:rsidRPr="00C53698">
        <w:rPr>
          <w:rFonts w:ascii="Garamond" w:hAnsi="Garamond"/>
          <w:sz w:val="24"/>
          <w:szCs w:val="24"/>
        </w:rPr>
        <w:fldChar w:fldCharType="end"/>
      </w:r>
      <w:r w:rsidR="00B40616" w:rsidRPr="00C53698">
        <w:rPr>
          <w:rFonts w:ascii="Garamond" w:hAnsi="Garamond"/>
          <w:sz w:val="24"/>
          <w:szCs w:val="24"/>
        </w:rPr>
        <w:t>.</w:t>
      </w:r>
    </w:p>
    <w:p w14:paraId="0914D7DE" w14:textId="77777777" w:rsidR="00FB029E" w:rsidRPr="00C53698" w:rsidRDefault="00FB029E" w:rsidP="002B126F">
      <w:pPr>
        <w:jc w:val="both"/>
        <w:rPr>
          <w:rFonts w:ascii="Garamond" w:hAnsi="Garamond"/>
          <w:sz w:val="24"/>
          <w:szCs w:val="24"/>
        </w:rPr>
      </w:pPr>
    </w:p>
    <w:p w14:paraId="3D8C6331" w14:textId="18FB46ED" w:rsidR="00FB029E" w:rsidRPr="00C53698" w:rsidRDefault="00001970" w:rsidP="002B126F">
      <w:pPr>
        <w:jc w:val="both"/>
        <w:rPr>
          <w:rFonts w:ascii="Garamond" w:hAnsi="Garamond"/>
          <w:sz w:val="24"/>
          <w:szCs w:val="24"/>
        </w:rPr>
      </w:pPr>
      <w:r w:rsidRPr="00C53698">
        <w:rPr>
          <w:rFonts w:ascii="Garamond" w:hAnsi="Garamond"/>
          <w:sz w:val="24"/>
          <w:szCs w:val="24"/>
        </w:rPr>
        <w:t xml:space="preserve">Recent studies on ethical challenges in terms of data privacy and security vulnerabilities in </w:t>
      </w:r>
      <w:r w:rsidR="0000365C" w:rsidRPr="00C53698">
        <w:rPr>
          <w:rFonts w:ascii="Garamond" w:hAnsi="Garamond"/>
          <w:sz w:val="24"/>
          <w:szCs w:val="24"/>
        </w:rPr>
        <w:t>platforms of</w:t>
      </w:r>
      <w:r w:rsidRPr="00C53698">
        <w:rPr>
          <w:rFonts w:ascii="Garamond" w:hAnsi="Garamond"/>
          <w:sz w:val="24"/>
          <w:szCs w:val="24"/>
        </w:rPr>
        <w:t xml:space="preserve"> social networking add significant insights relevant to recommender systems collecting as well </w:t>
      </w:r>
      <w:r w:rsidR="00B422FD" w:rsidRPr="00C53698">
        <w:rPr>
          <w:rFonts w:ascii="Garamond" w:hAnsi="Garamond"/>
          <w:sz w:val="24"/>
          <w:szCs w:val="24"/>
        </w:rPr>
        <w:t>as analyzing information</w:t>
      </w:r>
      <w:r w:rsidRPr="00C53698">
        <w:rPr>
          <w:rFonts w:ascii="Garamond" w:hAnsi="Garamond"/>
          <w:sz w:val="24"/>
          <w:szCs w:val="24"/>
        </w:rPr>
        <w:t xml:space="preserve"> of sensitive user</w:t>
      </w:r>
      <w:r w:rsidR="00B422FD" w:rsidRPr="00C53698">
        <w:rPr>
          <w:rFonts w:ascii="Garamond" w:hAnsi="Garamond"/>
          <w:sz w:val="24"/>
          <w:szCs w:val="24"/>
        </w:rPr>
        <w:fldChar w:fldCharType="begin"/>
      </w:r>
      <w:r w:rsidR="00B422FD" w:rsidRPr="00C53698">
        <w:rPr>
          <w:rFonts w:ascii="Garamond" w:hAnsi="Garamond"/>
          <w:sz w:val="24"/>
          <w:szCs w:val="24"/>
        </w:rPr>
        <w:instrText xml:space="preserve"> ADDIN EN.CITE &lt;EndNote&gt;&lt;Cite&gt;&lt;Author&gt;Acosta&lt;/Author&gt;&lt;Year&gt;2023&lt;/Year&gt;&lt;RecNum&gt;32&lt;/RecNum&gt;&lt;DisplayText&gt;[12]&lt;/DisplayText&gt;&lt;record&gt;&lt;rec-number&gt;32&lt;/rec-number&gt;&lt;foreign-keys&gt;&lt;key app="EN" db-id="v9ews925w0vafmevdd3xr9emvdfdaz9rdap2" timestamp="1768295901"&gt;32&lt;/key&gt;&lt;/foreign-keys&gt;&lt;ref-type name="Conference Proceedings"&gt;10&lt;/ref-type&gt;&lt;contributors&gt;&lt;authors&gt;&lt;author&gt;Acosta, Lyracelle&lt;/author&gt;&lt;author&gt;Hosseini, Seyed Ebrahim&lt;/author&gt;&lt;author&gt;Pervez, Shahbaz&lt;/author&gt;&lt;/authors&gt;&lt;/contributors&gt;&lt;titles&gt;&lt;title&gt;Ethical challenges associated with Security vulnerabilities and data privacy in social networking&lt;/title&gt;&lt;secondary-title&gt;2023 16th International Conference on Developments in eSystems Engineering (DeSE)&lt;/secondary-title&gt;&lt;/titles&gt;&lt;pages&gt;647-652&lt;/pages&gt;&lt;dates&gt;&lt;year&gt;2023&lt;/year&gt;&lt;/dates&gt;&lt;publisher&gt;IEEE&lt;/publisher&gt;&lt;isbn&gt;9798350381344&lt;/isbn&gt;&lt;urls&gt;&lt;/urls&gt;&lt;/record&gt;&lt;/Cite&gt;&lt;/EndNote&gt;</w:instrText>
      </w:r>
      <w:r w:rsidR="00B422FD" w:rsidRPr="00C53698">
        <w:rPr>
          <w:rFonts w:ascii="Garamond" w:hAnsi="Garamond"/>
          <w:sz w:val="24"/>
          <w:szCs w:val="24"/>
        </w:rPr>
        <w:fldChar w:fldCharType="separate"/>
      </w:r>
      <w:r w:rsidR="00B422FD" w:rsidRPr="00C53698">
        <w:rPr>
          <w:rFonts w:ascii="Garamond" w:hAnsi="Garamond"/>
          <w:noProof/>
          <w:sz w:val="24"/>
          <w:szCs w:val="24"/>
        </w:rPr>
        <w:t>[12]</w:t>
      </w:r>
      <w:r w:rsidR="00B422FD" w:rsidRPr="00C53698">
        <w:rPr>
          <w:rFonts w:ascii="Garamond" w:hAnsi="Garamond"/>
          <w:sz w:val="24"/>
          <w:szCs w:val="24"/>
        </w:rPr>
        <w:fldChar w:fldCharType="end"/>
      </w:r>
      <w:r w:rsidR="00B422FD" w:rsidRPr="00C53698">
        <w:rPr>
          <w:rFonts w:ascii="Garamond" w:hAnsi="Garamond"/>
          <w:sz w:val="24"/>
          <w:szCs w:val="24"/>
        </w:rPr>
        <w:t>.</w:t>
      </w:r>
      <w:r w:rsidRPr="00C53698">
        <w:rPr>
          <w:rFonts w:ascii="Garamond" w:hAnsi="Garamond"/>
          <w:sz w:val="24"/>
          <w:szCs w:val="24"/>
        </w:rPr>
        <w:t>. Additionally, studies on the systems of real-time recognition including sign language alphabet recognition by means of various ML methods and optimizing different models for New Zealand Sign Language proves the status of continuous model improvement of real-time decision-making and adaptive learning</w:t>
      </w:r>
      <w:r w:rsidR="0000365C" w:rsidRPr="00C53698">
        <w:rPr>
          <w:rFonts w:ascii="Garamond" w:hAnsi="Garamond"/>
          <w:sz w:val="24"/>
          <w:szCs w:val="24"/>
        </w:rPr>
        <w:fldChar w:fldCharType="begin"/>
      </w:r>
      <w:r w:rsidR="0000365C" w:rsidRPr="00C53698">
        <w:rPr>
          <w:rFonts w:ascii="Garamond" w:hAnsi="Garamond"/>
          <w:sz w:val="24"/>
          <w:szCs w:val="24"/>
        </w:rPr>
        <w:instrText xml:space="preserve"> ADDIN EN.CITE &lt;EndNote&gt;&lt;Cite&gt;&lt;Author&gt;Ali&lt;/Author&gt;&lt;Year&gt;2025&lt;/Year&gt;&lt;RecNum&gt;30&lt;/RecNum&gt;&lt;DisplayText&gt;[13, 14]&lt;/DisplayText&gt;&lt;record&gt;&lt;rec-number&gt;30&lt;/rec-number&gt;&lt;foreign-keys&gt;&lt;key app="EN" db-id="v9ews925w0vafmevdd3xr9emvdfdaz9rdap2" timestamp="1768295774"&gt;30&lt;/key&gt;&lt;/foreign-keys&gt;&lt;ref-type name="Conference Proceedings"&gt;10&lt;/ref-type&gt;&lt;contributors&gt;&lt;authors&gt;&lt;author&gt;Ali, Mubashir&lt;/author&gt;&lt;author&gt;Hosseini, Seyed Ebrahim&lt;/author&gt;&lt;author&gt;Pervez, Shahbaz&lt;/author&gt;&lt;/authors&gt;&lt;/contributors&gt;&lt;titles&gt;&lt;title&gt;Assessment and Enhancement of Real-Time Recognition of Sign Language Alphabets Through Diverse Machine Learning Techniques&lt;/title&gt;&lt;secondary-title&gt;2025 8th International Conference on Data Science and Machine Learning Applications (CDMA)&lt;/secondary-title&gt;&lt;/titles&gt;&lt;pages&gt;85-90&lt;/pages&gt;&lt;dates&gt;&lt;year&gt;2025&lt;/year&gt;&lt;/dates&gt;&lt;publisher&gt;IEEE&lt;/publisher&gt;&lt;isbn&gt;9798331539696&lt;/isbn&gt;&lt;urls&gt;&lt;/urls&gt;&lt;/record&gt;&lt;/Cite&gt;&lt;Cite&gt;&lt;Author&gt;Ali&lt;/Author&gt;&lt;Year&gt;2025&lt;/Year&gt;&lt;RecNum&gt;31&lt;/RecNum&gt;&lt;record&gt;&lt;rec-number&gt;31&lt;/rec-number&gt;&lt;foreign-keys&gt;&lt;key app="EN" db-id="v9ews925w0vafmevdd3xr9emvdfdaz9rdap2" timestamp="1768295825"&gt;31&lt;/key&gt;&lt;/foreign-keys&gt;&lt;ref-type name="Journal Article"&gt;17&lt;/ref-type&gt;&lt;contributors&gt;&lt;authors&gt;&lt;author&gt;Ali, Mubashir&lt;/author&gt;&lt;author&gt;Hosseini, Seyed Ebrahim&lt;/author&gt;&lt;author&gt;Pervez, Shahbaz&lt;/author&gt;&lt;author&gt;Ahmad, Muneer&lt;/author&gt;&lt;/authors&gt;&lt;/contributors&gt;&lt;titles&gt;&lt;title&gt;Real-Time Recognition of NZ Sign Language Alphabets by Optimal Use of Machine Learning&lt;/title&gt;&lt;secondary-title&gt;Bioengineering&lt;/secondary-title&gt;&lt;/titles&gt;&lt;periodical&gt;&lt;full-title&gt;Bioengineering&lt;/full-title&gt;&lt;/periodical&gt;&lt;pages&gt;1068&lt;/pages&gt;&lt;volume&gt;12&lt;/volume&gt;&lt;number&gt;10&lt;/number&gt;&lt;dates&gt;&lt;year&gt;2025&lt;/year&gt;&lt;/dates&gt;&lt;isbn&gt;2306-5354&lt;/isbn&gt;&lt;urls&gt;&lt;/urls&gt;&lt;/record&gt;&lt;/Cite&gt;&lt;/EndNote&gt;</w:instrText>
      </w:r>
      <w:r w:rsidR="0000365C" w:rsidRPr="00C53698">
        <w:rPr>
          <w:rFonts w:ascii="Garamond" w:hAnsi="Garamond"/>
          <w:sz w:val="24"/>
          <w:szCs w:val="24"/>
        </w:rPr>
        <w:fldChar w:fldCharType="separate"/>
      </w:r>
      <w:r w:rsidR="0000365C" w:rsidRPr="00C53698">
        <w:rPr>
          <w:rFonts w:ascii="Garamond" w:hAnsi="Garamond"/>
          <w:noProof/>
          <w:sz w:val="24"/>
          <w:szCs w:val="24"/>
        </w:rPr>
        <w:t>[13, 14]</w:t>
      </w:r>
      <w:r w:rsidR="0000365C" w:rsidRPr="00C53698">
        <w:rPr>
          <w:rFonts w:ascii="Garamond" w:hAnsi="Garamond"/>
          <w:sz w:val="24"/>
          <w:szCs w:val="24"/>
        </w:rPr>
        <w:fldChar w:fldCharType="end"/>
      </w:r>
      <w:r w:rsidRPr="00C53698">
        <w:rPr>
          <w:rFonts w:ascii="Garamond" w:hAnsi="Garamond"/>
          <w:sz w:val="24"/>
          <w:szCs w:val="24"/>
        </w:rPr>
        <w:t>. These assumptions adjust with recommender systems of reinforcement learning-based, where people can learn strategies of optimal recommendation via interaction as well as feedback.</w:t>
      </w:r>
      <w:r w:rsidR="002A49B6" w:rsidRPr="00C53698">
        <w:rPr>
          <w:rFonts w:ascii="Garamond" w:hAnsi="Garamond"/>
          <w:sz w:val="24"/>
          <w:szCs w:val="24"/>
        </w:rPr>
        <w:t xml:space="preserve"> By clustering methods integration for user segmentation including reinforcement learning for flexible recommendation policies, this </w:t>
      </w:r>
      <w:r w:rsidR="00B422FD" w:rsidRPr="00C53698">
        <w:rPr>
          <w:rFonts w:ascii="Garamond" w:hAnsi="Garamond"/>
          <w:sz w:val="24"/>
          <w:szCs w:val="24"/>
        </w:rPr>
        <w:t>research shapes</w:t>
      </w:r>
      <w:r w:rsidR="002A49B6" w:rsidRPr="00C53698">
        <w:rPr>
          <w:rFonts w:ascii="Garamond" w:hAnsi="Garamond"/>
          <w:sz w:val="24"/>
          <w:szCs w:val="24"/>
        </w:rPr>
        <w:t xml:space="preserve"> upon foundations of ML Establishment for proposing an intelligent, ethical as well as scalable product recommender framework.</w:t>
      </w:r>
    </w:p>
    <w:p w14:paraId="2E0821E7" w14:textId="77777777" w:rsidR="00B422FD" w:rsidRPr="00C53698" w:rsidRDefault="00B422FD" w:rsidP="002B126F">
      <w:pPr>
        <w:jc w:val="both"/>
        <w:rPr>
          <w:rFonts w:ascii="Garamond" w:hAnsi="Garamond"/>
          <w:sz w:val="24"/>
          <w:szCs w:val="24"/>
        </w:rPr>
      </w:pPr>
    </w:p>
    <w:p w14:paraId="62A54BBD" w14:textId="0A530589" w:rsidR="00977EEA" w:rsidRPr="00C53698" w:rsidRDefault="00977EEA" w:rsidP="002B126F">
      <w:pPr>
        <w:jc w:val="both"/>
        <w:rPr>
          <w:rFonts w:ascii="Garamond" w:hAnsi="Garamond"/>
          <w:sz w:val="24"/>
          <w:szCs w:val="24"/>
        </w:rPr>
      </w:pPr>
      <w:r w:rsidRPr="00C53698">
        <w:rPr>
          <w:rFonts w:ascii="Garamond" w:hAnsi="Garamond"/>
          <w:sz w:val="24"/>
          <w:szCs w:val="24"/>
        </w:rPr>
        <w:t xml:space="preserve">The algorithm identifies patterns in data by grouping items into </w:t>
      </w:r>
      <w:r w:rsidRPr="00C53698">
        <w:rPr>
          <w:rStyle w:val="katex-mathml"/>
          <w:rFonts w:ascii="Garamond" w:hAnsi="Garamond"/>
          <w:sz w:val="24"/>
          <w:szCs w:val="24"/>
        </w:rPr>
        <w:t>K</w:t>
      </w:r>
      <w:r w:rsidRPr="00C53698">
        <w:rPr>
          <w:rFonts w:ascii="Garamond" w:hAnsi="Garamond"/>
          <w:sz w:val="24"/>
          <w:szCs w:val="24"/>
        </w:rPr>
        <w:t xml:space="preserve">-clusters while minimizing the sum of squared errors within each cluster. This method has been extensively applied in various domains, such as </w:t>
      </w:r>
      <w:r w:rsidRPr="00C53698">
        <w:rPr>
          <w:rFonts w:ascii="Garamond" w:hAnsi="Garamond"/>
          <w:sz w:val="24"/>
          <w:szCs w:val="24"/>
        </w:rPr>
        <w:lastRenderedPageBreak/>
        <w:t xml:space="preserve">anomaly detection, image compression, and consumer segmentation, providing businesses with actionable insights. However, while K-means is effective in identifying patterns, its reliance on predefined </w:t>
      </w:r>
      <w:r w:rsidRPr="00C53698">
        <w:rPr>
          <w:rStyle w:val="katex-mathml"/>
          <w:rFonts w:ascii="Garamond" w:hAnsi="Garamond"/>
          <w:sz w:val="24"/>
          <w:szCs w:val="24"/>
        </w:rPr>
        <w:t>K</w:t>
      </w:r>
      <w:r w:rsidRPr="00C53698">
        <w:rPr>
          <w:rFonts w:ascii="Garamond" w:hAnsi="Garamond"/>
          <w:sz w:val="24"/>
          <w:szCs w:val="24"/>
        </w:rPr>
        <w:t>-values and sensitivity to initial centroids often limits its adaptability to dynamic and large-scale recommendation systems</w:t>
      </w:r>
      <w:r w:rsidR="00D7732C" w:rsidRPr="00C53698">
        <w:rPr>
          <w:rFonts w:ascii="Garamond" w:hAnsi="Garamond"/>
          <w:sz w:val="24"/>
          <w:szCs w:val="24"/>
        </w:rPr>
        <w:t xml:space="preserve"> </w:t>
      </w:r>
      <w:r w:rsidR="00D7732C" w:rsidRPr="00C53698">
        <w:rPr>
          <w:rFonts w:ascii="Garamond" w:hAnsi="Garamond"/>
          <w:sz w:val="24"/>
          <w:szCs w:val="24"/>
        </w:rPr>
        <w:fldChar w:fldCharType="begin"/>
      </w:r>
      <w:r w:rsidR="002A49B6" w:rsidRPr="00C53698">
        <w:rPr>
          <w:rFonts w:ascii="Garamond" w:hAnsi="Garamond"/>
          <w:sz w:val="24"/>
          <w:szCs w:val="24"/>
        </w:rPr>
        <w:instrText xml:space="preserve"> ADDIN EN.CITE &lt;EndNote&gt;&lt;Cite&gt;&lt;Author&gt;Ahuja&lt;/Author&gt;&lt;Year&gt;2019&lt;/Year&gt;&lt;RecNum&gt;44&lt;/RecNum&gt;&lt;DisplayText&gt;[15]&lt;/DisplayText&gt;&lt;record&gt;&lt;rec-number&gt;44&lt;/rec-number&gt;&lt;foreign-keys&gt;&lt;key app="EN" db-id="rd5ds0fxlapr0eevtd0xxf5msed99ar5tx2p" timestamp="0"&gt;44&lt;/key&gt;&lt;/foreign-keys&gt;&lt;ref-type name="Conference Proceedings"&gt;10&lt;/ref-type&gt;&lt;contributors&gt;&lt;authors&gt;&lt;author&gt;Ahuja, Rishabh&lt;/author&gt;&lt;author&gt;Solanki, Arun&lt;/author&gt;&lt;author&gt;Nayyar, Anand&lt;/author&gt;&lt;/authors&gt;&lt;/contributors&gt;&lt;titles&gt;&lt;title&gt;Movie recommender system using K-Means clustering and K-Nearest Neighbor&lt;/title&gt;&lt;secondary-title&gt;2019 9th International Conference on Cloud Computing, Data Science &amp;amp; Engineering (Confluence)&lt;/secondary-title&gt;&lt;/titles&gt;&lt;pages&gt;263-268&lt;/pages&gt;&lt;dates&gt;&lt;year&gt;2019&lt;/year&gt;&lt;/dates&gt;&lt;publisher&gt;IEEE&lt;/publisher&gt;&lt;isbn&gt;1538659336&lt;/isbn&gt;&lt;urls&gt;&lt;/urls&gt;&lt;/record&gt;&lt;/Cite&gt;&lt;/EndNote&gt;</w:instrText>
      </w:r>
      <w:r w:rsidR="00D7732C" w:rsidRPr="00C53698">
        <w:rPr>
          <w:rFonts w:ascii="Garamond" w:hAnsi="Garamond"/>
          <w:sz w:val="24"/>
          <w:szCs w:val="24"/>
        </w:rPr>
        <w:fldChar w:fldCharType="separate"/>
      </w:r>
      <w:r w:rsidR="002A49B6" w:rsidRPr="00C53698">
        <w:rPr>
          <w:rFonts w:ascii="Garamond" w:hAnsi="Garamond"/>
          <w:noProof/>
          <w:sz w:val="24"/>
          <w:szCs w:val="24"/>
        </w:rPr>
        <w:t>[15]</w:t>
      </w:r>
      <w:r w:rsidR="00D7732C" w:rsidRPr="00C53698">
        <w:rPr>
          <w:rFonts w:ascii="Garamond" w:hAnsi="Garamond"/>
          <w:sz w:val="24"/>
          <w:szCs w:val="24"/>
        </w:rPr>
        <w:fldChar w:fldCharType="end"/>
      </w:r>
      <w:r w:rsidRPr="00C53698">
        <w:rPr>
          <w:rFonts w:ascii="Garamond" w:hAnsi="Garamond"/>
          <w:sz w:val="24"/>
          <w:szCs w:val="24"/>
        </w:rPr>
        <w:t xml:space="preserve">. These limitations highlight the need for advanced approaches, such as reinforcement learning, which can dynamically model evolving user preferences and optimize recommendations beyond static clustering techniques. The key advantage of K-means clustering is </w:t>
      </w:r>
      <w:proofErr w:type="gramStart"/>
      <w:r w:rsidRPr="00C53698">
        <w:rPr>
          <w:rFonts w:ascii="Garamond" w:hAnsi="Garamond"/>
          <w:sz w:val="24"/>
          <w:szCs w:val="24"/>
        </w:rPr>
        <w:t>it’s</w:t>
      </w:r>
      <w:proofErr w:type="gramEnd"/>
      <w:r w:rsidRPr="00C53698">
        <w:rPr>
          <w:rFonts w:ascii="Garamond" w:hAnsi="Garamond"/>
          <w:sz w:val="24"/>
          <w:szCs w:val="24"/>
        </w:rPr>
        <w:t xml:space="preserve"> scalability as it performs well on large datasets, making it easier to apply for real-world applications. The interpretability of clustering method is easy to understand and interpret. It is computationally efficient algorithm</w:t>
      </w:r>
      <w:r w:rsidR="00860E0B" w:rsidRPr="00C53698">
        <w:rPr>
          <w:rFonts w:ascii="Garamond" w:hAnsi="Garamond"/>
          <w:sz w:val="24"/>
          <w:szCs w:val="24"/>
        </w:rPr>
        <w:t xml:space="preserve"> </w:t>
      </w:r>
      <w:r w:rsidRPr="00C53698">
        <w:rPr>
          <w:rFonts w:ascii="Garamond" w:hAnsi="Garamond"/>
          <w:sz w:val="24"/>
          <w:szCs w:val="24"/>
        </w:rPr>
        <w:t>specially for low-dimensional data.</w:t>
      </w:r>
    </w:p>
    <w:p w14:paraId="7A577D8E" w14:textId="1943256B" w:rsidR="00977EEA" w:rsidRPr="00C53698" w:rsidRDefault="00977EEA" w:rsidP="002B126F">
      <w:pPr>
        <w:ind w:firstLine="420"/>
        <w:jc w:val="both"/>
        <w:rPr>
          <w:rFonts w:ascii="Garamond" w:hAnsi="Garamond"/>
          <w:sz w:val="24"/>
          <w:szCs w:val="24"/>
        </w:rPr>
      </w:pPr>
      <w:r w:rsidRPr="00C53698">
        <w:rPr>
          <w:rFonts w:ascii="Garamond" w:eastAsia="Times New Roman" w:hAnsi="Garamond"/>
          <w:sz w:val="24"/>
          <w:szCs w:val="24"/>
          <w:lang w:val="en-AU" w:eastAsia="en-AU"/>
        </w:rPr>
        <w:t>A widely used method for arranging data into a hierarchy of clusters is hierarchical clustering, which can be achieved by combining smaller clusters into bigger ones (agglomerative approach) or by splitting larger clusters into smaller ones (divisive approach). Hierarchical clustering provides a structured and interpretable way to categorize users or objects in the context of recommendation systems, which can then allow more complex methods like reinforcement learning</w:t>
      </w:r>
      <w:r w:rsidR="00872898" w:rsidRPr="00C53698">
        <w:rPr>
          <w:rFonts w:ascii="Garamond" w:eastAsia="Times New Roman" w:hAnsi="Garamond"/>
          <w:sz w:val="24"/>
          <w:szCs w:val="24"/>
          <w:lang w:val="en-AU" w:eastAsia="en-AU"/>
        </w:rPr>
        <w:t xml:space="preserve"> </w:t>
      </w:r>
      <w:r w:rsidR="00872898" w:rsidRPr="00C53698">
        <w:rPr>
          <w:rFonts w:ascii="Garamond" w:eastAsia="Times New Roman" w:hAnsi="Garamond"/>
          <w:sz w:val="24"/>
          <w:szCs w:val="24"/>
          <w:lang w:val="en-AU" w:eastAsia="en-AU"/>
        </w:rPr>
        <w:fldChar w:fldCharType="begin"/>
      </w:r>
      <w:r w:rsidR="002A49B6" w:rsidRPr="00C53698">
        <w:rPr>
          <w:rFonts w:ascii="Garamond" w:eastAsia="Times New Roman" w:hAnsi="Garamond"/>
          <w:sz w:val="24"/>
          <w:szCs w:val="24"/>
          <w:lang w:val="en-AU" w:eastAsia="en-AU"/>
        </w:rPr>
        <w:instrText xml:space="preserve"> ADDIN EN.CITE &lt;EndNote&gt;&lt;Cite&gt;&lt;Author&gt;Arai&lt;/Author&gt;&lt;Year&gt;2007&lt;/Year&gt;&lt;RecNum&gt;25&lt;/RecNum&gt;&lt;DisplayText&gt;[16]&lt;/DisplayText&gt;&lt;record&gt;&lt;rec-number&gt;25&lt;/rec-number&gt;&lt;foreign-keys&gt;&lt;key app="EN" db-id="rd5ds0fxlapr0eevtd0xxf5msed99ar5tx2p" timestamp="0"&gt;25&lt;/key&gt;&lt;/foreign-keys&gt;&lt;ref-type name="Journal Article"&gt;17&lt;/ref-type&gt;&lt;contributors&gt;&lt;authors&gt;&lt;author&gt;Arai, Kohei, Barakbah, Ali Ridho &lt;/author&gt;&lt;/authors&gt;&lt;/contributors&gt;&lt;titles&gt;&lt;title&gt;Hierarchical K-means: an algorithm for centroids initialization for K-means&lt;/title&gt;&lt;secondary-title&gt;Reports of the Faculty of Science Engineering&lt;/secondary-title&gt;&lt;/titles&gt;&lt;periodical&gt;&lt;full-title&gt;Reports of the Faculty of Science Engineering&lt;/full-title&gt;&lt;/periodical&gt;&lt;pages&gt;25-31&lt;/pages&gt;&lt;volume&gt;36&lt;/volume&gt;&lt;number&gt;1&lt;/number&gt;&lt;dates&gt;&lt;year&gt;2007&lt;/year&gt;&lt;/dates&gt;&lt;urls&gt;&lt;/urls&gt;&lt;/record&gt;&lt;/Cite&gt;&lt;/EndNote&gt;</w:instrText>
      </w:r>
      <w:r w:rsidR="00872898" w:rsidRPr="00C53698">
        <w:rPr>
          <w:rFonts w:ascii="Garamond" w:eastAsia="Times New Roman" w:hAnsi="Garamond"/>
          <w:sz w:val="24"/>
          <w:szCs w:val="24"/>
          <w:lang w:val="en-AU" w:eastAsia="en-AU"/>
        </w:rPr>
        <w:fldChar w:fldCharType="separate"/>
      </w:r>
      <w:r w:rsidR="002A49B6" w:rsidRPr="00C53698">
        <w:rPr>
          <w:rFonts w:ascii="Garamond" w:eastAsia="Times New Roman" w:hAnsi="Garamond"/>
          <w:noProof/>
          <w:sz w:val="24"/>
          <w:szCs w:val="24"/>
          <w:lang w:val="en-AU" w:eastAsia="en-AU"/>
        </w:rPr>
        <w:t>[16]</w:t>
      </w:r>
      <w:r w:rsidR="00872898" w:rsidRPr="00C53698">
        <w:rPr>
          <w:rFonts w:ascii="Garamond" w:eastAsia="Times New Roman" w:hAnsi="Garamond"/>
          <w:sz w:val="24"/>
          <w:szCs w:val="24"/>
          <w:lang w:val="en-AU" w:eastAsia="en-AU"/>
        </w:rPr>
        <w:fldChar w:fldCharType="end"/>
      </w:r>
      <w:r w:rsidRPr="00C53698">
        <w:rPr>
          <w:rFonts w:ascii="Garamond" w:eastAsia="Times New Roman" w:hAnsi="Garamond"/>
          <w:sz w:val="24"/>
          <w:szCs w:val="24"/>
          <w:lang w:val="en-AU" w:eastAsia="en-AU"/>
        </w:rPr>
        <w:t xml:space="preserve">. It improves the effectiveness of data analysis by simplifying data and grouping information according to criteria like past purchases, browsing habits, or product characteristics. Even while hierarchical clustering works well for organizing data, more research is still needed to fully understand how to combine it with reinforcement learning to produce highly personalized and dynamic suggestions. </w:t>
      </w:r>
      <w:r w:rsidRPr="00C53698">
        <w:rPr>
          <w:rFonts w:ascii="Garamond" w:hAnsi="Garamond"/>
          <w:sz w:val="24"/>
          <w:szCs w:val="24"/>
        </w:rPr>
        <w:t>Identifying how these clusters can optimally interact with reinforcement learning agents to address challenges like scalability and real-time adaptability is a key gap in the current research</w:t>
      </w:r>
      <w:r w:rsidRPr="00C53698">
        <w:rPr>
          <w:rFonts w:ascii="Garamond" w:eastAsia="Times New Roman" w:hAnsi="Garamond"/>
          <w:sz w:val="24"/>
          <w:szCs w:val="24"/>
          <w:lang w:val="en-AU" w:eastAsia="en-AU"/>
        </w:rPr>
        <w:t xml:space="preserve"> </w:t>
      </w:r>
      <w:r w:rsidR="00872898" w:rsidRPr="00C53698">
        <w:rPr>
          <w:rFonts w:ascii="Garamond" w:eastAsia="Times New Roman" w:hAnsi="Garamond"/>
          <w:sz w:val="24"/>
          <w:szCs w:val="24"/>
          <w:lang w:val="en-AU" w:eastAsia="en-AU"/>
        </w:rPr>
        <w:fldChar w:fldCharType="begin"/>
      </w:r>
      <w:r w:rsidR="002A49B6" w:rsidRPr="00C53698">
        <w:rPr>
          <w:rFonts w:ascii="Garamond" w:eastAsia="Times New Roman" w:hAnsi="Garamond"/>
          <w:sz w:val="24"/>
          <w:szCs w:val="24"/>
          <w:lang w:val="en-AU" w:eastAsia="en-AU"/>
        </w:rPr>
        <w:instrText xml:space="preserve"> ADDIN EN.CITE &lt;EndNote&gt;&lt;Cite&gt;&lt;Author&gt;Xin&lt;/Author&gt;&lt;Year&gt;2020&lt;/Year&gt;&lt;RecNum&gt;221&lt;/RecNum&gt;&lt;DisplayText&gt;[17]&lt;/DisplayText&gt;&lt;record&gt;&lt;rec-number&gt;221&lt;/rec-number&gt;&lt;foreign-keys&gt;&lt;key app="EN" db-id="rd5ds0fxlapr0eevtd0xxf5msed99ar5tx2p" timestamp="0"&gt;221&lt;/key&gt;&lt;/foreign-keys&gt;&lt;ref-type name="Conference Proceedings"&gt;10&lt;/ref-type&gt;&lt;contributors&gt;&lt;authors&gt;&lt;author&gt;Xin, Xin&lt;/author&gt;&lt;author&gt;Karatzoglou, Alexandros&lt;/author&gt;&lt;author&gt;Arapakis, Ioannis&lt;/author&gt;&lt;author&gt;Jose, Joemon M&lt;/author&gt;&lt;/authors&gt;&lt;/contributors&gt;&lt;titles&gt;&lt;title&gt;Self-supervised reinforcement learning for recommender systems&lt;/title&gt;&lt;secondary-title&gt;Proceedings of the 43rd International ACM SIGIR conference on research and development in Information Retrieval&lt;/secondary-title&gt;&lt;/titles&gt;&lt;pages&gt;931-940&lt;/pages&gt;&lt;dates&gt;&lt;year&gt;2020&lt;/year&gt;&lt;/dates&gt;&lt;urls&gt;&lt;/urls&gt;&lt;/record&gt;&lt;/Cite&gt;&lt;/EndNote&gt;</w:instrText>
      </w:r>
      <w:r w:rsidR="00872898" w:rsidRPr="00C53698">
        <w:rPr>
          <w:rFonts w:ascii="Garamond" w:eastAsia="Times New Roman" w:hAnsi="Garamond"/>
          <w:sz w:val="24"/>
          <w:szCs w:val="24"/>
          <w:lang w:val="en-AU" w:eastAsia="en-AU"/>
        </w:rPr>
        <w:fldChar w:fldCharType="separate"/>
      </w:r>
      <w:r w:rsidR="002A49B6" w:rsidRPr="00C53698">
        <w:rPr>
          <w:rFonts w:ascii="Garamond" w:eastAsia="Times New Roman" w:hAnsi="Garamond"/>
          <w:noProof/>
          <w:sz w:val="24"/>
          <w:szCs w:val="24"/>
          <w:lang w:val="en-AU" w:eastAsia="en-AU"/>
        </w:rPr>
        <w:t>[17]</w:t>
      </w:r>
      <w:r w:rsidR="00872898" w:rsidRPr="00C53698">
        <w:rPr>
          <w:rFonts w:ascii="Garamond" w:eastAsia="Times New Roman" w:hAnsi="Garamond"/>
          <w:sz w:val="24"/>
          <w:szCs w:val="24"/>
          <w:lang w:val="en-AU" w:eastAsia="en-AU"/>
        </w:rPr>
        <w:fldChar w:fldCharType="end"/>
      </w:r>
      <w:r w:rsidRPr="00C53698">
        <w:rPr>
          <w:rFonts w:ascii="Garamond" w:hAnsi="Garamond"/>
          <w:sz w:val="24"/>
          <w:szCs w:val="24"/>
        </w:rPr>
        <w:t>.</w:t>
      </w:r>
    </w:p>
    <w:p w14:paraId="0978A002" w14:textId="76DAC43B" w:rsidR="00977EEA" w:rsidRPr="00C53698" w:rsidRDefault="00977EEA" w:rsidP="002B126F">
      <w:pPr>
        <w:ind w:firstLine="420"/>
        <w:jc w:val="both"/>
        <w:rPr>
          <w:rFonts w:ascii="Garamond" w:hAnsi="Garamond"/>
          <w:sz w:val="24"/>
          <w:szCs w:val="24"/>
          <w:lang w:val="en-AU" w:eastAsia="en-AU"/>
        </w:rPr>
      </w:pPr>
      <w:r w:rsidRPr="00C53698">
        <w:rPr>
          <w:rFonts w:ascii="Garamond" w:eastAsia="Times New Roman" w:hAnsi="Garamond"/>
          <w:sz w:val="24"/>
          <w:szCs w:val="24"/>
          <w:lang w:val="en-AU" w:eastAsia="en-AU"/>
        </w:rPr>
        <w:t>A density-based clustering algorithm called DBSCAN was created to find outliers, or low-density points or noise, in datasets as well as clusters of different forms. In situations where the number of clusters is unclear, it is very beneficial. DBSCAN offers a versatile clustering framework by locating core points, joining them to create clusters, and separating noise points</w:t>
      </w:r>
      <w:r w:rsidR="00D8545B" w:rsidRPr="00C53698">
        <w:rPr>
          <w:rFonts w:ascii="Garamond" w:eastAsia="Times New Roman" w:hAnsi="Garamond"/>
          <w:sz w:val="24"/>
          <w:szCs w:val="24"/>
          <w:lang w:val="en-AU" w:eastAsia="en-AU"/>
        </w:rPr>
        <w:t xml:space="preserve"> </w:t>
      </w:r>
      <w:r w:rsidR="00D8545B" w:rsidRPr="00C53698">
        <w:rPr>
          <w:rFonts w:ascii="Garamond" w:eastAsia="Times New Roman" w:hAnsi="Garamond"/>
          <w:sz w:val="24"/>
          <w:szCs w:val="24"/>
          <w:lang w:val="en-AU" w:eastAsia="en-AU"/>
        </w:rPr>
        <w:fldChar w:fldCharType="begin"/>
      </w:r>
      <w:r w:rsidR="002A49B6" w:rsidRPr="00C53698">
        <w:rPr>
          <w:rFonts w:ascii="Garamond" w:eastAsia="Times New Roman" w:hAnsi="Garamond"/>
          <w:sz w:val="24"/>
          <w:szCs w:val="24"/>
          <w:lang w:val="en-AU" w:eastAsia="en-AU"/>
        </w:rPr>
        <w:instrText xml:space="preserve"> ADDIN EN.CITE &lt;EndNote&gt;&lt;Cite&gt;&lt;Author&gt;Addanki&lt;/Author&gt;&lt;Year&gt;2023&lt;/Year&gt;&lt;RecNum&gt;348&lt;/RecNum&gt;&lt;DisplayText&gt;[18]&lt;/DisplayText&gt;&lt;record&gt;&lt;rec-number&gt;348&lt;/rec-number&gt;&lt;foreign-keys&gt;&lt;key app="EN" db-id="rd5ds0fxlapr0eevtd0xxf5msed99ar5tx2p" timestamp="1767972498"&gt;348&lt;/key&gt;&lt;/foreign-keys&gt;&lt;ref-type name="Journal Article"&gt;17&lt;/ref-type&gt;&lt;contributors&gt;&lt;authors&gt;&lt;author&gt;Addanki, Mounika&lt;/author&gt;&lt;author&gt;Saraswathi, S&lt;/author&gt;&lt;author&gt;SLAVAKKAM, DILLI BABU&lt;/author&gt;&lt;author&gt;Challagundla, Ramesh Babu&lt;/author&gt;&lt;author&gt;Pamula, Rajendra&lt;/author&gt;&lt;/authors&gt;&lt;/contributors&gt;&lt;titles&gt;&lt;title&gt;Integrating Sentiment Analysis in Book Recommender System by using Rating Prediction and DBSCAN Algorithm with Hybrid Filtering Technique&lt;/title&gt;&lt;/titles&gt;&lt;dates&gt;&lt;year&gt;2023&lt;/year&gt;&lt;/dates&gt;&lt;urls&gt;&lt;/urls&gt;&lt;/record&gt;&lt;/Cite&gt;&lt;/EndNote&gt;</w:instrText>
      </w:r>
      <w:r w:rsidR="00D8545B" w:rsidRPr="00C53698">
        <w:rPr>
          <w:rFonts w:ascii="Garamond" w:eastAsia="Times New Roman" w:hAnsi="Garamond"/>
          <w:sz w:val="24"/>
          <w:szCs w:val="24"/>
          <w:lang w:val="en-AU" w:eastAsia="en-AU"/>
        </w:rPr>
        <w:fldChar w:fldCharType="separate"/>
      </w:r>
      <w:r w:rsidR="002A49B6" w:rsidRPr="00C53698">
        <w:rPr>
          <w:rFonts w:ascii="Garamond" w:eastAsia="Times New Roman" w:hAnsi="Garamond"/>
          <w:noProof/>
          <w:sz w:val="24"/>
          <w:szCs w:val="24"/>
          <w:lang w:val="en-AU" w:eastAsia="en-AU"/>
        </w:rPr>
        <w:t>[18]</w:t>
      </w:r>
      <w:r w:rsidR="00D8545B" w:rsidRPr="00C53698">
        <w:rPr>
          <w:rFonts w:ascii="Garamond" w:eastAsia="Times New Roman" w:hAnsi="Garamond"/>
          <w:sz w:val="24"/>
          <w:szCs w:val="24"/>
          <w:lang w:val="en-AU" w:eastAsia="en-AU"/>
        </w:rPr>
        <w:fldChar w:fldCharType="end"/>
      </w:r>
      <w:r w:rsidRPr="00C53698">
        <w:rPr>
          <w:rFonts w:ascii="Garamond" w:eastAsia="Times New Roman" w:hAnsi="Garamond"/>
          <w:sz w:val="24"/>
          <w:szCs w:val="24"/>
          <w:lang w:val="en-AU" w:eastAsia="en-AU"/>
        </w:rPr>
        <w:t>. DBSCAN is especially well-suited for real-world datasets, such those found in recommendation systems, because it can detect irregularly shaped and unevenly dispersed clusters, unlike K-means clustering, which presupposes a predefined form for clusters. Because of its versatility, it can identify intricate patterns in user and product data that conventional clustering techniques can miss. Despite its benefits, DBSCAN's inability to handle datasets with different densities suggests a possible area for further research in recommendation contexts. Combining DBSCAN with innovative techniques like reinforcement learning presents a chance to create personalized and adaptable recommender systems. This collaboration tackles the difficulty of identifying complex user-product links in sizable datasets, emphasizing the possibility of further study to improve clustering-driven recommendation systems</w:t>
      </w:r>
      <w:r w:rsidR="00D8545B" w:rsidRPr="00C53698">
        <w:rPr>
          <w:rFonts w:ascii="Garamond" w:eastAsia="Times New Roman" w:hAnsi="Garamond"/>
          <w:sz w:val="24"/>
          <w:szCs w:val="24"/>
          <w:lang w:val="en-AU" w:eastAsia="en-AU"/>
        </w:rPr>
        <w:t>.</w:t>
      </w:r>
    </w:p>
    <w:p w14:paraId="739F2419" w14:textId="6BDF4F76" w:rsidR="00977EEA" w:rsidRPr="00C53698" w:rsidRDefault="00977EEA" w:rsidP="002B126F">
      <w:pPr>
        <w:ind w:firstLine="420"/>
        <w:jc w:val="both"/>
        <w:rPr>
          <w:rFonts w:ascii="Garamond" w:eastAsia="Times New Roman" w:hAnsi="Garamond"/>
          <w:sz w:val="24"/>
          <w:szCs w:val="24"/>
          <w:lang w:val="en-AU" w:eastAsia="en-AU"/>
        </w:rPr>
      </w:pPr>
      <w:r w:rsidRPr="00C53698">
        <w:rPr>
          <w:rFonts w:ascii="Garamond" w:eastAsia="Times New Roman" w:hAnsi="Garamond"/>
          <w:sz w:val="24"/>
          <w:szCs w:val="24"/>
          <w:lang w:val="en-AU" w:eastAsia="en-AU"/>
        </w:rPr>
        <w:t xml:space="preserve">An unsupervised machine learning method called mean-shift clustering is frequently used in data analysis to find clusters within datasets. By repeatedly moving data points in the direction of regions with the highest density, it uses a density-based algorithm to find high-density zones. It is a useful tool for exploratory data analysis since, in contrast to some clustering techniques, it does not require prior knowledge of the number of clusters. Mean-shift clustering offers a versatile method for identifying organic groupings in user or product data in the context of recommendation systems. This flexibility allows for dynamic user and product segmentation, which is very beneficial for improving recommender systems. Mean-shift clustering makes it easier to create customized and adaptable recommendation systems when paired with more sophisticated methods like reinforcement learning </w:t>
      </w:r>
      <w:r w:rsidR="004E5751" w:rsidRPr="00C53698">
        <w:rPr>
          <w:rFonts w:ascii="Garamond" w:eastAsia="Times New Roman" w:hAnsi="Garamond"/>
          <w:sz w:val="24"/>
          <w:szCs w:val="24"/>
          <w:lang w:val="en-AU" w:eastAsia="en-AU"/>
        </w:rPr>
        <w:fldChar w:fldCharType="begin"/>
      </w:r>
      <w:r w:rsidR="002A49B6" w:rsidRPr="00C53698">
        <w:rPr>
          <w:rFonts w:ascii="Garamond" w:eastAsia="Times New Roman" w:hAnsi="Garamond"/>
          <w:sz w:val="24"/>
          <w:szCs w:val="24"/>
          <w:lang w:val="en-AU" w:eastAsia="en-AU"/>
        </w:rPr>
        <w:instrText xml:space="preserve"> ADDIN EN.CITE &lt;EndNote&gt;&lt;Cite&gt;&lt;Author&gt;Afsar&lt;/Author&gt;&lt;Year&gt;2022&lt;/Year&gt;&lt;RecNum&gt;220&lt;/RecNum&gt;&lt;DisplayText&gt;[19]&lt;/DisplayText&gt;&lt;record&gt;&lt;rec-number&gt;220&lt;/rec-number&gt;&lt;foreign-keys&gt;&lt;key app="EN" db-id="rd5ds0fxlapr0eevtd0xxf5msed99ar5tx2p" timestamp="0"&gt;220&lt;/key&gt;&lt;/foreign-keys&gt;&lt;ref-type name="Journal Article"&gt;17&lt;/ref-type&gt;&lt;contributors&gt;&lt;authors&gt;&lt;author&gt;Afsar, Mohammad Mehdi&lt;/author&gt;&lt;/authors&gt;&lt;/contributors&gt;&lt;titles&gt;&lt;title&gt;Personalized Recommendation Using Reinforcement Learning  (Unpublished doctoral thesis)&lt;/title&gt;&lt;secondary-title&gt;University of Calgary, Calgary, AB.&lt;/secondary-title&gt;&lt;/titles&gt;&lt;dates&gt;&lt;year&gt;2022&lt;/year&gt;&lt;/dates&gt;&lt;urls&gt;&lt;/urls&gt;&lt;/record&gt;&lt;/Cite&gt;&lt;/EndNote&gt;</w:instrText>
      </w:r>
      <w:r w:rsidR="004E5751" w:rsidRPr="00C53698">
        <w:rPr>
          <w:rFonts w:ascii="Garamond" w:eastAsia="Times New Roman" w:hAnsi="Garamond"/>
          <w:sz w:val="24"/>
          <w:szCs w:val="24"/>
          <w:lang w:val="en-AU" w:eastAsia="en-AU"/>
        </w:rPr>
        <w:fldChar w:fldCharType="separate"/>
      </w:r>
      <w:r w:rsidR="002A49B6" w:rsidRPr="00C53698">
        <w:rPr>
          <w:rFonts w:ascii="Garamond" w:eastAsia="Times New Roman" w:hAnsi="Garamond"/>
          <w:noProof/>
          <w:sz w:val="24"/>
          <w:szCs w:val="24"/>
          <w:lang w:val="en-AU" w:eastAsia="en-AU"/>
        </w:rPr>
        <w:t>[19]</w:t>
      </w:r>
      <w:r w:rsidR="004E5751" w:rsidRPr="00C53698">
        <w:rPr>
          <w:rFonts w:ascii="Garamond" w:eastAsia="Times New Roman" w:hAnsi="Garamond"/>
          <w:sz w:val="24"/>
          <w:szCs w:val="24"/>
          <w:lang w:val="en-AU" w:eastAsia="en-AU"/>
        </w:rPr>
        <w:fldChar w:fldCharType="end"/>
      </w:r>
      <w:r w:rsidRPr="00C53698">
        <w:rPr>
          <w:rFonts w:ascii="Garamond" w:eastAsia="Times New Roman" w:hAnsi="Garamond"/>
          <w:sz w:val="24"/>
          <w:szCs w:val="24"/>
          <w:lang w:val="en-AU" w:eastAsia="en-AU"/>
        </w:rPr>
        <w:t>. However, existing literature highlights shortcomings in its capacity to scale for enormous datasets and integrate with sequential decision-making frameworks—two essential components of contemporary, large-scale recommender systems. By addressing these issues, clustering-based techniques in recommendation systems may perform much better and be more applicable.</w:t>
      </w:r>
    </w:p>
    <w:p w14:paraId="3B38B5D7" w14:textId="2481DBB9" w:rsidR="00977EEA" w:rsidRPr="00C53698" w:rsidRDefault="00977EEA" w:rsidP="002B126F">
      <w:pPr>
        <w:ind w:firstLine="420"/>
        <w:jc w:val="both"/>
        <w:rPr>
          <w:rFonts w:ascii="Garamond" w:eastAsia="Times New Roman" w:hAnsi="Garamond"/>
          <w:sz w:val="24"/>
          <w:szCs w:val="24"/>
          <w:lang w:eastAsia="en-AU"/>
        </w:rPr>
      </w:pPr>
      <w:r w:rsidRPr="00C53698">
        <w:rPr>
          <w:rFonts w:ascii="Garamond" w:eastAsia="Times New Roman" w:hAnsi="Garamond"/>
          <w:sz w:val="24"/>
          <w:szCs w:val="24"/>
          <w:lang w:val="en-AU" w:eastAsia="en-AU"/>
        </w:rPr>
        <w:t xml:space="preserve">A popular probabilistic method for modelling complex data distributions, density estimation, and clustering is Gaussian Mixture Models (GMM). A weighted sum of several Gaussian distributions, each with its own mean, variance, and covariance matrix, is how a GMM represents a dataset. When compared to single Gaussian distributions, GMM's versatility enables it to identify more complex patterns in data. GMM has been used to simulate overlapping user preferences in recommender systems, allowing for </w:t>
      </w:r>
      <w:r w:rsidRPr="00C53698">
        <w:rPr>
          <w:rFonts w:ascii="Garamond" w:eastAsia="Times New Roman" w:hAnsi="Garamond"/>
          <w:sz w:val="24"/>
          <w:szCs w:val="24"/>
          <w:lang w:val="en-AU" w:eastAsia="en-AU"/>
        </w:rPr>
        <w:lastRenderedPageBreak/>
        <w:t>more precise user segmentation and clustering. Nevertheless, despite its advantages, GMM has trouble scaling and managing the kind of big, sparse datasets that are commonly seen in e-commerce platforms</w:t>
      </w:r>
      <w:r w:rsidR="004E5751" w:rsidRPr="00C53698">
        <w:rPr>
          <w:rFonts w:ascii="Garamond" w:eastAsia="Times New Roman" w:hAnsi="Garamond"/>
          <w:sz w:val="24"/>
          <w:szCs w:val="24"/>
          <w:lang w:val="en-AU" w:eastAsia="en-AU"/>
        </w:rPr>
        <w:t xml:space="preserve"> </w:t>
      </w:r>
      <w:r w:rsidR="004E5751" w:rsidRPr="00C53698">
        <w:rPr>
          <w:rFonts w:ascii="Garamond" w:eastAsia="Times New Roman" w:hAnsi="Garamond"/>
          <w:sz w:val="24"/>
          <w:szCs w:val="24"/>
          <w:lang w:val="en-AU" w:eastAsia="en-AU"/>
        </w:rPr>
        <w:fldChar w:fldCharType="begin"/>
      </w:r>
      <w:r w:rsidR="002A49B6" w:rsidRPr="00C53698">
        <w:rPr>
          <w:rFonts w:ascii="Garamond" w:eastAsia="Times New Roman" w:hAnsi="Garamond"/>
          <w:sz w:val="24"/>
          <w:szCs w:val="24"/>
          <w:lang w:val="en-AU" w:eastAsia="en-AU"/>
        </w:rPr>
        <w:instrText xml:space="preserve"> ADDIN EN.CITE &lt;EndNote&gt;&lt;Cite&gt;&lt;Author&gt;Shakoor&lt;/Author&gt;&lt;Year&gt;2020&lt;/Year&gt;&lt;RecNum&gt;168&lt;/RecNum&gt;&lt;DisplayText&gt;[20]&lt;/DisplayText&gt;&lt;record&gt;&lt;rec-number&gt;168&lt;/rec-number&gt;&lt;foreign-keys&gt;&lt;key app="EN" db-id="rd5ds0fxlapr0eevtd0xxf5msed99ar5tx2p" timestamp="0"&gt;168&lt;/key&gt;&lt;/foreign-keys&gt;&lt;ref-type name="Journal Article"&gt;17&lt;/ref-type&gt;&lt;contributors&gt;&lt;authors&gt;&lt;author&gt;Shakoor, Delshad Mohammad&lt;/author&gt;&lt;author&gt;Maihami, Vafa&lt;/author&gt;&lt;author&gt;Maihami, Reza&lt;/author&gt;&lt;/authors&gt;&lt;/contributors&gt;&lt;titles&gt;&lt;title&gt;A machine learning recommender system based on collaborative filtering using Gaussian mixture model clustering&lt;/title&gt;&lt;secondary-title&gt; Mathematical Methods in the Applied Sciences&lt;/secondary-title&gt;&lt;/titles&gt;&lt;dates&gt;&lt;year&gt;2020&lt;/year&gt;&lt;/dates&gt;&lt;isbn&gt;0170-4214&lt;/isbn&gt;&lt;urls&gt;&lt;/urls&gt;&lt;/record&gt;&lt;/Cite&gt;&lt;/EndNote&gt;</w:instrText>
      </w:r>
      <w:r w:rsidR="004E5751" w:rsidRPr="00C53698">
        <w:rPr>
          <w:rFonts w:ascii="Garamond" w:eastAsia="Times New Roman" w:hAnsi="Garamond"/>
          <w:sz w:val="24"/>
          <w:szCs w:val="24"/>
          <w:lang w:val="en-AU" w:eastAsia="en-AU"/>
        </w:rPr>
        <w:fldChar w:fldCharType="separate"/>
      </w:r>
      <w:r w:rsidR="002A49B6" w:rsidRPr="00C53698">
        <w:rPr>
          <w:rFonts w:ascii="Garamond" w:eastAsia="Times New Roman" w:hAnsi="Garamond"/>
          <w:noProof/>
          <w:sz w:val="24"/>
          <w:szCs w:val="24"/>
          <w:lang w:val="en-AU" w:eastAsia="en-AU"/>
        </w:rPr>
        <w:t>[20]</w:t>
      </w:r>
      <w:r w:rsidR="004E5751" w:rsidRPr="00C53698">
        <w:rPr>
          <w:rFonts w:ascii="Garamond" w:eastAsia="Times New Roman" w:hAnsi="Garamond"/>
          <w:sz w:val="24"/>
          <w:szCs w:val="24"/>
          <w:lang w:val="en-AU" w:eastAsia="en-AU"/>
        </w:rPr>
        <w:fldChar w:fldCharType="end"/>
      </w:r>
      <w:r w:rsidRPr="00C53698">
        <w:rPr>
          <w:rFonts w:ascii="Garamond" w:eastAsia="Times New Roman" w:hAnsi="Garamond"/>
          <w:sz w:val="24"/>
          <w:szCs w:val="24"/>
          <w:lang w:val="en-AU" w:eastAsia="en-AU"/>
        </w:rPr>
        <w:t>. Furthermore, GMM improves the flexibility and customization of suggestions when combined with reinforcement learning (RL)</w:t>
      </w:r>
      <w:r w:rsidRPr="00C53698">
        <w:rPr>
          <w:rFonts w:ascii="Garamond" w:hAnsi="Garamond"/>
          <w:sz w:val="24"/>
          <w:szCs w:val="24"/>
        </w:rPr>
        <w:t xml:space="preserve">. </w:t>
      </w:r>
      <w:r w:rsidRPr="00C53698">
        <w:rPr>
          <w:rFonts w:ascii="Garamond" w:eastAsia="Times New Roman" w:hAnsi="Garamond"/>
          <w:sz w:val="24"/>
          <w:szCs w:val="24"/>
          <w:lang w:val="en-AU" w:eastAsia="en-AU"/>
        </w:rPr>
        <w:t>However, there are still unanswered questions about how to best integrate GMM with RL, especially when it comes to dynamically adapting to shifting user behaviour in real time. As such, this is an area that needs more investigation in the design of advanced recommender systems.</w:t>
      </w:r>
    </w:p>
    <w:p w14:paraId="09A4BC2C" w14:textId="6597C2DE" w:rsidR="00977EEA" w:rsidRPr="00C53698" w:rsidRDefault="00977EEA" w:rsidP="002B126F">
      <w:pPr>
        <w:ind w:firstLine="420"/>
        <w:jc w:val="both"/>
        <w:rPr>
          <w:rFonts w:ascii="Garamond" w:eastAsia="Times New Roman" w:hAnsi="Garamond"/>
          <w:sz w:val="24"/>
          <w:szCs w:val="24"/>
          <w:lang w:val="en-AU" w:eastAsia="en-AU"/>
        </w:rPr>
      </w:pPr>
      <w:r w:rsidRPr="00C53698">
        <w:rPr>
          <w:rFonts w:ascii="Garamond" w:eastAsia="Times New Roman" w:hAnsi="Garamond"/>
          <w:sz w:val="24"/>
          <w:szCs w:val="24"/>
          <w:lang w:val="en-AU" w:eastAsia="en-AU"/>
        </w:rPr>
        <w:t xml:space="preserve">Spectral clustering is a robust data segmentation method that creates clusters from related data points by utilizing a dataset's affinity matrix. It gets beyond the drawbacks of conventional clustering techniques like K-means by utilizing eigenvectors to separate data into discrete groups. Datasets having clusters of different forms and non-linearly separable data are especially well-suited for this method. A common technique for dividing up users or items is spectral clustering, which makes it possible to better comprehend the intricate correlations present in the data. The flexibility and customization of recommender systems are improved when paired with more sophisticated techniques like reinforcement learning. By continuously analysing user activity and adjusting to shifting preferences over time, this integration enables more accurate and dynamic suggestions </w:t>
      </w:r>
      <w:r w:rsidR="00FE2360" w:rsidRPr="00C53698">
        <w:rPr>
          <w:rFonts w:ascii="Garamond" w:eastAsia="Times New Roman" w:hAnsi="Garamond"/>
          <w:sz w:val="24"/>
          <w:szCs w:val="24"/>
          <w:lang w:val="en-AU" w:eastAsia="en-AU"/>
        </w:rPr>
        <w:fldChar w:fldCharType="begin"/>
      </w:r>
      <w:r w:rsidR="002A49B6" w:rsidRPr="00C53698">
        <w:rPr>
          <w:rFonts w:ascii="Garamond" w:eastAsia="Times New Roman" w:hAnsi="Garamond"/>
          <w:sz w:val="24"/>
          <w:szCs w:val="24"/>
          <w:lang w:val="en-AU" w:eastAsia="en-AU"/>
        </w:rPr>
        <w:instrText xml:space="preserve"> ADDIN EN.CITE &lt;EndNote&gt;&lt;Cite&gt;&lt;Author&gt;Li&lt;/Author&gt;&lt;Year&gt;2019&lt;/Year&gt;&lt;RecNum&gt;43&lt;/RecNum&gt;&lt;DisplayText&gt;[21]&lt;/DisplayText&gt;&lt;record&gt;&lt;rec-number&gt;43&lt;/rec-number&gt;&lt;foreign-keys&gt;&lt;key app="EN" db-id="rd5ds0fxlapr0eevtd0xxf5msed99ar5tx2p" timestamp="0"&gt;43&lt;/key&gt;&lt;/foreign-keys&gt;&lt;ref-type name="Journal Article"&gt;17&lt;/ref-type&gt;&lt;contributors&gt;&lt;authors&gt;&lt;author&gt;Li, Xiang&lt;/author&gt;&lt;author&gt;Wang, Zhijian&lt;/author&gt;&lt;author&gt;Hu, Ronglin&lt;/author&gt;&lt;author&gt;Zhu, Quanyin&lt;/author&gt;&lt;author&gt;Wang, Liuyang&lt;/author&gt;&lt;/authors&gt;&lt;/contributors&gt;&lt;titles&gt;&lt;title&gt;Recommendation algorithm based on improved spectral clustering and transfer learning&lt;/title&gt;&lt;secondary-title&gt;Pattern Analysis Applications&lt;/secondary-title&gt;&lt;/titles&gt;&lt;pages&gt;633-647&lt;/pages&gt;&lt;volume&gt;22&lt;/volume&gt;&lt;number&gt;2&lt;/number&gt;&lt;dates&gt;&lt;year&gt;2019&lt;/year&gt;&lt;/dates&gt;&lt;isbn&gt;1433-7541&lt;/isbn&gt;&lt;urls&gt;&lt;/urls&gt;&lt;/record&gt;&lt;/Cite&gt;&lt;/EndNote&gt;</w:instrText>
      </w:r>
      <w:r w:rsidR="00FE2360" w:rsidRPr="00C53698">
        <w:rPr>
          <w:rFonts w:ascii="Garamond" w:eastAsia="Times New Roman" w:hAnsi="Garamond"/>
          <w:sz w:val="24"/>
          <w:szCs w:val="24"/>
          <w:lang w:val="en-AU" w:eastAsia="en-AU"/>
        </w:rPr>
        <w:fldChar w:fldCharType="separate"/>
      </w:r>
      <w:r w:rsidR="002A49B6" w:rsidRPr="00C53698">
        <w:rPr>
          <w:rFonts w:ascii="Garamond" w:eastAsia="Times New Roman" w:hAnsi="Garamond"/>
          <w:noProof/>
          <w:sz w:val="24"/>
          <w:szCs w:val="24"/>
          <w:lang w:val="en-AU" w:eastAsia="en-AU"/>
        </w:rPr>
        <w:t>[21]</w:t>
      </w:r>
      <w:r w:rsidR="00FE2360" w:rsidRPr="00C53698">
        <w:rPr>
          <w:rFonts w:ascii="Garamond" w:eastAsia="Times New Roman" w:hAnsi="Garamond"/>
          <w:sz w:val="24"/>
          <w:szCs w:val="24"/>
          <w:lang w:val="en-AU" w:eastAsia="en-AU"/>
        </w:rPr>
        <w:fldChar w:fldCharType="end"/>
      </w:r>
      <w:r w:rsidRPr="00C53698">
        <w:rPr>
          <w:rFonts w:ascii="Garamond" w:hAnsi="Garamond"/>
          <w:sz w:val="24"/>
          <w:szCs w:val="24"/>
        </w:rPr>
        <w:t>.</w:t>
      </w:r>
      <w:r w:rsidRPr="00C53698">
        <w:rPr>
          <w:rFonts w:ascii="Garamond" w:eastAsia="Times New Roman" w:hAnsi="Garamond"/>
          <w:sz w:val="24"/>
          <w:szCs w:val="24"/>
          <w:lang w:val="en-AU" w:eastAsia="en-AU"/>
        </w:rPr>
        <w:t>According to recent research, spectral clustering has a lot of promise, but there are still obstacles in the way of fully utilizing it in large-scale, real-time recommendation systems, particularly when it comes to resolving problems like scalability and data sparsity.</w:t>
      </w:r>
    </w:p>
    <w:p w14:paraId="0FD386E7" w14:textId="2246C428" w:rsidR="00977EEA" w:rsidRPr="00C53698" w:rsidRDefault="00977EEA" w:rsidP="002B126F">
      <w:pPr>
        <w:ind w:firstLine="420"/>
        <w:jc w:val="both"/>
        <w:rPr>
          <w:rFonts w:ascii="Garamond" w:eastAsia="Times New Roman" w:hAnsi="Garamond"/>
          <w:sz w:val="24"/>
          <w:szCs w:val="24"/>
          <w:lang w:val="en-AU" w:eastAsia="en-AU"/>
        </w:rPr>
      </w:pPr>
      <w:r w:rsidRPr="00C53698">
        <w:rPr>
          <w:rFonts w:ascii="Garamond" w:eastAsia="Times New Roman" w:hAnsi="Garamond"/>
          <w:color w:val="000000" w:themeColor="text1"/>
          <w:sz w:val="24"/>
          <w:szCs w:val="24"/>
          <w:lang w:val="en-AU" w:eastAsia="en-AU"/>
        </w:rPr>
        <w:t xml:space="preserve">The OPTICS (Ordering </w:t>
      </w:r>
      <w:r w:rsidRPr="00C53698">
        <w:rPr>
          <w:rFonts w:ascii="Garamond" w:eastAsia="Times New Roman" w:hAnsi="Garamond"/>
          <w:sz w:val="24"/>
          <w:szCs w:val="24"/>
          <w:lang w:val="en-AU" w:eastAsia="en-AU"/>
        </w:rPr>
        <w:t xml:space="preserve">Points </w:t>
      </w:r>
      <w:proofErr w:type="gramStart"/>
      <w:r w:rsidRPr="00C53698">
        <w:rPr>
          <w:rFonts w:ascii="Garamond" w:eastAsia="Times New Roman" w:hAnsi="Garamond"/>
          <w:sz w:val="24"/>
          <w:szCs w:val="24"/>
          <w:lang w:val="en-AU" w:eastAsia="en-AU"/>
        </w:rPr>
        <w:t>To</w:t>
      </w:r>
      <w:proofErr w:type="gramEnd"/>
      <w:r w:rsidRPr="00C53698">
        <w:rPr>
          <w:rFonts w:ascii="Garamond" w:eastAsia="Times New Roman" w:hAnsi="Garamond"/>
          <w:sz w:val="24"/>
          <w:szCs w:val="24"/>
          <w:lang w:val="en-AU" w:eastAsia="en-AU"/>
        </w:rPr>
        <w:t xml:space="preserve"> Identify the Clustering Structure) algorithm, a density-based clustering technique intended to find clusters of different densities in huge datasets, is one of the clustering algorithms reviewed in this section. OPTICS offers more flexibility than conventional clustering algorithms like DBSCAN (Density-Based Spatial Clustering of Applications with Noise), which need a fixed density threshold to define clusters. Instead, it generates an ordering of the data points that reflects the dataset's natural clustering structure </w:t>
      </w:r>
      <w:r w:rsidR="00D8545B" w:rsidRPr="00C53698">
        <w:rPr>
          <w:rFonts w:ascii="Garamond" w:eastAsia="Times New Roman" w:hAnsi="Garamond"/>
          <w:sz w:val="24"/>
          <w:szCs w:val="24"/>
          <w:lang w:val="en-AU" w:eastAsia="en-AU"/>
        </w:rPr>
        <w:fldChar w:fldCharType="begin"/>
      </w:r>
      <w:r w:rsidR="002A49B6" w:rsidRPr="00C53698">
        <w:rPr>
          <w:rFonts w:ascii="Garamond" w:eastAsia="Times New Roman" w:hAnsi="Garamond"/>
          <w:sz w:val="24"/>
          <w:szCs w:val="24"/>
          <w:lang w:val="en-AU" w:eastAsia="en-AU"/>
        </w:rPr>
        <w:instrText xml:space="preserve"> ADDIN EN.CITE &lt;EndNote&gt;&lt;Cite&gt;&lt;Author&gt;Cui&lt;/Author&gt;&lt;Year&gt;2023&lt;/Year&gt;&lt;RecNum&gt;347&lt;/RecNum&gt;&lt;DisplayText&gt;[22]&lt;/DisplayText&gt;&lt;record&gt;&lt;rec-number&gt;347&lt;/rec-number&gt;&lt;foreign-keys&gt;&lt;key app="EN" db-id="rd5ds0fxlapr0eevtd0xxf5msed99ar5tx2p" timestamp="1767972257"&gt;347&lt;/key&gt;&lt;/foreign-keys&gt;&lt;ref-type name="Conference Proceedings"&gt;10&lt;/ref-type&gt;&lt;contributors&gt;&lt;authors&gt;&lt;author&gt;Cui, Longyin&lt;/author&gt;&lt;author&gt;Wang, Xiwei&lt;/author&gt;&lt;author&gt;Gu, Ting&lt;/author&gt;&lt;/authors&gt;&lt;/contributors&gt;&lt;titles&gt;&lt;title&gt;A generic data synthesis framework for privacy-preserving point-of-interest recommender systems&lt;/title&gt;&lt;secondary-title&gt;Proceedings of the 2023 International Conference on Research in Adaptive and Convergent Systems&lt;/secondary-title&gt;&lt;/titles&gt;&lt;pages&gt;1-7&lt;/pages&gt;&lt;dates&gt;&lt;year&gt;2023&lt;/year&gt;&lt;/dates&gt;&lt;urls&gt;&lt;/urls&gt;&lt;/record&gt;&lt;/Cite&gt;&lt;/EndNote&gt;</w:instrText>
      </w:r>
      <w:r w:rsidR="00D8545B" w:rsidRPr="00C53698">
        <w:rPr>
          <w:rFonts w:ascii="Garamond" w:eastAsia="Times New Roman" w:hAnsi="Garamond"/>
          <w:sz w:val="24"/>
          <w:szCs w:val="24"/>
          <w:lang w:val="en-AU" w:eastAsia="en-AU"/>
        </w:rPr>
        <w:fldChar w:fldCharType="separate"/>
      </w:r>
      <w:r w:rsidR="002A49B6" w:rsidRPr="00C53698">
        <w:rPr>
          <w:rFonts w:ascii="Garamond" w:eastAsia="Times New Roman" w:hAnsi="Garamond"/>
          <w:noProof/>
          <w:sz w:val="24"/>
          <w:szCs w:val="24"/>
          <w:lang w:val="en-AU" w:eastAsia="en-AU"/>
        </w:rPr>
        <w:t>[22]</w:t>
      </w:r>
      <w:r w:rsidR="00D8545B" w:rsidRPr="00C53698">
        <w:rPr>
          <w:rFonts w:ascii="Garamond" w:eastAsia="Times New Roman" w:hAnsi="Garamond"/>
          <w:sz w:val="24"/>
          <w:szCs w:val="24"/>
          <w:lang w:val="en-AU" w:eastAsia="en-AU"/>
        </w:rPr>
        <w:fldChar w:fldCharType="end"/>
      </w:r>
      <w:r w:rsidRPr="00C53698">
        <w:rPr>
          <w:rFonts w:ascii="Garamond" w:eastAsia="Times New Roman" w:hAnsi="Garamond"/>
          <w:sz w:val="24"/>
          <w:szCs w:val="24"/>
          <w:lang w:val="en-AU" w:eastAsia="en-AU"/>
        </w:rPr>
        <w:t>. The literature demonstrates the use of OPTICS in a few fields, such as the clustering of user and product data. Furthermore, OPTICS's potential for personalized and adaptable suggestions is demonstrated by its integration with cutting-edge techniques like reinforcement learning in recommender systems. Research gaps are also identified in the paper, specifically regarding how issues like data sparsity and user engagement in real-world settings might be addressed by merging clustering approaches with RL.</w:t>
      </w:r>
    </w:p>
    <w:p w14:paraId="40EB181F" w14:textId="6D16CD16" w:rsidR="00977EEA" w:rsidRPr="00C53698" w:rsidRDefault="00977EEA" w:rsidP="002B126F">
      <w:pPr>
        <w:ind w:firstLine="420"/>
        <w:jc w:val="both"/>
        <w:rPr>
          <w:rFonts w:ascii="Garamond" w:eastAsia="Times New Roman" w:hAnsi="Garamond"/>
          <w:sz w:val="24"/>
          <w:szCs w:val="24"/>
          <w:lang w:val="en-AU" w:eastAsia="en-AU"/>
        </w:rPr>
      </w:pPr>
      <w:r w:rsidRPr="00C53698">
        <w:rPr>
          <w:rFonts w:ascii="Garamond" w:eastAsia="Times New Roman" w:hAnsi="Garamond"/>
          <w:color w:val="000000" w:themeColor="text1"/>
          <w:sz w:val="24"/>
          <w:szCs w:val="24"/>
          <w:lang w:val="en-AU" w:eastAsia="en-AU"/>
        </w:rPr>
        <w:t>BIRCH</w:t>
      </w:r>
      <w:r w:rsidRPr="00C53698">
        <w:rPr>
          <w:rFonts w:ascii="Garamond" w:eastAsia="Times New Roman" w:hAnsi="Garamond"/>
          <w:sz w:val="24"/>
          <w:szCs w:val="24"/>
          <w:lang w:val="en-AU" w:eastAsia="en-AU"/>
        </w:rPr>
        <w:t xml:space="preserve"> (Balanced Iterative Reducing and Clustering utilizing Hierarchies) is one of several clustering approaches utilized in recommendation systems, according to a survey of the literature. A compact representation of a cluster arranged in a balanced tree structure is provided by the Clustering Feature, which </w:t>
      </w:r>
      <w:r w:rsidR="00D8545B" w:rsidRPr="00C53698">
        <w:rPr>
          <w:rFonts w:ascii="Garamond" w:eastAsia="Times New Roman" w:hAnsi="Garamond"/>
          <w:sz w:val="24"/>
          <w:szCs w:val="24"/>
          <w:lang w:val="en-AU" w:eastAsia="en-AU"/>
        </w:rPr>
        <w:t>was</w:t>
      </w:r>
      <w:r w:rsidRPr="00C53698">
        <w:rPr>
          <w:rFonts w:ascii="Garamond" w:eastAsia="Times New Roman" w:hAnsi="Garamond"/>
          <w:sz w:val="24"/>
          <w:szCs w:val="24"/>
          <w:lang w:val="en-AU" w:eastAsia="en-AU"/>
        </w:rPr>
        <w:t xml:space="preserve"> introduced by </w:t>
      </w:r>
      <w:proofErr w:type="gramStart"/>
      <w:r w:rsidRPr="00C53698">
        <w:rPr>
          <w:rFonts w:ascii="Garamond" w:eastAsia="Times New Roman" w:hAnsi="Garamond"/>
          <w:sz w:val="24"/>
          <w:szCs w:val="24"/>
          <w:lang w:val="en-AU" w:eastAsia="en-AU"/>
        </w:rPr>
        <w:t>BIRCH .</w:t>
      </w:r>
      <w:proofErr w:type="gramEnd"/>
      <w:r w:rsidRPr="00C53698">
        <w:rPr>
          <w:rFonts w:ascii="Garamond" w:eastAsia="Times New Roman" w:hAnsi="Garamond"/>
          <w:sz w:val="24"/>
          <w:szCs w:val="24"/>
          <w:lang w:val="en-AU" w:eastAsia="en-AU"/>
        </w:rPr>
        <w:t xml:space="preserve"> Because of its ability to efficiently insert and merge new data points, this hierarchical structure is especially well-suited for big or streaming datasets. BIRCH uses a threshold distance to determine whether cluster is appropriate and clusters data sequentially. In big data contexts, it is a popular clustering technique because of its speed and scalability. BIRCH's ability to manage enormous volumes of user and product data allows recommender systems to provide tailored suggestions as data changes</w:t>
      </w:r>
      <w:r w:rsidR="00616F04" w:rsidRPr="00C53698">
        <w:rPr>
          <w:rFonts w:ascii="Garamond" w:eastAsia="Times New Roman" w:hAnsi="Garamond"/>
          <w:sz w:val="24"/>
          <w:szCs w:val="24"/>
          <w:lang w:val="en-AU" w:eastAsia="en-AU"/>
        </w:rPr>
        <w:t xml:space="preserve"> </w:t>
      </w:r>
      <w:r w:rsidR="00616F04" w:rsidRPr="00C53698">
        <w:rPr>
          <w:rFonts w:ascii="Garamond" w:eastAsia="Times New Roman" w:hAnsi="Garamond"/>
          <w:sz w:val="24"/>
          <w:szCs w:val="24"/>
          <w:lang w:val="en-AU" w:eastAsia="en-AU"/>
        </w:rPr>
        <w:fldChar w:fldCharType="begin"/>
      </w:r>
      <w:r w:rsidR="002A49B6" w:rsidRPr="00C53698">
        <w:rPr>
          <w:rFonts w:ascii="Garamond" w:eastAsia="Times New Roman" w:hAnsi="Garamond"/>
          <w:sz w:val="24"/>
          <w:szCs w:val="24"/>
          <w:lang w:val="en-AU" w:eastAsia="en-AU"/>
        </w:rPr>
        <w:instrText xml:space="preserve"> ADDIN EN.CITE &lt;EndNote&gt;&lt;Cite&gt;&lt;Author&gt;Mann&lt;/Author&gt;&lt;Year&gt;2023&lt;/Year&gt;&lt;RecNum&gt;346&lt;/RecNum&gt;&lt;DisplayText&gt;[23]&lt;/DisplayText&gt;&lt;record&gt;&lt;rec-number&gt;346&lt;/rec-number&gt;&lt;foreign-keys&gt;&lt;key app="EN" db-id="rd5ds0fxlapr0eevtd0xxf5msed99ar5tx2p" timestamp="1767972050"&gt;346&lt;/key&gt;&lt;/foreign-keys&gt;&lt;ref-type name="Journal Article"&gt;17&lt;/ref-type&gt;&lt;contributors&gt;&lt;authors&gt;&lt;author&gt;Mann, Supreet Kaur, Chawla, Sonal&lt;/author&gt;&lt;/authors&gt;&lt;/contributors&gt;&lt;titles&gt;&lt;title&gt;A proposed hybrid clustering algorithm using K-means and BIRCH for cluster based cab recommender system (CBCRS)&lt;/title&gt;&lt;secondary-title&gt;International Journal of Information Technology&lt;/secondary-title&gt;&lt;/titles&gt;&lt;periodical&gt;&lt;full-title&gt;International Journal of Information Technology&lt;/full-title&gt;&lt;/periodical&gt;&lt;pages&gt;219-227&lt;/pages&gt;&lt;volume&gt;15&lt;/volume&gt;&lt;number&gt;1&lt;/number&gt;&lt;dates&gt;&lt;year&gt;2023&lt;/year&gt;&lt;/dates&gt;&lt;isbn&gt;2511-2104&lt;/isbn&gt;&lt;urls&gt;&lt;/urls&gt;&lt;/record&gt;&lt;/Cite&gt;&lt;/EndNote&gt;</w:instrText>
      </w:r>
      <w:r w:rsidR="00616F04" w:rsidRPr="00C53698">
        <w:rPr>
          <w:rFonts w:ascii="Garamond" w:eastAsia="Times New Roman" w:hAnsi="Garamond"/>
          <w:sz w:val="24"/>
          <w:szCs w:val="24"/>
          <w:lang w:val="en-AU" w:eastAsia="en-AU"/>
        </w:rPr>
        <w:fldChar w:fldCharType="separate"/>
      </w:r>
      <w:r w:rsidR="002A49B6" w:rsidRPr="00C53698">
        <w:rPr>
          <w:rFonts w:ascii="Garamond" w:eastAsia="Times New Roman" w:hAnsi="Garamond"/>
          <w:noProof/>
          <w:sz w:val="24"/>
          <w:szCs w:val="24"/>
          <w:lang w:val="en-AU" w:eastAsia="en-AU"/>
        </w:rPr>
        <w:t>[23]</w:t>
      </w:r>
      <w:r w:rsidR="00616F04" w:rsidRPr="00C53698">
        <w:rPr>
          <w:rFonts w:ascii="Garamond" w:eastAsia="Times New Roman" w:hAnsi="Garamond"/>
          <w:sz w:val="24"/>
          <w:szCs w:val="24"/>
          <w:lang w:val="en-AU" w:eastAsia="en-AU"/>
        </w:rPr>
        <w:fldChar w:fldCharType="end"/>
      </w:r>
      <w:r w:rsidRPr="00C53698">
        <w:rPr>
          <w:rFonts w:ascii="Garamond" w:eastAsia="Times New Roman" w:hAnsi="Garamond"/>
          <w:sz w:val="24"/>
          <w:szCs w:val="24"/>
          <w:lang w:val="en-AU" w:eastAsia="en-AU"/>
        </w:rPr>
        <w:t>. Furthermore, BIRCH improves the system's ability to adjust to shifting user behaviours by combining with reinforcement learning to provide precise and dynamic recommendations that raise user engagement and satisfaction. Significant shortcomings in conventional recommendation methods, like scalability and adaptability to real-time user interactions, are addressed by clustering and reinforcement learning combo.</w:t>
      </w:r>
    </w:p>
    <w:p w14:paraId="0A148251" w14:textId="77777777" w:rsidR="002B086C" w:rsidRPr="00C53698" w:rsidRDefault="002B086C" w:rsidP="002B126F">
      <w:pPr>
        <w:ind w:firstLine="420"/>
        <w:jc w:val="both"/>
        <w:rPr>
          <w:rFonts w:ascii="Garamond" w:eastAsia="Times New Roman" w:hAnsi="Garamond"/>
          <w:sz w:val="24"/>
          <w:szCs w:val="24"/>
          <w:lang w:val="en-AU" w:eastAsia="en-AU"/>
        </w:rPr>
      </w:pPr>
    </w:p>
    <w:p w14:paraId="16092CB0" w14:textId="77777777" w:rsidR="00977EEA" w:rsidRPr="00C53698" w:rsidRDefault="00977EEA" w:rsidP="002B126F">
      <w:pPr>
        <w:pStyle w:val="Heading2"/>
        <w:jc w:val="both"/>
        <w:rPr>
          <w:rFonts w:ascii="Garamond" w:eastAsia="Times New Roman" w:hAnsi="Garamond" w:cs="Times New Roman"/>
          <w:b/>
          <w:color w:val="auto"/>
          <w:sz w:val="24"/>
          <w:szCs w:val="24"/>
        </w:rPr>
      </w:pPr>
      <w:r w:rsidRPr="00C53698">
        <w:rPr>
          <w:rFonts w:ascii="Garamond" w:eastAsia="Times New Roman" w:hAnsi="Garamond" w:cs="Times New Roman"/>
          <w:b/>
          <w:color w:val="auto"/>
          <w:sz w:val="24"/>
          <w:szCs w:val="24"/>
        </w:rPr>
        <w:t>2.3.  Reinforcement Learning in Recommender Systems</w:t>
      </w:r>
    </w:p>
    <w:p w14:paraId="79042417" w14:textId="77777777" w:rsidR="00977EEA" w:rsidRPr="00C53698" w:rsidRDefault="00977EEA" w:rsidP="002B126F">
      <w:pPr>
        <w:jc w:val="both"/>
        <w:rPr>
          <w:rFonts w:ascii="Garamond" w:eastAsia="Times New Roman" w:hAnsi="Garamond"/>
          <w:sz w:val="24"/>
          <w:szCs w:val="24"/>
          <w:lang w:val="en-AU" w:eastAsia="en-AU"/>
        </w:rPr>
      </w:pPr>
    </w:p>
    <w:p w14:paraId="2EE9837D" w14:textId="39A4630D" w:rsidR="00977EEA" w:rsidRPr="00C53698" w:rsidRDefault="00977EEA" w:rsidP="002B126F">
      <w:pPr>
        <w:ind w:firstLine="420"/>
        <w:jc w:val="both"/>
        <w:rPr>
          <w:rFonts w:ascii="Garamond" w:eastAsia="Times New Roman" w:hAnsi="Garamond"/>
          <w:sz w:val="24"/>
          <w:szCs w:val="24"/>
          <w:lang w:val="en-AU" w:eastAsia="en-AU"/>
        </w:rPr>
      </w:pPr>
      <w:r w:rsidRPr="00C53698">
        <w:rPr>
          <w:rFonts w:ascii="Garamond" w:eastAsia="Times New Roman" w:hAnsi="Garamond"/>
          <w:sz w:val="24"/>
          <w:szCs w:val="24"/>
          <w:lang w:val="en-AU" w:eastAsia="en-AU"/>
        </w:rPr>
        <w:t xml:space="preserve">Reinforcement learning (RL) teaches an agent to make decisions by interacting with its surroundings to maximize a cumulative reward. RL models learn by their own actions and the input they get, as opposed to supervised learning, which uses a fixed dataset. It allows recommender systems to learn and evolve in real-time, making them more responsive to changing user preferences and </w:t>
      </w:r>
      <w:proofErr w:type="spellStart"/>
      <w:r w:rsidRPr="00C53698">
        <w:rPr>
          <w:rFonts w:ascii="Garamond" w:eastAsia="Times New Roman" w:hAnsi="Garamond"/>
          <w:sz w:val="24"/>
          <w:szCs w:val="24"/>
          <w:lang w:val="en-AU" w:eastAsia="en-AU"/>
        </w:rPr>
        <w:t>behaviors</w:t>
      </w:r>
      <w:proofErr w:type="spellEnd"/>
      <w:r w:rsidR="00616F04" w:rsidRPr="00C53698">
        <w:rPr>
          <w:rFonts w:ascii="Garamond" w:eastAsia="Times New Roman" w:hAnsi="Garamond"/>
          <w:sz w:val="24"/>
          <w:szCs w:val="24"/>
          <w:lang w:val="en-AU" w:eastAsia="en-AU"/>
        </w:rPr>
        <w:t xml:space="preserve"> </w:t>
      </w:r>
      <w:r w:rsidR="00616F04" w:rsidRPr="00C53698">
        <w:rPr>
          <w:rFonts w:ascii="Garamond" w:eastAsia="Times New Roman" w:hAnsi="Garamond"/>
          <w:sz w:val="24"/>
          <w:szCs w:val="24"/>
          <w:lang w:val="en-AU" w:eastAsia="en-AU"/>
        </w:rPr>
        <w:fldChar w:fldCharType="begin"/>
      </w:r>
      <w:r w:rsidR="002A49B6" w:rsidRPr="00C53698">
        <w:rPr>
          <w:rFonts w:ascii="Garamond" w:eastAsia="Times New Roman" w:hAnsi="Garamond"/>
          <w:sz w:val="24"/>
          <w:szCs w:val="24"/>
          <w:lang w:val="en-AU" w:eastAsia="en-AU"/>
        </w:rPr>
        <w:instrText xml:space="preserve"> ADDIN EN.CITE &lt;EndNote&gt;&lt;Cite&gt;&lt;Author&gt;Hassan&lt;/Author&gt;&lt;RecNum&gt;307&lt;/RecNum&gt;&lt;DisplayText&gt;[24]&lt;/DisplayText&gt;&lt;record&gt;&lt;rec-number&gt;307&lt;/rec-number&gt;&lt;foreign-keys&gt;&lt;key app="EN" db-id="rd5ds0fxlapr0eevtd0xxf5msed99ar5tx2p" timestamp="0"&gt;307&lt;/key&gt;&lt;/foreign-keys&gt;&lt;ref-type name="Journal Article"&gt;17&lt;/ref-type&gt;&lt;contributors&gt;&lt;authors&gt;&lt;author&gt;Hassan, Sidra&lt;/author&gt;&lt;author&gt;Ayub, Mubbashir&lt;/author&gt;&lt;author&gt;Waqar, Muhammad&lt;/author&gt;&lt;author&gt;Khan, Tasawer&lt;/author&gt;&lt;/authors&gt;&lt;/contributors&gt;&lt;titles&gt;&lt;title&gt;Contrasting Impact of Start State on Performance of A Reinforcement Learning Recommender System&lt;/title&gt;&lt;/titles&gt;&lt;dates&gt;&lt;/dates&gt;&lt;urls&gt;&lt;/urls&gt;&lt;/record&gt;&lt;/Cite&gt;&lt;/EndNote&gt;</w:instrText>
      </w:r>
      <w:r w:rsidR="00616F04" w:rsidRPr="00C53698">
        <w:rPr>
          <w:rFonts w:ascii="Garamond" w:eastAsia="Times New Roman" w:hAnsi="Garamond"/>
          <w:sz w:val="24"/>
          <w:szCs w:val="24"/>
          <w:lang w:val="en-AU" w:eastAsia="en-AU"/>
        </w:rPr>
        <w:fldChar w:fldCharType="separate"/>
      </w:r>
      <w:r w:rsidR="002A49B6" w:rsidRPr="00C53698">
        <w:rPr>
          <w:rFonts w:ascii="Garamond" w:eastAsia="Times New Roman" w:hAnsi="Garamond"/>
          <w:noProof/>
          <w:sz w:val="24"/>
          <w:szCs w:val="24"/>
          <w:lang w:val="en-AU" w:eastAsia="en-AU"/>
        </w:rPr>
        <w:t>[24]</w:t>
      </w:r>
      <w:r w:rsidR="00616F04" w:rsidRPr="00C53698">
        <w:rPr>
          <w:rFonts w:ascii="Garamond" w:eastAsia="Times New Roman" w:hAnsi="Garamond"/>
          <w:sz w:val="24"/>
          <w:szCs w:val="24"/>
          <w:lang w:val="en-AU" w:eastAsia="en-AU"/>
        </w:rPr>
        <w:fldChar w:fldCharType="end"/>
      </w:r>
      <w:r w:rsidRPr="00C53698">
        <w:rPr>
          <w:rFonts w:ascii="Garamond" w:eastAsia="Times New Roman" w:hAnsi="Garamond"/>
          <w:sz w:val="24"/>
          <w:szCs w:val="24"/>
          <w:lang w:val="en-AU" w:eastAsia="en-AU"/>
        </w:rPr>
        <w:t>.</w:t>
      </w:r>
    </w:p>
    <w:p w14:paraId="4F661313" w14:textId="77777777" w:rsidR="00977EEA" w:rsidRPr="00C53698" w:rsidRDefault="00977EEA" w:rsidP="002B126F">
      <w:pPr>
        <w:jc w:val="both"/>
        <w:rPr>
          <w:rFonts w:ascii="Garamond" w:hAnsi="Garamond"/>
          <w:sz w:val="24"/>
          <w:szCs w:val="24"/>
        </w:rPr>
      </w:pPr>
      <w:r w:rsidRPr="00C53698">
        <w:rPr>
          <w:rFonts w:ascii="Garamond" w:hAnsi="Garamond"/>
          <w:sz w:val="24"/>
          <w:szCs w:val="24"/>
        </w:rPr>
        <w:t>The key concept of RL includes:</w:t>
      </w:r>
    </w:p>
    <w:p w14:paraId="19F69061" w14:textId="77777777" w:rsidR="00977EEA" w:rsidRPr="00C53698" w:rsidRDefault="00977EEA" w:rsidP="002B126F">
      <w:pPr>
        <w:numPr>
          <w:ilvl w:val="0"/>
          <w:numId w:val="3"/>
        </w:numPr>
        <w:spacing w:before="100" w:beforeAutospacing="1" w:after="100" w:afterAutospacing="1"/>
        <w:jc w:val="both"/>
        <w:rPr>
          <w:rFonts w:ascii="Garamond" w:eastAsia="Times New Roman" w:hAnsi="Garamond"/>
          <w:sz w:val="24"/>
          <w:szCs w:val="24"/>
          <w:lang w:eastAsia="en-AU"/>
        </w:rPr>
      </w:pPr>
      <w:r w:rsidRPr="00C53698">
        <w:rPr>
          <w:rFonts w:ascii="Garamond" w:eastAsia="Times New Roman" w:hAnsi="Garamond"/>
          <w:b/>
          <w:bCs/>
          <w:sz w:val="24"/>
          <w:szCs w:val="24"/>
          <w:lang w:eastAsia="en-AU"/>
        </w:rPr>
        <w:lastRenderedPageBreak/>
        <w:t>Agent</w:t>
      </w:r>
      <w:r w:rsidRPr="00C53698">
        <w:rPr>
          <w:rFonts w:ascii="Garamond" w:eastAsia="Times New Roman" w:hAnsi="Garamond"/>
          <w:sz w:val="24"/>
          <w:szCs w:val="24"/>
          <w:lang w:eastAsia="en-AU"/>
        </w:rPr>
        <w:t xml:space="preserve">: The entity that makes decisions (e.g., the recommender system). It learns the optimal strategies to recommend products. </w:t>
      </w:r>
    </w:p>
    <w:p w14:paraId="230D8FDD" w14:textId="77777777" w:rsidR="00977EEA" w:rsidRPr="00C53698" w:rsidRDefault="00977EEA" w:rsidP="002B126F">
      <w:pPr>
        <w:numPr>
          <w:ilvl w:val="0"/>
          <w:numId w:val="3"/>
        </w:numPr>
        <w:spacing w:before="100" w:beforeAutospacing="1" w:after="100" w:afterAutospacing="1"/>
        <w:jc w:val="both"/>
        <w:rPr>
          <w:rFonts w:ascii="Garamond" w:eastAsia="Times New Roman" w:hAnsi="Garamond"/>
          <w:sz w:val="24"/>
          <w:szCs w:val="24"/>
          <w:lang w:eastAsia="en-AU"/>
        </w:rPr>
      </w:pPr>
      <w:r w:rsidRPr="00C53698">
        <w:rPr>
          <w:rFonts w:ascii="Garamond" w:eastAsia="Times New Roman" w:hAnsi="Garamond"/>
          <w:b/>
          <w:bCs/>
          <w:sz w:val="24"/>
          <w:szCs w:val="24"/>
          <w:lang w:eastAsia="en-AU"/>
        </w:rPr>
        <w:t>Environment</w:t>
      </w:r>
      <w:r w:rsidRPr="00C53698">
        <w:rPr>
          <w:rFonts w:ascii="Garamond" w:eastAsia="Times New Roman" w:hAnsi="Garamond"/>
          <w:sz w:val="24"/>
          <w:szCs w:val="24"/>
          <w:lang w:eastAsia="en-AU"/>
        </w:rPr>
        <w:t>: The space in which the agent operates (e.g., the platform where recommendations are made).</w:t>
      </w:r>
      <w:r w:rsidRPr="00C53698">
        <w:rPr>
          <w:rFonts w:ascii="Garamond" w:hAnsi="Garamond"/>
          <w:sz w:val="24"/>
          <w:szCs w:val="24"/>
        </w:rPr>
        <w:t xml:space="preserve"> The environment provides feedback to the RL agent in the form of rewards, which are used to adjust and improve the recommendation strategy.</w:t>
      </w:r>
    </w:p>
    <w:p w14:paraId="5A54D4B8" w14:textId="77777777" w:rsidR="00977EEA" w:rsidRPr="00C53698" w:rsidRDefault="00977EEA" w:rsidP="002B126F">
      <w:pPr>
        <w:numPr>
          <w:ilvl w:val="0"/>
          <w:numId w:val="3"/>
        </w:numPr>
        <w:spacing w:before="100" w:beforeAutospacing="1" w:after="100" w:afterAutospacing="1"/>
        <w:jc w:val="both"/>
        <w:rPr>
          <w:rFonts w:ascii="Garamond" w:eastAsia="Times New Roman" w:hAnsi="Garamond"/>
          <w:sz w:val="24"/>
          <w:szCs w:val="24"/>
          <w:lang w:eastAsia="en-AU"/>
        </w:rPr>
      </w:pPr>
      <w:r w:rsidRPr="00C53698">
        <w:rPr>
          <w:rFonts w:ascii="Garamond" w:eastAsia="Times New Roman" w:hAnsi="Garamond"/>
          <w:b/>
          <w:bCs/>
          <w:sz w:val="24"/>
          <w:szCs w:val="24"/>
          <w:lang w:eastAsia="en-AU"/>
        </w:rPr>
        <w:t>Action</w:t>
      </w:r>
      <w:r w:rsidRPr="00C53698">
        <w:rPr>
          <w:rFonts w:ascii="Garamond" w:eastAsia="Times New Roman" w:hAnsi="Garamond"/>
          <w:sz w:val="24"/>
          <w:szCs w:val="24"/>
          <w:lang w:eastAsia="en-AU"/>
        </w:rPr>
        <w:t xml:space="preserve">: The steps taken by the agent in response to user </w:t>
      </w:r>
      <w:proofErr w:type="spellStart"/>
      <w:r w:rsidRPr="00C53698">
        <w:rPr>
          <w:rFonts w:ascii="Garamond" w:eastAsia="Times New Roman" w:hAnsi="Garamond"/>
          <w:sz w:val="24"/>
          <w:szCs w:val="24"/>
          <w:lang w:eastAsia="en-AU"/>
        </w:rPr>
        <w:t>behaviour</w:t>
      </w:r>
      <w:proofErr w:type="spellEnd"/>
      <w:r w:rsidRPr="00C53698">
        <w:rPr>
          <w:rFonts w:ascii="Garamond" w:eastAsia="Times New Roman" w:hAnsi="Garamond"/>
          <w:sz w:val="24"/>
          <w:szCs w:val="24"/>
          <w:lang w:eastAsia="en-AU"/>
        </w:rPr>
        <w:t>.</w:t>
      </w:r>
    </w:p>
    <w:p w14:paraId="037182F8" w14:textId="77777777" w:rsidR="00977EEA" w:rsidRPr="00C53698" w:rsidRDefault="00977EEA" w:rsidP="002B126F">
      <w:pPr>
        <w:numPr>
          <w:ilvl w:val="0"/>
          <w:numId w:val="3"/>
        </w:numPr>
        <w:spacing w:before="100" w:beforeAutospacing="1" w:after="100" w:afterAutospacing="1"/>
        <w:jc w:val="both"/>
        <w:rPr>
          <w:rFonts w:ascii="Garamond" w:eastAsia="Times New Roman" w:hAnsi="Garamond"/>
          <w:sz w:val="24"/>
          <w:szCs w:val="24"/>
          <w:lang w:eastAsia="en-AU"/>
        </w:rPr>
      </w:pPr>
      <w:r w:rsidRPr="00C53698">
        <w:rPr>
          <w:rFonts w:ascii="Garamond" w:eastAsia="Times New Roman" w:hAnsi="Garamond"/>
          <w:b/>
          <w:bCs/>
          <w:sz w:val="24"/>
          <w:szCs w:val="24"/>
          <w:lang w:eastAsia="en-AU"/>
        </w:rPr>
        <w:t>Reward</w:t>
      </w:r>
      <w:r w:rsidRPr="00C53698">
        <w:rPr>
          <w:rFonts w:ascii="Garamond" w:eastAsia="Times New Roman" w:hAnsi="Garamond"/>
          <w:sz w:val="24"/>
          <w:szCs w:val="24"/>
          <w:lang w:eastAsia="en-AU"/>
        </w:rPr>
        <w:t>: The feedback received after an action, indicating success or failure (e.g., a user clicking on a recommended product).</w:t>
      </w:r>
    </w:p>
    <w:p w14:paraId="34BA1BB1" w14:textId="77777777" w:rsidR="00977EEA" w:rsidRPr="00C53698" w:rsidRDefault="00977EEA" w:rsidP="002B126F">
      <w:pPr>
        <w:numPr>
          <w:ilvl w:val="0"/>
          <w:numId w:val="3"/>
        </w:numPr>
        <w:spacing w:before="100" w:beforeAutospacing="1" w:after="100" w:afterAutospacing="1"/>
        <w:jc w:val="both"/>
        <w:rPr>
          <w:rFonts w:ascii="Garamond" w:eastAsia="Times New Roman" w:hAnsi="Garamond"/>
          <w:sz w:val="24"/>
          <w:szCs w:val="24"/>
          <w:lang w:eastAsia="en-AU"/>
        </w:rPr>
      </w:pPr>
      <w:r w:rsidRPr="00C53698">
        <w:rPr>
          <w:rStyle w:val="Strong"/>
          <w:rFonts w:ascii="Garamond" w:hAnsi="Garamond"/>
          <w:sz w:val="24"/>
          <w:szCs w:val="24"/>
        </w:rPr>
        <w:t>Policy</w:t>
      </w:r>
      <w:r w:rsidRPr="00C53698">
        <w:rPr>
          <w:rFonts w:ascii="Garamond" w:hAnsi="Garamond"/>
          <w:sz w:val="24"/>
          <w:szCs w:val="24"/>
        </w:rPr>
        <w:t>: The RL agent updates its policy based on the reward feedback. The goal is to learn a policy that maximizes long-term rewards, meaning the system aims to make recommendations that lead to higher user engagement or satisfaction over time.</w:t>
      </w:r>
    </w:p>
    <w:p w14:paraId="62C52699" w14:textId="77777777" w:rsidR="00977EEA" w:rsidRPr="00C53698" w:rsidRDefault="00977EEA" w:rsidP="002B126F">
      <w:pPr>
        <w:numPr>
          <w:ilvl w:val="0"/>
          <w:numId w:val="3"/>
        </w:numPr>
        <w:spacing w:before="100" w:beforeAutospacing="1" w:after="100" w:afterAutospacing="1"/>
        <w:jc w:val="both"/>
        <w:rPr>
          <w:rFonts w:ascii="Garamond" w:eastAsia="Times New Roman" w:hAnsi="Garamond"/>
          <w:sz w:val="24"/>
          <w:szCs w:val="24"/>
          <w:lang w:eastAsia="en-AU"/>
        </w:rPr>
      </w:pPr>
      <w:r w:rsidRPr="00C53698">
        <w:rPr>
          <w:rFonts w:ascii="Garamond" w:eastAsia="Times New Roman" w:hAnsi="Garamond"/>
          <w:b/>
          <w:bCs/>
          <w:sz w:val="24"/>
          <w:szCs w:val="24"/>
          <w:lang w:eastAsia="en-AU"/>
        </w:rPr>
        <w:t>Exploration vs. Exploitation</w:t>
      </w:r>
      <w:r w:rsidRPr="00C53698">
        <w:rPr>
          <w:rFonts w:ascii="Garamond" w:eastAsia="Times New Roman" w:hAnsi="Garamond"/>
          <w:sz w:val="24"/>
          <w:szCs w:val="24"/>
          <w:lang w:eastAsia="en-AU"/>
        </w:rPr>
        <w:t xml:space="preserve">: </w:t>
      </w:r>
      <w:r w:rsidRPr="00C53698">
        <w:rPr>
          <w:rFonts w:ascii="Garamond" w:eastAsia="Times New Roman" w:hAnsi="Garamond"/>
          <w:sz w:val="24"/>
          <w:szCs w:val="24"/>
          <w:lang w:val="en-AU" w:eastAsia="en-AU"/>
        </w:rPr>
        <w:t>In real-world (RL) systems, agents exploit knowledge to make optimal recommendations based on past user interactions. Exploration, on the other hand, involves exploring new patterns and user preferences. Balancing exploration and exploitation are crucial to avoid suboptimal recommendations and irrelevant suggestions.</w:t>
      </w:r>
    </w:p>
    <w:p w14:paraId="4066987E" w14:textId="77777777" w:rsidR="00977EEA" w:rsidRPr="00C53698" w:rsidRDefault="00977EEA" w:rsidP="002B126F">
      <w:pPr>
        <w:pStyle w:val="Default"/>
        <w:jc w:val="both"/>
        <w:rPr>
          <w:rFonts w:ascii="Garamond" w:hAnsi="Garamond"/>
        </w:rPr>
      </w:pPr>
      <w:r w:rsidRPr="00C53698">
        <w:rPr>
          <w:rFonts w:ascii="Garamond" w:hAnsi="Garamond"/>
        </w:rPr>
        <w:t>Markov Decision Process (MDP) is an extension of Markov chains. MDP provides a framework for modelling decision making and is very useful for optimization problems. MDPs lay the ground for most RL algorithms as well. An MDP is described as a 4-tuple (</w:t>
      </w:r>
      <w:r w:rsidRPr="00C53698">
        <w:rPr>
          <w:rFonts w:ascii="Cambria Math" w:hAnsi="Cambria Math" w:cs="Cambria Math"/>
        </w:rPr>
        <w:t>𝑆</w:t>
      </w:r>
      <w:r w:rsidRPr="00C53698">
        <w:rPr>
          <w:rFonts w:ascii="Garamond" w:hAnsi="Garamond"/>
        </w:rPr>
        <w:t xml:space="preserve">, </w:t>
      </w:r>
      <w:r w:rsidRPr="00C53698">
        <w:rPr>
          <w:rFonts w:ascii="Cambria Math" w:hAnsi="Cambria Math" w:cs="Cambria Math"/>
        </w:rPr>
        <w:t>𝐴</w:t>
      </w:r>
      <w:r w:rsidRPr="00C53698">
        <w:rPr>
          <w:rFonts w:ascii="Garamond" w:hAnsi="Garamond"/>
        </w:rPr>
        <w:t xml:space="preserve">, </w:t>
      </w:r>
      <w:r w:rsidRPr="00C53698">
        <w:rPr>
          <w:rFonts w:ascii="Cambria Math" w:hAnsi="Cambria Math" w:cs="Cambria Math"/>
        </w:rPr>
        <w:t>𝑃𝑎</w:t>
      </w:r>
      <w:r w:rsidRPr="00C53698">
        <w:rPr>
          <w:rFonts w:ascii="Garamond" w:hAnsi="Garamond"/>
        </w:rPr>
        <w:t xml:space="preserve">, </w:t>
      </w:r>
      <w:r w:rsidRPr="00C53698">
        <w:rPr>
          <w:rFonts w:ascii="Cambria Math" w:hAnsi="Cambria Math" w:cs="Cambria Math"/>
        </w:rPr>
        <w:t>𝑅𝑎</w:t>
      </w:r>
      <w:r w:rsidRPr="00C53698">
        <w:rPr>
          <w:rFonts w:ascii="Garamond" w:hAnsi="Garamond"/>
        </w:rPr>
        <w:t>) [14].</w:t>
      </w:r>
    </w:p>
    <w:p w14:paraId="3AF4FC9B" w14:textId="77777777" w:rsidR="00977EEA" w:rsidRPr="00C53698" w:rsidRDefault="00977EEA" w:rsidP="002B126F">
      <w:pPr>
        <w:pStyle w:val="ListParagraph"/>
        <w:numPr>
          <w:ilvl w:val="0"/>
          <w:numId w:val="4"/>
        </w:numPr>
        <w:ind w:left="567" w:hanging="283"/>
        <w:jc w:val="both"/>
        <w:rPr>
          <w:rFonts w:ascii="Garamond" w:eastAsia="Times New Roman" w:hAnsi="Garamond"/>
          <w:sz w:val="24"/>
          <w:szCs w:val="24"/>
          <w:lang w:val="en-AU" w:eastAsia="en-AU"/>
        </w:rPr>
      </w:pPr>
      <w:r w:rsidRPr="00C53698">
        <w:rPr>
          <w:rFonts w:ascii="Cambria Math" w:eastAsia="Times New Roman" w:hAnsi="Cambria Math" w:cs="Cambria Math"/>
          <w:b/>
          <w:bCs/>
          <w:sz w:val="24"/>
          <w:szCs w:val="24"/>
          <w:lang w:val="en-AU" w:eastAsia="en-AU"/>
        </w:rPr>
        <w:t>𝑆</w:t>
      </w:r>
      <w:r w:rsidRPr="00C53698">
        <w:rPr>
          <w:rFonts w:ascii="Garamond" w:eastAsia="Times New Roman" w:hAnsi="Garamond"/>
          <w:sz w:val="24"/>
          <w:szCs w:val="24"/>
          <w:lang w:val="en-AU" w:eastAsia="en-AU"/>
        </w:rPr>
        <w:t xml:space="preserve"> is a set of state space or state transition St.</w:t>
      </w:r>
    </w:p>
    <w:p w14:paraId="638B9030" w14:textId="77777777" w:rsidR="00977EEA" w:rsidRPr="00C53698" w:rsidRDefault="00977EEA" w:rsidP="002B126F">
      <w:pPr>
        <w:pStyle w:val="ListParagraph"/>
        <w:numPr>
          <w:ilvl w:val="0"/>
          <w:numId w:val="4"/>
        </w:numPr>
        <w:ind w:left="567" w:hanging="283"/>
        <w:jc w:val="both"/>
        <w:rPr>
          <w:rFonts w:ascii="Garamond" w:eastAsia="Times New Roman" w:hAnsi="Garamond"/>
          <w:sz w:val="24"/>
          <w:szCs w:val="24"/>
          <w:lang w:val="en-AU" w:eastAsia="en-AU"/>
        </w:rPr>
      </w:pPr>
      <w:r w:rsidRPr="00C53698">
        <w:rPr>
          <w:rFonts w:ascii="Cambria Math" w:eastAsia="Times New Roman" w:hAnsi="Cambria Math" w:cs="Cambria Math"/>
          <w:b/>
          <w:bCs/>
          <w:sz w:val="24"/>
          <w:szCs w:val="24"/>
          <w:lang w:val="en-AU" w:eastAsia="en-AU"/>
        </w:rPr>
        <w:t>𝐴</w:t>
      </w:r>
      <w:r w:rsidRPr="00C53698">
        <w:rPr>
          <w:rFonts w:ascii="Garamond" w:eastAsia="Times New Roman" w:hAnsi="Garamond"/>
          <w:sz w:val="24"/>
          <w:szCs w:val="24"/>
          <w:lang w:val="en-AU" w:eastAsia="en-AU"/>
        </w:rPr>
        <w:t xml:space="preserve"> is a set of actions called the action space (alternatively, </w:t>
      </w:r>
      <w:r w:rsidRPr="00C53698">
        <w:rPr>
          <w:rFonts w:ascii="Cambria Math" w:eastAsia="Times New Roman" w:hAnsi="Cambria Math" w:cs="Cambria Math"/>
          <w:sz w:val="24"/>
          <w:szCs w:val="24"/>
          <w:lang w:val="en-AU" w:eastAsia="en-AU"/>
        </w:rPr>
        <w:t>𝐴𝑠</w:t>
      </w:r>
      <w:r w:rsidRPr="00C53698">
        <w:rPr>
          <w:rFonts w:ascii="Garamond" w:eastAsia="Times New Roman" w:hAnsi="Garamond"/>
          <w:sz w:val="24"/>
          <w:szCs w:val="24"/>
          <w:lang w:val="en-AU" w:eastAsia="en-AU"/>
        </w:rPr>
        <w:t xml:space="preserve"> is the set of actions available from state </w:t>
      </w:r>
      <w:r w:rsidRPr="00C53698">
        <w:rPr>
          <w:rFonts w:ascii="Cambria Math" w:eastAsia="Times New Roman" w:hAnsi="Cambria Math" w:cs="Cambria Math"/>
          <w:sz w:val="24"/>
          <w:szCs w:val="24"/>
          <w:lang w:val="en-AU" w:eastAsia="en-AU"/>
        </w:rPr>
        <w:t>𝑠𝑠</w:t>
      </w:r>
      <w:r w:rsidRPr="00C53698">
        <w:rPr>
          <w:rFonts w:ascii="Garamond" w:eastAsia="Times New Roman" w:hAnsi="Garamond"/>
          <w:sz w:val="24"/>
          <w:szCs w:val="24"/>
          <w:lang w:val="en-AU" w:eastAsia="en-AU"/>
        </w:rPr>
        <w:t xml:space="preserve">), </w:t>
      </w:r>
    </w:p>
    <w:p w14:paraId="7C275F05" w14:textId="77777777" w:rsidR="00977EEA" w:rsidRPr="00C53698" w:rsidRDefault="00977EEA" w:rsidP="002B126F">
      <w:pPr>
        <w:pStyle w:val="ListParagraph"/>
        <w:numPr>
          <w:ilvl w:val="0"/>
          <w:numId w:val="4"/>
        </w:numPr>
        <w:ind w:left="567" w:hanging="283"/>
        <w:jc w:val="both"/>
        <w:rPr>
          <w:rFonts w:ascii="Garamond" w:eastAsia="Times New Roman" w:hAnsi="Garamond"/>
          <w:sz w:val="24"/>
          <w:szCs w:val="24"/>
          <w:lang w:val="en-AU" w:eastAsia="en-AU"/>
        </w:rPr>
      </w:pPr>
      <w:r w:rsidRPr="00C53698">
        <w:rPr>
          <w:rFonts w:ascii="Cambria Math" w:eastAsia="Times New Roman" w:hAnsi="Cambria Math" w:cs="Cambria Math"/>
          <w:b/>
          <w:bCs/>
          <w:sz w:val="24"/>
          <w:szCs w:val="24"/>
          <w:lang w:val="en-AU" w:eastAsia="en-AU"/>
        </w:rPr>
        <w:t>𝑃𝑎</w:t>
      </w:r>
      <w:r w:rsidRPr="00C53698">
        <w:rPr>
          <w:rFonts w:ascii="Garamond" w:eastAsia="Times New Roman" w:hAnsi="Garamond" w:cs="Cambria Math"/>
          <w:sz w:val="24"/>
          <w:szCs w:val="24"/>
          <w:lang w:val="en-AU" w:eastAsia="en-AU"/>
        </w:rPr>
        <w:t xml:space="preserve"> </w:t>
      </w:r>
      <w:r w:rsidRPr="00C53698">
        <w:rPr>
          <w:rFonts w:ascii="Garamond" w:eastAsia="Times New Roman" w:hAnsi="Garamond"/>
          <w:sz w:val="24"/>
          <w:szCs w:val="24"/>
          <w:lang w:val="en-AU" w:eastAsia="en-AU"/>
        </w:rPr>
        <w:t>(</w:t>
      </w:r>
      <w:r w:rsidRPr="00C53698">
        <w:rPr>
          <w:rFonts w:ascii="Cambria Math" w:eastAsia="Times New Roman" w:hAnsi="Cambria Math" w:cs="Cambria Math"/>
          <w:sz w:val="24"/>
          <w:szCs w:val="24"/>
          <w:lang w:val="en-AU" w:eastAsia="en-AU"/>
        </w:rPr>
        <w:t>𝑠</w:t>
      </w:r>
      <w:r w:rsidRPr="00C53698">
        <w:rPr>
          <w:rFonts w:ascii="Garamond" w:eastAsia="Times New Roman" w:hAnsi="Garamond"/>
          <w:sz w:val="24"/>
          <w:szCs w:val="24"/>
          <w:lang w:val="en-AU" w:eastAsia="en-AU"/>
        </w:rPr>
        <w:t xml:space="preserve">, </w:t>
      </w:r>
      <w:r w:rsidRPr="00C53698">
        <w:rPr>
          <w:rFonts w:ascii="Cambria Math" w:eastAsia="Times New Roman" w:hAnsi="Cambria Math" w:cs="Cambria Math"/>
          <w:sz w:val="24"/>
          <w:szCs w:val="24"/>
          <w:lang w:val="en-AU" w:eastAsia="en-AU"/>
        </w:rPr>
        <w:t>𝑠</w:t>
      </w:r>
      <w:r w:rsidRPr="00C53698">
        <w:rPr>
          <w:rFonts w:ascii="Garamond" w:eastAsia="Times New Roman" w:hAnsi="Garamond"/>
          <w:sz w:val="24"/>
          <w:szCs w:val="24"/>
          <w:lang w:val="en-AU" w:eastAsia="en-AU"/>
        </w:rPr>
        <w:t xml:space="preserve">′) = </w:t>
      </w:r>
      <w:proofErr w:type="spellStart"/>
      <w:r w:rsidRPr="00C53698">
        <w:rPr>
          <w:rFonts w:ascii="Garamond" w:eastAsia="Times New Roman" w:hAnsi="Garamond"/>
          <w:i/>
          <w:iCs/>
          <w:sz w:val="24"/>
          <w:szCs w:val="24"/>
          <w:lang w:val="en-AU" w:eastAsia="en-AU"/>
        </w:rPr>
        <w:t>Pr</w:t>
      </w:r>
      <w:proofErr w:type="spellEnd"/>
      <w:r w:rsidRPr="00C53698">
        <w:rPr>
          <w:rFonts w:ascii="Garamond" w:eastAsia="Times New Roman" w:hAnsi="Garamond"/>
          <w:sz w:val="24"/>
          <w:szCs w:val="24"/>
          <w:lang w:val="en-AU" w:eastAsia="en-AU"/>
        </w:rPr>
        <w:t xml:space="preserve"> (</w:t>
      </w:r>
      <w:r w:rsidRPr="00C53698">
        <w:rPr>
          <w:rFonts w:ascii="Cambria Math" w:eastAsia="Times New Roman" w:hAnsi="Cambria Math" w:cs="Cambria Math"/>
          <w:sz w:val="24"/>
          <w:szCs w:val="24"/>
          <w:lang w:val="en-AU" w:eastAsia="en-AU"/>
        </w:rPr>
        <w:t>𝑠𝑡</w:t>
      </w:r>
      <w:r w:rsidRPr="00C53698">
        <w:rPr>
          <w:rFonts w:ascii="Garamond" w:eastAsia="Times New Roman" w:hAnsi="Garamond"/>
          <w:sz w:val="24"/>
          <w:szCs w:val="24"/>
          <w:lang w:val="en-AU" w:eastAsia="en-AU"/>
        </w:rPr>
        <w:t xml:space="preserve">+1 = </w:t>
      </w:r>
      <w:r w:rsidRPr="00C53698">
        <w:rPr>
          <w:rFonts w:ascii="Cambria Math" w:eastAsia="Times New Roman" w:hAnsi="Cambria Math" w:cs="Cambria Math"/>
          <w:sz w:val="24"/>
          <w:szCs w:val="24"/>
          <w:lang w:val="en-AU" w:eastAsia="en-AU"/>
        </w:rPr>
        <w:t>𝑠</w:t>
      </w:r>
      <w:r w:rsidRPr="00C53698">
        <w:rPr>
          <w:rFonts w:ascii="Garamond" w:eastAsia="Times New Roman" w:hAnsi="Garamond"/>
          <w:sz w:val="24"/>
          <w:szCs w:val="24"/>
          <w:lang w:val="en-AU" w:eastAsia="en-AU"/>
        </w:rPr>
        <w:t xml:space="preserve">′ | </w:t>
      </w:r>
      <w:r w:rsidRPr="00C53698">
        <w:rPr>
          <w:rFonts w:ascii="Cambria Math" w:eastAsia="Times New Roman" w:hAnsi="Cambria Math" w:cs="Cambria Math"/>
          <w:sz w:val="24"/>
          <w:szCs w:val="24"/>
          <w:lang w:val="en-AU" w:eastAsia="en-AU"/>
        </w:rPr>
        <w:t>𝑠𝑡</w:t>
      </w:r>
      <w:r w:rsidRPr="00C53698">
        <w:rPr>
          <w:rFonts w:ascii="Garamond" w:eastAsia="Times New Roman" w:hAnsi="Garamond"/>
          <w:sz w:val="24"/>
          <w:szCs w:val="24"/>
          <w:lang w:val="en-AU" w:eastAsia="en-AU"/>
        </w:rPr>
        <w:t xml:space="preserve"> = </w:t>
      </w:r>
      <w:r w:rsidRPr="00C53698">
        <w:rPr>
          <w:rFonts w:ascii="Cambria Math" w:eastAsia="Times New Roman" w:hAnsi="Cambria Math" w:cs="Cambria Math"/>
          <w:sz w:val="24"/>
          <w:szCs w:val="24"/>
          <w:lang w:val="en-AU" w:eastAsia="en-AU"/>
        </w:rPr>
        <w:t>𝑠</w:t>
      </w:r>
      <w:r w:rsidRPr="00C53698">
        <w:rPr>
          <w:rFonts w:ascii="Garamond" w:eastAsia="Times New Roman" w:hAnsi="Garamond"/>
          <w:sz w:val="24"/>
          <w:szCs w:val="24"/>
          <w:lang w:val="en-AU" w:eastAsia="en-AU"/>
        </w:rPr>
        <w:t xml:space="preserve">, </w:t>
      </w:r>
      <w:r w:rsidRPr="00C53698">
        <w:rPr>
          <w:rFonts w:ascii="Cambria Math" w:eastAsia="Times New Roman" w:hAnsi="Cambria Math" w:cs="Cambria Math"/>
          <w:sz w:val="24"/>
          <w:szCs w:val="24"/>
          <w:lang w:val="en-AU" w:eastAsia="en-AU"/>
        </w:rPr>
        <w:t>𝑎𝑡</w:t>
      </w:r>
      <w:r w:rsidRPr="00C53698">
        <w:rPr>
          <w:rFonts w:ascii="Garamond" w:eastAsia="Times New Roman" w:hAnsi="Garamond"/>
          <w:sz w:val="24"/>
          <w:szCs w:val="24"/>
          <w:lang w:val="en-AU" w:eastAsia="en-AU"/>
        </w:rPr>
        <w:t xml:space="preserve"> = </w:t>
      </w:r>
      <w:r w:rsidRPr="00C53698">
        <w:rPr>
          <w:rFonts w:ascii="Cambria Math" w:eastAsia="Times New Roman" w:hAnsi="Cambria Math" w:cs="Cambria Math"/>
          <w:sz w:val="24"/>
          <w:szCs w:val="24"/>
          <w:lang w:val="en-AU" w:eastAsia="en-AU"/>
        </w:rPr>
        <w:t>𝑎</w:t>
      </w:r>
      <w:r w:rsidRPr="00C53698">
        <w:rPr>
          <w:rFonts w:ascii="Garamond" w:eastAsia="Times New Roman" w:hAnsi="Garamond"/>
          <w:sz w:val="24"/>
          <w:szCs w:val="24"/>
          <w:lang w:val="en-AU" w:eastAsia="en-AU"/>
        </w:rPr>
        <w:t xml:space="preserve">) is the probability that action </w:t>
      </w:r>
      <w:r w:rsidRPr="00C53698">
        <w:rPr>
          <w:rFonts w:ascii="Cambria Math" w:eastAsia="Times New Roman" w:hAnsi="Cambria Math" w:cs="Cambria Math"/>
          <w:sz w:val="24"/>
          <w:szCs w:val="24"/>
          <w:lang w:val="en-AU" w:eastAsia="en-AU"/>
        </w:rPr>
        <w:t>𝑎</w:t>
      </w:r>
      <w:r w:rsidRPr="00C53698">
        <w:rPr>
          <w:rFonts w:ascii="Garamond" w:eastAsia="Times New Roman" w:hAnsi="Garamond"/>
          <w:sz w:val="24"/>
          <w:szCs w:val="24"/>
          <w:lang w:val="en-AU" w:eastAsia="en-AU"/>
        </w:rPr>
        <w:t xml:space="preserve"> in state time </w:t>
      </w:r>
      <w:r w:rsidRPr="00C53698">
        <w:rPr>
          <w:rFonts w:ascii="Cambria Math" w:eastAsia="Times New Roman" w:hAnsi="Cambria Math" w:cs="Cambria Math"/>
          <w:sz w:val="24"/>
          <w:szCs w:val="24"/>
          <w:lang w:val="en-AU" w:eastAsia="en-AU"/>
        </w:rPr>
        <w:t>𝑡</w:t>
      </w:r>
      <w:r w:rsidRPr="00C53698">
        <w:rPr>
          <w:rFonts w:ascii="Garamond" w:eastAsia="Times New Roman" w:hAnsi="Garamond"/>
          <w:sz w:val="24"/>
          <w:szCs w:val="24"/>
          <w:lang w:val="en-AU" w:eastAsia="en-AU"/>
        </w:rPr>
        <w:t xml:space="preserve"> will lead to a state </w:t>
      </w:r>
      <w:r w:rsidRPr="00C53698">
        <w:rPr>
          <w:rFonts w:ascii="Cambria Math" w:eastAsia="Times New Roman" w:hAnsi="Cambria Math" w:cs="Cambria Math"/>
          <w:sz w:val="24"/>
          <w:szCs w:val="24"/>
          <w:lang w:val="en-AU" w:eastAsia="en-AU"/>
        </w:rPr>
        <w:t>𝑠</w:t>
      </w:r>
      <w:r w:rsidRPr="00C53698">
        <w:rPr>
          <w:rFonts w:ascii="Garamond" w:eastAsia="Times New Roman" w:hAnsi="Garamond"/>
          <w:sz w:val="24"/>
          <w:szCs w:val="24"/>
          <w:lang w:val="en-AU" w:eastAsia="en-AU"/>
        </w:rPr>
        <w:t xml:space="preserve">′ at time </w:t>
      </w:r>
      <w:r w:rsidRPr="00C53698">
        <w:rPr>
          <w:rFonts w:ascii="Cambria Math" w:eastAsia="Times New Roman" w:hAnsi="Cambria Math" w:cs="Cambria Math"/>
          <w:sz w:val="24"/>
          <w:szCs w:val="24"/>
          <w:lang w:val="en-AU" w:eastAsia="en-AU"/>
        </w:rPr>
        <w:t>𝑡</w:t>
      </w:r>
      <w:r w:rsidRPr="00C53698">
        <w:rPr>
          <w:rFonts w:ascii="Garamond" w:eastAsia="Times New Roman" w:hAnsi="Garamond"/>
          <w:sz w:val="24"/>
          <w:szCs w:val="24"/>
          <w:lang w:val="en-AU" w:eastAsia="en-AU"/>
        </w:rPr>
        <w:t xml:space="preserve"> + 1, </w:t>
      </w:r>
    </w:p>
    <w:p w14:paraId="0D753E00" w14:textId="77777777" w:rsidR="00977EEA" w:rsidRPr="00C53698" w:rsidRDefault="00977EEA" w:rsidP="002B126F">
      <w:pPr>
        <w:pStyle w:val="ListParagraph"/>
        <w:numPr>
          <w:ilvl w:val="0"/>
          <w:numId w:val="4"/>
        </w:numPr>
        <w:ind w:left="567" w:hanging="283"/>
        <w:jc w:val="both"/>
        <w:rPr>
          <w:rFonts w:ascii="Garamond" w:eastAsia="Times New Roman" w:hAnsi="Garamond"/>
          <w:sz w:val="24"/>
          <w:szCs w:val="24"/>
          <w:lang w:val="en-AU" w:eastAsia="en-AU"/>
        </w:rPr>
      </w:pPr>
      <w:r w:rsidRPr="00C53698">
        <w:rPr>
          <w:rFonts w:ascii="Cambria Math" w:eastAsia="Times New Roman" w:hAnsi="Cambria Math" w:cs="Cambria Math"/>
          <w:b/>
          <w:bCs/>
          <w:sz w:val="24"/>
          <w:szCs w:val="24"/>
          <w:lang w:val="en-AU" w:eastAsia="en-AU"/>
        </w:rPr>
        <w:t>𝑅𝑎</w:t>
      </w:r>
      <w:r w:rsidRPr="00C53698">
        <w:rPr>
          <w:rFonts w:ascii="Garamond" w:eastAsia="Times New Roman" w:hAnsi="Garamond" w:cs="Cambria Math"/>
          <w:b/>
          <w:bCs/>
          <w:sz w:val="24"/>
          <w:szCs w:val="24"/>
          <w:lang w:val="en-AU" w:eastAsia="en-AU"/>
        </w:rPr>
        <w:t xml:space="preserve"> </w:t>
      </w:r>
      <w:r w:rsidRPr="00C53698">
        <w:rPr>
          <w:rFonts w:ascii="Garamond" w:eastAsia="Times New Roman" w:hAnsi="Garamond"/>
          <w:sz w:val="24"/>
          <w:szCs w:val="24"/>
          <w:lang w:val="en-AU" w:eastAsia="en-AU"/>
        </w:rPr>
        <w:t>(</w:t>
      </w:r>
      <w:r w:rsidRPr="00C53698">
        <w:rPr>
          <w:rFonts w:ascii="Cambria Math" w:eastAsia="Times New Roman" w:hAnsi="Cambria Math" w:cs="Cambria Math"/>
          <w:sz w:val="24"/>
          <w:szCs w:val="24"/>
          <w:lang w:val="en-AU" w:eastAsia="en-AU"/>
        </w:rPr>
        <w:t>𝑠</w:t>
      </w:r>
      <w:r w:rsidRPr="00C53698">
        <w:rPr>
          <w:rFonts w:ascii="Garamond" w:eastAsia="Times New Roman" w:hAnsi="Garamond"/>
          <w:sz w:val="24"/>
          <w:szCs w:val="24"/>
          <w:lang w:val="en-AU" w:eastAsia="en-AU"/>
        </w:rPr>
        <w:t xml:space="preserve">, </w:t>
      </w:r>
      <w:r w:rsidRPr="00C53698">
        <w:rPr>
          <w:rFonts w:ascii="Cambria Math" w:eastAsia="Times New Roman" w:hAnsi="Cambria Math" w:cs="Cambria Math"/>
          <w:sz w:val="24"/>
          <w:szCs w:val="24"/>
          <w:lang w:val="en-AU" w:eastAsia="en-AU"/>
        </w:rPr>
        <w:t>𝑠</w:t>
      </w:r>
      <w:r w:rsidRPr="00C53698">
        <w:rPr>
          <w:rFonts w:ascii="Garamond" w:eastAsia="Times New Roman" w:hAnsi="Garamond"/>
          <w:sz w:val="24"/>
          <w:szCs w:val="24"/>
          <w:lang w:val="en-AU" w:eastAsia="en-AU"/>
        </w:rPr>
        <w:t xml:space="preserve">′) is the immediate reward (or expected immediate reward) received after transitioning from state </w:t>
      </w:r>
      <w:r w:rsidRPr="00C53698">
        <w:rPr>
          <w:rFonts w:ascii="Cambria Math" w:eastAsia="Times New Roman" w:hAnsi="Cambria Math" w:cs="Cambria Math"/>
          <w:sz w:val="24"/>
          <w:szCs w:val="24"/>
          <w:lang w:val="en-AU" w:eastAsia="en-AU"/>
        </w:rPr>
        <w:t>𝑠</w:t>
      </w:r>
      <w:r w:rsidRPr="00C53698">
        <w:rPr>
          <w:rFonts w:ascii="Garamond" w:eastAsia="Times New Roman" w:hAnsi="Garamond"/>
          <w:sz w:val="24"/>
          <w:szCs w:val="24"/>
          <w:lang w:val="en-AU" w:eastAsia="en-AU"/>
        </w:rPr>
        <w:t xml:space="preserve"> to state </w:t>
      </w:r>
      <w:r w:rsidRPr="00C53698">
        <w:rPr>
          <w:rFonts w:ascii="Cambria Math" w:eastAsia="Times New Roman" w:hAnsi="Cambria Math" w:cs="Cambria Math"/>
          <w:sz w:val="24"/>
          <w:szCs w:val="24"/>
          <w:lang w:val="en-AU" w:eastAsia="en-AU"/>
        </w:rPr>
        <w:t>𝑠</w:t>
      </w:r>
      <w:r w:rsidRPr="00C53698">
        <w:rPr>
          <w:rFonts w:ascii="Garamond" w:eastAsia="Times New Roman" w:hAnsi="Garamond"/>
          <w:sz w:val="24"/>
          <w:szCs w:val="24"/>
          <w:lang w:val="en-AU" w:eastAsia="en-AU"/>
        </w:rPr>
        <w:t>′, due to action a.</w:t>
      </w:r>
    </w:p>
    <w:p w14:paraId="65D85127" w14:textId="77777777" w:rsidR="00977EEA" w:rsidRPr="00C53698" w:rsidRDefault="00977EEA" w:rsidP="002B126F">
      <w:pPr>
        <w:ind w:left="284"/>
        <w:jc w:val="both"/>
        <w:rPr>
          <w:rFonts w:ascii="Garamond" w:eastAsia="Times New Roman" w:hAnsi="Garamond"/>
          <w:sz w:val="24"/>
          <w:szCs w:val="24"/>
          <w:lang w:val="en-AU" w:eastAsia="en-AU"/>
        </w:rPr>
      </w:pPr>
    </w:p>
    <w:p w14:paraId="36AE2620" w14:textId="3ED7DE17" w:rsidR="00977EEA" w:rsidRPr="00C53698" w:rsidRDefault="00977EEA" w:rsidP="002B126F">
      <w:pPr>
        <w:ind w:firstLine="420"/>
        <w:jc w:val="both"/>
        <w:rPr>
          <w:rFonts w:ascii="Garamond" w:eastAsia="Times New Roman" w:hAnsi="Garamond"/>
          <w:sz w:val="24"/>
          <w:szCs w:val="24"/>
          <w:lang w:val="en-AU" w:eastAsia="en-AU"/>
        </w:rPr>
      </w:pPr>
      <w:r w:rsidRPr="00C53698">
        <w:rPr>
          <w:rFonts w:ascii="Garamond" w:eastAsia="Times New Roman" w:hAnsi="Garamond"/>
          <w:sz w:val="24"/>
          <w:szCs w:val="24"/>
          <w:lang w:val="en-AU" w:eastAsia="en-AU"/>
        </w:rPr>
        <w:t>Markov Decision Processes (MDPs) are crucial to product recommender systems as they offer a formal framework for decision-making problems, they consist of incentives giving feedback, actions suggesting products, and states expressing user contexts</w:t>
      </w:r>
      <w:r w:rsidR="002B126F" w:rsidRPr="00C53698">
        <w:rPr>
          <w:rFonts w:ascii="Garamond" w:eastAsia="Times New Roman" w:hAnsi="Garamond"/>
          <w:sz w:val="24"/>
          <w:szCs w:val="24"/>
          <w:lang w:val="en-AU" w:eastAsia="en-AU"/>
        </w:rPr>
        <w:t xml:space="preserve"> </w:t>
      </w:r>
      <w:r w:rsidR="002B126F" w:rsidRPr="00C53698">
        <w:rPr>
          <w:rFonts w:ascii="Garamond" w:eastAsia="Times New Roman" w:hAnsi="Garamond"/>
          <w:sz w:val="24"/>
          <w:szCs w:val="24"/>
          <w:lang w:val="en-AU" w:eastAsia="en-AU"/>
        </w:rPr>
        <w:fldChar w:fldCharType="begin"/>
      </w:r>
      <w:r w:rsidR="002A49B6" w:rsidRPr="00C53698">
        <w:rPr>
          <w:rFonts w:ascii="Garamond" w:eastAsia="Times New Roman" w:hAnsi="Garamond"/>
          <w:sz w:val="24"/>
          <w:szCs w:val="24"/>
          <w:lang w:val="en-AU" w:eastAsia="en-AU"/>
        </w:rPr>
        <w:instrText xml:space="preserve"> ADDIN EN.CITE &lt;EndNote&gt;&lt;Cite&gt;&lt;Author&gt;Waqar&lt;/Author&gt;&lt;Year&gt;2025&lt;/Year&gt;&lt;RecNum&gt;308&lt;/RecNum&gt;&lt;DisplayText&gt;[25]&lt;/DisplayText&gt;&lt;record&gt;&lt;rec-number&gt;308&lt;/rec-number&gt;&lt;foreign-keys&gt;&lt;key app="EN" db-id="rd5ds0fxlapr0eevtd0xxf5msed99ar5tx2p" timestamp="0"&gt;308&lt;/key&gt;&lt;/foreign-keys&gt;&lt;ref-type name="Journal Article"&gt;17&lt;/ref-type&gt;&lt;contributors&gt;&lt;authors&gt;&lt;author&gt;Waqar, Muhammad&lt;/author&gt;&lt;author&gt;Ayub, Mubbashir &lt;/author&gt;&lt;/authors&gt;&lt;/contributors&gt;&lt;titles&gt;&lt;title&gt;A personalized reinforcement learning recommendation algorithm using bi-clustering techniques&lt;/title&gt;&lt;secondary-title&gt;PLOS One&lt;/secondary-title&gt;&lt;/titles&gt;&lt;pages&gt;e0315533&lt;/pages&gt;&lt;volume&gt;20&lt;/volume&gt;&lt;number&gt;2&lt;/number&gt;&lt;dates&gt;&lt;year&gt;2025&lt;/year&gt;&lt;/dates&gt;&lt;isbn&gt;1932-6203&lt;/isbn&gt;&lt;urls&gt;&lt;/urls&gt;&lt;/record&gt;&lt;/Cite&gt;&lt;/EndNote&gt;</w:instrText>
      </w:r>
      <w:r w:rsidR="002B126F" w:rsidRPr="00C53698">
        <w:rPr>
          <w:rFonts w:ascii="Garamond" w:eastAsia="Times New Roman" w:hAnsi="Garamond"/>
          <w:sz w:val="24"/>
          <w:szCs w:val="24"/>
          <w:lang w:val="en-AU" w:eastAsia="en-AU"/>
        </w:rPr>
        <w:fldChar w:fldCharType="separate"/>
      </w:r>
      <w:r w:rsidR="002A49B6" w:rsidRPr="00C53698">
        <w:rPr>
          <w:rFonts w:ascii="Garamond" w:eastAsia="Times New Roman" w:hAnsi="Garamond"/>
          <w:noProof/>
          <w:sz w:val="24"/>
          <w:szCs w:val="24"/>
          <w:lang w:val="en-AU" w:eastAsia="en-AU"/>
        </w:rPr>
        <w:t>[25]</w:t>
      </w:r>
      <w:r w:rsidR="002B126F" w:rsidRPr="00C53698">
        <w:rPr>
          <w:rFonts w:ascii="Garamond" w:eastAsia="Times New Roman" w:hAnsi="Garamond"/>
          <w:sz w:val="24"/>
          <w:szCs w:val="24"/>
          <w:lang w:val="en-AU" w:eastAsia="en-AU"/>
        </w:rPr>
        <w:fldChar w:fldCharType="end"/>
      </w:r>
      <w:r w:rsidRPr="00C53698">
        <w:rPr>
          <w:rFonts w:ascii="Garamond" w:eastAsia="Times New Roman" w:hAnsi="Garamond"/>
          <w:sz w:val="24"/>
          <w:szCs w:val="24"/>
          <w:lang w:val="en-AU" w:eastAsia="en-AU"/>
        </w:rPr>
        <w:t>. By breaking down the state space, clustering facilitates RL and improves recommendation strategies. Adaptability and customisation are improved by combining MDP with clustering and reinforcement learning. Choosing reinforcement learning algorithms and specifying components, state space, actions, rewards, and transition dynamics are some of the implementation processes. Better personalization, scalability, and dynamic adaptation are among the advantages. MDPs are used to formalize the process of recommending products to users in a way that optimizes long-term user engagement, satisfaction, or other business objectives</w:t>
      </w:r>
      <w:r w:rsidR="00DF693F" w:rsidRPr="00C53698">
        <w:rPr>
          <w:rFonts w:ascii="Garamond" w:eastAsia="Times New Roman" w:hAnsi="Garamond"/>
          <w:sz w:val="24"/>
          <w:szCs w:val="24"/>
          <w:lang w:val="en-AU" w:eastAsia="en-AU"/>
        </w:rPr>
        <w:t xml:space="preserve"> </w:t>
      </w:r>
      <w:r w:rsidR="00DF693F" w:rsidRPr="00C53698">
        <w:rPr>
          <w:rFonts w:ascii="Garamond" w:eastAsia="Times New Roman" w:hAnsi="Garamond"/>
          <w:sz w:val="24"/>
          <w:szCs w:val="24"/>
          <w:lang w:val="en-AU" w:eastAsia="en-AU"/>
        </w:rPr>
        <w:fldChar w:fldCharType="begin"/>
      </w:r>
      <w:r w:rsidR="002A49B6" w:rsidRPr="00C53698">
        <w:rPr>
          <w:rFonts w:ascii="Garamond" w:eastAsia="Times New Roman" w:hAnsi="Garamond"/>
          <w:sz w:val="24"/>
          <w:szCs w:val="24"/>
          <w:lang w:val="en-AU" w:eastAsia="en-AU"/>
        </w:rPr>
        <w:instrText xml:space="preserve"> ADDIN EN.CITE &lt;EndNote&gt;&lt;Cite&gt;&lt;Author&gt;Fan&lt;/Author&gt;&lt;Year&gt;2025&lt;/Year&gt;&lt;RecNum&gt;333&lt;/RecNum&gt;&lt;DisplayText&gt;[26]&lt;/DisplayText&gt;&lt;record&gt;&lt;rec-number&gt;333&lt;/rec-number&gt;&lt;foreign-keys&gt;&lt;key app="EN" db-id="rd5ds0fxlapr0eevtd0xxf5msed99ar5tx2p" timestamp="1767593323"&gt;333&lt;/key&gt;&lt;/foreign-keys&gt;&lt;ref-type name="Journal Article"&gt;17&lt;/ref-type&gt;&lt;contributors&gt;&lt;authors&gt;&lt;author&gt;Fan, Chenxi, and Satoshi Fujita.&lt;/author&gt;&lt;/authors&gt;&lt;/contributors&gt;&lt;titles&gt;&lt;title&gt;Reinforcement learning-based recommender systems enhanced with graph neural networks.&lt;/title&gt;&lt;secondary-title&gt;IEEE ACCESS&lt;/secondary-title&gt;&lt;/titles&gt;&lt;periodical&gt;&lt;full-title&gt;IEEE ACCESS&lt;/full-title&gt;&lt;/periodical&gt;&lt;dates&gt;&lt;year&gt;2025&lt;/year&gt;&lt;/dates&gt;&lt;urls&gt;&lt;/urls&gt;&lt;/record&gt;&lt;/Cite&gt;&lt;/EndNote&gt;</w:instrText>
      </w:r>
      <w:r w:rsidR="00DF693F" w:rsidRPr="00C53698">
        <w:rPr>
          <w:rFonts w:ascii="Garamond" w:eastAsia="Times New Roman" w:hAnsi="Garamond"/>
          <w:sz w:val="24"/>
          <w:szCs w:val="24"/>
          <w:lang w:val="en-AU" w:eastAsia="en-AU"/>
        </w:rPr>
        <w:fldChar w:fldCharType="separate"/>
      </w:r>
      <w:r w:rsidR="002A49B6" w:rsidRPr="00C53698">
        <w:rPr>
          <w:rFonts w:ascii="Garamond" w:eastAsia="Times New Roman" w:hAnsi="Garamond"/>
          <w:noProof/>
          <w:sz w:val="24"/>
          <w:szCs w:val="24"/>
          <w:lang w:val="en-AU" w:eastAsia="en-AU"/>
        </w:rPr>
        <w:t>[26]</w:t>
      </w:r>
      <w:r w:rsidR="00DF693F" w:rsidRPr="00C53698">
        <w:rPr>
          <w:rFonts w:ascii="Garamond" w:eastAsia="Times New Roman" w:hAnsi="Garamond"/>
          <w:sz w:val="24"/>
          <w:szCs w:val="24"/>
          <w:lang w:val="en-AU" w:eastAsia="en-AU"/>
        </w:rPr>
        <w:fldChar w:fldCharType="end"/>
      </w:r>
      <w:r w:rsidRPr="00C53698">
        <w:rPr>
          <w:rFonts w:ascii="Garamond" w:eastAsia="Times New Roman" w:hAnsi="Garamond"/>
          <w:sz w:val="24"/>
          <w:szCs w:val="24"/>
          <w:lang w:val="en-AU" w:eastAsia="en-AU"/>
        </w:rPr>
        <w:t>.</w:t>
      </w:r>
    </w:p>
    <w:p w14:paraId="51F9751D" w14:textId="77777777" w:rsidR="00977EEA" w:rsidRPr="00C53698" w:rsidRDefault="00977EEA" w:rsidP="002B126F">
      <w:pPr>
        <w:ind w:firstLine="420"/>
        <w:jc w:val="both"/>
        <w:rPr>
          <w:rFonts w:ascii="Garamond" w:eastAsia="Times New Roman" w:hAnsi="Garamond"/>
          <w:sz w:val="24"/>
          <w:szCs w:val="24"/>
          <w:lang w:val="en-AU" w:eastAsia="en-AU"/>
        </w:rPr>
      </w:pPr>
      <w:r w:rsidRPr="00C53698">
        <w:rPr>
          <w:rFonts w:ascii="Garamond" w:eastAsia="Times New Roman" w:hAnsi="Garamond"/>
          <w:sz w:val="24"/>
          <w:szCs w:val="24"/>
          <w:lang w:val="en-AU" w:eastAsia="en-AU"/>
        </w:rPr>
        <w:t>Clustering based RL approaches overcome the challenges faced by large datasets and the change in user behaviour. The key components involved in proposed method include:</w:t>
      </w:r>
    </w:p>
    <w:p w14:paraId="6A0EAB0E" w14:textId="77777777" w:rsidR="00977EEA" w:rsidRPr="00C53698" w:rsidRDefault="00977EEA" w:rsidP="002B126F">
      <w:pPr>
        <w:jc w:val="both"/>
        <w:rPr>
          <w:rFonts w:ascii="Garamond" w:eastAsia="Times New Roman" w:hAnsi="Garamond"/>
          <w:sz w:val="24"/>
          <w:szCs w:val="24"/>
          <w:lang w:val="en-AU" w:eastAsia="en-AU"/>
        </w:rPr>
      </w:pPr>
      <w:r w:rsidRPr="00C53698">
        <w:rPr>
          <w:rStyle w:val="Strong"/>
          <w:rFonts w:ascii="Garamond" w:hAnsi="Garamond"/>
          <w:sz w:val="24"/>
          <w:szCs w:val="24"/>
        </w:rPr>
        <w:t>Cluster Initialization</w:t>
      </w:r>
      <w:r w:rsidRPr="00C53698">
        <w:rPr>
          <w:rFonts w:ascii="Garamond" w:hAnsi="Garamond"/>
          <w:sz w:val="24"/>
          <w:szCs w:val="24"/>
        </w:rPr>
        <w:t xml:space="preserve">: </w:t>
      </w:r>
      <w:r w:rsidRPr="00C53698">
        <w:rPr>
          <w:rFonts w:ascii="Garamond" w:eastAsia="Times New Roman" w:hAnsi="Garamond"/>
          <w:sz w:val="24"/>
          <w:szCs w:val="24"/>
          <w:lang w:val="en-AU" w:eastAsia="en-AU"/>
        </w:rPr>
        <w:t>Initially, characteristics such as product categories, purchase frequency, or user demographics are used to group users or products. This reduces the state space and simplifies the problem of recommendation.</w:t>
      </w:r>
    </w:p>
    <w:p w14:paraId="4FC529E7" w14:textId="77777777" w:rsidR="00977EEA" w:rsidRPr="00C53698" w:rsidRDefault="00977EEA" w:rsidP="002B126F">
      <w:pPr>
        <w:jc w:val="both"/>
        <w:rPr>
          <w:rFonts w:ascii="Garamond" w:eastAsia="Times New Roman" w:hAnsi="Garamond"/>
          <w:sz w:val="24"/>
          <w:szCs w:val="24"/>
          <w:lang w:val="en-AU" w:eastAsia="en-AU"/>
        </w:rPr>
      </w:pPr>
      <w:r w:rsidRPr="00C53698">
        <w:rPr>
          <w:rStyle w:val="Strong"/>
          <w:rFonts w:ascii="Garamond" w:hAnsi="Garamond"/>
          <w:sz w:val="24"/>
          <w:szCs w:val="24"/>
        </w:rPr>
        <w:t>Cluster-Level Policy Learning</w:t>
      </w:r>
      <w:r w:rsidRPr="00C53698">
        <w:rPr>
          <w:rFonts w:ascii="Garamond" w:eastAsia="Times New Roman" w:hAnsi="Garamond"/>
          <w:sz w:val="24"/>
          <w:szCs w:val="24"/>
          <w:lang w:val="en-AU" w:eastAsia="en-AU"/>
        </w:rPr>
        <w:t>: By having RL agents learn policies for every cluster, the system may adjust suggestions based on the preferences of the group rather than generalized data points.</w:t>
      </w:r>
    </w:p>
    <w:p w14:paraId="59E55962" w14:textId="77777777" w:rsidR="00977EEA" w:rsidRPr="00C53698" w:rsidRDefault="00977EEA" w:rsidP="002B126F">
      <w:pPr>
        <w:jc w:val="both"/>
        <w:rPr>
          <w:rFonts w:ascii="Garamond" w:eastAsia="Times New Roman" w:hAnsi="Garamond"/>
          <w:sz w:val="24"/>
          <w:szCs w:val="24"/>
          <w:lang w:val="en-AU" w:eastAsia="en-AU"/>
        </w:rPr>
      </w:pPr>
      <w:r w:rsidRPr="00C53698">
        <w:rPr>
          <w:rStyle w:val="Strong"/>
          <w:rFonts w:ascii="Garamond" w:hAnsi="Garamond"/>
          <w:sz w:val="24"/>
          <w:szCs w:val="24"/>
        </w:rPr>
        <w:t>Dynamic Updates</w:t>
      </w:r>
      <w:r w:rsidRPr="00C53698">
        <w:rPr>
          <w:rFonts w:ascii="Garamond" w:eastAsia="Times New Roman" w:hAnsi="Garamond"/>
          <w:sz w:val="24"/>
          <w:szCs w:val="24"/>
          <w:lang w:val="en-AU" w:eastAsia="en-AU"/>
        </w:rPr>
        <w:t>: Reinforcement learning policies are adjusted to consider updated information as well as frequent clustering updates in response to changing user preferences. This ensures that the system remains responsive to shifts in user behaviour over time.</w:t>
      </w:r>
    </w:p>
    <w:p w14:paraId="4EA2F5F8" w14:textId="77777777" w:rsidR="00977EEA" w:rsidRPr="00C53698" w:rsidRDefault="00977EEA" w:rsidP="002B126F">
      <w:pPr>
        <w:jc w:val="both"/>
        <w:rPr>
          <w:rFonts w:ascii="Garamond" w:eastAsia="Times New Roman" w:hAnsi="Garamond"/>
          <w:sz w:val="24"/>
          <w:szCs w:val="24"/>
          <w:lang w:val="en-AU" w:eastAsia="en-AU"/>
        </w:rPr>
      </w:pPr>
      <w:r w:rsidRPr="00C53698">
        <w:rPr>
          <w:rFonts w:ascii="Garamond" w:eastAsia="Times New Roman" w:hAnsi="Garamond"/>
          <w:sz w:val="24"/>
          <w:szCs w:val="24"/>
          <w:lang w:val="en-AU" w:eastAsia="en-AU"/>
        </w:rPr>
        <w:t>This approach offers several advantages:</w:t>
      </w:r>
    </w:p>
    <w:p w14:paraId="5CC2FE1D" w14:textId="77777777" w:rsidR="00977EEA" w:rsidRPr="00C53698" w:rsidRDefault="00977EEA" w:rsidP="002B126F">
      <w:pPr>
        <w:pStyle w:val="ListParagraph"/>
        <w:numPr>
          <w:ilvl w:val="0"/>
          <w:numId w:val="4"/>
        </w:numPr>
        <w:ind w:left="567" w:hanging="283"/>
        <w:jc w:val="both"/>
        <w:rPr>
          <w:rFonts w:ascii="Garamond" w:eastAsia="Times New Roman" w:hAnsi="Garamond"/>
          <w:sz w:val="24"/>
          <w:szCs w:val="24"/>
          <w:lang w:val="en-AU" w:eastAsia="en-AU"/>
        </w:rPr>
      </w:pPr>
      <w:r w:rsidRPr="00C53698">
        <w:rPr>
          <w:rFonts w:ascii="Garamond" w:eastAsia="Times New Roman" w:hAnsi="Garamond"/>
          <w:b/>
          <w:bCs/>
          <w:sz w:val="24"/>
          <w:szCs w:val="24"/>
          <w:lang w:val="en-AU" w:eastAsia="en-AU"/>
        </w:rPr>
        <w:t xml:space="preserve">Enhanced Personalization: </w:t>
      </w:r>
      <w:r w:rsidRPr="00C53698">
        <w:rPr>
          <w:rFonts w:ascii="Garamond" w:eastAsia="Times New Roman" w:hAnsi="Garamond"/>
          <w:sz w:val="24"/>
          <w:szCs w:val="24"/>
          <w:lang w:val="en-AU" w:eastAsia="en-AU"/>
        </w:rPr>
        <w:t>By using clustering, the system can provide more precise and pertinent recommendations by grouping individuals based on shared tastes.</w:t>
      </w:r>
    </w:p>
    <w:p w14:paraId="3F9B8244" w14:textId="77777777" w:rsidR="00977EEA" w:rsidRPr="00C53698" w:rsidRDefault="00977EEA" w:rsidP="002B126F">
      <w:pPr>
        <w:pStyle w:val="ListParagraph"/>
        <w:numPr>
          <w:ilvl w:val="0"/>
          <w:numId w:val="4"/>
        </w:numPr>
        <w:ind w:left="567" w:hanging="283"/>
        <w:jc w:val="both"/>
        <w:rPr>
          <w:rFonts w:ascii="Garamond" w:eastAsia="Times New Roman" w:hAnsi="Garamond"/>
          <w:sz w:val="24"/>
          <w:szCs w:val="24"/>
          <w:lang w:val="en-AU" w:eastAsia="en-AU"/>
        </w:rPr>
      </w:pPr>
      <w:r w:rsidRPr="00C53698">
        <w:rPr>
          <w:rFonts w:ascii="Garamond" w:eastAsia="Times New Roman" w:hAnsi="Garamond"/>
          <w:b/>
          <w:bCs/>
          <w:sz w:val="24"/>
          <w:szCs w:val="24"/>
          <w:lang w:val="en-AU" w:eastAsia="en-AU"/>
        </w:rPr>
        <w:lastRenderedPageBreak/>
        <w:t>Scalability:</w:t>
      </w:r>
      <w:r w:rsidRPr="00C53698">
        <w:rPr>
          <w:rFonts w:ascii="Garamond" w:eastAsia="Times New Roman" w:hAnsi="Garamond"/>
          <w:sz w:val="24"/>
          <w:szCs w:val="24"/>
          <w:lang w:val="en-AU" w:eastAsia="en-AU"/>
        </w:rPr>
        <w:t xml:space="preserve"> The RL model can scale more successfully, even in situations with a high volume of users and products, by utilizing clustering to reduce the complexity of the state and action spaces.</w:t>
      </w:r>
    </w:p>
    <w:p w14:paraId="4BE13B7A" w14:textId="77777777" w:rsidR="00977EEA" w:rsidRPr="00C53698" w:rsidRDefault="00977EEA" w:rsidP="002B126F">
      <w:pPr>
        <w:pStyle w:val="ListParagraph"/>
        <w:numPr>
          <w:ilvl w:val="0"/>
          <w:numId w:val="4"/>
        </w:numPr>
        <w:ind w:left="567" w:hanging="283"/>
        <w:jc w:val="both"/>
        <w:rPr>
          <w:rFonts w:ascii="Garamond" w:eastAsia="Times New Roman" w:hAnsi="Garamond"/>
          <w:sz w:val="24"/>
          <w:szCs w:val="24"/>
          <w:lang w:val="en-AU" w:eastAsia="en-AU"/>
        </w:rPr>
      </w:pPr>
      <w:r w:rsidRPr="00C53698">
        <w:rPr>
          <w:rFonts w:ascii="Garamond" w:eastAsia="Times New Roman" w:hAnsi="Garamond"/>
          <w:b/>
          <w:bCs/>
          <w:sz w:val="24"/>
          <w:szCs w:val="24"/>
          <w:lang w:val="en-AU" w:eastAsia="en-AU"/>
        </w:rPr>
        <w:t>Enhanced Learning Efficiency:</w:t>
      </w:r>
      <w:r w:rsidRPr="00C53698">
        <w:rPr>
          <w:rFonts w:ascii="Garamond" w:eastAsia="Times New Roman" w:hAnsi="Garamond"/>
          <w:sz w:val="24"/>
          <w:szCs w:val="24"/>
          <w:lang w:val="en-AU" w:eastAsia="en-AU"/>
        </w:rPr>
        <w:t xml:space="preserve"> If the RL model is concentrated on a more homogeneous group of consumers or products, it may learn within clusters more quickly and efficiently. Faster convergence and improved overall performance may result from this.</w:t>
      </w:r>
    </w:p>
    <w:p w14:paraId="1AB389D2" w14:textId="77777777" w:rsidR="00977EEA" w:rsidRPr="00C53698" w:rsidRDefault="00977EEA" w:rsidP="002B126F">
      <w:pPr>
        <w:pStyle w:val="ListParagraph"/>
        <w:numPr>
          <w:ilvl w:val="0"/>
          <w:numId w:val="4"/>
        </w:numPr>
        <w:ind w:left="567" w:hanging="283"/>
        <w:jc w:val="both"/>
        <w:rPr>
          <w:rFonts w:ascii="Garamond" w:eastAsia="Times New Roman" w:hAnsi="Garamond"/>
          <w:sz w:val="24"/>
          <w:szCs w:val="24"/>
          <w:lang w:val="en-AU" w:eastAsia="en-AU"/>
        </w:rPr>
      </w:pPr>
      <w:r w:rsidRPr="00C53698">
        <w:rPr>
          <w:rFonts w:ascii="Garamond" w:eastAsia="Times New Roman" w:hAnsi="Garamond"/>
          <w:b/>
          <w:bCs/>
          <w:sz w:val="24"/>
          <w:szCs w:val="24"/>
          <w:lang w:val="en-AU" w:eastAsia="en-AU"/>
        </w:rPr>
        <w:t>Adaptability:</w:t>
      </w:r>
      <w:r w:rsidRPr="00C53698">
        <w:rPr>
          <w:rFonts w:ascii="Garamond" w:eastAsia="Times New Roman" w:hAnsi="Garamond"/>
          <w:sz w:val="24"/>
          <w:szCs w:val="24"/>
          <w:lang w:val="en-AU" w:eastAsia="en-AU"/>
        </w:rPr>
        <w:t xml:space="preserve"> The system may continuously evolve and adapt over time since dynamic clustering is included to ensure that it remains responsive to changes in user behaviour.</w:t>
      </w:r>
    </w:p>
    <w:p w14:paraId="74BAF03D" w14:textId="77777777" w:rsidR="00977EEA" w:rsidRPr="00C53698" w:rsidRDefault="00977EEA" w:rsidP="002B126F">
      <w:pPr>
        <w:jc w:val="both"/>
        <w:rPr>
          <w:rFonts w:ascii="Garamond" w:eastAsia="Times New Roman" w:hAnsi="Garamond"/>
          <w:sz w:val="24"/>
          <w:szCs w:val="24"/>
          <w:lang w:val="en-AU" w:eastAsia="en-AU"/>
        </w:rPr>
      </w:pPr>
    </w:p>
    <w:p w14:paraId="429F41C8" w14:textId="77777777" w:rsidR="00977EEA" w:rsidRPr="00C53698" w:rsidRDefault="00977EEA" w:rsidP="00DC6102">
      <w:pPr>
        <w:jc w:val="left"/>
        <w:rPr>
          <w:rFonts w:ascii="Garamond" w:eastAsia="Times New Roman" w:hAnsi="Garamond"/>
          <w:sz w:val="24"/>
          <w:szCs w:val="24"/>
          <w:lang w:val="en-AU" w:eastAsia="en-AU"/>
        </w:rPr>
      </w:pPr>
      <w:r w:rsidRPr="00C53698">
        <w:rPr>
          <w:rFonts w:ascii="Garamond" w:eastAsia="Times New Roman" w:hAnsi="Garamond"/>
          <w:sz w:val="24"/>
          <w:szCs w:val="24"/>
          <w:lang w:val="en-AU" w:eastAsia="en-AU"/>
        </w:rPr>
        <w:t>Despite the potential of clustering-based RL systems, there are several gaps in the literature:</w:t>
      </w:r>
    </w:p>
    <w:p w14:paraId="72AB659A" w14:textId="77777777" w:rsidR="00977EEA" w:rsidRPr="00C53698" w:rsidRDefault="00977EEA" w:rsidP="00DC6102">
      <w:pPr>
        <w:jc w:val="left"/>
        <w:rPr>
          <w:rFonts w:ascii="Garamond" w:eastAsia="Times New Roman" w:hAnsi="Garamond"/>
          <w:sz w:val="24"/>
          <w:szCs w:val="24"/>
          <w:lang w:val="en-AU" w:eastAsia="en-AU"/>
        </w:rPr>
      </w:pPr>
      <w:r w:rsidRPr="00C53698">
        <w:rPr>
          <w:rFonts w:ascii="Garamond" w:eastAsia="Times New Roman" w:hAnsi="Garamond"/>
          <w:b/>
          <w:bCs/>
          <w:sz w:val="24"/>
          <w:szCs w:val="24"/>
          <w:lang w:val="en-AU" w:eastAsia="en-AU"/>
        </w:rPr>
        <w:t>Scalability and Real-Time Adaptation:</w:t>
      </w:r>
      <w:r w:rsidRPr="00C53698">
        <w:rPr>
          <w:rFonts w:ascii="Garamond" w:eastAsia="Times New Roman" w:hAnsi="Garamond"/>
          <w:sz w:val="24"/>
          <w:szCs w:val="24"/>
          <w:lang w:val="en-AU" w:eastAsia="en-AU"/>
        </w:rPr>
        <w:t xml:space="preserve"> When working with enormous datasets that contain millions of users and products, scalability problems persist even if clustering is used to minimize complexity. Another constant problem is adapting in real-time to changing user behaviours.</w:t>
      </w:r>
      <w:r w:rsidRPr="00C53698">
        <w:rPr>
          <w:rFonts w:ascii="Garamond" w:eastAsia="Times New Roman" w:hAnsi="Garamond"/>
          <w:sz w:val="24"/>
          <w:szCs w:val="24"/>
          <w:lang w:val="en-AU" w:eastAsia="en-AU"/>
        </w:rPr>
        <w:br/>
      </w:r>
      <w:r w:rsidRPr="00C53698">
        <w:rPr>
          <w:rFonts w:ascii="Garamond" w:eastAsia="Times New Roman" w:hAnsi="Garamond"/>
          <w:b/>
          <w:bCs/>
          <w:sz w:val="24"/>
          <w:szCs w:val="24"/>
          <w:lang w:val="en-AU" w:eastAsia="en-AU"/>
        </w:rPr>
        <w:t>Cluster Quality:</w:t>
      </w:r>
      <w:r w:rsidRPr="00C53698">
        <w:rPr>
          <w:rFonts w:ascii="Garamond" w:eastAsia="Times New Roman" w:hAnsi="Garamond"/>
          <w:sz w:val="24"/>
          <w:szCs w:val="24"/>
          <w:lang w:val="en-AU" w:eastAsia="en-AU"/>
        </w:rPr>
        <w:t xml:space="preserve"> The quality of the clusters determines how well the clustering stage works. Inaccurate suggestions when selecting the clustering algorithm may result from poorly defined clusters, underscoring the need for more effective ways to assess and enhance clustering methodologies.</w:t>
      </w:r>
      <w:r w:rsidRPr="00C53698">
        <w:rPr>
          <w:rFonts w:ascii="Garamond" w:eastAsia="Times New Roman" w:hAnsi="Garamond"/>
          <w:sz w:val="24"/>
          <w:szCs w:val="24"/>
          <w:lang w:val="en-AU" w:eastAsia="en-AU"/>
        </w:rPr>
        <w:br/>
      </w:r>
      <w:r w:rsidRPr="00C53698">
        <w:rPr>
          <w:rFonts w:ascii="Garamond" w:eastAsia="Times New Roman" w:hAnsi="Garamond"/>
          <w:b/>
          <w:bCs/>
          <w:sz w:val="24"/>
          <w:szCs w:val="24"/>
          <w:lang w:val="en-AU" w:eastAsia="en-AU"/>
        </w:rPr>
        <w:t>Complexity of Policy Learning:</w:t>
      </w:r>
      <w:r w:rsidRPr="00C53698">
        <w:rPr>
          <w:rFonts w:ascii="Garamond" w:eastAsia="Times New Roman" w:hAnsi="Garamond"/>
          <w:sz w:val="24"/>
          <w:szCs w:val="24"/>
          <w:lang w:val="en-AU" w:eastAsia="en-AU"/>
        </w:rPr>
        <w:t xml:space="preserve"> As clusters change over time, it becomes increasingly difficult to determine the best policies for each one. More research is needed in creating more effective RL algorithms that can manage dynamic clusters with less processing.</w:t>
      </w:r>
    </w:p>
    <w:p w14:paraId="54A85F31" w14:textId="77777777" w:rsidR="00A21AD6" w:rsidRPr="00C53698" w:rsidRDefault="00A21AD6" w:rsidP="002B126F">
      <w:pPr>
        <w:jc w:val="both"/>
        <w:rPr>
          <w:rFonts w:ascii="Garamond" w:eastAsia="Times New Roman" w:hAnsi="Garamond"/>
          <w:sz w:val="24"/>
          <w:szCs w:val="24"/>
          <w:lang w:val="en-AU" w:eastAsia="en-AU"/>
        </w:rPr>
      </w:pPr>
    </w:p>
    <w:p w14:paraId="3E32412C" w14:textId="77777777" w:rsidR="00977EEA" w:rsidRPr="00C53698" w:rsidRDefault="00977EEA" w:rsidP="002B126F">
      <w:pPr>
        <w:jc w:val="both"/>
        <w:rPr>
          <w:rFonts w:ascii="Garamond" w:hAnsi="Garamond"/>
          <w:b/>
          <w:bCs/>
          <w:sz w:val="24"/>
          <w:szCs w:val="24"/>
          <w:lang w:val="en-AU" w:eastAsia="en-AU"/>
        </w:rPr>
      </w:pPr>
      <w:r w:rsidRPr="00C53698">
        <w:rPr>
          <w:rFonts w:ascii="Garamond" w:hAnsi="Garamond"/>
          <w:b/>
          <w:bCs/>
          <w:sz w:val="24"/>
          <w:szCs w:val="24"/>
          <w:lang w:val="en-AU" w:eastAsia="en-AU"/>
        </w:rPr>
        <w:t>3.  Methodology</w:t>
      </w:r>
    </w:p>
    <w:p w14:paraId="28FB060F" w14:textId="77777777" w:rsidR="00977EEA" w:rsidRPr="00C53698" w:rsidRDefault="00977EEA" w:rsidP="00785F8E">
      <w:pPr>
        <w:jc w:val="left"/>
        <w:rPr>
          <w:rFonts w:ascii="Garamond" w:eastAsia="Times New Roman" w:hAnsi="Garamond"/>
          <w:sz w:val="24"/>
          <w:szCs w:val="24"/>
          <w:lang w:val="en-AU" w:eastAsia="en-AU"/>
        </w:rPr>
      </w:pPr>
      <w:r w:rsidRPr="00C53698">
        <w:rPr>
          <w:rFonts w:ascii="Garamond" w:eastAsia="Times New Roman" w:hAnsi="Garamond"/>
          <w:sz w:val="24"/>
          <w:szCs w:val="24"/>
          <w:lang w:val="en-AU" w:eastAsia="en-AU"/>
        </w:rPr>
        <w:t xml:space="preserve">The three primary components of our proposed method are: </w:t>
      </w:r>
      <w:r w:rsidRPr="00C53698">
        <w:rPr>
          <w:rFonts w:ascii="Garamond" w:eastAsia="Times New Roman" w:hAnsi="Garamond"/>
          <w:sz w:val="24"/>
          <w:szCs w:val="24"/>
          <w:lang w:val="en-AU" w:eastAsia="en-AU"/>
        </w:rPr>
        <w:br/>
      </w:r>
    </w:p>
    <w:p w14:paraId="41243575" w14:textId="77777777" w:rsidR="00977EEA" w:rsidRPr="00C53698" w:rsidRDefault="00977EEA" w:rsidP="00785F8E">
      <w:pPr>
        <w:pStyle w:val="ListParagraph"/>
        <w:numPr>
          <w:ilvl w:val="0"/>
          <w:numId w:val="5"/>
        </w:numPr>
        <w:ind w:left="360"/>
        <w:jc w:val="both"/>
        <w:rPr>
          <w:rFonts w:ascii="Garamond" w:eastAsia="Times New Roman" w:hAnsi="Garamond"/>
          <w:sz w:val="24"/>
          <w:szCs w:val="24"/>
          <w:lang w:val="en-AU" w:eastAsia="en-AU"/>
        </w:rPr>
      </w:pPr>
      <w:r w:rsidRPr="00C53698">
        <w:rPr>
          <w:rFonts w:ascii="Garamond" w:eastAsia="Times New Roman" w:hAnsi="Garamond"/>
          <w:b/>
          <w:bCs/>
          <w:sz w:val="24"/>
          <w:szCs w:val="24"/>
          <w:lang w:val="en-AU" w:eastAsia="en-AU"/>
        </w:rPr>
        <w:t>Clustering:</w:t>
      </w:r>
      <w:r w:rsidRPr="00C53698">
        <w:rPr>
          <w:rFonts w:ascii="Garamond" w:eastAsia="Times New Roman" w:hAnsi="Garamond"/>
          <w:sz w:val="24"/>
          <w:szCs w:val="24"/>
          <w:lang w:val="en-AU" w:eastAsia="en-AU"/>
        </w:rPr>
        <w:t xml:space="preserve"> This process simplifies and lowers the complexity of the data by grouping users and products with comparable interaction patterns. The system can operate with a smaller, more effective state space by grouping the data into manageable clusters, which increases the system's overall scalability.</w:t>
      </w:r>
    </w:p>
    <w:p w14:paraId="25239256" w14:textId="77777777" w:rsidR="00977EEA" w:rsidRPr="00C53698" w:rsidRDefault="00977EEA" w:rsidP="00785F8E">
      <w:pPr>
        <w:jc w:val="both"/>
        <w:rPr>
          <w:rFonts w:ascii="Garamond" w:eastAsia="Times New Roman" w:hAnsi="Garamond"/>
          <w:sz w:val="24"/>
          <w:szCs w:val="24"/>
          <w:lang w:val="en-AU" w:eastAsia="en-AU"/>
        </w:rPr>
      </w:pPr>
    </w:p>
    <w:p w14:paraId="60B1B5FF" w14:textId="77777777" w:rsidR="00977EEA" w:rsidRPr="00C53698" w:rsidRDefault="00977EEA" w:rsidP="00785F8E">
      <w:pPr>
        <w:pStyle w:val="ListParagraph"/>
        <w:numPr>
          <w:ilvl w:val="0"/>
          <w:numId w:val="5"/>
        </w:numPr>
        <w:ind w:left="360"/>
        <w:jc w:val="both"/>
        <w:rPr>
          <w:rFonts w:ascii="Garamond" w:eastAsia="Times New Roman" w:hAnsi="Garamond"/>
          <w:sz w:val="24"/>
          <w:szCs w:val="24"/>
          <w:lang w:val="en-AU" w:eastAsia="en-AU"/>
        </w:rPr>
      </w:pPr>
      <w:r w:rsidRPr="00C53698">
        <w:rPr>
          <w:rFonts w:ascii="Garamond" w:eastAsia="Times New Roman" w:hAnsi="Garamond"/>
          <w:b/>
          <w:bCs/>
          <w:sz w:val="24"/>
          <w:szCs w:val="24"/>
          <w:lang w:val="en-AU" w:eastAsia="en-AU"/>
        </w:rPr>
        <w:t>Reinforcement Learning:</w:t>
      </w:r>
      <w:r w:rsidRPr="00C53698">
        <w:rPr>
          <w:rFonts w:ascii="Garamond" w:eastAsia="Times New Roman" w:hAnsi="Garamond"/>
          <w:sz w:val="24"/>
          <w:szCs w:val="24"/>
          <w:lang w:val="en-AU" w:eastAsia="en-AU"/>
        </w:rPr>
        <w:t xml:space="preserve"> Following clustering, a reinforcement learning agent explores and takes advantage of the clusters to produce dynamic and tailored recommendations. The agent continuously improves the suggestions it makes by adjusting in response to user interactions.</w:t>
      </w:r>
    </w:p>
    <w:p w14:paraId="1C9FDFCA" w14:textId="77777777" w:rsidR="00977EEA" w:rsidRPr="00C53698" w:rsidRDefault="00977EEA" w:rsidP="00785F8E">
      <w:pPr>
        <w:jc w:val="both"/>
        <w:rPr>
          <w:rFonts w:ascii="Garamond" w:eastAsia="Times New Roman" w:hAnsi="Garamond"/>
          <w:sz w:val="24"/>
          <w:szCs w:val="24"/>
          <w:lang w:val="en-AU" w:eastAsia="en-AU"/>
        </w:rPr>
      </w:pPr>
    </w:p>
    <w:p w14:paraId="3C590E4B" w14:textId="77777777" w:rsidR="00977EEA" w:rsidRPr="00C53698" w:rsidRDefault="00977EEA" w:rsidP="00785F8E">
      <w:pPr>
        <w:pStyle w:val="ListParagraph"/>
        <w:numPr>
          <w:ilvl w:val="0"/>
          <w:numId w:val="5"/>
        </w:numPr>
        <w:ind w:left="360"/>
        <w:jc w:val="both"/>
        <w:rPr>
          <w:rFonts w:ascii="Garamond" w:eastAsia="Times New Roman" w:hAnsi="Garamond"/>
          <w:sz w:val="24"/>
          <w:szCs w:val="24"/>
          <w:lang w:val="en-AU" w:eastAsia="en-AU"/>
        </w:rPr>
      </w:pPr>
      <w:r w:rsidRPr="00C53698">
        <w:rPr>
          <w:rFonts w:ascii="Garamond" w:eastAsia="Times New Roman" w:hAnsi="Garamond"/>
          <w:b/>
          <w:bCs/>
          <w:sz w:val="24"/>
          <w:szCs w:val="24"/>
          <w:lang w:val="en-AU" w:eastAsia="en-AU"/>
        </w:rPr>
        <w:t>System Integration:</w:t>
      </w:r>
      <w:r w:rsidRPr="00C53698">
        <w:rPr>
          <w:rFonts w:ascii="Garamond" w:eastAsia="Times New Roman" w:hAnsi="Garamond"/>
          <w:sz w:val="24"/>
          <w:szCs w:val="24"/>
          <w:lang w:val="en-AU" w:eastAsia="en-AU"/>
        </w:rPr>
        <w:t xml:space="preserve"> The system effectively manages big datasets by combining RL with clustering, which lowers computing load and improves the recommendation process's flexibility and customisation. The system will be able to adapt to changing user preferences and grow with the amount of data with this system integration.</w:t>
      </w:r>
    </w:p>
    <w:p w14:paraId="3F8618C8" w14:textId="77777777" w:rsidR="00977EEA" w:rsidRPr="00C53698" w:rsidRDefault="00977EEA" w:rsidP="00785F8E">
      <w:pPr>
        <w:jc w:val="both"/>
        <w:rPr>
          <w:rFonts w:ascii="Garamond" w:hAnsi="Garamond"/>
          <w:b/>
          <w:bCs/>
          <w:sz w:val="24"/>
          <w:szCs w:val="24"/>
          <w:lang w:val="en-AU" w:eastAsia="en-AU"/>
        </w:rPr>
      </w:pPr>
      <w:r w:rsidRPr="00C53698">
        <w:rPr>
          <w:rFonts w:ascii="Garamond" w:hAnsi="Garamond"/>
          <w:b/>
          <w:bCs/>
          <w:sz w:val="24"/>
          <w:szCs w:val="24"/>
          <w:lang w:val="en-AU" w:eastAsia="en-AU"/>
        </w:rPr>
        <w:t>3.1.  Tools, Technologies, and Techniques</w:t>
      </w:r>
    </w:p>
    <w:p w14:paraId="167179B7" w14:textId="77777777" w:rsidR="00977EEA" w:rsidRPr="00C53698" w:rsidRDefault="00977EEA" w:rsidP="00785F8E">
      <w:pPr>
        <w:pStyle w:val="BodyText"/>
        <w:numPr>
          <w:ilvl w:val="0"/>
          <w:numId w:val="6"/>
        </w:numPr>
        <w:suppressAutoHyphens/>
        <w:spacing w:after="120"/>
        <w:ind w:hanging="294"/>
        <w:rPr>
          <w:rFonts w:ascii="Garamond" w:hAnsi="Garamond"/>
          <w:sz w:val="24"/>
          <w:szCs w:val="24"/>
        </w:rPr>
      </w:pPr>
      <w:r w:rsidRPr="00C53698">
        <w:rPr>
          <w:rFonts w:ascii="Garamond" w:hAnsi="Garamond"/>
          <w:b/>
          <w:bCs/>
          <w:sz w:val="24"/>
          <w:szCs w:val="24"/>
        </w:rPr>
        <w:t>Programming language</w:t>
      </w:r>
      <w:r w:rsidRPr="00C53698">
        <w:rPr>
          <w:rFonts w:ascii="Garamond" w:hAnsi="Garamond"/>
          <w:sz w:val="24"/>
          <w:szCs w:val="24"/>
        </w:rPr>
        <w:t xml:space="preserve">: Python, the basic language for data analysis, machine learning and reinforcement </w:t>
      </w:r>
      <w:proofErr w:type="gramStart"/>
      <w:r w:rsidRPr="00C53698">
        <w:rPr>
          <w:rFonts w:ascii="Garamond" w:hAnsi="Garamond"/>
          <w:sz w:val="24"/>
          <w:szCs w:val="24"/>
        </w:rPr>
        <w:t>learning</w:t>
      </w:r>
      <w:proofErr w:type="gramEnd"/>
      <w:r w:rsidRPr="00C53698">
        <w:rPr>
          <w:rFonts w:ascii="Garamond" w:hAnsi="Garamond"/>
          <w:sz w:val="24"/>
          <w:szCs w:val="24"/>
        </w:rPr>
        <w:t xml:space="preserve"> is used due to its extensive libraries, and it is user friendly.</w:t>
      </w:r>
    </w:p>
    <w:p w14:paraId="1A5718C8" w14:textId="77777777" w:rsidR="00977EEA" w:rsidRPr="00C53698" w:rsidRDefault="00977EEA" w:rsidP="00785F8E">
      <w:pPr>
        <w:pStyle w:val="BodyText"/>
        <w:numPr>
          <w:ilvl w:val="0"/>
          <w:numId w:val="6"/>
        </w:numPr>
        <w:suppressAutoHyphens/>
        <w:spacing w:after="120"/>
        <w:ind w:hanging="294"/>
        <w:rPr>
          <w:rFonts w:ascii="Garamond" w:hAnsi="Garamond"/>
          <w:b/>
          <w:bCs/>
          <w:sz w:val="24"/>
          <w:szCs w:val="24"/>
        </w:rPr>
      </w:pPr>
      <w:r w:rsidRPr="00C53698">
        <w:rPr>
          <w:rFonts w:ascii="Garamond" w:hAnsi="Garamond"/>
          <w:b/>
          <w:bCs/>
          <w:sz w:val="24"/>
          <w:szCs w:val="24"/>
        </w:rPr>
        <w:t>Libraries for Data Processing, Clustering Algorithms and Reinforcement Learning:</w:t>
      </w:r>
      <w:r w:rsidRPr="00C53698">
        <w:rPr>
          <w:rFonts w:ascii="Garamond" w:hAnsi="Garamond"/>
          <w:sz w:val="24"/>
          <w:szCs w:val="24"/>
        </w:rPr>
        <w:t xml:space="preserve"> Several libraries such as:</w:t>
      </w:r>
    </w:p>
    <w:p w14:paraId="1A5E6615" w14:textId="77777777" w:rsidR="00977EEA" w:rsidRPr="00C53698" w:rsidRDefault="00977EEA" w:rsidP="00785F8E">
      <w:pPr>
        <w:pStyle w:val="BodyText"/>
        <w:numPr>
          <w:ilvl w:val="0"/>
          <w:numId w:val="7"/>
        </w:numPr>
        <w:suppressAutoHyphens/>
        <w:spacing w:after="120"/>
        <w:ind w:left="1134" w:hanging="141"/>
        <w:rPr>
          <w:rFonts w:ascii="Garamond" w:hAnsi="Garamond"/>
          <w:b/>
          <w:bCs/>
          <w:sz w:val="24"/>
          <w:szCs w:val="24"/>
        </w:rPr>
      </w:pPr>
      <w:r w:rsidRPr="00C53698">
        <w:rPr>
          <w:rFonts w:ascii="Garamond" w:hAnsi="Garamond"/>
          <w:sz w:val="24"/>
          <w:szCs w:val="24"/>
        </w:rPr>
        <w:t>NumPy – used for numerical operations and handling multi-dimensional arrays and matrices.</w:t>
      </w:r>
    </w:p>
    <w:p w14:paraId="327EFAA9" w14:textId="77777777" w:rsidR="00977EEA" w:rsidRPr="00C53698" w:rsidRDefault="00977EEA" w:rsidP="00785F8E">
      <w:pPr>
        <w:pStyle w:val="BodyText"/>
        <w:numPr>
          <w:ilvl w:val="0"/>
          <w:numId w:val="7"/>
        </w:numPr>
        <w:suppressAutoHyphens/>
        <w:spacing w:after="120"/>
        <w:ind w:left="1134" w:hanging="141"/>
        <w:rPr>
          <w:rFonts w:ascii="Garamond" w:hAnsi="Garamond"/>
          <w:b/>
          <w:bCs/>
          <w:sz w:val="24"/>
          <w:szCs w:val="24"/>
        </w:rPr>
      </w:pPr>
      <w:r w:rsidRPr="00C53698">
        <w:rPr>
          <w:rFonts w:ascii="Garamond" w:hAnsi="Garamond"/>
          <w:sz w:val="24"/>
          <w:szCs w:val="24"/>
        </w:rPr>
        <w:t xml:space="preserve">Pandas – it is ideal for data manipulation and preprocessing. It helps in processing large datasets and </w:t>
      </w:r>
      <w:proofErr w:type="gramStart"/>
      <w:r w:rsidRPr="00C53698">
        <w:rPr>
          <w:rFonts w:ascii="Garamond" w:hAnsi="Garamond"/>
          <w:sz w:val="24"/>
          <w:szCs w:val="24"/>
        </w:rPr>
        <w:t>make</w:t>
      </w:r>
      <w:proofErr w:type="gramEnd"/>
      <w:r w:rsidRPr="00C53698">
        <w:rPr>
          <w:rFonts w:ascii="Garamond" w:hAnsi="Garamond"/>
          <w:sz w:val="24"/>
          <w:szCs w:val="24"/>
        </w:rPr>
        <w:t xml:space="preserve"> it easier to structure in user-item interaction.</w:t>
      </w:r>
    </w:p>
    <w:p w14:paraId="4C6306BA" w14:textId="77777777" w:rsidR="00977EEA" w:rsidRPr="00C53698" w:rsidRDefault="00977EEA" w:rsidP="00785F8E">
      <w:pPr>
        <w:pStyle w:val="BodyText"/>
        <w:numPr>
          <w:ilvl w:val="0"/>
          <w:numId w:val="7"/>
        </w:numPr>
        <w:suppressAutoHyphens/>
        <w:spacing w:after="120"/>
        <w:ind w:left="1134" w:hanging="141"/>
        <w:rPr>
          <w:rFonts w:ascii="Garamond" w:hAnsi="Garamond"/>
          <w:b/>
          <w:bCs/>
          <w:sz w:val="24"/>
          <w:szCs w:val="24"/>
        </w:rPr>
      </w:pPr>
      <w:r w:rsidRPr="00C53698">
        <w:rPr>
          <w:rFonts w:ascii="Garamond" w:hAnsi="Garamond"/>
          <w:sz w:val="24"/>
          <w:szCs w:val="24"/>
        </w:rPr>
        <w:t>Scikit-learn – it provides the implementation of all clustering algorithms which are K-means, DBSCAN, Hierarchical, Mean shift, Gaussian mixture, Spectral, OPTICS and BIRCH. It is used to perform clustering, evaluate the quality of cluster, and optimize the hyperparameters.</w:t>
      </w:r>
    </w:p>
    <w:p w14:paraId="0E05E58A" w14:textId="5F68FD86" w:rsidR="00977EEA" w:rsidRPr="00C53698" w:rsidRDefault="00977EEA" w:rsidP="00785F8E">
      <w:pPr>
        <w:pStyle w:val="BodyText"/>
        <w:numPr>
          <w:ilvl w:val="0"/>
          <w:numId w:val="7"/>
        </w:numPr>
        <w:suppressAutoHyphens/>
        <w:spacing w:after="120"/>
        <w:ind w:left="1134" w:hanging="141"/>
        <w:rPr>
          <w:rFonts w:ascii="Garamond" w:hAnsi="Garamond"/>
          <w:b/>
          <w:bCs/>
          <w:sz w:val="24"/>
          <w:szCs w:val="24"/>
        </w:rPr>
      </w:pPr>
      <w:r w:rsidRPr="00C53698">
        <w:rPr>
          <w:rFonts w:ascii="Garamond" w:hAnsi="Garamond"/>
          <w:sz w:val="24"/>
          <w:szCs w:val="24"/>
        </w:rPr>
        <w:t xml:space="preserve">Matplotlib – it is used for plotting graphs and </w:t>
      </w:r>
      <w:r w:rsidR="00E5145C" w:rsidRPr="00C53698">
        <w:rPr>
          <w:rFonts w:ascii="Garamond" w:hAnsi="Garamond"/>
          <w:sz w:val="24"/>
          <w:szCs w:val="24"/>
        </w:rPr>
        <w:t>visualize</w:t>
      </w:r>
      <w:r w:rsidRPr="00C53698">
        <w:rPr>
          <w:rFonts w:ascii="Garamond" w:hAnsi="Garamond"/>
          <w:sz w:val="24"/>
          <w:szCs w:val="24"/>
        </w:rPr>
        <w:t xml:space="preserve"> the distribution of clusters and the agent’s learning progress.</w:t>
      </w:r>
    </w:p>
    <w:p w14:paraId="13439C0D" w14:textId="77777777" w:rsidR="00977EEA" w:rsidRPr="00C53698" w:rsidRDefault="00977EEA" w:rsidP="00785F8E">
      <w:pPr>
        <w:pStyle w:val="BodyText"/>
        <w:numPr>
          <w:ilvl w:val="0"/>
          <w:numId w:val="7"/>
        </w:numPr>
        <w:suppressAutoHyphens/>
        <w:spacing w:after="120"/>
        <w:ind w:left="1134" w:hanging="141"/>
        <w:rPr>
          <w:rFonts w:ascii="Garamond" w:hAnsi="Garamond"/>
          <w:b/>
          <w:bCs/>
          <w:sz w:val="24"/>
          <w:szCs w:val="24"/>
        </w:rPr>
      </w:pPr>
      <w:r w:rsidRPr="00C53698">
        <w:rPr>
          <w:rFonts w:ascii="Garamond" w:hAnsi="Garamond"/>
          <w:sz w:val="24"/>
          <w:szCs w:val="24"/>
        </w:rPr>
        <w:lastRenderedPageBreak/>
        <w:t xml:space="preserve">Seaborn – it is </w:t>
      </w:r>
      <w:r w:rsidRPr="00C53698">
        <w:rPr>
          <w:rFonts w:ascii="Garamond" w:eastAsia="Times New Roman" w:hAnsi="Garamond"/>
          <w:sz w:val="24"/>
          <w:szCs w:val="24"/>
          <w:lang w:val="en-AU" w:eastAsia="en-AU"/>
        </w:rPr>
        <w:t>an advanced visualization toolkit based on Matplotlib that makes data plotting simpler and produces more visually appealing charts.</w:t>
      </w:r>
    </w:p>
    <w:p w14:paraId="23C66C0D" w14:textId="77777777" w:rsidR="00977EEA" w:rsidRPr="00C53698" w:rsidRDefault="00977EEA" w:rsidP="00785F8E">
      <w:pPr>
        <w:pStyle w:val="BodyText"/>
        <w:numPr>
          <w:ilvl w:val="0"/>
          <w:numId w:val="7"/>
        </w:numPr>
        <w:suppressAutoHyphens/>
        <w:spacing w:after="120"/>
        <w:ind w:left="1134" w:hanging="141"/>
        <w:rPr>
          <w:rFonts w:ascii="Garamond" w:hAnsi="Garamond"/>
          <w:b/>
          <w:bCs/>
          <w:sz w:val="24"/>
          <w:szCs w:val="24"/>
        </w:rPr>
      </w:pPr>
      <w:r w:rsidRPr="00C53698">
        <w:rPr>
          <w:rFonts w:ascii="Garamond" w:eastAsia="Times New Roman" w:hAnsi="Garamond"/>
          <w:sz w:val="24"/>
          <w:szCs w:val="24"/>
          <w:lang w:val="en-AU" w:eastAsia="en-AU"/>
        </w:rPr>
        <w:t xml:space="preserve">Statistics </w:t>
      </w:r>
      <w:r w:rsidRPr="00C53698">
        <w:rPr>
          <w:rFonts w:ascii="Garamond" w:hAnsi="Garamond"/>
          <w:sz w:val="24"/>
          <w:szCs w:val="24"/>
        </w:rPr>
        <w:t>– it provides the function to perform statistical calculations such as finding mean, median, mode and standard deviation.</w:t>
      </w:r>
    </w:p>
    <w:p w14:paraId="0E2BF396" w14:textId="27105BF1" w:rsidR="00977EEA" w:rsidRPr="00C53698" w:rsidRDefault="00977EEA" w:rsidP="00785F8E">
      <w:pPr>
        <w:pStyle w:val="BodyText"/>
        <w:numPr>
          <w:ilvl w:val="0"/>
          <w:numId w:val="7"/>
        </w:numPr>
        <w:suppressAutoHyphens/>
        <w:spacing w:after="120"/>
        <w:ind w:left="1134" w:hanging="141"/>
        <w:rPr>
          <w:rFonts w:ascii="Garamond" w:hAnsi="Garamond"/>
          <w:b/>
          <w:bCs/>
          <w:sz w:val="24"/>
          <w:szCs w:val="24"/>
        </w:rPr>
      </w:pPr>
      <w:r w:rsidRPr="00C53698">
        <w:rPr>
          <w:rFonts w:ascii="Garamond" w:hAnsi="Garamond"/>
          <w:sz w:val="24"/>
          <w:szCs w:val="24"/>
        </w:rPr>
        <w:t xml:space="preserve">Open AI </w:t>
      </w:r>
      <w:r w:rsidR="005910B7" w:rsidRPr="00C53698">
        <w:rPr>
          <w:rFonts w:ascii="Garamond" w:hAnsi="Garamond"/>
          <w:sz w:val="24"/>
          <w:szCs w:val="24"/>
        </w:rPr>
        <w:t>Gymnasium</w:t>
      </w:r>
      <w:r w:rsidRPr="00C53698">
        <w:rPr>
          <w:rFonts w:ascii="Garamond" w:hAnsi="Garamond"/>
          <w:sz w:val="24"/>
          <w:szCs w:val="24"/>
        </w:rPr>
        <w:t xml:space="preserve"> – it is a popular library for creating and managing custom environments of RL training agents. It specifies the framework i.e. state, reward, policy, actions that are used for handling interaction with the RL model.</w:t>
      </w:r>
    </w:p>
    <w:p w14:paraId="472C7232" w14:textId="77777777" w:rsidR="00977EEA" w:rsidRPr="00C53698" w:rsidRDefault="00977EEA" w:rsidP="00785F8E">
      <w:pPr>
        <w:pStyle w:val="BodyText"/>
        <w:numPr>
          <w:ilvl w:val="0"/>
          <w:numId w:val="7"/>
        </w:numPr>
        <w:suppressAutoHyphens/>
        <w:spacing w:after="120"/>
        <w:ind w:left="1134" w:hanging="141"/>
        <w:rPr>
          <w:rFonts w:ascii="Garamond" w:hAnsi="Garamond"/>
          <w:b/>
          <w:bCs/>
          <w:sz w:val="24"/>
          <w:szCs w:val="24"/>
        </w:rPr>
      </w:pPr>
      <w:proofErr w:type="spellStart"/>
      <w:r w:rsidRPr="00C53698">
        <w:rPr>
          <w:rFonts w:ascii="Garamond" w:hAnsi="Garamond"/>
          <w:sz w:val="24"/>
          <w:szCs w:val="24"/>
        </w:rPr>
        <w:t>PyTorch</w:t>
      </w:r>
      <w:proofErr w:type="spellEnd"/>
      <w:r w:rsidRPr="00C53698">
        <w:rPr>
          <w:rFonts w:ascii="Garamond" w:hAnsi="Garamond"/>
          <w:sz w:val="24"/>
          <w:szCs w:val="24"/>
        </w:rPr>
        <w:t xml:space="preserve"> – it </w:t>
      </w:r>
      <w:r w:rsidRPr="00C53698">
        <w:rPr>
          <w:rFonts w:ascii="Garamond" w:eastAsia="Times New Roman" w:hAnsi="Garamond"/>
          <w:sz w:val="24"/>
          <w:szCs w:val="24"/>
          <w:lang w:val="en-AU" w:eastAsia="en-AU"/>
        </w:rPr>
        <w:t>is a popular tool for building machine learning and AI models, especially in deep learning and reinforcement learning. It offers flexibility, efficiency, and powerful features, making it ideal for modern RL tasks and implementing reinforcement learning algorithms.</w:t>
      </w:r>
    </w:p>
    <w:p w14:paraId="0F25C48E" w14:textId="77777777" w:rsidR="00977EEA" w:rsidRPr="00C53698" w:rsidRDefault="00977EEA" w:rsidP="002B126F">
      <w:pPr>
        <w:pStyle w:val="BodyText"/>
        <w:ind w:left="1134"/>
        <w:rPr>
          <w:rFonts w:ascii="Garamond" w:hAnsi="Garamond"/>
          <w:b/>
          <w:bCs/>
          <w:sz w:val="24"/>
          <w:szCs w:val="24"/>
        </w:rPr>
      </w:pPr>
    </w:p>
    <w:p w14:paraId="36F22DA4" w14:textId="77777777" w:rsidR="00977EEA" w:rsidRPr="00C53698" w:rsidRDefault="00977EEA" w:rsidP="002B126F">
      <w:pPr>
        <w:pStyle w:val="BodyText"/>
        <w:numPr>
          <w:ilvl w:val="0"/>
          <w:numId w:val="6"/>
        </w:numPr>
        <w:suppressAutoHyphens/>
        <w:spacing w:after="120"/>
        <w:ind w:hanging="294"/>
        <w:rPr>
          <w:rFonts w:ascii="Garamond" w:hAnsi="Garamond"/>
          <w:b/>
          <w:bCs/>
          <w:sz w:val="24"/>
          <w:szCs w:val="24"/>
        </w:rPr>
      </w:pPr>
      <w:r w:rsidRPr="00C53698">
        <w:rPr>
          <w:rFonts w:ascii="Garamond" w:hAnsi="Garamond"/>
          <w:b/>
          <w:bCs/>
          <w:sz w:val="24"/>
          <w:szCs w:val="24"/>
        </w:rPr>
        <w:t xml:space="preserve">Clustering Techniques: </w:t>
      </w:r>
      <w:r w:rsidRPr="00C53698">
        <w:rPr>
          <w:rFonts w:ascii="Garamond" w:hAnsi="Garamond"/>
          <w:sz w:val="24"/>
          <w:szCs w:val="24"/>
        </w:rPr>
        <w:t xml:space="preserve">Selecting the best clustering algorithm is a critical part of the research methodology, as it groups users and products according to their interaction pattern. By organizing them into manageable clusters, it enables the RL agent to operate within a desired state space, thus, to improve efficiency and scalability. The eight clustering algorithms which are used for this paper are: K-means partitional Clustering, Hierarchical Clustering, Density-Based Spatial Clustering of Applications with Noise (DBSCAN), Mean Shift Clustering, Gaussian Mixture Model, Spectral Clustering, Ordering Points </w:t>
      </w:r>
      <w:proofErr w:type="gramStart"/>
      <w:r w:rsidRPr="00C53698">
        <w:rPr>
          <w:rFonts w:ascii="Garamond" w:hAnsi="Garamond"/>
          <w:sz w:val="24"/>
          <w:szCs w:val="24"/>
        </w:rPr>
        <w:t>To</w:t>
      </w:r>
      <w:proofErr w:type="gramEnd"/>
      <w:r w:rsidRPr="00C53698">
        <w:rPr>
          <w:rFonts w:ascii="Garamond" w:hAnsi="Garamond"/>
          <w:sz w:val="24"/>
          <w:szCs w:val="24"/>
        </w:rPr>
        <w:t xml:space="preserve"> Identify the Clustering Structure (OPTICS) and Balanced Iterative Reducing and Clustering using Hierarchies (BIRCH).</w:t>
      </w:r>
    </w:p>
    <w:p w14:paraId="03CDACF2" w14:textId="24DA4774" w:rsidR="00977EEA" w:rsidRPr="00C53698" w:rsidRDefault="00977EEA" w:rsidP="002B126F">
      <w:pPr>
        <w:pStyle w:val="BodyText"/>
        <w:numPr>
          <w:ilvl w:val="0"/>
          <w:numId w:val="6"/>
        </w:numPr>
        <w:suppressAutoHyphens/>
        <w:spacing w:after="120"/>
        <w:ind w:hanging="294"/>
        <w:rPr>
          <w:rFonts w:ascii="Garamond" w:hAnsi="Garamond"/>
          <w:b/>
          <w:bCs/>
          <w:sz w:val="24"/>
          <w:szCs w:val="24"/>
        </w:rPr>
      </w:pPr>
      <w:r w:rsidRPr="00C53698">
        <w:rPr>
          <w:rFonts w:ascii="Garamond" w:hAnsi="Garamond"/>
          <w:b/>
          <w:bCs/>
          <w:sz w:val="24"/>
          <w:szCs w:val="24"/>
        </w:rPr>
        <w:t>Reinforcement Learning Techniques:</w:t>
      </w:r>
      <w:r w:rsidRPr="00C53698">
        <w:rPr>
          <w:rFonts w:ascii="Garamond" w:hAnsi="Garamond"/>
          <w:sz w:val="24"/>
          <w:szCs w:val="24"/>
        </w:rPr>
        <w:t xml:space="preserve"> A model free RL algorithm, Q-Learning, is used to learn the optimal policy by updating the Q- table based on the rewards. It is ideal for discrete action spaces like recommending products from different clusters</w:t>
      </w:r>
      <w:r w:rsidR="00BD0DC7" w:rsidRPr="00C53698">
        <w:rPr>
          <w:rFonts w:ascii="Garamond" w:hAnsi="Garamond"/>
          <w:sz w:val="24"/>
          <w:szCs w:val="24"/>
        </w:rPr>
        <w:t xml:space="preserve"> </w:t>
      </w:r>
      <w:r w:rsidR="00BD0DC7" w:rsidRPr="00C53698">
        <w:rPr>
          <w:rFonts w:ascii="Garamond" w:hAnsi="Garamond"/>
          <w:sz w:val="24"/>
          <w:szCs w:val="24"/>
        </w:rPr>
        <w:fldChar w:fldCharType="begin"/>
      </w:r>
      <w:r w:rsidR="002A49B6" w:rsidRPr="00C53698">
        <w:rPr>
          <w:rFonts w:ascii="Garamond" w:hAnsi="Garamond"/>
          <w:sz w:val="24"/>
          <w:szCs w:val="24"/>
        </w:rPr>
        <w:instrText xml:space="preserve"> ADDIN EN.CITE &lt;EndNote&gt;&lt;Cite&gt;&lt;Author&gt;Wang&lt;/Author&gt;&lt;Year&gt;2024&lt;/Year&gt;&lt;RecNum&gt;326&lt;/RecNum&gt;&lt;DisplayText&gt;[27]&lt;/DisplayText&gt;&lt;record&gt;&lt;rec-number&gt;326&lt;/rec-number&gt;&lt;foreign-keys&gt;&lt;key app="EN" db-id="rd5ds0fxlapr0eevtd0xxf5msed99ar5tx2p" timestamp="1767592194"&gt;326&lt;/key&gt;&lt;/foreign-keys&gt;&lt;ref-type name="Journal Article"&gt;17&lt;/ref-type&gt;&lt;contributors&gt;&lt;authors&gt;&lt;author&gt;Wang, Jie, Alexandros Karatzoglou, Ioannis Arapakis, and Joemon M. Jose. &lt;/author&gt;&lt;/authors&gt;&lt;/contributors&gt;&lt;titles&gt;&lt;title&gt;Reinforcement learning-based recommender systems with large language models for state reward and action modeling.&lt;/title&gt;&lt;secondary-title&gt;In Proceedings of the 47th International ACM SIGIR conference on research and development in information retrieval&lt;/secondary-title&gt;&lt;/titles&gt;&lt;periodical&gt;&lt;full-title&gt;In Proceedings of the 47th International ACM SIGIR conference on research and development in information retrieval&lt;/full-title&gt;&lt;/periodical&gt;&lt;pages&gt;375-385&lt;/pages&gt;&lt;dates&gt;&lt;year&gt;2024&lt;/year&gt;&lt;/dates&gt;&lt;urls&gt;&lt;/urls&gt;&lt;/record&gt;&lt;/Cite&gt;&lt;/EndNote&gt;</w:instrText>
      </w:r>
      <w:r w:rsidR="00BD0DC7" w:rsidRPr="00C53698">
        <w:rPr>
          <w:rFonts w:ascii="Garamond" w:hAnsi="Garamond"/>
          <w:sz w:val="24"/>
          <w:szCs w:val="24"/>
        </w:rPr>
        <w:fldChar w:fldCharType="separate"/>
      </w:r>
      <w:r w:rsidR="002A49B6" w:rsidRPr="00C53698">
        <w:rPr>
          <w:rFonts w:ascii="Garamond" w:hAnsi="Garamond"/>
          <w:noProof/>
          <w:sz w:val="24"/>
          <w:szCs w:val="24"/>
        </w:rPr>
        <w:t>[27]</w:t>
      </w:r>
      <w:r w:rsidR="00BD0DC7" w:rsidRPr="00C53698">
        <w:rPr>
          <w:rFonts w:ascii="Garamond" w:hAnsi="Garamond"/>
          <w:sz w:val="24"/>
          <w:szCs w:val="24"/>
        </w:rPr>
        <w:fldChar w:fldCharType="end"/>
      </w:r>
      <w:r w:rsidRPr="00C53698">
        <w:rPr>
          <w:rFonts w:ascii="Garamond" w:hAnsi="Garamond"/>
          <w:sz w:val="24"/>
          <w:szCs w:val="24"/>
        </w:rPr>
        <w:t>.</w:t>
      </w:r>
    </w:p>
    <w:p w14:paraId="04707485" w14:textId="03F52476" w:rsidR="00977EEA" w:rsidRPr="00C53698" w:rsidRDefault="00977EEA" w:rsidP="002B126F">
      <w:pPr>
        <w:pStyle w:val="BodyText"/>
        <w:numPr>
          <w:ilvl w:val="0"/>
          <w:numId w:val="6"/>
        </w:numPr>
        <w:suppressAutoHyphens/>
        <w:spacing w:after="120"/>
        <w:rPr>
          <w:rFonts w:ascii="Garamond" w:hAnsi="Garamond"/>
          <w:b/>
          <w:bCs/>
          <w:sz w:val="24"/>
          <w:szCs w:val="24"/>
        </w:rPr>
      </w:pPr>
      <w:r w:rsidRPr="00C53698">
        <w:rPr>
          <w:rFonts w:ascii="Garamond" w:hAnsi="Garamond"/>
          <w:b/>
          <w:bCs/>
          <w:sz w:val="24"/>
          <w:szCs w:val="24"/>
        </w:rPr>
        <w:t xml:space="preserve">Techniques for Integrating Clustering and Reinforcement Learning: </w:t>
      </w:r>
      <w:r w:rsidRPr="00C53698">
        <w:rPr>
          <w:rFonts w:ascii="Garamond" w:hAnsi="Garamond"/>
          <w:sz w:val="24"/>
          <w:szCs w:val="24"/>
        </w:rPr>
        <w:t xml:space="preserve">The integration of clustering and RL improves the system ability to provide scalable, accurate and customized recommendations. The key </w:t>
      </w:r>
      <w:proofErr w:type="gramStart"/>
      <w:r w:rsidRPr="00C53698">
        <w:rPr>
          <w:rFonts w:ascii="Garamond" w:hAnsi="Garamond"/>
          <w:sz w:val="24"/>
          <w:szCs w:val="24"/>
        </w:rPr>
        <w:t>technique</w:t>
      </w:r>
      <w:proofErr w:type="gramEnd"/>
      <w:r w:rsidRPr="00C53698">
        <w:rPr>
          <w:rFonts w:ascii="Garamond" w:hAnsi="Garamond"/>
          <w:sz w:val="24"/>
          <w:szCs w:val="24"/>
        </w:rPr>
        <w:t xml:space="preserve"> used to combine </w:t>
      </w:r>
      <w:r w:rsidR="00BD0DC7" w:rsidRPr="00C53698">
        <w:rPr>
          <w:rFonts w:ascii="Garamond" w:hAnsi="Garamond"/>
          <w:sz w:val="24"/>
          <w:szCs w:val="24"/>
        </w:rPr>
        <w:t>them</w:t>
      </w:r>
      <w:r w:rsidRPr="00C53698">
        <w:rPr>
          <w:rFonts w:ascii="Garamond" w:hAnsi="Garamond"/>
          <w:sz w:val="24"/>
          <w:szCs w:val="24"/>
        </w:rPr>
        <w:t xml:space="preserve"> in context </w:t>
      </w:r>
      <w:proofErr w:type="gramStart"/>
      <w:r w:rsidRPr="00C53698">
        <w:rPr>
          <w:rFonts w:ascii="Garamond" w:hAnsi="Garamond"/>
          <w:sz w:val="24"/>
          <w:szCs w:val="24"/>
        </w:rPr>
        <w:t>to</w:t>
      </w:r>
      <w:proofErr w:type="gramEnd"/>
      <w:r w:rsidRPr="00C53698">
        <w:rPr>
          <w:rFonts w:ascii="Garamond" w:hAnsi="Garamond"/>
          <w:sz w:val="24"/>
          <w:szCs w:val="24"/>
        </w:rPr>
        <w:t xml:space="preserve"> product recommender system are:</w:t>
      </w:r>
    </w:p>
    <w:p w14:paraId="6932B30F" w14:textId="77777777" w:rsidR="00977EEA" w:rsidRPr="00C53698" w:rsidRDefault="00977EEA" w:rsidP="002B126F">
      <w:pPr>
        <w:pStyle w:val="BodyText"/>
        <w:numPr>
          <w:ilvl w:val="1"/>
          <w:numId w:val="8"/>
        </w:numPr>
        <w:suppressAutoHyphens/>
        <w:spacing w:after="120"/>
        <w:ind w:left="1134" w:hanging="141"/>
        <w:rPr>
          <w:rFonts w:ascii="Garamond" w:hAnsi="Garamond"/>
          <w:b/>
          <w:bCs/>
          <w:sz w:val="24"/>
          <w:szCs w:val="24"/>
        </w:rPr>
      </w:pPr>
      <w:r w:rsidRPr="00C53698">
        <w:rPr>
          <w:rStyle w:val="mrel"/>
          <w:rFonts w:ascii="Garamond" w:hAnsi="Garamond"/>
          <w:b/>
          <w:bCs/>
          <w:sz w:val="24"/>
          <w:szCs w:val="24"/>
        </w:rPr>
        <w:t xml:space="preserve">Dimensionality Reduction: </w:t>
      </w:r>
      <w:r w:rsidRPr="00C53698">
        <w:rPr>
          <w:rFonts w:ascii="Garamond" w:eastAsia="Times New Roman" w:hAnsi="Garamond"/>
          <w:sz w:val="24"/>
          <w:szCs w:val="24"/>
          <w:lang w:val="en-AU" w:eastAsia="en-AU"/>
        </w:rPr>
        <w:t>In recommender systems, clustering is a technique that groups similar users and items into clusters to reduce dimensionality. As a result, exploring each state separately would take less time. Product clusters with a single “user cluster" are produced by clustering algorithms, which find patterns in how users interact with products. By focusing on groups of comparable users and items, the RL agent can make informed decisions and converge to the best recommendation techniques more quickly. This lowers the complexity of the state space.</w:t>
      </w:r>
    </w:p>
    <w:p w14:paraId="590C2EC0" w14:textId="77777777" w:rsidR="00977EEA" w:rsidRPr="00C53698" w:rsidRDefault="00977EEA" w:rsidP="002B126F">
      <w:pPr>
        <w:pStyle w:val="BodyText"/>
        <w:numPr>
          <w:ilvl w:val="1"/>
          <w:numId w:val="8"/>
        </w:numPr>
        <w:suppressAutoHyphens/>
        <w:spacing w:after="120"/>
        <w:ind w:left="1134" w:hanging="141"/>
        <w:rPr>
          <w:rFonts w:ascii="Garamond" w:hAnsi="Garamond"/>
          <w:b/>
          <w:bCs/>
          <w:sz w:val="24"/>
          <w:szCs w:val="24"/>
        </w:rPr>
      </w:pPr>
      <w:r w:rsidRPr="00C53698">
        <w:rPr>
          <w:rStyle w:val="mrel"/>
          <w:rFonts w:ascii="Garamond" w:hAnsi="Garamond"/>
          <w:b/>
          <w:bCs/>
          <w:sz w:val="24"/>
          <w:szCs w:val="24"/>
        </w:rPr>
        <w:t xml:space="preserve">State-Action Mapping: </w:t>
      </w:r>
      <w:r w:rsidRPr="00C53698">
        <w:rPr>
          <w:rFonts w:ascii="Garamond" w:eastAsia="Times New Roman" w:hAnsi="Garamond"/>
          <w:sz w:val="24"/>
          <w:szCs w:val="24"/>
          <w:lang w:val="en-AU" w:eastAsia="en-AU"/>
        </w:rPr>
        <w:t>In Reinforcement Learning (RL), states and actions are used to reflect the environment. The agent moves between states and performs actions that cause transitions; each action has a reward associated with it. Clusters are groups of individuals or items with comparable attributes that the agent maps to states. The agent then acts as it moves across clusters with the goal of suggesting products from one cluster to the next. Clustering makes the state-action space simpler, which improves the efficiency and manageability of the learning process.</w:t>
      </w:r>
    </w:p>
    <w:p w14:paraId="436A4F98" w14:textId="19E5E5F5" w:rsidR="00977EEA" w:rsidRPr="00C53698" w:rsidRDefault="00977EEA" w:rsidP="002B126F">
      <w:pPr>
        <w:pStyle w:val="BodyText"/>
        <w:numPr>
          <w:ilvl w:val="1"/>
          <w:numId w:val="8"/>
        </w:numPr>
        <w:suppressAutoHyphens/>
        <w:spacing w:after="120"/>
        <w:ind w:left="1134" w:hanging="141"/>
        <w:rPr>
          <w:rStyle w:val="mrel"/>
          <w:rFonts w:ascii="Garamond" w:hAnsi="Garamond"/>
          <w:b/>
          <w:bCs/>
          <w:sz w:val="24"/>
          <w:szCs w:val="24"/>
        </w:rPr>
      </w:pPr>
      <w:r w:rsidRPr="00C53698">
        <w:rPr>
          <w:rStyle w:val="mrel"/>
          <w:rFonts w:ascii="Garamond" w:hAnsi="Garamond"/>
          <w:b/>
          <w:bCs/>
          <w:sz w:val="24"/>
          <w:szCs w:val="24"/>
        </w:rPr>
        <w:t xml:space="preserve">Reward Function Design: </w:t>
      </w:r>
      <w:r w:rsidRPr="00C53698">
        <w:rPr>
          <w:rStyle w:val="mrel"/>
          <w:rFonts w:ascii="Garamond" w:hAnsi="Garamond"/>
          <w:sz w:val="24"/>
          <w:szCs w:val="24"/>
        </w:rPr>
        <w:t>Reinforcement Learning (RL) relies on a reward function to guide agents in making the best decisions. The reward function is based on cluster similarity, which determines the likelihood of a product being relevant to the user's preferences. High rewards are given to products from clusters that closely match the user's preferences, while low rewards are given to products from less relevant clusters</w:t>
      </w:r>
      <w:r w:rsidR="00DF693F" w:rsidRPr="00C53698">
        <w:rPr>
          <w:rStyle w:val="mrel"/>
          <w:rFonts w:ascii="Garamond" w:hAnsi="Garamond"/>
          <w:sz w:val="24"/>
          <w:szCs w:val="24"/>
        </w:rPr>
        <w:t xml:space="preserve"> </w:t>
      </w:r>
      <w:r w:rsidR="00DF693F" w:rsidRPr="00C53698">
        <w:rPr>
          <w:rStyle w:val="mrel"/>
          <w:rFonts w:ascii="Garamond" w:hAnsi="Garamond"/>
          <w:sz w:val="24"/>
          <w:szCs w:val="24"/>
        </w:rPr>
        <w:fldChar w:fldCharType="begin"/>
      </w:r>
      <w:r w:rsidR="002A49B6" w:rsidRPr="00C53698">
        <w:rPr>
          <w:rStyle w:val="mrel"/>
          <w:rFonts w:ascii="Garamond" w:hAnsi="Garamond"/>
          <w:sz w:val="24"/>
          <w:szCs w:val="24"/>
        </w:rPr>
        <w:instrText xml:space="preserve"> ADDIN EN.CITE &lt;EndNote&gt;&lt;Cite&gt;&lt;Author&gt;Choi&lt;/Author&gt;&lt;Year&gt;2018&lt;/Year&gt;&lt;RecNum&gt;176&lt;/RecNum&gt;&lt;DisplayText&gt;[28]&lt;/DisplayText&gt;&lt;record&gt;&lt;rec-number&gt;176&lt;/rec-number&gt;&lt;foreign-keys&gt;&lt;key app="EN" db-id="rd5ds0fxlapr0eevtd0xxf5msed99ar5tx2p" timestamp="0"&gt;176&lt;/key&gt;&lt;/foreign-keys&gt;&lt;ref-type name="Journal Article"&gt;17&lt;/ref-type&gt;&lt;contributors&gt;&lt;authors&gt;&lt;author&gt;Choi, Sungwoon&lt;/author&gt;&lt;author&gt;Ha, Heonseok&lt;/author&gt;&lt;author&gt;Hwang, Uiwon&lt;/author&gt;&lt;author&gt;Kim, Chanju&lt;/author&gt;&lt;author&gt;Ha, Jung-Woo&lt;/author&gt;&lt;author&gt;Yoon, Sungroh&lt;/author&gt;&lt;/authors&gt;&lt;/contributors&gt;&lt;titles&gt;&lt;title&gt;Reinforcement learning based recommender system using biclustering technique&lt;/title&gt;&lt;secondary-title&gt;arXiv preprint arXiv:.05532&lt;/secondary-title&gt;&lt;/titles&gt;&lt;dates&gt;&lt;year&gt;2018&lt;/year&gt;&lt;/dates&gt;&lt;urls&gt;&lt;/urls&gt;&lt;/record&gt;&lt;/Cite&gt;&lt;/EndNote&gt;</w:instrText>
      </w:r>
      <w:r w:rsidR="00DF693F" w:rsidRPr="00C53698">
        <w:rPr>
          <w:rStyle w:val="mrel"/>
          <w:rFonts w:ascii="Garamond" w:hAnsi="Garamond"/>
          <w:sz w:val="24"/>
          <w:szCs w:val="24"/>
        </w:rPr>
        <w:fldChar w:fldCharType="separate"/>
      </w:r>
      <w:r w:rsidR="002A49B6" w:rsidRPr="00C53698">
        <w:rPr>
          <w:rStyle w:val="mrel"/>
          <w:rFonts w:ascii="Garamond" w:hAnsi="Garamond"/>
          <w:noProof/>
          <w:sz w:val="24"/>
          <w:szCs w:val="24"/>
        </w:rPr>
        <w:t>[28]</w:t>
      </w:r>
      <w:r w:rsidR="00DF693F" w:rsidRPr="00C53698">
        <w:rPr>
          <w:rStyle w:val="mrel"/>
          <w:rFonts w:ascii="Garamond" w:hAnsi="Garamond"/>
          <w:sz w:val="24"/>
          <w:szCs w:val="24"/>
        </w:rPr>
        <w:fldChar w:fldCharType="end"/>
      </w:r>
      <w:r w:rsidRPr="00C53698">
        <w:rPr>
          <w:rStyle w:val="mrel"/>
          <w:rFonts w:ascii="Garamond" w:hAnsi="Garamond"/>
          <w:sz w:val="24"/>
          <w:szCs w:val="24"/>
        </w:rPr>
        <w:t xml:space="preserve">. To calculate the reward, similarity metrics such as Jaccard similarity are employed. Additionally, the reward function </w:t>
      </w:r>
      <w:r w:rsidRPr="00C53698">
        <w:rPr>
          <w:rStyle w:val="mrel"/>
          <w:rFonts w:ascii="Garamond" w:hAnsi="Garamond"/>
          <w:sz w:val="24"/>
          <w:szCs w:val="24"/>
        </w:rPr>
        <w:lastRenderedPageBreak/>
        <w:t>can be modified in response to user input, allowing the recommendation system to be adjusted to suit changing preferences.</w:t>
      </w:r>
    </w:p>
    <w:p w14:paraId="607C5DDF" w14:textId="77777777" w:rsidR="00977EEA" w:rsidRPr="00C53698" w:rsidRDefault="00977EEA" w:rsidP="002B126F">
      <w:pPr>
        <w:jc w:val="both"/>
        <w:rPr>
          <w:rFonts w:ascii="Garamond" w:eastAsia="Times New Roman" w:hAnsi="Garamond"/>
          <w:b/>
          <w:bCs/>
          <w:sz w:val="24"/>
          <w:szCs w:val="24"/>
          <w:lang w:val="en-AU" w:eastAsia="en-AU"/>
        </w:rPr>
      </w:pPr>
      <w:r w:rsidRPr="00C53698">
        <w:rPr>
          <w:rFonts w:ascii="Garamond" w:eastAsia="Times New Roman" w:hAnsi="Garamond"/>
          <w:b/>
          <w:bCs/>
          <w:sz w:val="24"/>
          <w:szCs w:val="24"/>
          <w:lang w:val="en-AU" w:eastAsia="en-AU"/>
        </w:rPr>
        <w:t xml:space="preserve">3.2.  Q-Learning </w:t>
      </w:r>
    </w:p>
    <w:p w14:paraId="1E2A242F" w14:textId="42EB50A9" w:rsidR="00977EEA" w:rsidRPr="00C53698" w:rsidRDefault="00977EEA" w:rsidP="002B126F">
      <w:pPr>
        <w:ind w:firstLine="420"/>
        <w:jc w:val="both"/>
        <w:rPr>
          <w:rFonts w:ascii="Garamond" w:eastAsia="Times New Roman" w:hAnsi="Garamond"/>
          <w:sz w:val="24"/>
          <w:szCs w:val="24"/>
          <w:lang w:val="en-AU" w:eastAsia="en-AU"/>
        </w:rPr>
      </w:pPr>
      <w:r w:rsidRPr="00C53698">
        <w:rPr>
          <w:rFonts w:ascii="Garamond" w:eastAsia="Times New Roman" w:hAnsi="Garamond"/>
          <w:sz w:val="24"/>
          <w:szCs w:val="24"/>
          <w:lang w:val="en-AU" w:eastAsia="en-AU"/>
        </w:rPr>
        <w:t>Q-Learning is a fundamental reinforcement learning algorithm used to optimize action-selection policies in an agent's environment, aiming to maximize cumulative rewards over time. Q-learning is an off-policy, model-free algorithm that learns the optimal policy independently of the current policy. It works by initializing a Q-table, which stores Q-values for state-action pairs</w:t>
      </w:r>
      <w:r w:rsidR="00DF693F" w:rsidRPr="00C53698">
        <w:rPr>
          <w:rFonts w:ascii="Garamond" w:eastAsia="Times New Roman" w:hAnsi="Garamond"/>
          <w:sz w:val="24"/>
          <w:szCs w:val="24"/>
          <w:lang w:val="en-AU" w:eastAsia="en-AU"/>
        </w:rPr>
        <w:t xml:space="preserve"> </w:t>
      </w:r>
      <m:oMath>
        <m:r>
          <w:rPr>
            <w:rFonts w:ascii="Cambria Math" w:hAnsi="Cambria Math"/>
            <w:sz w:val="24"/>
            <w:szCs w:val="24"/>
          </w:rPr>
          <m:t>Q(s,a)</m:t>
        </m:r>
      </m:oMath>
      <w:r w:rsidRPr="00C53698">
        <w:rPr>
          <w:rFonts w:ascii="Garamond" w:eastAsia="Times New Roman" w:hAnsi="Garamond"/>
          <w:sz w:val="24"/>
          <w:szCs w:val="24"/>
          <w:lang w:val="en-AU" w:eastAsia="en-AU"/>
        </w:rPr>
        <w:t xml:space="preserve">. Each episode involves observing the current state, selecting an action, and observing the reward. The Q-value is updated using the Q-learning update rule, with a learning rate and discount factor controlling how much new information overrides old information. The next state is set as the current state, and the episode is terminated if the goal state is reached or after a predefined number of steps </w:t>
      </w:r>
      <w:r w:rsidR="00DF693F" w:rsidRPr="00C53698">
        <w:rPr>
          <w:rFonts w:ascii="Garamond" w:eastAsia="Times New Roman" w:hAnsi="Garamond"/>
          <w:sz w:val="24"/>
          <w:szCs w:val="24"/>
          <w:lang w:val="en-AU" w:eastAsia="en-AU"/>
        </w:rPr>
        <w:fldChar w:fldCharType="begin"/>
      </w:r>
      <w:r w:rsidR="002A49B6" w:rsidRPr="00C53698">
        <w:rPr>
          <w:rFonts w:ascii="Garamond" w:eastAsia="Times New Roman" w:hAnsi="Garamond"/>
          <w:sz w:val="24"/>
          <w:szCs w:val="24"/>
          <w:lang w:val="en-AU" w:eastAsia="en-AU"/>
        </w:rPr>
        <w:instrText xml:space="preserve"> ADDIN EN.CITE &lt;EndNote&gt;&lt;Cite&gt;&lt;Author&gt;Amin&lt;/Author&gt;&lt;Year&gt;2024&lt;/Year&gt;&lt;RecNum&gt;306&lt;/RecNum&gt;&lt;DisplayText&gt;[29]&lt;/DisplayText&gt;&lt;record&gt;&lt;rec-number&gt;306&lt;/rec-number&gt;&lt;foreign-keys&gt;&lt;key app="EN" db-id="rd5ds0fxlapr0eevtd0xxf5msed99ar5tx2p" timestamp="0"&gt;306&lt;/key&gt;&lt;/foreign-keys&gt;&lt;ref-type name="Book Section"&gt;5&lt;/ref-type&gt;&lt;contributors&gt;&lt;authors&gt;&lt;author&gt;Amin, Samina&lt;/author&gt;&lt;/authors&gt;&lt;/contributors&gt;&lt;titles&gt;&lt;title&gt;An Introduction to Reinforcement Learning and Its Application in Various Domains&lt;/title&gt;&lt;secondary-title&gt;Deep Learning, Reinforcement Learning, and the Rise of Intelligent Systems&lt;/secondary-title&gt;&lt;/titles&gt;&lt;pages&gt;1-25&lt;/pages&gt;&lt;dates&gt;&lt;year&gt;2024&lt;/year&gt;&lt;/dates&gt;&lt;publisher&gt;IGI Global&lt;/publisher&gt;&lt;urls&gt;&lt;/urls&gt;&lt;/record&gt;&lt;/Cite&gt;&lt;/EndNote&gt;</w:instrText>
      </w:r>
      <w:r w:rsidR="00DF693F" w:rsidRPr="00C53698">
        <w:rPr>
          <w:rFonts w:ascii="Garamond" w:eastAsia="Times New Roman" w:hAnsi="Garamond"/>
          <w:sz w:val="24"/>
          <w:szCs w:val="24"/>
          <w:lang w:val="en-AU" w:eastAsia="en-AU"/>
        </w:rPr>
        <w:fldChar w:fldCharType="separate"/>
      </w:r>
      <w:r w:rsidR="002A49B6" w:rsidRPr="00C53698">
        <w:rPr>
          <w:rFonts w:ascii="Garamond" w:eastAsia="Times New Roman" w:hAnsi="Garamond"/>
          <w:noProof/>
          <w:sz w:val="24"/>
          <w:szCs w:val="24"/>
          <w:lang w:val="en-AU" w:eastAsia="en-AU"/>
        </w:rPr>
        <w:t>[29]</w:t>
      </w:r>
      <w:r w:rsidR="00DF693F" w:rsidRPr="00C53698">
        <w:rPr>
          <w:rFonts w:ascii="Garamond" w:eastAsia="Times New Roman" w:hAnsi="Garamond"/>
          <w:sz w:val="24"/>
          <w:szCs w:val="24"/>
          <w:lang w:val="en-AU" w:eastAsia="en-AU"/>
        </w:rPr>
        <w:fldChar w:fldCharType="end"/>
      </w:r>
      <w:r w:rsidRPr="00C53698">
        <w:rPr>
          <w:rFonts w:ascii="Garamond" w:eastAsia="Times New Roman" w:hAnsi="Garamond"/>
          <w:sz w:val="24"/>
          <w:szCs w:val="24"/>
          <w:lang w:val="en-AU" w:eastAsia="en-AU"/>
        </w:rPr>
        <w:t>.</w:t>
      </w:r>
    </w:p>
    <w:p w14:paraId="51BACF54" w14:textId="77777777" w:rsidR="00977EEA" w:rsidRPr="00C53698" w:rsidRDefault="00977EEA" w:rsidP="002B126F">
      <w:pPr>
        <w:jc w:val="both"/>
        <w:rPr>
          <w:rFonts w:ascii="Garamond" w:eastAsia="Times New Roman" w:hAnsi="Garamond"/>
          <w:sz w:val="24"/>
          <w:szCs w:val="24"/>
          <w:lang w:val="en-AU" w:eastAsia="en-AU"/>
        </w:rPr>
      </w:pPr>
    </w:p>
    <w:p w14:paraId="06B0A276" w14:textId="49A8A702" w:rsidR="00977EEA" w:rsidRPr="00C53698" w:rsidRDefault="00977EEA" w:rsidP="002B126F">
      <w:pPr>
        <w:jc w:val="both"/>
        <w:rPr>
          <w:rStyle w:val="delimsizing"/>
          <w:rFonts w:ascii="Garamond" w:hAnsi="Garamond"/>
          <w:i/>
          <w:iCs/>
          <w:sz w:val="24"/>
          <w:szCs w:val="24"/>
        </w:rPr>
      </w:pPr>
      <m:oMath>
        <m:r>
          <w:rPr>
            <w:rFonts w:ascii="Cambria Math" w:hAnsi="Cambria Math"/>
            <w:sz w:val="24"/>
            <w:szCs w:val="24"/>
          </w:rPr>
          <m:t>Q(s,a) ← Q(s,a) + α(r + γamax​Q(s',a) - Q(s,a))</m:t>
        </m:r>
      </m:oMath>
      <w:r w:rsidR="00DF693F" w:rsidRPr="00C53698">
        <w:rPr>
          <w:rFonts w:ascii="Garamond" w:hAnsi="Garamond"/>
          <w:i/>
          <w:sz w:val="24"/>
          <w:szCs w:val="24"/>
        </w:rPr>
        <w:tab/>
      </w:r>
      <w:r w:rsidR="00DF693F" w:rsidRPr="00C53698">
        <w:rPr>
          <w:rFonts w:ascii="Garamond" w:hAnsi="Garamond"/>
          <w:i/>
          <w:sz w:val="24"/>
          <w:szCs w:val="24"/>
        </w:rPr>
        <w:tab/>
      </w:r>
      <w:r w:rsidR="00DF693F" w:rsidRPr="00C53698">
        <w:rPr>
          <w:rFonts w:ascii="Garamond" w:hAnsi="Garamond"/>
          <w:i/>
          <w:sz w:val="24"/>
          <w:szCs w:val="24"/>
        </w:rPr>
        <w:tab/>
      </w:r>
      <w:r w:rsidR="00DF693F" w:rsidRPr="00C53698">
        <w:rPr>
          <w:rFonts w:ascii="Garamond" w:hAnsi="Garamond"/>
          <w:i/>
          <w:sz w:val="24"/>
          <w:szCs w:val="24"/>
        </w:rPr>
        <w:tab/>
      </w:r>
      <w:r w:rsidR="00DF693F" w:rsidRPr="00C53698">
        <w:rPr>
          <w:rFonts w:ascii="Garamond" w:hAnsi="Garamond"/>
          <w:i/>
          <w:sz w:val="24"/>
          <w:szCs w:val="24"/>
        </w:rPr>
        <w:tab/>
      </w:r>
      <w:r w:rsidR="00DF693F" w:rsidRPr="00C53698">
        <w:rPr>
          <w:rFonts w:ascii="Garamond" w:hAnsi="Garamond"/>
          <w:i/>
          <w:sz w:val="24"/>
          <w:szCs w:val="24"/>
        </w:rPr>
        <w:tab/>
      </w:r>
      <w:r w:rsidR="00DF693F" w:rsidRPr="00C53698">
        <w:rPr>
          <w:rFonts w:ascii="Garamond" w:hAnsi="Garamond"/>
          <w:iCs/>
          <w:sz w:val="24"/>
          <w:szCs w:val="24"/>
        </w:rPr>
        <w:t>(1)</w:t>
      </w:r>
    </w:p>
    <w:p w14:paraId="41552D48" w14:textId="77777777" w:rsidR="00977EEA" w:rsidRPr="00C53698" w:rsidRDefault="00977EEA" w:rsidP="002B126F">
      <w:pPr>
        <w:jc w:val="both"/>
        <w:rPr>
          <w:rStyle w:val="delimsizing"/>
          <w:rFonts w:ascii="Garamond" w:hAnsi="Garamond"/>
          <w:sz w:val="24"/>
          <w:szCs w:val="24"/>
        </w:rPr>
      </w:pPr>
      <w:proofErr w:type="gramStart"/>
      <w:r w:rsidRPr="00C53698">
        <w:rPr>
          <w:rStyle w:val="delimsizing"/>
          <w:rFonts w:ascii="Garamond" w:hAnsi="Garamond"/>
          <w:sz w:val="24"/>
          <w:szCs w:val="24"/>
        </w:rPr>
        <w:t>Where</w:t>
      </w:r>
      <w:proofErr w:type="gramEnd"/>
      <w:r w:rsidRPr="00C53698">
        <w:rPr>
          <w:rStyle w:val="delimsizing"/>
          <w:rFonts w:ascii="Garamond" w:hAnsi="Garamond"/>
          <w:sz w:val="24"/>
          <w:szCs w:val="24"/>
        </w:rPr>
        <w:t xml:space="preserve">, </w:t>
      </w:r>
    </w:p>
    <w:p w14:paraId="7BB707A2" w14:textId="77777777" w:rsidR="00977EEA" w:rsidRPr="00C53698" w:rsidRDefault="00977EEA" w:rsidP="002B126F">
      <w:pPr>
        <w:ind w:firstLine="360"/>
        <w:jc w:val="both"/>
        <w:rPr>
          <w:rStyle w:val="mord"/>
          <w:rFonts w:ascii="Garamond" w:hAnsi="Garamond"/>
          <w:sz w:val="24"/>
          <w:szCs w:val="24"/>
        </w:rPr>
      </w:pPr>
      <w:r w:rsidRPr="00C53698">
        <w:rPr>
          <w:rStyle w:val="mord"/>
          <w:rFonts w:ascii="Garamond" w:hAnsi="Garamond"/>
          <w:sz w:val="24"/>
          <w:szCs w:val="24"/>
        </w:rPr>
        <w:t xml:space="preserve">α = Learning rate </w:t>
      </w:r>
    </w:p>
    <w:p w14:paraId="37ACC1F2" w14:textId="77777777" w:rsidR="00977EEA" w:rsidRPr="00C53698" w:rsidRDefault="00977EEA" w:rsidP="002B126F">
      <w:pPr>
        <w:ind w:firstLine="360"/>
        <w:jc w:val="both"/>
        <w:rPr>
          <w:rStyle w:val="delimsizing"/>
          <w:rFonts w:ascii="Garamond" w:hAnsi="Garamond"/>
          <w:sz w:val="24"/>
          <w:szCs w:val="24"/>
        </w:rPr>
      </w:pPr>
      <w:r w:rsidRPr="00C53698">
        <w:rPr>
          <w:rStyle w:val="delimsizing"/>
          <w:rFonts w:ascii="Garamond" w:hAnsi="Garamond"/>
          <w:sz w:val="24"/>
          <w:szCs w:val="24"/>
        </w:rPr>
        <w:t>r = Reward</w:t>
      </w:r>
    </w:p>
    <w:p w14:paraId="7999308F" w14:textId="77777777" w:rsidR="00977EEA" w:rsidRPr="00C53698" w:rsidRDefault="00977EEA" w:rsidP="002B126F">
      <w:pPr>
        <w:ind w:firstLine="360"/>
        <w:jc w:val="both"/>
        <w:rPr>
          <w:rStyle w:val="delimsizing"/>
          <w:rFonts w:ascii="Garamond" w:hAnsi="Garamond"/>
          <w:sz w:val="24"/>
          <w:szCs w:val="24"/>
        </w:rPr>
      </w:pPr>
      <w:r w:rsidRPr="00C53698">
        <w:rPr>
          <w:rStyle w:val="mord"/>
          <w:rFonts w:ascii="Garamond" w:hAnsi="Garamond"/>
          <w:sz w:val="24"/>
          <w:szCs w:val="24"/>
        </w:rPr>
        <w:t>γ= Discount rate</w:t>
      </w:r>
    </w:p>
    <w:p w14:paraId="04E8E161" w14:textId="77777777" w:rsidR="00977EEA" w:rsidRPr="00C53698" w:rsidRDefault="00977EEA" w:rsidP="002B126F">
      <w:pPr>
        <w:ind w:firstLine="360"/>
        <w:jc w:val="both"/>
        <w:rPr>
          <w:rFonts w:ascii="Garamond" w:hAnsi="Garamond"/>
          <w:sz w:val="24"/>
          <w:szCs w:val="24"/>
        </w:rPr>
      </w:pPr>
      <w:r w:rsidRPr="00C53698">
        <w:rPr>
          <w:rFonts w:ascii="Garamond" w:hAnsi="Garamond"/>
          <w:sz w:val="24"/>
          <w:szCs w:val="24"/>
        </w:rPr>
        <w:t>In the context of product recommender systems, Q-learning can be used to dynamically adjust recommendations based on user interactions, leading to personalized and effective recommendations over time. Despite its simplicity and model-free nature, Q-learning faces challenges in scaling to large state and action spaces, but it remains a powerful tool for many reinforcement learning applications.</w:t>
      </w:r>
    </w:p>
    <w:p w14:paraId="751AEA6D" w14:textId="77777777" w:rsidR="00977EEA" w:rsidRPr="00C53698" w:rsidRDefault="00977EEA" w:rsidP="002B126F">
      <w:pPr>
        <w:pStyle w:val="BodyText"/>
        <w:rPr>
          <w:rFonts w:ascii="Garamond" w:hAnsi="Garamond"/>
          <w:b/>
          <w:bCs/>
          <w:sz w:val="24"/>
          <w:szCs w:val="24"/>
        </w:rPr>
      </w:pPr>
    </w:p>
    <w:p w14:paraId="24A04D89" w14:textId="77777777" w:rsidR="00977EEA" w:rsidRPr="00C53698" w:rsidRDefault="00977EEA" w:rsidP="002B126F">
      <w:pPr>
        <w:pStyle w:val="Heading2"/>
        <w:spacing w:before="0"/>
        <w:jc w:val="both"/>
        <w:rPr>
          <w:rFonts w:ascii="Garamond" w:hAnsi="Garamond"/>
          <w:b/>
          <w:bCs/>
          <w:i/>
          <w:iCs/>
          <w:sz w:val="24"/>
          <w:szCs w:val="24"/>
        </w:rPr>
      </w:pPr>
      <w:bookmarkStart w:id="1" w:name="_Toc182828005"/>
      <w:r w:rsidRPr="00C53698">
        <w:rPr>
          <w:rFonts w:ascii="Garamond" w:hAnsi="Garamond" w:cs="Times New Roman"/>
          <w:b/>
          <w:bCs/>
          <w:iCs/>
          <w:color w:val="auto"/>
          <w:sz w:val="24"/>
          <w:szCs w:val="24"/>
        </w:rPr>
        <w:t>3.3.</w:t>
      </w:r>
      <w:r w:rsidRPr="00C53698">
        <w:rPr>
          <w:rFonts w:ascii="Garamond" w:hAnsi="Garamond"/>
          <w:b/>
          <w:bCs/>
          <w:iCs/>
          <w:color w:val="auto"/>
          <w:sz w:val="24"/>
          <w:szCs w:val="24"/>
        </w:rPr>
        <w:t xml:space="preserve">  </w:t>
      </w:r>
      <w:r w:rsidRPr="00C53698">
        <w:rPr>
          <w:rFonts w:ascii="Garamond" w:eastAsia="Times New Roman" w:hAnsi="Garamond" w:cs="Times New Roman"/>
          <w:b/>
          <w:color w:val="auto"/>
          <w:sz w:val="24"/>
          <w:szCs w:val="24"/>
        </w:rPr>
        <w:t>Data Collection and Preprocessing</w:t>
      </w:r>
      <w:bookmarkEnd w:id="1"/>
    </w:p>
    <w:p w14:paraId="34CB5703" w14:textId="77777777" w:rsidR="00977EEA" w:rsidRPr="00C53698" w:rsidRDefault="00977EEA" w:rsidP="002B126F">
      <w:pPr>
        <w:numPr>
          <w:ilvl w:val="0"/>
          <w:numId w:val="9"/>
        </w:numPr>
        <w:tabs>
          <w:tab w:val="clear" w:pos="720"/>
          <w:tab w:val="left" w:pos="993"/>
        </w:tabs>
        <w:spacing w:after="100" w:afterAutospacing="1"/>
        <w:ind w:left="454" w:hanging="170"/>
        <w:jc w:val="both"/>
        <w:rPr>
          <w:rFonts w:ascii="Garamond" w:hAnsi="Garamond"/>
          <w:sz w:val="24"/>
          <w:szCs w:val="24"/>
        </w:rPr>
      </w:pPr>
      <w:r w:rsidRPr="00C53698">
        <w:rPr>
          <w:rFonts w:ascii="Garamond" w:hAnsi="Garamond"/>
          <w:b/>
          <w:bCs/>
          <w:sz w:val="24"/>
          <w:szCs w:val="24"/>
        </w:rPr>
        <w:t>Amazon Dataset</w:t>
      </w:r>
      <w:r w:rsidRPr="00C53698">
        <w:rPr>
          <w:rFonts w:ascii="Garamond" w:hAnsi="Garamond"/>
          <w:sz w:val="24"/>
          <w:szCs w:val="24"/>
        </w:rPr>
        <w:t xml:space="preserve">: This dataset includes 1462 products with attributes such as category, discounted price, ratings, products, and users. It provides a broad view of e-commerce items, </w:t>
      </w:r>
      <w:proofErr w:type="gramStart"/>
      <w:r w:rsidRPr="00C53698">
        <w:rPr>
          <w:rFonts w:ascii="Garamond" w:hAnsi="Garamond"/>
          <w:sz w:val="24"/>
          <w:szCs w:val="24"/>
        </w:rPr>
        <w:t>helping</w:t>
      </w:r>
      <w:proofErr w:type="gramEnd"/>
      <w:r w:rsidRPr="00C53698">
        <w:rPr>
          <w:rFonts w:ascii="Garamond" w:hAnsi="Garamond"/>
          <w:sz w:val="24"/>
          <w:szCs w:val="24"/>
        </w:rPr>
        <w:t xml:space="preserve"> to understand user preferences and product characteristics.</w:t>
      </w:r>
    </w:p>
    <w:p w14:paraId="77D5EA8C" w14:textId="12EB75CA" w:rsidR="00977EEA" w:rsidRPr="00C53698" w:rsidRDefault="00977EEA" w:rsidP="002B126F">
      <w:pPr>
        <w:numPr>
          <w:ilvl w:val="0"/>
          <w:numId w:val="9"/>
        </w:numPr>
        <w:tabs>
          <w:tab w:val="clear" w:pos="720"/>
          <w:tab w:val="left" w:pos="993"/>
        </w:tabs>
        <w:spacing w:before="100" w:beforeAutospacing="1" w:after="100" w:afterAutospacing="1"/>
        <w:ind w:left="454" w:hanging="170"/>
        <w:jc w:val="both"/>
        <w:rPr>
          <w:rFonts w:ascii="Garamond" w:hAnsi="Garamond"/>
          <w:sz w:val="24"/>
          <w:szCs w:val="24"/>
        </w:rPr>
      </w:pPr>
      <w:r w:rsidRPr="00C53698">
        <w:rPr>
          <w:rFonts w:ascii="Garamond" w:hAnsi="Garamond"/>
          <w:b/>
          <w:bCs/>
          <w:sz w:val="24"/>
          <w:szCs w:val="24"/>
        </w:rPr>
        <w:t>Movie Lens Dataset</w:t>
      </w:r>
      <w:r w:rsidR="00282F35" w:rsidRPr="00C53698">
        <w:rPr>
          <w:rFonts w:ascii="Garamond" w:hAnsi="Garamond"/>
          <w:b/>
          <w:bCs/>
          <w:sz w:val="24"/>
          <w:szCs w:val="24"/>
        </w:rPr>
        <w:t xml:space="preserve"> </w:t>
      </w:r>
      <w:r w:rsidR="00282F35" w:rsidRPr="00C53698">
        <w:rPr>
          <w:rFonts w:ascii="Garamond" w:hAnsi="Garamond"/>
          <w:sz w:val="24"/>
          <w:szCs w:val="24"/>
        </w:rPr>
        <w:fldChar w:fldCharType="begin"/>
      </w:r>
      <w:r w:rsidR="002A49B6" w:rsidRPr="00C53698">
        <w:rPr>
          <w:rFonts w:ascii="Garamond" w:hAnsi="Garamond"/>
          <w:sz w:val="24"/>
          <w:szCs w:val="24"/>
        </w:rPr>
        <w:instrText xml:space="preserve"> ADDIN EN.CITE &lt;EndNote&gt;&lt;Cite&gt;&lt;Author&gt;Harper&lt;/Author&gt;&lt;Year&gt;2015&lt;/Year&gt;&lt;RecNum&gt;117&lt;/RecNum&gt;&lt;DisplayText&gt;[30]&lt;/DisplayText&gt;&lt;record&gt;&lt;rec-number&gt;117&lt;/rec-number&gt;&lt;foreign-keys&gt;&lt;key app="EN" db-id="rd5ds0fxlapr0eevtd0xxf5msed99ar5tx2p" timestamp="0"&gt;117&lt;/key&gt;&lt;/foreign-keys&gt;&lt;ref-type name="Journal Article"&gt;17&lt;/ref-type&gt;&lt;contributors&gt;&lt;authors&gt;&lt;author&gt;Harper, F Maxwell&lt;/author&gt;&lt;author&gt;Konstan, Joseph A&lt;/author&gt;&lt;/authors&gt;&lt;/contributors&gt;&lt;titles&gt;&lt;title&gt;The movielens datasets: History and context&lt;/title&gt;&lt;secondary-title&gt;Acm transactions on interactive intelligent systems&lt;/secondary-title&gt;&lt;/titles&gt;&lt;pages&gt;1-19&lt;/pages&gt;&lt;volume&gt;5&lt;/volume&gt;&lt;number&gt;4&lt;/number&gt;&lt;dates&gt;&lt;year&gt;2015&lt;/year&gt;&lt;/dates&gt;&lt;isbn&gt;2160-6455&lt;/isbn&gt;&lt;urls&gt;&lt;/urls&gt;&lt;/record&gt;&lt;/Cite&gt;&lt;/EndNote&gt;</w:instrText>
      </w:r>
      <w:r w:rsidR="00282F35" w:rsidRPr="00C53698">
        <w:rPr>
          <w:rFonts w:ascii="Garamond" w:hAnsi="Garamond"/>
          <w:sz w:val="24"/>
          <w:szCs w:val="24"/>
        </w:rPr>
        <w:fldChar w:fldCharType="separate"/>
      </w:r>
      <w:r w:rsidR="002A49B6" w:rsidRPr="00C53698">
        <w:rPr>
          <w:rFonts w:ascii="Garamond" w:hAnsi="Garamond"/>
          <w:noProof/>
          <w:sz w:val="24"/>
          <w:szCs w:val="24"/>
        </w:rPr>
        <w:t>[30]</w:t>
      </w:r>
      <w:r w:rsidR="00282F35" w:rsidRPr="00C53698">
        <w:rPr>
          <w:rFonts w:ascii="Garamond" w:hAnsi="Garamond"/>
          <w:sz w:val="24"/>
          <w:szCs w:val="24"/>
        </w:rPr>
        <w:fldChar w:fldCharType="end"/>
      </w:r>
      <w:r w:rsidRPr="00C53698">
        <w:rPr>
          <w:rFonts w:ascii="Garamond" w:hAnsi="Garamond"/>
          <w:sz w:val="24"/>
          <w:szCs w:val="24"/>
        </w:rPr>
        <w:t xml:space="preserve">: This dataset contains 100,004 entries (Products) with movies of various genres and </w:t>
      </w:r>
      <w:r w:rsidR="006601E4" w:rsidRPr="00C53698">
        <w:rPr>
          <w:rFonts w:ascii="Garamond" w:hAnsi="Garamond"/>
          <w:sz w:val="24"/>
          <w:szCs w:val="24"/>
        </w:rPr>
        <w:t xml:space="preserve">671 </w:t>
      </w:r>
      <w:r w:rsidRPr="00C53698">
        <w:rPr>
          <w:rFonts w:ascii="Garamond" w:hAnsi="Garamond"/>
          <w:sz w:val="24"/>
          <w:szCs w:val="24"/>
        </w:rPr>
        <w:t>user</w:t>
      </w:r>
      <w:r w:rsidR="006601E4" w:rsidRPr="00C53698">
        <w:rPr>
          <w:rFonts w:ascii="Garamond" w:hAnsi="Garamond"/>
          <w:sz w:val="24"/>
          <w:szCs w:val="24"/>
        </w:rPr>
        <w:t>s</w:t>
      </w:r>
      <w:r w:rsidRPr="00C53698">
        <w:rPr>
          <w:rFonts w:ascii="Garamond" w:hAnsi="Garamond"/>
          <w:sz w:val="24"/>
          <w:szCs w:val="24"/>
        </w:rPr>
        <w:t>. This dataset is valuable for understanding user preferences in entertainment and can be used to draw parallels in recommendation logic.</w:t>
      </w:r>
    </w:p>
    <w:p w14:paraId="6494029B" w14:textId="77777777" w:rsidR="00977EEA" w:rsidRPr="00C53698" w:rsidRDefault="00977EEA" w:rsidP="002B126F">
      <w:pPr>
        <w:numPr>
          <w:ilvl w:val="0"/>
          <w:numId w:val="9"/>
        </w:numPr>
        <w:tabs>
          <w:tab w:val="clear" w:pos="720"/>
          <w:tab w:val="left" w:pos="993"/>
        </w:tabs>
        <w:spacing w:before="100" w:beforeAutospacing="1" w:after="100" w:afterAutospacing="1"/>
        <w:ind w:left="454" w:hanging="170"/>
        <w:jc w:val="both"/>
        <w:rPr>
          <w:rFonts w:ascii="Garamond" w:hAnsi="Garamond"/>
          <w:sz w:val="24"/>
          <w:szCs w:val="24"/>
        </w:rPr>
      </w:pPr>
      <w:r w:rsidRPr="00C53698">
        <w:rPr>
          <w:rFonts w:ascii="Garamond" w:hAnsi="Garamond"/>
          <w:sz w:val="24"/>
          <w:szCs w:val="24"/>
        </w:rPr>
        <w:t>The data is cleaned to remove any duplicates, irrelevant entries, or erroneous data points.</w:t>
      </w:r>
    </w:p>
    <w:p w14:paraId="1D34D6FE" w14:textId="77777777" w:rsidR="00977EEA" w:rsidRPr="00C53698" w:rsidRDefault="00977EEA" w:rsidP="002B126F">
      <w:pPr>
        <w:numPr>
          <w:ilvl w:val="0"/>
          <w:numId w:val="9"/>
        </w:numPr>
        <w:tabs>
          <w:tab w:val="clear" w:pos="720"/>
          <w:tab w:val="left" w:pos="993"/>
        </w:tabs>
        <w:spacing w:before="100" w:beforeAutospacing="1" w:after="100" w:afterAutospacing="1"/>
        <w:ind w:left="454" w:hanging="170"/>
        <w:jc w:val="both"/>
        <w:rPr>
          <w:rFonts w:ascii="Garamond" w:hAnsi="Garamond"/>
          <w:sz w:val="24"/>
          <w:szCs w:val="24"/>
        </w:rPr>
      </w:pPr>
      <w:r w:rsidRPr="00C53698">
        <w:rPr>
          <w:rFonts w:ascii="Garamond" w:hAnsi="Garamond"/>
          <w:sz w:val="24"/>
          <w:szCs w:val="24"/>
        </w:rPr>
        <w:t>Features such as price or ratings are normalized to a standard scale.</w:t>
      </w:r>
    </w:p>
    <w:p w14:paraId="0F288A38" w14:textId="77777777" w:rsidR="00977EEA" w:rsidRPr="00C53698" w:rsidRDefault="00977EEA" w:rsidP="002B126F">
      <w:pPr>
        <w:numPr>
          <w:ilvl w:val="0"/>
          <w:numId w:val="9"/>
        </w:numPr>
        <w:tabs>
          <w:tab w:val="clear" w:pos="720"/>
          <w:tab w:val="left" w:pos="993"/>
        </w:tabs>
        <w:spacing w:before="100" w:beforeAutospacing="1" w:after="100" w:afterAutospacing="1"/>
        <w:ind w:left="454" w:hanging="170"/>
        <w:jc w:val="both"/>
        <w:rPr>
          <w:rFonts w:ascii="Garamond" w:hAnsi="Garamond"/>
          <w:sz w:val="24"/>
          <w:szCs w:val="24"/>
        </w:rPr>
      </w:pPr>
      <w:r w:rsidRPr="00C53698">
        <w:rPr>
          <w:rFonts w:ascii="Garamond" w:hAnsi="Garamond"/>
          <w:sz w:val="24"/>
          <w:szCs w:val="24"/>
        </w:rPr>
        <w:t xml:space="preserve">Categorical data (e.g., product description or users) is encoded using one-hot encoding to convert them into numerical formats suitable for machine learning algorithms. </w:t>
      </w:r>
    </w:p>
    <w:p w14:paraId="214B45CF" w14:textId="77777777" w:rsidR="00977EEA" w:rsidRPr="00C53698" w:rsidRDefault="00977EEA" w:rsidP="002B126F">
      <w:pPr>
        <w:numPr>
          <w:ilvl w:val="0"/>
          <w:numId w:val="9"/>
        </w:numPr>
        <w:tabs>
          <w:tab w:val="clear" w:pos="720"/>
          <w:tab w:val="left" w:pos="993"/>
        </w:tabs>
        <w:spacing w:before="100" w:beforeAutospacing="1" w:after="100" w:afterAutospacing="1"/>
        <w:ind w:left="454" w:hanging="170"/>
        <w:jc w:val="both"/>
        <w:rPr>
          <w:rFonts w:ascii="Garamond" w:hAnsi="Garamond"/>
          <w:sz w:val="24"/>
          <w:szCs w:val="24"/>
        </w:rPr>
      </w:pPr>
      <w:r w:rsidRPr="00C53698">
        <w:rPr>
          <w:rFonts w:ascii="Garamond" w:hAnsi="Garamond"/>
          <w:sz w:val="24"/>
          <w:szCs w:val="24"/>
        </w:rPr>
        <w:t>To ensure data is formatted consistently, we replaced spaces with commas in users and product IDs, so that clusters are well defined.</w:t>
      </w:r>
    </w:p>
    <w:p w14:paraId="5FC1EA44" w14:textId="77777777" w:rsidR="00977EEA" w:rsidRPr="00C53698" w:rsidRDefault="00977EEA" w:rsidP="002B126F">
      <w:pPr>
        <w:widowControl w:val="0"/>
        <w:autoSpaceDE w:val="0"/>
        <w:autoSpaceDN w:val="0"/>
        <w:adjustRightInd w:val="0"/>
        <w:snapToGrid w:val="0"/>
        <w:spacing w:before="240" w:after="240"/>
        <w:jc w:val="both"/>
        <w:rPr>
          <w:rFonts w:ascii="Garamond" w:eastAsia="Times New Roman" w:hAnsi="Garamond"/>
          <w:b/>
          <w:sz w:val="24"/>
          <w:szCs w:val="24"/>
        </w:rPr>
      </w:pPr>
      <w:r w:rsidRPr="00C53698">
        <w:rPr>
          <w:rFonts w:ascii="Garamond" w:eastAsia="Times New Roman" w:hAnsi="Garamond"/>
          <w:b/>
          <w:sz w:val="24"/>
          <w:szCs w:val="24"/>
        </w:rPr>
        <w:t xml:space="preserve">3.4.  </w:t>
      </w:r>
      <w:bookmarkStart w:id="2" w:name="_Toc182828014"/>
      <w:r w:rsidRPr="00C53698">
        <w:rPr>
          <w:rFonts w:ascii="Garamond" w:eastAsia="Times New Roman" w:hAnsi="Garamond"/>
          <w:b/>
          <w:sz w:val="24"/>
          <w:szCs w:val="24"/>
        </w:rPr>
        <w:t>Implementation of Clustering Algorithms</w:t>
      </w:r>
      <w:bookmarkEnd w:id="2"/>
    </w:p>
    <w:p w14:paraId="2D452B44" w14:textId="77777777" w:rsidR="00977EEA" w:rsidRPr="00C53698" w:rsidRDefault="00977EEA" w:rsidP="002B126F">
      <w:pPr>
        <w:ind w:firstLine="420"/>
        <w:jc w:val="both"/>
        <w:rPr>
          <w:rFonts w:ascii="Garamond" w:eastAsia="Times New Roman" w:hAnsi="Garamond"/>
          <w:sz w:val="24"/>
          <w:szCs w:val="24"/>
          <w:lang w:val="en-AU" w:eastAsia="en-AU"/>
        </w:rPr>
      </w:pPr>
      <w:r w:rsidRPr="00C53698">
        <w:rPr>
          <w:rFonts w:ascii="Garamond" w:eastAsia="Times New Roman" w:hAnsi="Garamond"/>
          <w:sz w:val="24"/>
          <w:szCs w:val="24"/>
          <w:lang w:val="en-AU" w:eastAsia="en-AU"/>
        </w:rPr>
        <w:t>Clustering serves as the initial phase to segment users or products into groups based on similarities, which can then be used to make more targeted and personalized recommendations. Instead of dealing with millions of individual user-product interactions, clustering reduces the problem by making smaller/predefined number of groups which significantly improves the computational efficiency without compromising on the performance. Eight Clustering algorithms are chosen to cover a variety of clustering approaches for the analysis.</w:t>
      </w:r>
    </w:p>
    <w:p w14:paraId="51998D25" w14:textId="77777777" w:rsidR="00977EEA" w:rsidRPr="00C53698" w:rsidRDefault="00977EEA" w:rsidP="002B126F">
      <w:pPr>
        <w:ind w:firstLine="420"/>
        <w:jc w:val="both"/>
        <w:rPr>
          <w:rFonts w:ascii="Garamond" w:eastAsia="Times New Roman" w:hAnsi="Garamond"/>
          <w:sz w:val="24"/>
          <w:szCs w:val="24"/>
          <w:lang w:val="en-AU" w:eastAsia="en-AU"/>
        </w:rPr>
      </w:pPr>
      <w:r w:rsidRPr="00C53698">
        <w:rPr>
          <w:rFonts w:ascii="Garamond" w:eastAsia="Times New Roman" w:hAnsi="Garamond"/>
          <w:sz w:val="24"/>
          <w:szCs w:val="24"/>
          <w:lang w:val="en-AU" w:eastAsia="en-AU"/>
        </w:rPr>
        <w:t>Each clustering algorithm is implemented using a consistent coding structure to ensure comparability. The only change in the code across implementations was the specific clustering function called. It represents a distinct method for identifying clusters.</w:t>
      </w:r>
    </w:p>
    <w:p w14:paraId="0AC89C30" w14:textId="3B53F9BB" w:rsidR="00977EEA" w:rsidRPr="00C53698" w:rsidRDefault="00977EEA" w:rsidP="002B126F">
      <w:pPr>
        <w:spacing w:before="100" w:beforeAutospacing="1" w:after="100" w:afterAutospacing="1"/>
        <w:jc w:val="both"/>
        <w:rPr>
          <w:rFonts w:ascii="Garamond" w:eastAsia="Times New Roman" w:hAnsi="Garamond"/>
          <w:sz w:val="24"/>
          <w:szCs w:val="24"/>
          <w:lang w:eastAsia="en-AU"/>
        </w:rPr>
      </w:pPr>
      <w:r w:rsidRPr="00C53698">
        <w:rPr>
          <w:rFonts w:ascii="Garamond" w:eastAsia="Times New Roman" w:hAnsi="Garamond"/>
          <w:sz w:val="24"/>
          <w:szCs w:val="24"/>
          <w:lang w:eastAsia="en-AU"/>
        </w:rPr>
        <w:t xml:space="preserve">The key concepts of </w:t>
      </w:r>
      <w:r w:rsidR="00A76C8A" w:rsidRPr="00C53698">
        <w:rPr>
          <w:rFonts w:ascii="Garamond" w:eastAsia="Times New Roman" w:hAnsi="Garamond"/>
          <w:sz w:val="24"/>
          <w:szCs w:val="24"/>
          <w:lang w:eastAsia="en-AU"/>
        </w:rPr>
        <w:t>our proposed method and related code</w:t>
      </w:r>
      <w:r w:rsidRPr="00C53698">
        <w:rPr>
          <w:rFonts w:ascii="Garamond" w:eastAsia="Times New Roman" w:hAnsi="Garamond"/>
          <w:sz w:val="24"/>
          <w:szCs w:val="24"/>
          <w:lang w:eastAsia="en-AU"/>
        </w:rPr>
        <w:t xml:space="preserve"> are:</w:t>
      </w:r>
    </w:p>
    <w:p w14:paraId="4D1C8573" w14:textId="77777777" w:rsidR="00977EEA" w:rsidRPr="00C53698" w:rsidRDefault="00977EEA" w:rsidP="002B126F">
      <w:pPr>
        <w:pStyle w:val="ListParagraph"/>
        <w:numPr>
          <w:ilvl w:val="0"/>
          <w:numId w:val="10"/>
        </w:numPr>
        <w:suppressAutoHyphens/>
        <w:spacing w:before="100" w:beforeAutospacing="1" w:after="100" w:afterAutospacing="1"/>
        <w:jc w:val="both"/>
        <w:rPr>
          <w:rFonts w:ascii="Garamond" w:eastAsia="Times New Roman" w:hAnsi="Garamond"/>
          <w:sz w:val="24"/>
          <w:szCs w:val="24"/>
          <w:lang w:eastAsia="en-AU"/>
        </w:rPr>
      </w:pPr>
      <w:r w:rsidRPr="00C53698">
        <w:rPr>
          <w:rFonts w:ascii="Garamond" w:eastAsia="Times New Roman" w:hAnsi="Garamond"/>
          <w:sz w:val="24"/>
          <w:szCs w:val="24"/>
          <w:lang w:eastAsia="en-AU"/>
        </w:rPr>
        <w:lastRenderedPageBreak/>
        <w:t xml:space="preserve">The main goal of the code is to group users and products into predefined no. of clusters i.e. 36 clusters, which simplifies the recommendation process by reducing the no. of unique interactions. This process generates a representation of users/products which share </w:t>
      </w:r>
      <w:proofErr w:type="gramStart"/>
      <w:r w:rsidRPr="00C53698">
        <w:rPr>
          <w:rFonts w:ascii="Garamond" w:eastAsia="Times New Roman" w:hAnsi="Garamond"/>
          <w:sz w:val="24"/>
          <w:szCs w:val="24"/>
          <w:lang w:eastAsia="en-AU"/>
        </w:rPr>
        <w:t>the similar</w:t>
      </w:r>
      <w:proofErr w:type="gramEnd"/>
      <w:r w:rsidRPr="00C53698">
        <w:rPr>
          <w:rFonts w:ascii="Garamond" w:eastAsia="Times New Roman" w:hAnsi="Garamond"/>
          <w:sz w:val="24"/>
          <w:szCs w:val="24"/>
          <w:lang w:eastAsia="en-AU"/>
        </w:rPr>
        <w:t xml:space="preserve"> behaviors.</w:t>
      </w:r>
    </w:p>
    <w:p w14:paraId="5A386677" w14:textId="77777777" w:rsidR="00977EEA" w:rsidRPr="00C53698" w:rsidRDefault="00977EEA" w:rsidP="002B126F">
      <w:pPr>
        <w:pStyle w:val="ListParagraph"/>
        <w:numPr>
          <w:ilvl w:val="0"/>
          <w:numId w:val="10"/>
        </w:numPr>
        <w:suppressAutoHyphens/>
        <w:spacing w:before="100" w:beforeAutospacing="1" w:after="100" w:afterAutospacing="1"/>
        <w:jc w:val="both"/>
        <w:rPr>
          <w:rFonts w:ascii="Garamond" w:eastAsia="Times New Roman" w:hAnsi="Garamond"/>
          <w:sz w:val="24"/>
          <w:szCs w:val="24"/>
          <w:lang w:eastAsia="en-AU"/>
        </w:rPr>
      </w:pPr>
      <w:r w:rsidRPr="00C53698">
        <w:rPr>
          <w:rFonts w:ascii="Garamond" w:eastAsia="Times New Roman" w:hAnsi="Garamond"/>
          <w:sz w:val="24"/>
          <w:szCs w:val="24"/>
          <w:lang w:eastAsia="en-AU"/>
        </w:rPr>
        <w:t xml:space="preserve">A dictionary object named </w:t>
      </w:r>
      <w:r w:rsidRPr="00C53698">
        <w:rPr>
          <w:rFonts w:ascii="Garamond" w:eastAsia="Times New Roman" w:hAnsi="Garamond"/>
          <w:b/>
          <w:bCs/>
          <w:sz w:val="24"/>
          <w:szCs w:val="24"/>
          <w:lang w:eastAsia="en-AU"/>
        </w:rPr>
        <w:t>clusters</w:t>
      </w:r>
      <w:r w:rsidRPr="00C53698">
        <w:rPr>
          <w:rFonts w:ascii="Garamond" w:eastAsia="Times New Roman" w:hAnsi="Garamond"/>
          <w:sz w:val="24"/>
          <w:szCs w:val="24"/>
          <w:lang w:eastAsia="en-AU"/>
        </w:rPr>
        <w:t xml:space="preserve"> is created to group users by their cluster label and another dictionary </w:t>
      </w:r>
      <w:proofErr w:type="gramStart"/>
      <w:r w:rsidRPr="00C53698">
        <w:rPr>
          <w:rFonts w:ascii="Garamond" w:eastAsia="Times New Roman" w:hAnsi="Garamond"/>
          <w:sz w:val="24"/>
          <w:szCs w:val="24"/>
          <w:lang w:eastAsia="en-AU"/>
        </w:rPr>
        <w:t xml:space="preserve">object  </w:t>
      </w:r>
      <w:proofErr w:type="spellStart"/>
      <w:r w:rsidRPr="00C53698">
        <w:rPr>
          <w:rFonts w:ascii="Garamond" w:eastAsia="Times New Roman" w:hAnsi="Garamond"/>
          <w:b/>
          <w:bCs/>
          <w:sz w:val="24"/>
          <w:szCs w:val="24"/>
          <w:lang w:eastAsia="en-AU"/>
        </w:rPr>
        <w:t>Dictobj</w:t>
      </w:r>
      <w:proofErr w:type="spellEnd"/>
      <w:proofErr w:type="gramEnd"/>
      <w:r w:rsidRPr="00C53698">
        <w:rPr>
          <w:rFonts w:ascii="Garamond" w:eastAsia="Times New Roman" w:hAnsi="Garamond"/>
          <w:sz w:val="24"/>
          <w:szCs w:val="24"/>
          <w:lang w:eastAsia="en-AU"/>
        </w:rPr>
        <w:t xml:space="preserve"> is created to group product IDs and users associated with each product cluster. This is important to understand which users are interacting with which types of products.</w:t>
      </w:r>
    </w:p>
    <w:p w14:paraId="40BFCD54" w14:textId="77777777" w:rsidR="00977EEA" w:rsidRPr="00C53698" w:rsidRDefault="00977EEA" w:rsidP="002B126F">
      <w:pPr>
        <w:pStyle w:val="ListParagraph"/>
        <w:numPr>
          <w:ilvl w:val="0"/>
          <w:numId w:val="10"/>
        </w:numPr>
        <w:suppressAutoHyphens/>
        <w:spacing w:before="100" w:beforeAutospacing="1" w:after="100" w:afterAutospacing="1"/>
        <w:jc w:val="both"/>
        <w:rPr>
          <w:rFonts w:ascii="Garamond" w:eastAsia="Times New Roman" w:hAnsi="Garamond"/>
          <w:sz w:val="24"/>
          <w:szCs w:val="24"/>
          <w:lang w:eastAsia="en-AU"/>
        </w:rPr>
      </w:pPr>
      <w:r w:rsidRPr="00C53698">
        <w:rPr>
          <w:rFonts w:ascii="Garamond" w:eastAsia="Times New Roman" w:hAnsi="Garamond"/>
          <w:sz w:val="24"/>
          <w:szCs w:val="24"/>
          <w:lang w:eastAsia="en-AU"/>
        </w:rPr>
        <w:t xml:space="preserve">To </w:t>
      </w:r>
      <w:proofErr w:type="gramStart"/>
      <w:r w:rsidRPr="00C53698">
        <w:rPr>
          <w:rFonts w:ascii="Garamond" w:eastAsia="Times New Roman" w:hAnsi="Garamond"/>
          <w:sz w:val="24"/>
          <w:szCs w:val="24"/>
          <w:lang w:eastAsia="en-AU"/>
        </w:rPr>
        <w:t>ensures</w:t>
      </w:r>
      <w:proofErr w:type="gramEnd"/>
      <w:r w:rsidRPr="00C53698">
        <w:rPr>
          <w:rFonts w:ascii="Garamond" w:eastAsia="Times New Roman" w:hAnsi="Garamond"/>
          <w:sz w:val="24"/>
          <w:szCs w:val="24"/>
          <w:lang w:eastAsia="en-AU"/>
        </w:rPr>
        <w:t xml:space="preserve"> data integrity and </w:t>
      </w:r>
      <w:proofErr w:type="gramStart"/>
      <w:r w:rsidRPr="00C53698">
        <w:rPr>
          <w:rFonts w:ascii="Garamond" w:eastAsia="Times New Roman" w:hAnsi="Garamond"/>
          <w:sz w:val="24"/>
          <w:szCs w:val="24"/>
          <w:lang w:eastAsia="en-AU"/>
        </w:rPr>
        <w:t>highlights</w:t>
      </w:r>
      <w:proofErr w:type="gramEnd"/>
      <w:r w:rsidRPr="00C53698">
        <w:rPr>
          <w:rFonts w:ascii="Garamond" w:eastAsia="Times New Roman" w:hAnsi="Garamond"/>
          <w:sz w:val="24"/>
          <w:szCs w:val="24"/>
          <w:lang w:eastAsia="en-AU"/>
        </w:rPr>
        <w:t xml:space="preserve"> the issues with the clustering algorithms, code is generated which prints any duplicate values (users that </w:t>
      </w:r>
      <w:proofErr w:type="gramStart"/>
      <w:r w:rsidRPr="00C53698">
        <w:rPr>
          <w:rFonts w:ascii="Garamond" w:eastAsia="Times New Roman" w:hAnsi="Garamond"/>
          <w:sz w:val="24"/>
          <w:szCs w:val="24"/>
          <w:lang w:eastAsia="en-AU"/>
        </w:rPr>
        <w:t>appears</w:t>
      </w:r>
      <w:proofErr w:type="gramEnd"/>
      <w:r w:rsidRPr="00C53698">
        <w:rPr>
          <w:rFonts w:ascii="Garamond" w:eastAsia="Times New Roman" w:hAnsi="Garamond"/>
          <w:sz w:val="24"/>
          <w:szCs w:val="24"/>
          <w:lang w:eastAsia="en-AU"/>
        </w:rPr>
        <w:t xml:space="preserve"> more than once in the clusters) and missing values (users which are intended to be in the cluster but are missing) in the cluster.</w:t>
      </w:r>
    </w:p>
    <w:p w14:paraId="1934F126" w14:textId="77777777" w:rsidR="00977EEA" w:rsidRPr="00C53698" w:rsidRDefault="00977EEA" w:rsidP="002B126F">
      <w:pPr>
        <w:pStyle w:val="ListParagraph"/>
        <w:numPr>
          <w:ilvl w:val="0"/>
          <w:numId w:val="10"/>
        </w:numPr>
        <w:suppressAutoHyphens/>
        <w:spacing w:before="100" w:beforeAutospacing="1" w:after="100" w:afterAutospacing="1"/>
        <w:jc w:val="both"/>
        <w:rPr>
          <w:rFonts w:ascii="Garamond" w:eastAsia="Times New Roman" w:hAnsi="Garamond"/>
          <w:sz w:val="24"/>
          <w:szCs w:val="24"/>
          <w:lang w:eastAsia="en-AU"/>
        </w:rPr>
      </w:pPr>
      <w:r w:rsidRPr="00C53698">
        <w:rPr>
          <w:rFonts w:ascii="Garamond" w:eastAsia="Times New Roman" w:hAnsi="Garamond"/>
          <w:sz w:val="24"/>
          <w:szCs w:val="24"/>
          <w:lang w:eastAsia="en-AU"/>
        </w:rPr>
        <w:t xml:space="preserve">A list and set operations are also used to </w:t>
      </w:r>
      <w:proofErr w:type="spellStart"/>
      <w:r w:rsidRPr="00C53698">
        <w:rPr>
          <w:rFonts w:ascii="Garamond" w:eastAsia="Times New Roman" w:hAnsi="Garamond"/>
          <w:sz w:val="24"/>
          <w:szCs w:val="24"/>
          <w:lang w:eastAsia="en-AU"/>
        </w:rPr>
        <w:t>analyse</w:t>
      </w:r>
      <w:proofErr w:type="spellEnd"/>
      <w:r w:rsidRPr="00C53698">
        <w:rPr>
          <w:rFonts w:ascii="Garamond" w:eastAsia="Times New Roman" w:hAnsi="Garamond"/>
          <w:sz w:val="24"/>
          <w:szCs w:val="24"/>
          <w:lang w:eastAsia="en-AU"/>
        </w:rPr>
        <w:t xml:space="preserve"> and verify that the system is correctly assigning the users and products to the clusters without redundancy and gaps.</w:t>
      </w:r>
    </w:p>
    <w:p w14:paraId="1F140C48" w14:textId="77777777" w:rsidR="00977EEA" w:rsidRPr="00C53698" w:rsidRDefault="00977EEA" w:rsidP="002B126F">
      <w:pPr>
        <w:pStyle w:val="ListParagraph"/>
        <w:numPr>
          <w:ilvl w:val="0"/>
          <w:numId w:val="10"/>
        </w:numPr>
        <w:suppressAutoHyphens/>
        <w:spacing w:before="100" w:beforeAutospacing="1" w:after="100" w:afterAutospacing="1"/>
        <w:jc w:val="both"/>
        <w:rPr>
          <w:rFonts w:ascii="Garamond" w:eastAsia="Times New Roman" w:hAnsi="Garamond"/>
          <w:sz w:val="24"/>
          <w:szCs w:val="24"/>
          <w:lang w:eastAsia="en-AU"/>
        </w:rPr>
      </w:pPr>
      <w:r w:rsidRPr="00C53698">
        <w:rPr>
          <w:rFonts w:ascii="Garamond" w:eastAsia="Times New Roman" w:hAnsi="Garamond"/>
          <w:sz w:val="24"/>
          <w:szCs w:val="24"/>
          <w:lang w:eastAsia="en-AU"/>
        </w:rPr>
        <w:t xml:space="preserve">The information about each cluster which contains both users and products is printed which </w:t>
      </w:r>
      <w:proofErr w:type="gramStart"/>
      <w:r w:rsidRPr="00C53698">
        <w:rPr>
          <w:rFonts w:ascii="Garamond" w:eastAsia="Times New Roman" w:hAnsi="Garamond"/>
          <w:sz w:val="24"/>
          <w:szCs w:val="24"/>
          <w:lang w:eastAsia="en-AU"/>
        </w:rPr>
        <w:t>allows</w:t>
      </w:r>
      <w:proofErr w:type="gramEnd"/>
      <w:r w:rsidRPr="00C53698">
        <w:rPr>
          <w:rFonts w:ascii="Garamond" w:eastAsia="Times New Roman" w:hAnsi="Garamond"/>
          <w:sz w:val="24"/>
          <w:szCs w:val="24"/>
          <w:lang w:eastAsia="en-AU"/>
        </w:rPr>
        <w:t xml:space="preserve"> to see the relationship between users and products in each cluster and it defines the user-product interaction. This will help system to better understand the patterns and similarities in user </w:t>
      </w:r>
      <w:proofErr w:type="spellStart"/>
      <w:r w:rsidRPr="00C53698">
        <w:rPr>
          <w:rFonts w:ascii="Garamond" w:eastAsia="Times New Roman" w:hAnsi="Garamond"/>
          <w:sz w:val="24"/>
          <w:szCs w:val="24"/>
          <w:lang w:eastAsia="en-AU"/>
        </w:rPr>
        <w:t>behaviour</w:t>
      </w:r>
      <w:proofErr w:type="spellEnd"/>
      <w:r w:rsidRPr="00C53698">
        <w:rPr>
          <w:rFonts w:ascii="Garamond" w:eastAsia="Times New Roman" w:hAnsi="Garamond"/>
          <w:sz w:val="24"/>
          <w:szCs w:val="24"/>
          <w:lang w:eastAsia="en-AU"/>
        </w:rPr>
        <w:t xml:space="preserve"> and product interactions.</w:t>
      </w:r>
    </w:p>
    <w:p w14:paraId="5F27F8F3" w14:textId="7745DE22" w:rsidR="00977EEA" w:rsidRPr="00C53698" w:rsidRDefault="00977EEA" w:rsidP="002B126F">
      <w:pPr>
        <w:pStyle w:val="ListParagraph"/>
        <w:numPr>
          <w:ilvl w:val="0"/>
          <w:numId w:val="10"/>
        </w:numPr>
        <w:suppressAutoHyphens/>
        <w:spacing w:before="100" w:beforeAutospacing="1" w:after="100" w:afterAutospacing="1"/>
        <w:jc w:val="both"/>
        <w:rPr>
          <w:rFonts w:ascii="Garamond" w:eastAsia="Times New Roman" w:hAnsi="Garamond"/>
          <w:sz w:val="24"/>
          <w:szCs w:val="24"/>
          <w:lang w:eastAsia="en-AU"/>
        </w:rPr>
      </w:pPr>
      <w:r w:rsidRPr="00C53698">
        <w:rPr>
          <w:rFonts w:ascii="Garamond" w:eastAsia="Times New Roman" w:hAnsi="Garamond"/>
          <w:sz w:val="24"/>
          <w:szCs w:val="24"/>
          <w:lang w:eastAsia="en-AU"/>
        </w:rPr>
        <w:t xml:space="preserve">Clustering techniques are used to group subsets of users and products with similar interaction patterns. </w:t>
      </w:r>
      <w:proofErr w:type="spellStart"/>
      <w:r w:rsidRPr="00C53698">
        <w:rPr>
          <w:rFonts w:ascii="Garamond" w:eastAsia="Times New Roman" w:hAnsi="Garamond"/>
          <w:sz w:val="24"/>
          <w:szCs w:val="24"/>
          <w:lang w:eastAsia="en-AU"/>
        </w:rPr>
        <w:t>Clustrows</w:t>
      </w:r>
      <w:proofErr w:type="spellEnd"/>
      <w:r w:rsidRPr="00C53698">
        <w:rPr>
          <w:rFonts w:ascii="Garamond" w:eastAsia="Times New Roman" w:hAnsi="Garamond"/>
          <w:sz w:val="24"/>
          <w:szCs w:val="24"/>
          <w:lang w:eastAsia="en-AU"/>
        </w:rPr>
        <w:t xml:space="preserve">(users) and </w:t>
      </w:r>
      <w:proofErr w:type="spellStart"/>
      <w:r w:rsidRPr="00C53698">
        <w:rPr>
          <w:rFonts w:ascii="Garamond" w:eastAsia="Times New Roman" w:hAnsi="Garamond"/>
          <w:sz w:val="24"/>
          <w:szCs w:val="24"/>
          <w:lang w:eastAsia="en-AU"/>
        </w:rPr>
        <w:t>Clustcolums</w:t>
      </w:r>
      <w:proofErr w:type="spellEnd"/>
      <w:r w:rsidRPr="00C53698">
        <w:rPr>
          <w:rFonts w:ascii="Garamond" w:eastAsia="Times New Roman" w:hAnsi="Garamond"/>
          <w:sz w:val="24"/>
          <w:szCs w:val="24"/>
          <w:lang w:eastAsia="en-AU"/>
        </w:rPr>
        <w:t xml:space="preserve">(products) are generated which provide a structured way to link the specified users and products. This </w:t>
      </w:r>
      <w:proofErr w:type="gramStart"/>
      <w:r w:rsidRPr="00C53698">
        <w:rPr>
          <w:rFonts w:ascii="Garamond" w:eastAsia="Times New Roman" w:hAnsi="Garamond"/>
          <w:sz w:val="24"/>
          <w:szCs w:val="24"/>
          <w:lang w:eastAsia="en-AU"/>
        </w:rPr>
        <w:t>makes</w:t>
      </w:r>
      <w:proofErr w:type="gramEnd"/>
      <w:r w:rsidRPr="00C53698">
        <w:rPr>
          <w:rFonts w:ascii="Garamond" w:eastAsia="Times New Roman" w:hAnsi="Garamond"/>
          <w:sz w:val="24"/>
          <w:szCs w:val="24"/>
          <w:lang w:eastAsia="en-AU"/>
        </w:rPr>
        <w:t xml:space="preserve"> easy for the recommender system to focus on users and products for personalized recommendations. Instead of dealing with all the users and products individually, grouping them into </w:t>
      </w:r>
      <w:r w:rsidR="00AE57CB" w:rsidRPr="00C53698">
        <w:rPr>
          <w:rFonts w:ascii="Garamond" w:eastAsia="Times New Roman" w:hAnsi="Garamond"/>
          <w:sz w:val="24"/>
          <w:szCs w:val="24"/>
          <w:lang w:eastAsia="en-AU"/>
        </w:rPr>
        <w:t>c</w:t>
      </w:r>
      <w:r w:rsidRPr="00C53698">
        <w:rPr>
          <w:rFonts w:ascii="Garamond" w:eastAsia="Times New Roman" w:hAnsi="Garamond"/>
          <w:sz w:val="24"/>
          <w:szCs w:val="24"/>
          <w:lang w:eastAsia="en-AU"/>
        </w:rPr>
        <w:t>lusters reduces the overall complexity of the recommendation problem.</w:t>
      </w:r>
    </w:p>
    <w:p w14:paraId="1B867778" w14:textId="77777777" w:rsidR="00977EEA" w:rsidRPr="00C53698" w:rsidRDefault="00977EEA" w:rsidP="002B126F">
      <w:pPr>
        <w:pStyle w:val="ListParagraph"/>
        <w:numPr>
          <w:ilvl w:val="0"/>
          <w:numId w:val="10"/>
        </w:numPr>
        <w:suppressAutoHyphens/>
        <w:spacing w:before="100" w:beforeAutospacing="1" w:after="100" w:afterAutospacing="1"/>
        <w:jc w:val="both"/>
        <w:rPr>
          <w:rFonts w:ascii="Garamond" w:eastAsia="Times New Roman" w:hAnsi="Garamond"/>
          <w:sz w:val="24"/>
          <w:szCs w:val="24"/>
          <w:lang w:eastAsia="en-AU"/>
        </w:rPr>
      </w:pPr>
      <w:r w:rsidRPr="00C53698">
        <w:rPr>
          <w:rFonts w:ascii="Garamond" w:eastAsia="Times New Roman" w:hAnsi="Garamond"/>
          <w:sz w:val="24"/>
          <w:szCs w:val="24"/>
          <w:lang w:eastAsia="en-AU"/>
        </w:rPr>
        <w:t xml:space="preserve">The biclusters serve as a foundation for defining the states in the reinforcement learning environment, each </w:t>
      </w:r>
      <w:proofErr w:type="gramStart"/>
      <w:r w:rsidRPr="00C53698">
        <w:rPr>
          <w:rFonts w:ascii="Garamond" w:eastAsia="Times New Roman" w:hAnsi="Garamond"/>
          <w:sz w:val="24"/>
          <w:szCs w:val="24"/>
          <w:lang w:eastAsia="en-AU"/>
        </w:rPr>
        <w:t>clusters</w:t>
      </w:r>
      <w:proofErr w:type="gramEnd"/>
      <w:r w:rsidRPr="00C53698">
        <w:rPr>
          <w:rFonts w:ascii="Garamond" w:eastAsia="Times New Roman" w:hAnsi="Garamond"/>
          <w:sz w:val="24"/>
          <w:szCs w:val="24"/>
          <w:lang w:eastAsia="en-AU"/>
        </w:rPr>
        <w:t xml:space="preserve"> represents a state in the RL model and actions are taken by the RL agent,</w:t>
      </w:r>
      <w:r w:rsidRPr="00C53698">
        <w:rPr>
          <w:rFonts w:ascii="Garamond" w:hAnsi="Garamond"/>
          <w:sz w:val="24"/>
          <w:szCs w:val="24"/>
        </w:rPr>
        <w:t xml:space="preserve"> moving between clusters, or recommending products from a specific </w:t>
      </w:r>
      <w:proofErr w:type="spellStart"/>
      <w:r w:rsidRPr="00C53698">
        <w:rPr>
          <w:rFonts w:ascii="Garamond" w:hAnsi="Garamond"/>
          <w:sz w:val="24"/>
          <w:szCs w:val="24"/>
        </w:rPr>
        <w:t>C</w:t>
      </w:r>
      <w:r w:rsidRPr="00C53698">
        <w:rPr>
          <w:rStyle w:val="Strong"/>
          <w:rFonts w:ascii="Garamond" w:hAnsi="Garamond"/>
          <w:sz w:val="24"/>
          <w:szCs w:val="24"/>
        </w:rPr>
        <w:t>lustcolums</w:t>
      </w:r>
      <w:proofErr w:type="spellEnd"/>
      <w:r w:rsidRPr="00C53698">
        <w:rPr>
          <w:rFonts w:ascii="Garamond" w:hAnsi="Garamond"/>
          <w:sz w:val="24"/>
          <w:szCs w:val="24"/>
        </w:rPr>
        <w:t xml:space="preserve"> to users in the corresponding </w:t>
      </w:r>
      <w:proofErr w:type="spellStart"/>
      <w:r w:rsidRPr="00C53698">
        <w:rPr>
          <w:rFonts w:ascii="Garamond" w:hAnsi="Garamond"/>
          <w:sz w:val="24"/>
          <w:szCs w:val="24"/>
        </w:rPr>
        <w:t>C</w:t>
      </w:r>
      <w:r w:rsidRPr="00C53698">
        <w:rPr>
          <w:rStyle w:val="Strong"/>
          <w:rFonts w:ascii="Garamond" w:hAnsi="Garamond"/>
          <w:sz w:val="24"/>
          <w:szCs w:val="24"/>
        </w:rPr>
        <w:t>lustrows</w:t>
      </w:r>
      <w:proofErr w:type="spellEnd"/>
      <w:r w:rsidRPr="00C53698">
        <w:rPr>
          <w:rFonts w:ascii="Garamond" w:hAnsi="Garamond"/>
          <w:sz w:val="24"/>
          <w:szCs w:val="24"/>
        </w:rPr>
        <w:t>.</w:t>
      </w:r>
      <w:r w:rsidRPr="00C53698">
        <w:rPr>
          <w:rFonts w:ascii="Garamond" w:eastAsia="Times New Roman" w:hAnsi="Garamond"/>
          <w:sz w:val="24"/>
          <w:szCs w:val="24"/>
          <w:lang w:eastAsia="en-AU"/>
        </w:rPr>
        <w:t xml:space="preserve"> </w:t>
      </w:r>
    </w:p>
    <w:p w14:paraId="10A1ED5F" w14:textId="77777777" w:rsidR="00977EEA" w:rsidRPr="00C53698" w:rsidRDefault="00977EEA" w:rsidP="002B126F">
      <w:pPr>
        <w:pStyle w:val="ListParagraph"/>
        <w:numPr>
          <w:ilvl w:val="0"/>
          <w:numId w:val="10"/>
        </w:numPr>
        <w:suppressAutoHyphens/>
        <w:spacing w:before="100" w:beforeAutospacing="1" w:after="100" w:afterAutospacing="1"/>
        <w:jc w:val="both"/>
        <w:rPr>
          <w:rFonts w:ascii="Garamond" w:eastAsia="Times New Roman" w:hAnsi="Garamond"/>
          <w:sz w:val="24"/>
          <w:szCs w:val="24"/>
          <w:lang w:eastAsia="en-AU"/>
        </w:rPr>
      </w:pPr>
      <w:r w:rsidRPr="00C53698">
        <w:rPr>
          <w:rFonts w:ascii="Garamond" w:eastAsia="Times New Roman" w:hAnsi="Garamond"/>
          <w:sz w:val="24"/>
          <w:szCs w:val="24"/>
          <w:lang w:eastAsia="en-AU"/>
        </w:rPr>
        <w:t xml:space="preserve">While selecting the best clustering algorithm, standard deviation is also considered to find the consistency and reliability of the clustering algorithm. The smaller the value of standard deviation, greater </w:t>
      </w:r>
      <w:proofErr w:type="gramStart"/>
      <w:r w:rsidRPr="00C53698">
        <w:rPr>
          <w:rFonts w:ascii="Garamond" w:eastAsia="Times New Roman" w:hAnsi="Garamond"/>
          <w:sz w:val="24"/>
          <w:szCs w:val="24"/>
          <w:lang w:eastAsia="en-AU"/>
        </w:rPr>
        <w:t>will be the reliability of the algorithm</w:t>
      </w:r>
      <w:proofErr w:type="gramEnd"/>
      <w:r w:rsidRPr="00C53698">
        <w:rPr>
          <w:rFonts w:ascii="Garamond" w:eastAsia="Times New Roman" w:hAnsi="Garamond"/>
          <w:sz w:val="24"/>
          <w:szCs w:val="24"/>
          <w:lang w:eastAsia="en-AU"/>
        </w:rPr>
        <w:t>.</w:t>
      </w:r>
    </w:p>
    <w:p w14:paraId="2F1C0086" w14:textId="77777777" w:rsidR="00977EEA" w:rsidRPr="00C53698" w:rsidRDefault="00977EEA" w:rsidP="002B126F">
      <w:pPr>
        <w:spacing w:before="100" w:beforeAutospacing="1" w:after="100" w:afterAutospacing="1"/>
        <w:jc w:val="both"/>
        <w:rPr>
          <w:rFonts w:ascii="Garamond" w:eastAsia="Times New Roman" w:hAnsi="Garamond"/>
          <w:sz w:val="24"/>
          <w:szCs w:val="24"/>
          <w:lang w:eastAsia="en-AU"/>
        </w:rPr>
      </w:pPr>
      <w:r w:rsidRPr="00C53698">
        <w:rPr>
          <w:rFonts w:ascii="Garamond" w:eastAsia="Times New Roman" w:hAnsi="Garamond"/>
          <w:sz w:val="24"/>
          <w:szCs w:val="24"/>
          <w:lang w:eastAsia="en-AU"/>
        </w:rPr>
        <w:t xml:space="preserve">Based on the outlined factors, </w:t>
      </w:r>
      <w:r w:rsidRPr="00C53698">
        <w:rPr>
          <w:rFonts w:ascii="Garamond" w:eastAsia="Times New Roman" w:hAnsi="Garamond"/>
          <w:b/>
          <w:bCs/>
          <w:sz w:val="24"/>
          <w:szCs w:val="24"/>
          <w:lang w:eastAsia="en-AU"/>
        </w:rPr>
        <w:t>K-means clustering</w:t>
      </w:r>
      <w:r w:rsidRPr="00C53698">
        <w:rPr>
          <w:rFonts w:ascii="Garamond" w:eastAsia="Times New Roman" w:hAnsi="Garamond"/>
          <w:sz w:val="24"/>
          <w:szCs w:val="24"/>
          <w:lang w:eastAsia="en-AU"/>
        </w:rPr>
        <w:t xml:space="preserve"> has been identified as the best fit for integration with reinforcement learning in this recommender system. Below is a detailed explanation of the rationale, methodology and advantages of using K-means clustering:</w:t>
      </w:r>
    </w:p>
    <w:p w14:paraId="604CD232" w14:textId="77777777" w:rsidR="00977EEA" w:rsidRPr="00C53698" w:rsidRDefault="00977EEA" w:rsidP="002B126F">
      <w:pPr>
        <w:spacing w:before="100" w:beforeAutospacing="1" w:after="100" w:afterAutospacing="1"/>
        <w:jc w:val="both"/>
        <w:rPr>
          <w:rFonts w:ascii="Garamond" w:eastAsia="Times New Roman" w:hAnsi="Garamond"/>
          <w:b/>
          <w:bCs/>
          <w:sz w:val="24"/>
          <w:szCs w:val="24"/>
          <w:lang w:eastAsia="en-AU"/>
        </w:rPr>
      </w:pPr>
      <w:r w:rsidRPr="00C53698">
        <w:rPr>
          <w:rFonts w:ascii="Garamond" w:eastAsia="Times New Roman" w:hAnsi="Garamond"/>
          <w:b/>
          <w:bCs/>
          <w:sz w:val="24"/>
          <w:szCs w:val="24"/>
          <w:lang w:eastAsia="en-AU"/>
        </w:rPr>
        <w:t>Why is K-means Selected?</w:t>
      </w:r>
    </w:p>
    <w:p w14:paraId="7E28A6DF" w14:textId="77777777" w:rsidR="00977EEA" w:rsidRPr="00C53698" w:rsidRDefault="00977EEA" w:rsidP="002B126F">
      <w:pPr>
        <w:spacing w:before="100" w:beforeAutospacing="1" w:after="100" w:afterAutospacing="1"/>
        <w:jc w:val="both"/>
        <w:rPr>
          <w:rFonts w:ascii="Garamond" w:eastAsia="Times New Roman" w:hAnsi="Garamond"/>
          <w:sz w:val="24"/>
          <w:szCs w:val="24"/>
          <w:lang w:eastAsia="en-AU"/>
        </w:rPr>
      </w:pPr>
      <w:r w:rsidRPr="00C53698">
        <w:rPr>
          <w:rFonts w:ascii="Garamond" w:eastAsia="Times New Roman" w:hAnsi="Garamond"/>
          <w:sz w:val="24"/>
          <w:szCs w:val="24"/>
          <w:lang w:eastAsia="en-AU"/>
        </w:rPr>
        <w:t>K-means is a centroid-based clustering algorithm that iteratively assigns data points to predefined number of clusters i.e. 36, adjusting cluster centroids to minimize within-cluster variance.</w:t>
      </w:r>
    </w:p>
    <w:p w14:paraId="7896A9A0" w14:textId="77777777" w:rsidR="00977EEA" w:rsidRPr="00C53698" w:rsidRDefault="00977EEA" w:rsidP="002B126F">
      <w:pPr>
        <w:pStyle w:val="ListParagraph"/>
        <w:numPr>
          <w:ilvl w:val="0"/>
          <w:numId w:val="11"/>
        </w:numPr>
        <w:suppressAutoHyphens/>
        <w:spacing w:before="100" w:beforeAutospacing="1" w:after="100" w:afterAutospacing="1"/>
        <w:jc w:val="both"/>
        <w:rPr>
          <w:rFonts w:ascii="Garamond" w:eastAsia="Times New Roman" w:hAnsi="Garamond"/>
          <w:sz w:val="24"/>
          <w:szCs w:val="24"/>
          <w:lang w:eastAsia="en-AU"/>
        </w:rPr>
      </w:pPr>
      <w:r w:rsidRPr="00C53698">
        <w:rPr>
          <w:rFonts w:ascii="Garamond" w:eastAsia="Times New Roman" w:hAnsi="Garamond"/>
          <w:sz w:val="24"/>
          <w:szCs w:val="24"/>
          <w:lang w:eastAsia="en-AU"/>
        </w:rPr>
        <w:t>K-means is computationally efficient, even for large datasets, making it ideal for the scale of a product recommender system.</w:t>
      </w:r>
    </w:p>
    <w:p w14:paraId="46F65FA0" w14:textId="77777777" w:rsidR="00977EEA" w:rsidRPr="00C53698" w:rsidRDefault="00977EEA" w:rsidP="002B126F">
      <w:pPr>
        <w:pStyle w:val="ListParagraph"/>
        <w:numPr>
          <w:ilvl w:val="0"/>
          <w:numId w:val="11"/>
        </w:numPr>
        <w:suppressAutoHyphens/>
        <w:spacing w:before="100" w:beforeAutospacing="1" w:after="100" w:afterAutospacing="1"/>
        <w:jc w:val="both"/>
        <w:rPr>
          <w:rFonts w:ascii="Garamond" w:eastAsia="Times New Roman" w:hAnsi="Garamond"/>
          <w:sz w:val="24"/>
          <w:szCs w:val="24"/>
          <w:lang w:eastAsia="en-AU"/>
        </w:rPr>
      </w:pPr>
      <w:r w:rsidRPr="00C53698">
        <w:rPr>
          <w:rFonts w:ascii="Garamond" w:eastAsia="Times New Roman" w:hAnsi="Garamond"/>
          <w:sz w:val="24"/>
          <w:szCs w:val="24"/>
          <w:lang w:eastAsia="en-AU"/>
        </w:rPr>
        <w:t xml:space="preserve">It satisfies the data integrity as there </w:t>
      </w:r>
      <w:proofErr w:type="gramStart"/>
      <w:r w:rsidRPr="00C53698">
        <w:rPr>
          <w:rFonts w:ascii="Garamond" w:eastAsia="Times New Roman" w:hAnsi="Garamond"/>
          <w:sz w:val="24"/>
          <w:szCs w:val="24"/>
          <w:lang w:eastAsia="en-AU"/>
        </w:rPr>
        <w:t>is</w:t>
      </w:r>
      <w:proofErr w:type="gramEnd"/>
      <w:r w:rsidRPr="00C53698">
        <w:rPr>
          <w:rFonts w:ascii="Garamond" w:eastAsia="Times New Roman" w:hAnsi="Garamond"/>
          <w:sz w:val="24"/>
          <w:szCs w:val="24"/>
          <w:lang w:eastAsia="en-AU"/>
        </w:rPr>
        <w:t xml:space="preserve"> no missing values, all the users are assigned to the clusters, thus produced zero overlap and good separation, making it ideal, accurate and robust condition for RL.</w:t>
      </w:r>
    </w:p>
    <w:p w14:paraId="74BF6ABE" w14:textId="77777777" w:rsidR="00977EEA" w:rsidRPr="00C53698" w:rsidRDefault="00977EEA" w:rsidP="002B126F">
      <w:pPr>
        <w:pStyle w:val="ListParagraph"/>
        <w:numPr>
          <w:ilvl w:val="0"/>
          <w:numId w:val="11"/>
        </w:numPr>
        <w:suppressAutoHyphens/>
        <w:spacing w:before="100" w:beforeAutospacing="1" w:after="100" w:afterAutospacing="1"/>
        <w:jc w:val="both"/>
        <w:rPr>
          <w:rFonts w:ascii="Garamond" w:eastAsia="Times New Roman" w:hAnsi="Garamond"/>
          <w:sz w:val="24"/>
          <w:szCs w:val="24"/>
          <w:lang w:eastAsia="en-AU"/>
        </w:rPr>
      </w:pPr>
      <w:r w:rsidRPr="00C53698">
        <w:rPr>
          <w:rFonts w:ascii="Garamond" w:eastAsia="Times New Roman" w:hAnsi="Garamond"/>
          <w:sz w:val="24"/>
          <w:szCs w:val="24"/>
          <w:lang w:eastAsia="en-AU"/>
        </w:rPr>
        <w:t>It has relatively low standard deviation compared to other algorithms, thus provides consistent clustering results. It indicates high consistency and reliability.</w:t>
      </w:r>
    </w:p>
    <w:p w14:paraId="6E6EF142" w14:textId="77777777" w:rsidR="00977EEA" w:rsidRPr="00C53698" w:rsidRDefault="00977EEA" w:rsidP="002B126F">
      <w:pPr>
        <w:pStyle w:val="ListParagraph"/>
        <w:numPr>
          <w:ilvl w:val="0"/>
          <w:numId w:val="11"/>
        </w:numPr>
        <w:suppressAutoHyphens/>
        <w:spacing w:before="100" w:beforeAutospacing="1" w:after="100" w:afterAutospacing="1"/>
        <w:jc w:val="both"/>
        <w:rPr>
          <w:rFonts w:ascii="Garamond" w:eastAsia="Times New Roman" w:hAnsi="Garamond"/>
          <w:sz w:val="24"/>
          <w:szCs w:val="24"/>
          <w:lang w:eastAsia="en-AU"/>
        </w:rPr>
      </w:pPr>
      <w:r w:rsidRPr="00C53698">
        <w:rPr>
          <w:rFonts w:ascii="Garamond" w:eastAsia="Times New Roman" w:hAnsi="Garamond"/>
          <w:sz w:val="24"/>
          <w:szCs w:val="24"/>
          <w:lang w:eastAsia="en-AU"/>
        </w:rPr>
        <w:t xml:space="preserve">It provides compact and easy to interpret clusters which can be used for reinforcement learning. When implementing the code, </w:t>
      </w:r>
      <w:r w:rsidRPr="00C53698">
        <w:rPr>
          <w:rFonts w:ascii="Garamond" w:eastAsia="Times New Roman" w:hAnsi="Garamond"/>
          <w:sz w:val="24"/>
          <w:szCs w:val="24"/>
          <w:lang w:val="en-AU" w:eastAsia="en-AU"/>
        </w:rPr>
        <w:t>each cluster serves as a basis for RL-based recommendations by containing users and products with comparable interaction patterns.</w:t>
      </w:r>
    </w:p>
    <w:p w14:paraId="312A6318" w14:textId="4861DFEB" w:rsidR="00977EEA" w:rsidRPr="00C53698" w:rsidRDefault="00EF5A23" w:rsidP="002B126F">
      <w:pPr>
        <w:widowControl w:val="0"/>
        <w:autoSpaceDE w:val="0"/>
        <w:autoSpaceDN w:val="0"/>
        <w:adjustRightInd w:val="0"/>
        <w:snapToGrid w:val="0"/>
        <w:spacing w:before="240" w:after="240"/>
        <w:jc w:val="both"/>
        <w:rPr>
          <w:rFonts w:ascii="Garamond" w:eastAsia="Times New Roman" w:hAnsi="Garamond"/>
          <w:b/>
          <w:sz w:val="24"/>
          <w:szCs w:val="24"/>
        </w:rPr>
      </w:pPr>
      <w:r w:rsidRPr="00C53698">
        <w:rPr>
          <w:rFonts w:ascii="Garamond" w:eastAsia="Times New Roman" w:hAnsi="Garamond"/>
          <w:b/>
          <w:sz w:val="24"/>
          <w:szCs w:val="24"/>
        </w:rPr>
        <w:t xml:space="preserve">3.5.  </w:t>
      </w:r>
      <w:r w:rsidR="00977EEA" w:rsidRPr="00C53698">
        <w:rPr>
          <w:rFonts w:ascii="Garamond" w:eastAsia="Times New Roman" w:hAnsi="Garamond"/>
          <w:b/>
          <w:sz w:val="24"/>
          <w:szCs w:val="24"/>
        </w:rPr>
        <w:t>Integration of Reinforcement Learning:</w:t>
      </w:r>
    </w:p>
    <w:p w14:paraId="42285BC5" w14:textId="29590691" w:rsidR="00977EEA" w:rsidRPr="00C53698" w:rsidRDefault="00977EEA" w:rsidP="002B126F">
      <w:pPr>
        <w:ind w:firstLine="420"/>
        <w:jc w:val="both"/>
        <w:rPr>
          <w:rFonts w:ascii="Garamond" w:eastAsia="Times New Roman" w:hAnsi="Garamond"/>
          <w:sz w:val="24"/>
          <w:szCs w:val="24"/>
          <w:lang w:val="en-AU" w:eastAsia="en-AU"/>
        </w:rPr>
      </w:pPr>
      <w:r w:rsidRPr="00C53698">
        <w:rPr>
          <w:rFonts w:ascii="Garamond" w:eastAsia="Times New Roman" w:hAnsi="Garamond"/>
          <w:sz w:val="24"/>
          <w:szCs w:val="24"/>
          <w:lang w:val="en-AU" w:eastAsia="en-AU"/>
        </w:rPr>
        <w:lastRenderedPageBreak/>
        <w:t xml:space="preserve">Integrating clustering with Reinforcement learning in a product recommender system establishes a sophisticated code of framework. </w:t>
      </w:r>
      <w:r w:rsidR="00AE57CB" w:rsidRPr="00C53698">
        <w:rPr>
          <w:rFonts w:ascii="Garamond" w:eastAsia="Times New Roman" w:hAnsi="Garamond"/>
          <w:sz w:val="24"/>
          <w:szCs w:val="24"/>
          <w:lang w:val="en-AU" w:eastAsia="en-AU"/>
        </w:rPr>
        <w:t>C</w:t>
      </w:r>
      <w:r w:rsidRPr="00C53698">
        <w:rPr>
          <w:rFonts w:ascii="Garamond" w:eastAsia="Times New Roman" w:hAnsi="Garamond"/>
          <w:sz w:val="24"/>
          <w:szCs w:val="24"/>
          <w:lang w:val="en-AU" w:eastAsia="en-AU"/>
        </w:rPr>
        <w:t>lustering</w:t>
      </w:r>
      <w:r w:rsidR="00282F35" w:rsidRPr="00C53698">
        <w:rPr>
          <w:rFonts w:ascii="Garamond" w:eastAsia="Times New Roman" w:hAnsi="Garamond"/>
          <w:sz w:val="24"/>
          <w:szCs w:val="24"/>
          <w:lang w:val="en-AU" w:eastAsia="en-AU"/>
        </w:rPr>
        <w:t xml:space="preserve"> is used to</w:t>
      </w:r>
      <w:r w:rsidRPr="00C53698">
        <w:rPr>
          <w:rFonts w:ascii="Garamond" w:eastAsia="Times New Roman" w:hAnsi="Garamond"/>
          <w:sz w:val="24"/>
          <w:szCs w:val="24"/>
          <w:lang w:val="en-AU" w:eastAsia="en-AU"/>
        </w:rPr>
        <w:t xml:space="preserve"> focus on user-product interactions, grouping subsets of users and products according to common patterns of interaction. By considering not just the individual attributes of users but also the relationship between them and products, this method goes beyond conventional clustering. </w:t>
      </w:r>
      <w:r w:rsidR="00837249" w:rsidRPr="00C53698">
        <w:rPr>
          <w:rFonts w:ascii="Garamond" w:eastAsia="Times New Roman" w:hAnsi="Garamond"/>
          <w:sz w:val="24"/>
          <w:szCs w:val="24"/>
          <w:lang w:val="en-AU" w:eastAsia="en-AU"/>
        </w:rPr>
        <w:t>C</w:t>
      </w:r>
      <w:r w:rsidRPr="00C53698">
        <w:rPr>
          <w:rFonts w:ascii="Garamond" w:eastAsia="Times New Roman" w:hAnsi="Garamond"/>
          <w:sz w:val="24"/>
          <w:szCs w:val="24"/>
          <w:lang w:val="en-AU" w:eastAsia="en-AU"/>
        </w:rPr>
        <w:t xml:space="preserve">lusters were created in this study by analysing which people interacted with which goods and classifying them into user-product pairings that showed robust, reciprocal behavioural patterns. This approach was successful in lowering the recommendation problem's overall complexity. By using predetermined groupings of users and products, the </w:t>
      </w:r>
      <w:r w:rsidR="00AE57CB" w:rsidRPr="00C53698">
        <w:rPr>
          <w:rFonts w:ascii="Garamond" w:eastAsia="Times New Roman" w:hAnsi="Garamond"/>
          <w:sz w:val="24"/>
          <w:szCs w:val="24"/>
          <w:lang w:val="en-AU" w:eastAsia="en-AU"/>
        </w:rPr>
        <w:t>c</w:t>
      </w:r>
      <w:r w:rsidRPr="00C53698">
        <w:rPr>
          <w:rFonts w:ascii="Garamond" w:eastAsia="Times New Roman" w:hAnsi="Garamond"/>
          <w:sz w:val="24"/>
          <w:szCs w:val="24"/>
          <w:lang w:val="en-AU" w:eastAsia="en-AU"/>
        </w:rPr>
        <w:t xml:space="preserve">luster-based method enabled targeted recommendations rather than suggesting things for all users and all items. This made the recommendations much more relevant because it enabled the system to concentrate on highly specific user-product combinations. In addition to increasing the system's computing efficiency, </w:t>
      </w:r>
      <w:r w:rsidR="00AE57CB" w:rsidRPr="00C53698">
        <w:rPr>
          <w:rFonts w:ascii="Garamond" w:eastAsia="Times New Roman" w:hAnsi="Garamond"/>
          <w:sz w:val="24"/>
          <w:szCs w:val="24"/>
          <w:lang w:val="en-AU" w:eastAsia="en-AU"/>
        </w:rPr>
        <w:t>c</w:t>
      </w:r>
      <w:r w:rsidRPr="00C53698">
        <w:rPr>
          <w:rFonts w:ascii="Garamond" w:eastAsia="Times New Roman" w:hAnsi="Garamond"/>
          <w:sz w:val="24"/>
          <w:szCs w:val="24"/>
          <w:lang w:val="en-AU" w:eastAsia="en-AU"/>
        </w:rPr>
        <w:t>lustering made sure that the quality of recommendations stayed good as the system grew to handle more datasets by reducing the range of interactions. Ultimately, Clustering's worth in the recommendation framework was demonstrated by the way it was included into the clustering process, which offers an influential way to refine the recommendations and give users more relevant and customized choices</w:t>
      </w:r>
      <w:r w:rsidR="00282F35" w:rsidRPr="00C53698">
        <w:rPr>
          <w:rFonts w:ascii="Garamond" w:eastAsia="Times New Roman" w:hAnsi="Garamond"/>
          <w:sz w:val="24"/>
          <w:szCs w:val="24"/>
          <w:lang w:val="en-AU" w:eastAsia="en-AU"/>
        </w:rPr>
        <w:t xml:space="preserve"> </w:t>
      </w:r>
      <w:r w:rsidR="00282F35" w:rsidRPr="00C53698">
        <w:rPr>
          <w:rFonts w:ascii="Garamond" w:eastAsia="Times New Roman" w:hAnsi="Garamond"/>
          <w:sz w:val="24"/>
          <w:szCs w:val="24"/>
          <w:lang w:val="en-AU" w:eastAsia="en-AU"/>
        </w:rPr>
        <w:fldChar w:fldCharType="begin"/>
      </w:r>
      <w:r w:rsidR="002A49B6" w:rsidRPr="00C53698">
        <w:rPr>
          <w:rFonts w:ascii="Garamond" w:eastAsia="Times New Roman" w:hAnsi="Garamond"/>
          <w:sz w:val="24"/>
          <w:szCs w:val="24"/>
          <w:lang w:val="en-AU" w:eastAsia="en-AU"/>
        </w:rPr>
        <w:instrText xml:space="preserve"> ADDIN EN.CITE &lt;EndNote&gt;&lt;Cite&gt;&lt;Author&gt;Tran&lt;/Author&gt;&lt;Year&gt;2019&lt;/Year&gt;&lt;RecNum&gt;37&lt;/RecNum&gt;&lt;DisplayText&gt;[31]&lt;/DisplayText&gt;&lt;record&gt;&lt;rec-number&gt;37&lt;/rec-number&gt;&lt;foreign-keys&gt;&lt;key app="EN" db-id="rd5ds0fxlapr0eevtd0xxf5msed99ar5tx2p" timestamp="0"&gt;37&lt;/key&gt;&lt;/foreign-keys&gt;&lt;ref-type name="Journal Article"&gt;17&lt;/ref-type&gt;&lt;contributors&gt;&lt;authors&gt;&lt;author&gt;Tran, Cong&lt;/author&gt;&lt;author&gt;Kim, Jang-Young&lt;/author&gt;&lt;author&gt;Shin, Won-Yong&lt;/author&gt;&lt;author&gt;Kim, Sang-Wook &lt;/author&gt;&lt;/authors&gt;&lt;/contributors&gt;&lt;titles&gt;&lt;title&gt;Clustering-Based Collaborative Filtering Using an Incentivized/Penalized User Model&lt;/title&gt;&lt;secondary-title&gt;IEEE Access&lt;/secondary-title&gt;&lt;/titles&gt;&lt;periodical&gt;&lt;full-title&gt;IEEE ACCESS&lt;/full-title&gt;&lt;/periodical&gt;&lt;pages&gt;62115-62125&lt;/pages&gt;&lt;volume&gt;7&lt;/volume&gt;&lt;dates&gt;&lt;year&gt;2019&lt;/year&gt;&lt;/dates&gt;&lt;isbn&gt;2169-3536&lt;/isbn&gt;&lt;urls&gt;&lt;/urls&gt;&lt;/record&gt;&lt;/Cite&gt;&lt;/EndNote&gt;</w:instrText>
      </w:r>
      <w:r w:rsidR="00282F35" w:rsidRPr="00C53698">
        <w:rPr>
          <w:rFonts w:ascii="Garamond" w:eastAsia="Times New Roman" w:hAnsi="Garamond"/>
          <w:sz w:val="24"/>
          <w:szCs w:val="24"/>
          <w:lang w:val="en-AU" w:eastAsia="en-AU"/>
        </w:rPr>
        <w:fldChar w:fldCharType="separate"/>
      </w:r>
      <w:r w:rsidR="002A49B6" w:rsidRPr="00C53698">
        <w:rPr>
          <w:rFonts w:ascii="Garamond" w:eastAsia="Times New Roman" w:hAnsi="Garamond"/>
          <w:noProof/>
          <w:sz w:val="24"/>
          <w:szCs w:val="24"/>
          <w:lang w:val="en-AU" w:eastAsia="en-AU"/>
        </w:rPr>
        <w:t>[31]</w:t>
      </w:r>
      <w:r w:rsidR="00282F35" w:rsidRPr="00C53698">
        <w:rPr>
          <w:rFonts w:ascii="Garamond" w:eastAsia="Times New Roman" w:hAnsi="Garamond"/>
          <w:sz w:val="24"/>
          <w:szCs w:val="24"/>
          <w:lang w:val="en-AU" w:eastAsia="en-AU"/>
        </w:rPr>
        <w:fldChar w:fldCharType="end"/>
      </w:r>
      <w:r w:rsidRPr="00C53698">
        <w:rPr>
          <w:rFonts w:ascii="Garamond" w:eastAsia="Times New Roman" w:hAnsi="Garamond"/>
          <w:sz w:val="24"/>
          <w:szCs w:val="24"/>
          <w:lang w:val="en-AU" w:eastAsia="en-AU"/>
        </w:rPr>
        <w:t>.</w:t>
      </w:r>
      <w:r w:rsidR="008E2927" w:rsidRPr="00C53698">
        <w:rPr>
          <w:rFonts w:ascii="Garamond" w:eastAsia="Times New Roman" w:hAnsi="Garamond"/>
          <w:sz w:val="24"/>
          <w:szCs w:val="24"/>
          <w:lang w:val="en-AU" w:eastAsia="en-AU"/>
        </w:rPr>
        <w:t xml:space="preserve"> Methodology diagram of our proposed method is presented in figure 1.</w:t>
      </w:r>
    </w:p>
    <w:p w14:paraId="21557C6B" w14:textId="575F3A0D" w:rsidR="00977EEA" w:rsidRPr="00C53698" w:rsidRDefault="00977EEA" w:rsidP="002B126F">
      <w:pPr>
        <w:ind w:firstLine="420"/>
        <w:jc w:val="both"/>
        <w:rPr>
          <w:rFonts w:ascii="Garamond" w:eastAsia="Times New Roman" w:hAnsi="Garamond"/>
          <w:sz w:val="24"/>
          <w:szCs w:val="24"/>
          <w:lang w:val="en-AU" w:eastAsia="en-AU"/>
        </w:rPr>
      </w:pPr>
      <w:r w:rsidRPr="00C53698">
        <w:rPr>
          <w:rFonts w:ascii="Garamond" w:eastAsia="Times New Roman" w:hAnsi="Garamond"/>
          <w:sz w:val="24"/>
          <w:szCs w:val="24"/>
          <w:lang w:val="en-AU" w:eastAsia="en-AU"/>
        </w:rPr>
        <w:t xml:space="preserve">To minimize the complexity and establish organized states, RL leverages the strengths of clustering. At a finer resolution, </w:t>
      </w:r>
      <w:r w:rsidR="00AE57CB" w:rsidRPr="00C53698">
        <w:rPr>
          <w:rFonts w:ascii="Garamond" w:eastAsia="Times New Roman" w:hAnsi="Garamond"/>
          <w:sz w:val="24"/>
          <w:szCs w:val="24"/>
          <w:lang w:val="en-AU" w:eastAsia="en-AU"/>
        </w:rPr>
        <w:t>c</w:t>
      </w:r>
      <w:r w:rsidRPr="00C53698">
        <w:rPr>
          <w:rFonts w:ascii="Garamond" w:eastAsia="Times New Roman" w:hAnsi="Garamond"/>
          <w:sz w:val="24"/>
          <w:szCs w:val="24"/>
          <w:lang w:val="en-AU" w:eastAsia="en-AU"/>
        </w:rPr>
        <w:t>lustering is used to study user-product interactions. The integration guarantees that the system can optimize recommendations using RL approaches while dynamically learning and adapting to user actions.</w:t>
      </w:r>
    </w:p>
    <w:p w14:paraId="6792E544" w14:textId="77777777" w:rsidR="00977EEA" w:rsidRPr="00C53698" w:rsidRDefault="00977EEA" w:rsidP="002B126F">
      <w:pPr>
        <w:jc w:val="both"/>
        <w:rPr>
          <w:rFonts w:ascii="Garamond" w:eastAsia="Times New Roman" w:hAnsi="Garamond"/>
          <w:sz w:val="24"/>
          <w:szCs w:val="24"/>
          <w:lang w:val="en-AU" w:eastAsia="en-AU"/>
        </w:rPr>
      </w:pPr>
      <w:r w:rsidRPr="00C53698">
        <w:rPr>
          <w:rFonts w:ascii="Garamond" w:eastAsia="Times New Roman" w:hAnsi="Garamond"/>
          <w:sz w:val="24"/>
          <w:szCs w:val="24"/>
          <w:lang w:val="en-AU" w:eastAsia="en-AU"/>
        </w:rPr>
        <w:t>The steps of integrating RL with clustering are:</w:t>
      </w:r>
    </w:p>
    <w:p w14:paraId="09725E16" w14:textId="708A3D9C" w:rsidR="00977EEA" w:rsidRPr="00C53698" w:rsidRDefault="00977EEA" w:rsidP="002B126F">
      <w:pPr>
        <w:pStyle w:val="ListParagraph"/>
        <w:numPr>
          <w:ilvl w:val="0"/>
          <w:numId w:val="12"/>
        </w:numPr>
        <w:jc w:val="both"/>
        <w:rPr>
          <w:rFonts w:ascii="Garamond" w:eastAsia="Times New Roman" w:hAnsi="Garamond"/>
          <w:sz w:val="24"/>
          <w:szCs w:val="24"/>
          <w:lang w:val="en-AU" w:eastAsia="en-AU"/>
        </w:rPr>
      </w:pPr>
      <w:r w:rsidRPr="00C53698">
        <w:rPr>
          <w:rFonts w:ascii="Garamond" w:eastAsia="Times New Roman" w:hAnsi="Garamond"/>
          <w:sz w:val="24"/>
          <w:szCs w:val="24"/>
          <w:lang w:val="en-AU" w:eastAsia="en-AU"/>
        </w:rPr>
        <w:t xml:space="preserve">The extracted </w:t>
      </w:r>
      <w:r w:rsidR="00AE57CB" w:rsidRPr="00C53698">
        <w:rPr>
          <w:rFonts w:ascii="Garamond" w:eastAsia="Times New Roman" w:hAnsi="Garamond"/>
          <w:sz w:val="24"/>
          <w:szCs w:val="24"/>
          <w:lang w:val="en-AU" w:eastAsia="en-AU"/>
        </w:rPr>
        <w:t>c</w:t>
      </w:r>
      <w:r w:rsidRPr="00C53698">
        <w:rPr>
          <w:rFonts w:ascii="Garamond" w:eastAsia="Times New Roman" w:hAnsi="Garamond"/>
          <w:sz w:val="24"/>
          <w:szCs w:val="24"/>
          <w:lang w:val="en-AU" w:eastAsia="en-AU"/>
        </w:rPr>
        <w:t xml:space="preserve">lusters (from K-means clustering) are provided to the RL framework where states represent the </w:t>
      </w:r>
      <w:r w:rsidR="00AE57CB" w:rsidRPr="00C53698">
        <w:rPr>
          <w:rFonts w:ascii="Garamond" w:eastAsia="Times New Roman" w:hAnsi="Garamond"/>
          <w:sz w:val="24"/>
          <w:szCs w:val="24"/>
          <w:lang w:val="en-AU" w:eastAsia="en-AU"/>
        </w:rPr>
        <w:t>c</w:t>
      </w:r>
      <w:r w:rsidRPr="00C53698">
        <w:rPr>
          <w:rFonts w:ascii="Garamond" w:eastAsia="Times New Roman" w:hAnsi="Garamond"/>
          <w:sz w:val="24"/>
          <w:szCs w:val="24"/>
          <w:lang w:val="en-AU" w:eastAsia="en-AU"/>
        </w:rPr>
        <w:t xml:space="preserve">lusters, containing the subsets of users and products and rewards are the evaluation based on the success of recommendations within </w:t>
      </w:r>
      <w:r w:rsidR="00AE57CB" w:rsidRPr="00C53698">
        <w:rPr>
          <w:rFonts w:ascii="Garamond" w:eastAsia="Times New Roman" w:hAnsi="Garamond"/>
          <w:sz w:val="24"/>
          <w:szCs w:val="24"/>
          <w:lang w:val="en-AU" w:eastAsia="en-AU"/>
        </w:rPr>
        <w:t>c</w:t>
      </w:r>
      <w:r w:rsidRPr="00C53698">
        <w:rPr>
          <w:rFonts w:ascii="Garamond" w:eastAsia="Times New Roman" w:hAnsi="Garamond"/>
          <w:sz w:val="24"/>
          <w:szCs w:val="24"/>
          <w:lang w:val="en-AU" w:eastAsia="en-AU"/>
        </w:rPr>
        <w:t>lusters.</w:t>
      </w:r>
    </w:p>
    <w:p w14:paraId="0390398D" w14:textId="6A70E1C0" w:rsidR="00977EEA" w:rsidRPr="00C53698" w:rsidRDefault="00977EEA" w:rsidP="002B126F">
      <w:pPr>
        <w:pStyle w:val="ListParagraph"/>
        <w:numPr>
          <w:ilvl w:val="0"/>
          <w:numId w:val="12"/>
        </w:numPr>
        <w:jc w:val="both"/>
        <w:rPr>
          <w:rFonts w:ascii="Garamond" w:eastAsia="Times New Roman" w:hAnsi="Garamond"/>
          <w:sz w:val="24"/>
          <w:szCs w:val="24"/>
          <w:lang w:val="en-AU" w:eastAsia="en-AU"/>
        </w:rPr>
      </w:pPr>
      <w:r w:rsidRPr="00C53698">
        <w:rPr>
          <w:rFonts w:ascii="Garamond" w:eastAsia="Times New Roman" w:hAnsi="Garamond"/>
          <w:sz w:val="24"/>
          <w:szCs w:val="24"/>
          <w:lang w:val="en-AU" w:eastAsia="en-AU"/>
        </w:rPr>
        <w:t xml:space="preserve">A 2D grid (6x6) environment </w:t>
      </w:r>
      <w:r w:rsidR="008167B0" w:rsidRPr="00C53698">
        <w:rPr>
          <w:rFonts w:ascii="Garamond" w:eastAsia="Times New Roman" w:hAnsi="Garamond"/>
          <w:sz w:val="24"/>
          <w:szCs w:val="24"/>
          <w:lang w:val="en-AU" w:eastAsia="en-AU"/>
        </w:rPr>
        <w:t xml:space="preserve">as shown in figure 2, </w:t>
      </w:r>
      <w:r w:rsidRPr="00C53698">
        <w:rPr>
          <w:rFonts w:ascii="Garamond" w:eastAsia="Times New Roman" w:hAnsi="Garamond"/>
          <w:sz w:val="24"/>
          <w:szCs w:val="24"/>
          <w:lang w:val="en-AU" w:eastAsia="en-AU"/>
        </w:rPr>
        <w:t xml:space="preserve">is used to represent a grid world with defined actions as Up = 0, Down = 1, Left = 2, Right = 3. Start and terminal states are determined dynamically based on user interactions and recommendations. </w:t>
      </w:r>
    </w:p>
    <w:p w14:paraId="4EFC9B9B" w14:textId="77777777" w:rsidR="00977EEA" w:rsidRPr="00C53698" w:rsidRDefault="00977EEA" w:rsidP="002B126F">
      <w:pPr>
        <w:pStyle w:val="ListParagraph"/>
        <w:numPr>
          <w:ilvl w:val="0"/>
          <w:numId w:val="12"/>
        </w:numPr>
        <w:jc w:val="both"/>
        <w:rPr>
          <w:rFonts w:ascii="Garamond" w:eastAsia="Times New Roman" w:hAnsi="Garamond"/>
          <w:sz w:val="24"/>
          <w:szCs w:val="24"/>
          <w:lang w:val="en-AU" w:eastAsia="en-AU"/>
        </w:rPr>
      </w:pPr>
      <w:r w:rsidRPr="00C53698">
        <w:rPr>
          <w:rFonts w:ascii="Garamond" w:eastAsia="Times New Roman" w:hAnsi="Garamond"/>
          <w:sz w:val="24"/>
          <w:szCs w:val="24"/>
          <w:lang w:val="en-AU" w:eastAsia="en-AU"/>
        </w:rPr>
        <w:t xml:space="preserve">Other commands used to run the RL agent in a 2D grid are: </w:t>
      </w:r>
    </w:p>
    <w:p w14:paraId="4BEA6ACA" w14:textId="77777777" w:rsidR="00977EEA" w:rsidRPr="00C53698" w:rsidRDefault="00977EEA" w:rsidP="002B126F">
      <w:pPr>
        <w:pStyle w:val="ListParagraph"/>
        <w:numPr>
          <w:ilvl w:val="1"/>
          <w:numId w:val="12"/>
        </w:numPr>
        <w:jc w:val="both"/>
        <w:rPr>
          <w:rFonts w:ascii="Garamond" w:eastAsia="Times New Roman" w:hAnsi="Garamond"/>
          <w:sz w:val="24"/>
          <w:szCs w:val="24"/>
          <w:lang w:val="en-AU" w:eastAsia="en-AU"/>
        </w:rPr>
      </w:pPr>
      <w:proofErr w:type="gramStart"/>
      <w:r w:rsidRPr="00C53698">
        <w:rPr>
          <w:rFonts w:ascii="Garamond" w:eastAsia="Times New Roman" w:hAnsi="Garamond"/>
          <w:sz w:val="24"/>
          <w:szCs w:val="24"/>
          <w:highlight w:val="lightGray"/>
          <w:lang w:val="en-AU" w:eastAsia="en-AU"/>
        </w:rPr>
        <w:t>Step(</w:t>
      </w:r>
      <w:proofErr w:type="gramEnd"/>
      <w:r w:rsidRPr="00C53698">
        <w:rPr>
          <w:rFonts w:ascii="Garamond" w:eastAsia="Times New Roman" w:hAnsi="Garamond"/>
          <w:sz w:val="24"/>
          <w:szCs w:val="24"/>
          <w:highlight w:val="lightGray"/>
          <w:lang w:val="en-AU" w:eastAsia="en-AU"/>
        </w:rPr>
        <w:t>action, env)</w:t>
      </w:r>
      <w:r w:rsidRPr="00C53698">
        <w:rPr>
          <w:rFonts w:ascii="Garamond" w:eastAsia="Times New Roman" w:hAnsi="Garamond"/>
          <w:sz w:val="24"/>
          <w:szCs w:val="24"/>
          <w:lang w:val="en-AU" w:eastAsia="en-AU"/>
        </w:rPr>
        <w:t xml:space="preserve"> = it executes an action, make transition of the agent to the next stage and calculates the rewards.</w:t>
      </w:r>
    </w:p>
    <w:p w14:paraId="7B0FAD48" w14:textId="77777777" w:rsidR="00977EEA" w:rsidRPr="00C53698" w:rsidRDefault="00977EEA" w:rsidP="002B126F">
      <w:pPr>
        <w:pStyle w:val="ListParagraph"/>
        <w:numPr>
          <w:ilvl w:val="1"/>
          <w:numId w:val="12"/>
        </w:numPr>
        <w:jc w:val="both"/>
        <w:rPr>
          <w:rFonts w:ascii="Garamond" w:eastAsia="Times New Roman" w:hAnsi="Garamond"/>
          <w:sz w:val="24"/>
          <w:szCs w:val="24"/>
          <w:lang w:val="en-AU" w:eastAsia="en-AU"/>
        </w:rPr>
      </w:pPr>
      <w:proofErr w:type="gramStart"/>
      <w:r w:rsidRPr="00C53698">
        <w:rPr>
          <w:rFonts w:ascii="Garamond" w:eastAsia="Times New Roman" w:hAnsi="Garamond"/>
          <w:sz w:val="24"/>
          <w:szCs w:val="24"/>
          <w:highlight w:val="lightGray"/>
          <w:lang w:val="en-AU" w:eastAsia="en-AU"/>
        </w:rPr>
        <w:t>Reset(</w:t>
      </w:r>
      <w:proofErr w:type="gramEnd"/>
      <w:r w:rsidRPr="00C53698">
        <w:rPr>
          <w:rFonts w:ascii="Garamond" w:eastAsia="Times New Roman" w:hAnsi="Garamond"/>
          <w:sz w:val="24"/>
          <w:szCs w:val="24"/>
          <w:highlight w:val="lightGray"/>
          <w:lang w:val="en-AU" w:eastAsia="en-AU"/>
        </w:rPr>
        <w:t>env, u1I, u1R)</w:t>
      </w:r>
      <w:r w:rsidRPr="00C53698">
        <w:rPr>
          <w:rFonts w:ascii="Garamond" w:eastAsia="Times New Roman" w:hAnsi="Garamond"/>
          <w:sz w:val="24"/>
          <w:szCs w:val="24"/>
          <w:lang w:val="en-AU" w:eastAsia="en-AU"/>
        </w:rPr>
        <w:t xml:space="preserve"> = resets the environment to an initial state based on user-item data.</w:t>
      </w:r>
    </w:p>
    <w:p w14:paraId="2377A48F" w14:textId="77777777" w:rsidR="00977EEA" w:rsidRPr="00C53698" w:rsidRDefault="00977EEA" w:rsidP="002B126F">
      <w:pPr>
        <w:pStyle w:val="ListParagraph"/>
        <w:numPr>
          <w:ilvl w:val="1"/>
          <w:numId w:val="12"/>
        </w:numPr>
        <w:jc w:val="both"/>
        <w:rPr>
          <w:rFonts w:ascii="Garamond" w:eastAsia="Times New Roman" w:hAnsi="Garamond"/>
          <w:sz w:val="24"/>
          <w:szCs w:val="24"/>
          <w:lang w:val="en-AU" w:eastAsia="en-AU"/>
        </w:rPr>
      </w:pPr>
      <w:r w:rsidRPr="00C53698">
        <w:rPr>
          <w:rFonts w:ascii="Garamond" w:eastAsia="Times New Roman" w:hAnsi="Garamond"/>
          <w:sz w:val="24"/>
          <w:szCs w:val="24"/>
          <w:highlight w:val="lightGray"/>
          <w:lang w:val="en-AU" w:eastAsia="en-AU"/>
        </w:rPr>
        <w:t>Render(env)</w:t>
      </w:r>
      <w:r w:rsidRPr="00C53698">
        <w:rPr>
          <w:rFonts w:ascii="Garamond" w:eastAsia="Times New Roman" w:hAnsi="Garamond"/>
          <w:sz w:val="24"/>
          <w:szCs w:val="24"/>
          <w:lang w:val="en-AU" w:eastAsia="en-AU"/>
        </w:rPr>
        <w:t xml:space="preserve"> = it displays the current stage of the grid.</w:t>
      </w:r>
    </w:p>
    <w:p w14:paraId="3FF0D01A" w14:textId="77777777" w:rsidR="00977EEA" w:rsidRPr="00C53698" w:rsidRDefault="00977EEA" w:rsidP="002B126F">
      <w:pPr>
        <w:pStyle w:val="ListParagraph"/>
        <w:numPr>
          <w:ilvl w:val="1"/>
          <w:numId w:val="12"/>
        </w:numPr>
        <w:jc w:val="both"/>
        <w:rPr>
          <w:rFonts w:ascii="Garamond" w:eastAsia="Times New Roman" w:hAnsi="Garamond"/>
          <w:sz w:val="24"/>
          <w:szCs w:val="24"/>
          <w:lang w:val="en-AU" w:eastAsia="en-AU"/>
        </w:rPr>
      </w:pPr>
      <w:proofErr w:type="gramStart"/>
      <w:r w:rsidRPr="00C53698">
        <w:rPr>
          <w:rFonts w:ascii="Garamond" w:eastAsia="Times New Roman" w:hAnsi="Garamond"/>
          <w:sz w:val="24"/>
          <w:szCs w:val="24"/>
          <w:highlight w:val="lightGray"/>
          <w:lang w:val="en-AU" w:eastAsia="en-AU"/>
        </w:rPr>
        <w:t>Close(</w:t>
      </w:r>
      <w:proofErr w:type="gramEnd"/>
      <w:r w:rsidRPr="00C53698">
        <w:rPr>
          <w:rFonts w:ascii="Garamond" w:eastAsia="Times New Roman" w:hAnsi="Garamond"/>
          <w:sz w:val="24"/>
          <w:szCs w:val="24"/>
          <w:highlight w:val="lightGray"/>
          <w:lang w:val="en-AU" w:eastAsia="en-AU"/>
        </w:rPr>
        <w:t>)</w:t>
      </w:r>
      <w:r w:rsidRPr="00C53698">
        <w:rPr>
          <w:rFonts w:ascii="Garamond" w:eastAsia="Times New Roman" w:hAnsi="Garamond"/>
          <w:sz w:val="24"/>
          <w:szCs w:val="24"/>
          <w:lang w:val="en-AU" w:eastAsia="en-AU"/>
        </w:rPr>
        <w:t xml:space="preserve"> = it cleans up the environment </w:t>
      </w:r>
    </w:p>
    <w:p w14:paraId="146C3A3C" w14:textId="66281921" w:rsidR="00977EEA" w:rsidRPr="00C53698" w:rsidRDefault="00977EEA" w:rsidP="002B126F">
      <w:pPr>
        <w:pStyle w:val="ListParagraph"/>
        <w:numPr>
          <w:ilvl w:val="0"/>
          <w:numId w:val="12"/>
        </w:numPr>
        <w:jc w:val="both"/>
        <w:rPr>
          <w:rFonts w:ascii="Garamond" w:eastAsia="Times New Roman" w:hAnsi="Garamond"/>
          <w:sz w:val="24"/>
          <w:szCs w:val="24"/>
          <w:lang w:val="en-AU" w:eastAsia="en-AU"/>
        </w:rPr>
      </w:pPr>
      <w:r w:rsidRPr="00C53698">
        <w:rPr>
          <w:rFonts w:ascii="Garamond" w:eastAsia="Times New Roman" w:hAnsi="Garamond"/>
          <w:sz w:val="24"/>
          <w:szCs w:val="24"/>
          <w:lang w:val="en-AU" w:eastAsia="en-AU"/>
        </w:rPr>
        <w:t xml:space="preserve">The reinforcement learning logic implements the Q-learning to train the agent by </w:t>
      </w:r>
      <w:r w:rsidR="00282F35" w:rsidRPr="00C53698">
        <w:rPr>
          <w:rFonts w:ascii="Garamond" w:eastAsia="Times New Roman" w:hAnsi="Garamond"/>
          <w:sz w:val="24"/>
          <w:szCs w:val="24"/>
          <w:highlight w:val="lightGray"/>
          <w:lang w:val="en-AU" w:eastAsia="en-AU"/>
        </w:rPr>
        <w:t>l</w:t>
      </w:r>
      <w:r w:rsidRPr="00C53698">
        <w:rPr>
          <w:rFonts w:ascii="Garamond" w:eastAsia="Times New Roman" w:hAnsi="Garamond"/>
          <w:sz w:val="24"/>
          <w:szCs w:val="24"/>
          <w:highlight w:val="lightGray"/>
          <w:lang w:val="en-AU" w:eastAsia="en-AU"/>
        </w:rPr>
        <w:t>earn</w:t>
      </w:r>
      <w:r w:rsidR="00282F35" w:rsidRPr="00C53698">
        <w:rPr>
          <w:rFonts w:ascii="Garamond" w:eastAsia="Times New Roman" w:hAnsi="Garamond"/>
          <w:sz w:val="24"/>
          <w:szCs w:val="24"/>
          <w:highlight w:val="lightGray"/>
          <w:lang w:val="en-AU" w:eastAsia="en-AU"/>
        </w:rPr>
        <w:t xml:space="preserve">ing </w:t>
      </w:r>
      <w:r w:rsidRPr="00C53698">
        <w:rPr>
          <w:rFonts w:ascii="Garamond" w:eastAsia="Times New Roman" w:hAnsi="Garamond"/>
          <w:sz w:val="24"/>
          <w:szCs w:val="24"/>
          <w:highlight w:val="lightGray"/>
          <w:lang w:val="en-AU" w:eastAsia="en-AU"/>
        </w:rPr>
        <w:t>Policy</w:t>
      </w:r>
      <w:r w:rsidR="00282F35" w:rsidRPr="00C53698">
        <w:rPr>
          <w:rFonts w:ascii="Garamond" w:eastAsia="Times New Roman" w:hAnsi="Garamond"/>
          <w:sz w:val="24"/>
          <w:szCs w:val="24"/>
          <w:lang w:val="en-AU" w:eastAsia="en-AU"/>
        </w:rPr>
        <w:t>, which</w:t>
      </w:r>
      <w:r w:rsidRPr="00C53698">
        <w:rPr>
          <w:rFonts w:ascii="Garamond" w:eastAsia="Times New Roman" w:hAnsi="Garamond"/>
          <w:sz w:val="24"/>
          <w:szCs w:val="24"/>
          <w:lang w:val="en-AU" w:eastAsia="en-AU"/>
        </w:rPr>
        <w:t xml:space="preserve"> extracts the optimal sequence of actions</w:t>
      </w:r>
      <w:r w:rsidR="00282F35" w:rsidRPr="00C53698">
        <w:rPr>
          <w:rFonts w:ascii="Garamond" w:eastAsia="Times New Roman" w:hAnsi="Garamond"/>
          <w:sz w:val="24"/>
          <w:szCs w:val="24"/>
          <w:lang w:val="en-AU" w:eastAsia="en-AU"/>
        </w:rPr>
        <w:t xml:space="preserve"> leading to a goal state. An optimal policy is then extracted from the build</w:t>
      </w:r>
      <w:r w:rsidRPr="00C53698">
        <w:rPr>
          <w:rFonts w:ascii="Garamond" w:eastAsia="Times New Roman" w:hAnsi="Garamond"/>
          <w:sz w:val="24"/>
          <w:szCs w:val="24"/>
          <w:lang w:val="en-AU" w:eastAsia="en-AU"/>
        </w:rPr>
        <w:t xml:space="preserve"> Q-table</w:t>
      </w:r>
      <w:r w:rsidR="00282F35" w:rsidRPr="00C53698">
        <w:rPr>
          <w:rFonts w:ascii="Garamond" w:eastAsia="Times New Roman" w:hAnsi="Garamond"/>
          <w:sz w:val="24"/>
          <w:szCs w:val="24"/>
          <w:lang w:val="en-AU" w:eastAsia="en-AU"/>
        </w:rPr>
        <w:t>.</w:t>
      </w:r>
      <w:r w:rsidRPr="00C53698">
        <w:rPr>
          <w:rFonts w:ascii="Garamond" w:eastAsia="Times New Roman" w:hAnsi="Garamond"/>
          <w:sz w:val="24"/>
          <w:szCs w:val="24"/>
          <w:lang w:val="en-AU" w:eastAsia="en-AU"/>
        </w:rPr>
        <w:t xml:space="preserve"> </w:t>
      </w:r>
      <w:r w:rsidR="00282F35" w:rsidRPr="00C53698">
        <w:rPr>
          <w:rFonts w:ascii="Garamond" w:eastAsia="Times New Roman" w:hAnsi="Garamond"/>
          <w:sz w:val="24"/>
          <w:szCs w:val="24"/>
          <w:lang w:val="en-AU" w:eastAsia="en-AU"/>
        </w:rPr>
        <w:t xml:space="preserve">Extracted policy is then applied </w:t>
      </w:r>
      <w:r w:rsidR="00A67DCE" w:rsidRPr="00C53698">
        <w:rPr>
          <w:rFonts w:ascii="Garamond" w:eastAsia="Times New Roman" w:hAnsi="Garamond"/>
          <w:sz w:val="24"/>
          <w:szCs w:val="24"/>
          <w:lang w:val="en-AU" w:eastAsia="en-AU"/>
        </w:rPr>
        <w:t>to move on the environment reaching to a goal state and getting personalized items recommendation.</w:t>
      </w:r>
    </w:p>
    <w:p w14:paraId="1702B989" w14:textId="77777777" w:rsidR="00977EEA" w:rsidRPr="00C53698" w:rsidRDefault="00977EEA" w:rsidP="002B126F">
      <w:pPr>
        <w:pStyle w:val="ListParagraph"/>
        <w:numPr>
          <w:ilvl w:val="0"/>
          <w:numId w:val="12"/>
        </w:numPr>
        <w:jc w:val="both"/>
        <w:rPr>
          <w:rFonts w:ascii="Garamond" w:eastAsia="Times New Roman" w:hAnsi="Garamond"/>
          <w:sz w:val="24"/>
          <w:szCs w:val="24"/>
          <w:lang w:val="en-AU" w:eastAsia="en-AU"/>
        </w:rPr>
      </w:pPr>
      <w:r w:rsidRPr="00C53698">
        <w:rPr>
          <w:rFonts w:ascii="Garamond" w:eastAsia="Times New Roman" w:hAnsi="Garamond"/>
          <w:sz w:val="24"/>
          <w:szCs w:val="24"/>
          <w:lang w:val="en-AU" w:eastAsia="en-AU"/>
        </w:rPr>
        <w:t xml:space="preserve">Cross validation, particularly 5-fold cross validation is used to ensure the reliability of model performance. By testing the model on multiple validation sets, cross validation ensures that the </w:t>
      </w:r>
      <w:r w:rsidRPr="00C53698">
        <w:rPr>
          <w:rFonts w:ascii="Garamond" w:hAnsi="Garamond"/>
          <w:sz w:val="24"/>
          <w:szCs w:val="24"/>
        </w:rPr>
        <w:t xml:space="preserve">performance metrics (e.g., precision, recall, return) are not biased by the specific data used in a single train-test split. </w:t>
      </w:r>
      <w:r w:rsidRPr="00C53698">
        <w:rPr>
          <w:rFonts w:ascii="Garamond" w:eastAsia="Times New Roman" w:hAnsi="Garamond"/>
          <w:sz w:val="24"/>
          <w:szCs w:val="24"/>
          <w:lang w:val="en-AU" w:eastAsia="en-AU"/>
        </w:rPr>
        <w:t>It aids in evaluating the RL model's ability to generalize to new data, by decreasing the chance of overfitting.</w:t>
      </w:r>
    </w:p>
    <w:p w14:paraId="29274FC4" w14:textId="1BBC83EF" w:rsidR="00286D04" w:rsidRPr="00C53698" w:rsidRDefault="00286D04" w:rsidP="00286D04">
      <w:pPr>
        <w:keepNext/>
        <w:jc w:val="both"/>
        <w:rPr>
          <w:rFonts w:ascii="Garamond" w:hAnsi="Garamond"/>
          <w:sz w:val="24"/>
          <w:szCs w:val="24"/>
          <w:lang w:val="en-PK"/>
        </w:rPr>
      </w:pPr>
      <w:r w:rsidRPr="00C53698">
        <w:rPr>
          <w:rFonts w:ascii="Garamond" w:hAnsi="Garamond"/>
          <w:noProof/>
          <w:sz w:val="24"/>
          <w:szCs w:val="24"/>
          <w:lang w:val="en-PK"/>
        </w:rPr>
        <w:lastRenderedPageBreak/>
        <w:drawing>
          <wp:inline distT="0" distB="0" distL="0" distR="0" wp14:anchorId="23E1D14D" wp14:editId="08219C7B">
            <wp:extent cx="5926455" cy="8420100"/>
            <wp:effectExtent l="0" t="0" r="0" b="0"/>
            <wp:docPr id="181936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26455" cy="8420100"/>
                    </a:xfrm>
                    <a:prstGeom prst="rect">
                      <a:avLst/>
                    </a:prstGeom>
                    <a:noFill/>
                    <a:ln>
                      <a:noFill/>
                    </a:ln>
                  </pic:spPr>
                </pic:pic>
              </a:graphicData>
            </a:graphic>
          </wp:inline>
        </w:drawing>
      </w:r>
    </w:p>
    <w:p w14:paraId="4ED32CCA" w14:textId="0F90A949" w:rsidR="005964C2" w:rsidRPr="00C53698" w:rsidRDefault="005964C2" w:rsidP="005964C2">
      <w:pPr>
        <w:keepNext/>
        <w:jc w:val="both"/>
        <w:rPr>
          <w:rFonts w:ascii="Garamond" w:hAnsi="Garamond"/>
          <w:sz w:val="24"/>
          <w:szCs w:val="24"/>
        </w:rPr>
      </w:pPr>
    </w:p>
    <w:p w14:paraId="41071607" w14:textId="3B0BD71E" w:rsidR="005964C2" w:rsidRPr="00C53698" w:rsidRDefault="005964C2" w:rsidP="005964C2">
      <w:pPr>
        <w:pStyle w:val="Caption"/>
        <w:rPr>
          <w:rFonts w:ascii="Garamond" w:eastAsia="Times New Roman" w:hAnsi="Garamond"/>
          <w:sz w:val="24"/>
          <w:szCs w:val="24"/>
          <w:lang w:val="en-AU" w:eastAsia="en-AU"/>
        </w:rPr>
      </w:pPr>
      <w:r w:rsidRPr="00C53698">
        <w:rPr>
          <w:rFonts w:ascii="Garamond" w:hAnsi="Garamond"/>
          <w:sz w:val="24"/>
          <w:szCs w:val="24"/>
        </w:rPr>
        <w:t xml:space="preserve">Figure </w:t>
      </w:r>
      <w:r w:rsidRPr="00C53698">
        <w:rPr>
          <w:rFonts w:ascii="Garamond" w:hAnsi="Garamond"/>
          <w:sz w:val="24"/>
          <w:szCs w:val="24"/>
        </w:rPr>
        <w:fldChar w:fldCharType="begin"/>
      </w:r>
      <w:r w:rsidRPr="00C53698">
        <w:rPr>
          <w:rFonts w:ascii="Garamond" w:hAnsi="Garamond"/>
          <w:sz w:val="24"/>
          <w:szCs w:val="24"/>
        </w:rPr>
        <w:instrText xml:space="preserve"> SEQ Figure \* ARABIC </w:instrText>
      </w:r>
      <w:r w:rsidRPr="00C53698">
        <w:rPr>
          <w:rFonts w:ascii="Garamond" w:hAnsi="Garamond"/>
          <w:sz w:val="24"/>
          <w:szCs w:val="24"/>
        </w:rPr>
        <w:fldChar w:fldCharType="separate"/>
      </w:r>
      <w:r w:rsidR="008A481F" w:rsidRPr="00C53698">
        <w:rPr>
          <w:rFonts w:ascii="Garamond" w:hAnsi="Garamond"/>
          <w:noProof/>
          <w:sz w:val="24"/>
          <w:szCs w:val="24"/>
        </w:rPr>
        <w:t>1</w:t>
      </w:r>
      <w:r w:rsidRPr="00C53698">
        <w:rPr>
          <w:rFonts w:ascii="Garamond" w:hAnsi="Garamond"/>
          <w:sz w:val="24"/>
          <w:szCs w:val="24"/>
        </w:rPr>
        <w:fldChar w:fldCharType="end"/>
      </w:r>
      <w:r w:rsidRPr="00C53698">
        <w:rPr>
          <w:rFonts w:ascii="Garamond" w:hAnsi="Garamond"/>
          <w:sz w:val="24"/>
          <w:szCs w:val="24"/>
        </w:rPr>
        <w:t>:Synergistic Clustering and RL for Product Recommendation</w:t>
      </w:r>
    </w:p>
    <w:p w14:paraId="5E9476EA" w14:textId="617BCCB1" w:rsidR="00977EEA" w:rsidRPr="00C53698" w:rsidRDefault="001C02EC" w:rsidP="001C02EC">
      <w:pPr>
        <w:rPr>
          <w:rFonts w:ascii="Garamond" w:hAnsi="Garamond"/>
          <w:sz w:val="24"/>
          <w:szCs w:val="24"/>
          <w:lang w:val="en-AU" w:eastAsia="en-AU"/>
        </w:rPr>
      </w:pPr>
      <w:r w:rsidRPr="00C53698">
        <w:rPr>
          <w:rFonts w:ascii="Garamond" w:hAnsi="Garamond"/>
          <w:noProof/>
          <w:sz w:val="24"/>
          <w:szCs w:val="24"/>
          <w:lang w:val="en-AU" w:eastAsia="en-AU"/>
        </w:rPr>
        <w:lastRenderedPageBreak/>
        <w:drawing>
          <wp:inline distT="0" distB="0" distL="0" distR="0" wp14:anchorId="6568910B" wp14:editId="790E77A0">
            <wp:extent cx="3823982" cy="2315845"/>
            <wp:effectExtent l="0" t="0" r="5080" b="8255"/>
            <wp:docPr id="1614194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194748" name=""/>
                    <pic:cNvPicPr/>
                  </pic:nvPicPr>
                  <pic:blipFill>
                    <a:blip r:embed="rId11"/>
                    <a:stretch>
                      <a:fillRect/>
                    </a:stretch>
                  </pic:blipFill>
                  <pic:spPr>
                    <a:xfrm>
                      <a:off x="0" y="0"/>
                      <a:ext cx="3852102" cy="2332875"/>
                    </a:xfrm>
                    <a:prstGeom prst="rect">
                      <a:avLst/>
                    </a:prstGeom>
                  </pic:spPr>
                </pic:pic>
              </a:graphicData>
            </a:graphic>
          </wp:inline>
        </w:drawing>
      </w:r>
    </w:p>
    <w:p w14:paraId="7C7CC892" w14:textId="044B6B1B" w:rsidR="001C02EC" w:rsidRPr="00C53698" w:rsidRDefault="005964C2" w:rsidP="005964C2">
      <w:pPr>
        <w:pStyle w:val="Caption"/>
        <w:rPr>
          <w:rFonts w:ascii="Garamond" w:hAnsi="Garamond"/>
          <w:sz w:val="24"/>
          <w:szCs w:val="24"/>
          <w:lang w:val="en-AU" w:eastAsia="en-AU"/>
        </w:rPr>
      </w:pPr>
      <w:r w:rsidRPr="00C53698">
        <w:rPr>
          <w:rFonts w:ascii="Garamond" w:hAnsi="Garamond"/>
          <w:sz w:val="24"/>
          <w:szCs w:val="24"/>
        </w:rPr>
        <w:t xml:space="preserve">Figure </w:t>
      </w:r>
      <w:r w:rsidRPr="00C53698">
        <w:rPr>
          <w:rFonts w:ascii="Garamond" w:hAnsi="Garamond"/>
          <w:sz w:val="24"/>
          <w:szCs w:val="24"/>
        </w:rPr>
        <w:fldChar w:fldCharType="begin"/>
      </w:r>
      <w:r w:rsidRPr="00C53698">
        <w:rPr>
          <w:rFonts w:ascii="Garamond" w:hAnsi="Garamond"/>
          <w:sz w:val="24"/>
          <w:szCs w:val="24"/>
        </w:rPr>
        <w:instrText xml:space="preserve"> SEQ Figure \* ARABIC </w:instrText>
      </w:r>
      <w:r w:rsidRPr="00C53698">
        <w:rPr>
          <w:rFonts w:ascii="Garamond" w:hAnsi="Garamond"/>
          <w:sz w:val="24"/>
          <w:szCs w:val="24"/>
        </w:rPr>
        <w:fldChar w:fldCharType="separate"/>
      </w:r>
      <w:r w:rsidR="008A481F" w:rsidRPr="00C53698">
        <w:rPr>
          <w:rFonts w:ascii="Garamond" w:hAnsi="Garamond"/>
          <w:noProof/>
          <w:sz w:val="24"/>
          <w:szCs w:val="24"/>
        </w:rPr>
        <w:t>2</w:t>
      </w:r>
      <w:r w:rsidRPr="00C53698">
        <w:rPr>
          <w:rFonts w:ascii="Garamond" w:hAnsi="Garamond"/>
          <w:sz w:val="24"/>
          <w:szCs w:val="24"/>
        </w:rPr>
        <w:fldChar w:fldCharType="end"/>
      </w:r>
      <w:r w:rsidRPr="00C53698">
        <w:rPr>
          <w:rFonts w:ascii="Garamond" w:hAnsi="Garamond"/>
          <w:sz w:val="24"/>
          <w:szCs w:val="24"/>
        </w:rPr>
        <w:t>: 6×6 2D grid world environment</w:t>
      </w:r>
    </w:p>
    <w:p w14:paraId="680C5839" w14:textId="264A9809" w:rsidR="00977EEA" w:rsidRPr="00C53698" w:rsidRDefault="00977EEA" w:rsidP="002B126F">
      <w:pPr>
        <w:pStyle w:val="Heading2"/>
        <w:keepNext w:val="0"/>
        <w:keepLines w:val="0"/>
        <w:widowControl w:val="0"/>
        <w:adjustRightInd w:val="0"/>
        <w:snapToGrid w:val="0"/>
        <w:spacing w:after="120"/>
        <w:jc w:val="both"/>
        <w:rPr>
          <w:rFonts w:ascii="Garamond" w:hAnsi="Garamond" w:cs="Times New Roman"/>
          <w:b/>
          <w:bCs/>
          <w:i/>
          <w:iCs/>
          <w:snapToGrid w:val="0"/>
          <w:color w:val="auto"/>
          <w:sz w:val="24"/>
          <w:szCs w:val="24"/>
          <w:lang w:eastAsia="zh-CN"/>
        </w:rPr>
      </w:pPr>
      <w:r w:rsidRPr="00C53698">
        <w:rPr>
          <w:rFonts w:ascii="Garamond" w:hAnsi="Garamond" w:cs="Times New Roman"/>
          <w:b/>
          <w:bCs/>
          <w:iCs/>
          <w:color w:val="auto"/>
          <w:sz w:val="24"/>
          <w:szCs w:val="24"/>
        </w:rPr>
        <w:t>Challenges</w:t>
      </w:r>
      <w:r w:rsidR="00066F37" w:rsidRPr="00C53698">
        <w:rPr>
          <w:rFonts w:ascii="Garamond" w:hAnsi="Garamond" w:cs="Times New Roman"/>
          <w:b/>
          <w:bCs/>
          <w:iCs/>
          <w:color w:val="auto"/>
          <w:sz w:val="24"/>
          <w:szCs w:val="24"/>
        </w:rPr>
        <w:t xml:space="preserve"> faced</w:t>
      </w:r>
      <w:r w:rsidRPr="00C53698">
        <w:rPr>
          <w:rFonts w:ascii="Garamond" w:hAnsi="Garamond" w:cs="Times New Roman"/>
          <w:b/>
          <w:bCs/>
          <w:iCs/>
          <w:color w:val="auto"/>
          <w:sz w:val="24"/>
          <w:szCs w:val="24"/>
        </w:rPr>
        <w:t xml:space="preserve"> and how they were addressed:</w:t>
      </w:r>
    </w:p>
    <w:tbl>
      <w:tblPr>
        <w:tblW w:w="9917" w:type="dxa"/>
        <w:tblInd w:w="118" w:type="dxa"/>
        <w:tblLook w:val="04A0" w:firstRow="1" w:lastRow="0" w:firstColumn="1" w:lastColumn="0" w:noHBand="0" w:noVBand="1"/>
      </w:tblPr>
      <w:tblGrid>
        <w:gridCol w:w="4413"/>
        <w:gridCol w:w="5504"/>
      </w:tblGrid>
      <w:tr w:rsidR="00977EEA" w:rsidRPr="00C53698" w14:paraId="6578B0F7" w14:textId="77777777" w:rsidTr="00157ED8">
        <w:trPr>
          <w:trHeight w:val="416"/>
        </w:trPr>
        <w:tc>
          <w:tcPr>
            <w:tcW w:w="4413" w:type="dxa"/>
            <w:tcBorders>
              <w:top w:val="single" w:sz="8" w:space="0" w:color="auto"/>
              <w:left w:val="single" w:sz="8" w:space="0" w:color="auto"/>
              <w:bottom w:val="single" w:sz="4" w:space="0" w:color="auto"/>
              <w:right w:val="single" w:sz="4" w:space="0" w:color="auto"/>
            </w:tcBorders>
            <w:hideMark/>
          </w:tcPr>
          <w:p w14:paraId="3CA17679" w14:textId="77777777" w:rsidR="00977EEA" w:rsidRPr="00C53698" w:rsidRDefault="00977EEA" w:rsidP="002B126F">
            <w:pPr>
              <w:jc w:val="both"/>
              <w:rPr>
                <w:rFonts w:ascii="Garamond" w:eastAsia="Times New Roman" w:hAnsi="Garamond"/>
                <w:b/>
                <w:bCs/>
                <w:color w:val="000000"/>
                <w:sz w:val="24"/>
                <w:szCs w:val="24"/>
                <w:lang w:val="en-AU" w:eastAsia="en-AU"/>
              </w:rPr>
            </w:pPr>
            <w:r w:rsidRPr="00C53698">
              <w:rPr>
                <w:rFonts w:ascii="Garamond" w:eastAsia="Times New Roman" w:hAnsi="Garamond"/>
                <w:b/>
                <w:bCs/>
                <w:color w:val="000000"/>
                <w:sz w:val="24"/>
                <w:szCs w:val="24"/>
                <w:lang w:val="en-AU" w:eastAsia="en-AU"/>
              </w:rPr>
              <w:t>Challenges Faced</w:t>
            </w:r>
          </w:p>
        </w:tc>
        <w:tc>
          <w:tcPr>
            <w:tcW w:w="5504" w:type="dxa"/>
            <w:tcBorders>
              <w:top w:val="single" w:sz="8" w:space="0" w:color="auto"/>
              <w:left w:val="nil"/>
              <w:bottom w:val="single" w:sz="4" w:space="0" w:color="auto"/>
              <w:right w:val="single" w:sz="8" w:space="0" w:color="auto"/>
            </w:tcBorders>
            <w:hideMark/>
          </w:tcPr>
          <w:p w14:paraId="194ACBCA" w14:textId="77777777" w:rsidR="00977EEA" w:rsidRPr="00C53698" w:rsidRDefault="00977EEA" w:rsidP="002B126F">
            <w:pPr>
              <w:jc w:val="both"/>
              <w:rPr>
                <w:rFonts w:ascii="Garamond" w:eastAsia="Times New Roman" w:hAnsi="Garamond"/>
                <w:b/>
                <w:bCs/>
                <w:color w:val="000000"/>
                <w:sz w:val="24"/>
                <w:szCs w:val="24"/>
                <w:lang w:val="en-AU" w:eastAsia="en-AU"/>
              </w:rPr>
            </w:pPr>
            <w:r w:rsidRPr="00C53698">
              <w:rPr>
                <w:rFonts w:ascii="Garamond" w:eastAsia="Times New Roman" w:hAnsi="Garamond"/>
                <w:b/>
                <w:bCs/>
                <w:color w:val="000000"/>
                <w:sz w:val="24"/>
                <w:szCs w:val="24"/>
                <w:lang w:val="en-AU" w:eastAsia="en-AU"/>
              </w:rPr>
              <w:t>Solution</w:t>
            </w:r>
          </w:p>
        </w:tc>
      </w:tr>
      <w:tr w:rsidR="00977EEA" w:rsidRPr="00C53698" w14:paraId="4C13E03E" w14:textId="77777777" w:rsidTr="00157ED8">
        <w:trPr>
          <w:trHeight w:val="1456"/>
        </w:trPr>
        <w:tc>
          <w:tcPr>
            <w:tcW w:w="4413" w:type="dxa"/>
            <w:vMerge w:val="restart"/>
            <w:tcBorders>
              <w:top w:val="nil"/>
              <w:left w:val="single" w:sz="8" w:space="0" w:color="auto"/>
              <w:bottom w:val="single" w:sz="4" w:space="0" w:color="auto"/>
              <w:right w:val="single" w:sz="4" w:space="0" w:color="auto"/>
            </w:tcBorders>
            <w:vAlign w:val="center"/>
            <w:hideMark/>
          </w:tcPr>
          <w:p w14:paraId="6229D07D" w14:textId="77777777" w:rsidR="00977EEA" w:rsidRPr="00C53698" w:rsidRDefault="00977EEA" w:rsidP="002B126F">
            <w:pPr>
              <w:jc w:val="both"/>
              <w:rPr>
                <w:rFonts w:ascii="Garamond" w:eastAsia="Times New Roman" w:hAnsi="Garamond"/>
                <w:b/>
                <w:bCs/>
                <w:color w:val="000000"/>
                <w:sz w:val="24"/>
                <w:szCs w:val="24"/>
                <w:lang w:val="en-AU" w:eastAsia="en-AU"/>
              </w:rPr>
            </w:pPr>
            <w:r w:rsidRPr="00C53698">
              <w:rPr>
                <w:rFonts w:ascii="Garamond" w:eastAsia="Times New Roman" w:hAnsi="Garamond"/>
                <w:b/>
                <w:bCs/>
                <w:color w:val="000000"/>
                <w:sz w:val="24"/>
                <w:szCs w:val="24"/>
                <w:lang w:val="en-AU" w:eastAsia="en-AU"/>
              </w:rPr>
              <w:t xml:space="preserve">Data Sparsity – </w:t>
            </w:r>
            <w:r w:rsidRPr="00C53698">
              <w:rPr>
                <w:rFonts w:ascii="Garamond" w:eastAsia="Times New Roman" w:hAnsi="Garamond"/>
                <w:color w:val="000000"/>
                <w:sz w:val="24"/>
                <w:szCs w:val="24"/>
                <w:lang w:val="en-AU" w:eastAsia="en-AU"/>
              </w:rPr>
              <w:t>User-product interaction matrix often has missing values, leading to sparse matrix which is difficult to find correct relationship and generate recommendations in RL.</w:t>
            </w:r>
          </w:p>
        </w:tc>
        <w:tc>
          <w:tcPr>
            <w:tcW w:w="5504" w:type="dxa"/>
            <w:tcBorders>
              <w:top w:val="nil"/>
              <w:left w:val="nil"/>
              <w:bottom w:val="single" w:sz="4" w:space="0" w:color="auto"/>
              <w:right w:val="single" w:sz="8" w:space="0" w:color="auto"/>
            </w:tcBorders>
            <w:vAlign w:val="center"/>
            <w:hideMark/>
          </w:tcPr>
          <w:p w14:paraId="793046AA" w14:textId="77777777" w:rsidR="00977EEA" w:rsidRPr="00C53698" w:rsidRDefault="00977EEA" w:rsidP="002B126F">
            <w:pPr>
              <w:jc w:val="both"/>
              <w:rPr>
                <w:rFonts w:ascii="Garamond" w:eastAsia="Times New Roman" w:hAnsi="Garamond"/>
                <w:color w:val="000000"/>
                <w:sz w:val="24"/>
                <w:szCs w:val="24"/>
                <w:lang w:val="en-AU" w:eastAsia="en-AU"/>
              </w:rPr>
            </w:pPr>
            <w:r w:rsidRPr="00C53698">
              <w:rPr>
                <w:rFonts w:ascii="Garamond" w:eastAsia="Times New Roman" w:hAnsi="Garamond"/>
                <w:color w:val="000000"/>
                <w:sz w:val="24"/>
                <w:szCs w:val="24"/>
                <w:lang w:val="en-AU" w:eastAsia="en-AU"/>
              </w:rPr>
              <w:t xml:space="preserve">K-means Clustering is used to group users and products in meaningful clusters, as it is giving the minimum number of missing values of users and products, the system was able to concentrate on significant clusters rather than the sparse dataset. </w:t>
            </w:r>
          </w:p>
        </w:tc>
      </w:tr>
      <w:tr w:rsidR="00977EEA" w:rsidRPr="00C53698" w14:paraId="43D6AE85" w14:textId="77777777" w:rsidTr="00157ED8">
        <w:trPr>
          <w:trHeight w:val="876"/>
        </w:trPr>
        <w:tc>
          <w:tcPr>
            <w:tcW w:w="4413" w:type="dxa"/>
            <w:vMerge/>
            <w:tcBorders>
              <w:top w:val="nil"/>
              <w:left w:val="single" w:sz="8" w:space="0" w:color="auto"/>
              <w:bottom w:val="single" w:sz="4" w:space="0" w:color="auto"/>
              <w:right w:val="single" w:sz="4" w:space="0" w:color="auto"/>
            </w:tcBorders>
            <w:vAlign w:val="center"/>
            <w:hideMark/>
          </w:tcPr>
          <w:p w14:paraId="318E875C" w14:textId="77777777" w:rsidR="00977EEA" w:rsidRPr="00C53698" w:rsidRDefault="00977EEA" w:rsidP="002B126F">
            <w:pPr>
              <w:jc w:val="both"/>
              <w:rPr>
                <w:rFonts w:ascii="Garamond" w:eastAsia="Times New Roman" w:hAnsi="Garamond"/>
                <w:b/>
                <w:bCs/>
                <w:color w:val="000000"/>
                <w:sz w:val="24"/>
                <w:szCs w:val="24"/>
                <w:lang w:val="en-AU" w:eastAsia="en-AU"/>
              </w:rPr>
            </w:pPr>
          </w:p>
        </w:tc>
        <w:tc>
          <w:tcPr>
            <w:tcW w:w="5504" w:type="dxa"/>
            <w:tcBorders>
              <w:top w:val="nil"/>
              <w:left w:val="nil"/>
              <w:bottom w:val="single" w:sz="4" w:space="0" w:color="auto"/>
              <w:right w:val="single" w:sz="8" w:space="0" w:color="auto"/>
            </w:tcBorders>
            <w:vAlign w:val="center"/>
            <w:hideMark/>
          </w:tcPr>
          <w:p w14:paraId="43EBB049" w14:textId="77777777" w:rsidR="00977EEA" w:rsidRPr="00C53698" w:rsidRDefault="00977EEA" w:rsidP="002B126F">
            <w:pPr>
              <w:jc w:val="both"/>
              <w:rPr>
                <w:rFonts w:ascii="Garamond" w:eastAsia="Times New Roman" w:hAnsi="Garamond"/>
                <w:color w:val="000000"/>
                <w:sz w:val="24"/>
                <w:szCs w:val="24"/>
                <w:lang w:val="en-AU" w:eastAsia="en-AU"/>
              </w:rPr>
            </w:pPr>
            <w:r w:rsidRPr="00C53698">
              <w:rPr>
                <w:rFonts w:ascii="Garamond" w:eastAsia="Times New Roman" w:hAnsi="Garamond"/>
                <w:color w:val="000000"/>
                <w:sz w:val="24"/>
                <w:szCs w:val="24"/>
                <w:lang w:val="en-AU" w:eastAsia="en-AU"/>
              </w:rPr>
              <w:t>K-means Clustering is done to reduce the sparsity by identifying the subsets of users and products with significant overlap.</w:t>
            </w:r>
          </w:p>
        </w:tc>
      </w:tr>
      <w:tr w:rsidR="00977EEA" w:rsidRPr="00C53698" w14:paraId="4BB13F5C" w14:textId="77777777" w:rsidTr="00157ED8">
        <w:trPr>
          <w:trHeight w:val="1330"/>
        </w:trPr>
        <w:tc>
          <w:tcPr>
            <w:tcW w:w="4413" w:type="dxa"/>
            <w:tcBorders>
              <w:top w:val="nil"/>
              <w:left w:val="single" w:sz="8" w:space="0" w:color="auto"/>
              <w:bottom w:val="single" w:sz="4" w:space="0" w:color="auto"/>
              <w:right w:val="single" w:sz="4" w:space="0" w:color="auto"/>
            </w:tcBorders>
            <w:vAlign w:val="center"/>
            <w:hideMark/>
          </w:tcPr>
          <w:p w14:paraId="1DF20188" w14:textId="77777777" w:rsidR="00977EEA" w:rsidRPr="00C53698" w:rsidRDefault="00977EEA" w:rsidP="002B126F">
            <w:pPr>
              <w:jc w:val="both"/>
              <w:rPr>
                <w:rFonts w:ascii="Garamond" w:eastAsia="Times New Roman" w:hAnsi="Garamond"/>
                <w:b/>
                <w:bCs/>
                <w:color w:val="000000"/>
                <w:sz w:val="24"/>
                <w:szCs w:val="24"/>
                <w:lang w:val="en-AU" w:eastAsia="en-AU"/>
              </w:rPr>
            </w:pPr>
            <w:r w:rsidRPr="00C53698">
              <w:rPr>
                <w:rFonts w:ascii="Garamond" w:eastAsia="Times New Roman" w:hAnsi="Garamond"/>
                <w:b/>
                <w:bCs/>
                <w:color w:val="000000"/>
                <w:sz w:val="24"/>
                <w:szCs w:val="24"/>
                <w:lang w:val="en-AU" w:eastAsia="en-AU"/>
              </w:rPr>
              <w:t xml:space="preserve">Scalability - </w:t>
            </w:r>
            <w:r w:rsidRPr="00C53698">
              <w:rPr>
                <w:rFonts w:ascii="Garamond" w:eastAsia="Times New Roman" w:hAnsi="Garamond"/>
                <w:color w:val="000000"/>
                <w:sz w:val="24"/>
                <w:szCs w:val="24"/>
                <w:lang w:val="en-AU" w:eastAsia="en-AU"/>
              </w:rPr>
              <w:t>For big datasets clustering algorithms become intensive, taking ages to run, and slowing down the system.</w:t>
            </w:r>
          </w:p>
        </w:tc>
        <w:tc>
          <w:tcPr>
            <w:tcW w:w="5504" w:type="dxa"/>
            <w:tcBorders>
              <w:top w:val="nil"/>
              <w:left w:val="nil"/>
              <w:bottom w:val="single" w:sz="4" w:space="0" w:color="auto"/>
              <w:right w:val="single" w:sz="8" w:space="0" w:color="auto"/>
            </w:tcBorders>
            <w:vAlign w:val="center"/>
            <w:hideMark/>
          </w:tcPr>
          <w:p w14:paraId="68317062" w14:textId="77777777" w:rsidR="00977EEA" w:rsidRPr="00C53698" w:rsidRDefault="00977EEA" w:rsidP="002B126F">
            <w:pPr>
              <w:jc w:val="both"/>
              <w:rPr>
                <w:rFonts w:ascii="Garamond" w:eastAsia="Times New Roman" w:hAnsi="Garamond"/>
                <w:color w:val="000000"/>
                <w:sz w:val="24"/>
                <w:szCs w:val="24"/>
                <w:lang w:val="en-AU" w:eastAsia="en-AU"/>
              </w:rPr>
            </w:pPr>
            <w:r w:rsidRPr="00C53698">
              <w:rPr>
                <w:rFonts w:ascii="Garamond" w:eastAsia="Times New Roman" w:hAnsi="Garamond"/>
                <w:color w:val="000000"/>
                <w:sz w:val="24"/>
                <w:szCs w:val="24"/>
                <w:lang w:val="en-AU" w:eastAsia="en-AU"/>
              </w:rPr>
              <w:t>K-means clustering was selected due to its high quality and computational efficiency, and it was optimized with Python parallel processing. Clustering reduced the problem space further by dividing data into smaller subsets and utilizing modularized data processing helped to reduce complexity.</w:t>
            </w:r>
          </w:p>
        </w:tc>
      </w:tr>
      <w:tr w:rsidR="00977EEA" w:rsidRPr="00C53698" w14:paraId="6E3362D3" w14:textId="77777777" w:rsidTr="00157ED8">
        <w:trPr>
          <w:trHeight w:val="696"/>
        </w:trPr>
        <w:tc>
          <w:tcPr>
            <w:tcW w:w="4413" w:type="dxa"/>
            <w:tcBorders>
              <w:top w:val="nil"/>
              <w:left w:val="single" w:sz="8" w:space="0" w:color="auto"/>
              <w:bottom w:val="single" w:sz="4" w:space="0" w:color="auto"/>
              <w:right w:val="single" w:sz="4" w:space="0" w:color="auto"/>
            </w:tcBorders>
            <w:vAlign w:val="center"/>
            <w:hideMark/>
          </w:tcPr>
          <w:p w14:paraId="69D88B81" w14:textId="77777777" w:rsidR="00977EEA" w:rsidRPr="00C53698" w:rsidRDefault="00977EEA" w:rsidP="002B126F">
            <w:pPr>
              <w:jc w:val="both"/>
              <w:rPr>
                <w:rFonts w:ascii="Garamond" w:eastAsia="Times New Roman" w:hAnsi="Garamond"/>
                <w:b/>
                <w:bCs/>
                <w:color w:val="000000"/>
                <w:sz w:val="24"/>
                <w:szCs w:val="24"/>
                <w:lang w:val="en-AU" w:eastAsia="en-AU"/>
              </w:rPr>
            </w:pPr>
            <w:r w:rsidRPr="00C53698">
              <w:rPr>
                <w:rFonts w:ascii="Garamond" w:eastAsia="Times New Roman" w:hAnsi="Garamond"/>
                <w:b/>
                <w:bCs/>
                <w:color w:val="000000"/>
                <w:sz w:val="24"/>
                <w:szCs w:val="24"/>
                <w:lang w:val="en-AU" w:eastAsia="en-AU"/>
              </w:rPr>
              <w:t xml:space="preserve">Reward Function Design - </w:t>
            </w:r>
            <w:r w:rsidRPr="00C53698">
              <w:rPr>
                <w:rFonts w:ascii="Garamond" w:eastAsia="Times New Roman" w:hAnsi="Garamond"/>
                <w:color w:val="000000"/>
                <w:sz w:val="24"/>
                <w:szCs w:val="24"/>
                <w:lang w:val="en-AU" w:eastAsia="en-AU"/>
              </w:rPr>
              <w:t>Designing a reward function that accurately represents user satisfaction was complex</w:t>
            </w:r>
          </w:p>
        </w:tc>
        <w:tc>
          <w:tcPr>
            <w:tcW w:w="5504" w:type="dxa"/>
            <w:tcBorders>
              <w:top w:val="nil"/>
              <w:left w:val="nil"/>
              <w:bottom w:val="single" w:sz="4" w:space="0" w:color="auto"/>
              <w:right w:val="single" w:sz="8" w:space="0" w:color="auto"/>
            </w:tcBorders>
            <w:vAlign w:val="center"/>
            <w:hideMark/>
          </w:tcPr>
          <w:p w14:paraId="336CC0F6" w14:textId="77777777" w:rsidR="00977EEA" w:rsidRPr="00C53698" w:rsidRDefault="00977EEA" w:rsidP="002B126F">
            <w:pPr>
              <w:jc w:val="both"/>
              <w:rPr>
                <w:rFonts w:ascii="Garamond" w:eastAsia="Times New Roman" w:hAnsi="Garamond"/>
                <w:color w:val="000000"/>
                <w:sz w:val="24"/>
                <w:szCs w:val="24"/>
                <w:lang w:val="en-AU" w:eastAsia="en-AU"/>
              </w:rPr>
            </w:pPr>
            <w:r w:rsidRPr="00C53698">
              <w:rPr>
                <w:rFonts w:ascii="Garamond" w:eastAsia="Times New Roman" w:hAnsi="Garamond"/>
                <w:color w:val="000000"/>
                <w:sz w:val="24"/>
                <w:szCs w:val="24"/>
                <w:lang w:val="en-AU" w:eastAsia="en-AU"/>
              </w:rPr>
              <w:t>Rewards were based on user satisfaction metrics like Jaccard similarity, refined through iterations.</w:t>
            </w:r>
          </w:p>
        </w:tc>
      </w:tr>
      <w:tr w:rsidR="00977EEA" w:rsidRPr="00C53698" w14:paraId="6DEF8039" w14:textId="77777777" w:rsidTr="00157ED8">
        <w:trPr>
          <w:trHeight w:val="1062"/>
        </w:trPr>
        <w:tc>
          <w:tcPr>
            <w:tcW w:w="4413" w:type="dxa"/>
            <w:tcBorders>
              <w:top w:val="nil"/>
              <w:left w:val="single" w:sz="8" w:space="0" w:color="auto"/>
              <w:bottom w:val="single" w:sz="4" w:space="0" w:color="auto"/>
              <w:right w:val="single" w:sz="4" w:space="0" w:color="auto"/>
            </w:tcBorders>
            <w:vAlign w:val="center"/>
            <w:hideMark/>
          </w:tcPr>
          <w:p w14:paraId="4463211A" w14:textId="77777777" w:rsidR="00977EEA" w:rsidRPr="00C53698" w:rsidRDefault="00977EEA" w:rsidP="002B126F">
            <w:pPr>
              <w:jc w:val="both"/>
              <w:rPr>
                <w:rFonts w:ascii="Garamond" w:eastAsia="Times New Roman" w:hAnsi="Garamond"/>
                <w:b/>
                <w:bCs/>
                <w:color w:val="000000"/>
                <w:sz w:val="24"/>
                <w:szCs w:val="24"/>
                <w:lang w:val="en-AU" w:eastAsia="en-AU"/>
              </w:rPr>
            </w:pPr>
            <w:r w:rsidRPr="00C53698">
              <w:rPr>
                <w:rFonts w:ascii="Garamond" w:eastAsia="Times New Roman" w:hAnsi="Garamond"/>
                <w:b/>
                <w:bCs/>
                <w:color w:val="000000"/>
                <w:sz w:val="24"/>
                <w:szCs w:val="24"/>
                <w:lang w:val="en-AU" w:eastAsia="en-AU"/>
              </w:rPr>
              <w:t xml:space="preserve">Cold Start Problem - </w:t>
            </w:r>
            <w:r w:rsidRPr="00C53698">
              <w:rPr>
                <w:rFonts w:ascii="Garamond" w:eastAsia="Times New Roman" w:hAnsi="Garamond"/>
                <w:color w:val="000000"/>
                <w:sz w:val="24"/>
                <w:szCs w:val="24"/>
                <w:lang w:val="en-AU" w:eastAsia="en-AU"/>
              </w:rPr>
              <w:t>The lack of historical interaction data made it challenging to promote new products or to suggest products to new consumers.</w:t>
            </w:r>
          </w:p>
        </w:tc>
        <w:tc>
          <w:tcPr>
            <w:tcW w:w="5504" w:type="dxa"/>
            <w:tcBorders>
              <w:top w:val="nil"/>
              <w:left w:val="nil"/>
              <w:bottom w:val="single" w:sz="4" w:space="0" w:color="auto"/>
              <w:right w:val="single" w:sz="8" w:space="0" w:color="auto"/>
            </w:tcBorders>
            <w:vAlign w:val="center"/>
            <w:hideMark/>
          </w:tcPr>
          <w:p w14:paraId="29F9C461" w14:textId="77777777" w:rsidR="00977EEA" w:rsidRPr="00C53698" w:rsidRDefault="00977EEA" w:rsidP="002B126F">
            <w:pPr>
              <w:jc w:val="both"/>
              <w:rPr>
                <w:rFonts w:ascii="Garamond" w:eastAsia="Times New Roman" w:hAnsi="Garamond"/>
                <w:color w:val="000000"/>
                <w:sz w:val="24"/>
                <w:szCs w:val="24"/>
                <w:lang w:val="en-AU" w:eastAsia="en-AU"/>
              </w:rPr>
            </w:pPr>
            <w:r w:rsidRPr="00C53698">
              <w:rPr>
                <w:rFonts w:ascii="Garamond" w:eastAsia="Times New Roman" w:hAnsi="Garamond"/>
                <w:color w:val="000000"/>
                <w:sz w:val="24"/>
                <w:szCs w:val="24"/>
                <w:lang w:val="en-AU" w:eastAsia="en-AU"/>
              </w:rPr>
              <w:t>Clusters helped mitigate this issue by associating users and products in similar existing clusters</w:t>
            </w:r>
          </w:p>
        </w:tc>
      </w:tr>
    </w:tbl>
    <w:p w14:paraId="1BDD8460" w14:textId="77777777" w:rsidR="00977EEA" w:rsidRPr="00C53698" w:rsidRDefault="00977EEA" w:rsidP="002B126F">
      <w:pPr>
        <w:jc w:val="both"/>
        <w:rPr>
          <w:rFonts w:ascii="Garamond" w:hAnsi="Garamond"/>
          <w:sz w:val="24"/>
          <w:szCs w:val="24"/>
          <w:lang w:eastAsia="zh-CN"/>
        </w:rPr>
      </w:pPr>
    </w:p>
    <w:p w14:paraId="1C2C1C43" w14:textId="18608CB4" w:rsidR="00977EEA" w:rsidRPr="00C53698" w:rsidRDefault="00EF5A23" w:rsidP="002B126F">
      <w:pPr>
        <w:shd w:val="clear" w:color="auto" w:fill="FFFFFF"/>
        <w:spacing w:before="100" w:beforeAutospacing="1" w:after="100" w:afterAutospacing="1"/>
        <w:jc w:val="both"/>
        <w:rPr>
          <w:rFonts w:ascii="Garamond" w:eastAsia="Times New Roman" w:hAnsi="Garamond"/>
          <w:b/>
          <w:bCs/>
          <w:sz w:val="24"/>
          <w:szCs w:val="24"/>
          <w:lang w:eastAsia="en-AU"/>
        </w:rPr>
      </w:pPr>
      <w:r w:rsidRPr="00C53698">
        <w:rPr>
          <w:rFonts w:ascii="Garamond" w:eastAsia="Times New Roman" w:hAnsi="Garamond"/>
          <w:b/>
          <w:bCs/>
          <w:sz w:val="24"/>
          <w:szCs w:val="24"/>
          <w:lang w:eastAsia="en-AU"/>
        </w:rPr>
        <w:t>4</w:t>
      </w:r>
      <w:proofErr w:type="gramStart"/>
      <w:r w:rsidR="00977EEA" w:rsidRPr="00C53698">
        <w:rPr>
          <w:rFonts w:ascii="Garamond" w:eastAsia="Times New Roman" w:hAnsi="Garamond"/>
          <w:b/>
          <w:bCs/>
          <w:sz w:val="24"/>
          <w:szCs w:val="24"/>
          <w:lang w:eastAsia="en-AU"/>
        </w:rPr>
        <w:t>.  Result</w:t>
      </w:r>
      <w:r w:rsidR="002B126F" w:rsidRPr="00C53698">
        <w:rPr>
          <w:rFonts w:ascii="Garamond" w:eastAsia="Times New Roman" w:hAnsi="Garamond"/>
          <w:b/>
          <w:bCs/>
          <w:sz w:val="24"/>
          <w:szCs w:val="24"/>
          <w:lang w:eastAsia="en-AU"/>
        </w:rPr>
        <w:t>s</w:t>
      </w:r>
      <w:proofErr w:type="gramEnd"/>
      <w:r w:rsidR="00977EEA" w:rsidRPr="00C53698">
        <w:rPr>
          <w:rFonts w:ascii="Garamond" w:eastAsia="Times New Roman" w:hAnsi="Garamond"/>
          <w:b/>
          <w:bCs/>
          <w:sz w:val="24"/>
          <w:szCs w:val="24"/>
          <w:lang w:eastAsia="en-AU"/>
        </w:rPr>
        <w:t xml:space="preserve"> &amp; Analysis</w:t>
      </w:r>
    </w:p>
    <w:p w14:paraId="36557B8B" w14:textId="548E597F" w:rsidR="00B85D1E" w:rsidRPr="00C53698" w:rsidRDefault="00977EEA" w:rsidP="002B126F">
      <w:pPr>
        <w:ind w:firstLine="420"/>
        <w:jc w:val="both"/>
        <w:rPr>
          <w:rFonts w:ascii="Garamond" w:eastAsia="Times New Roman" w:hAnsi="Garamond"/>
          <w:sz w:val="24"/>
          <w:szCs w:val="24"/>
          <w:lang w:val="en-AU" w:eastAsia="en-AU"/>
        </w:rPr>
      </w:pPr>
      <w:r w:rsidRPr="00C53698">
        <w:rPr>
          <w:rFonts w:ascii="Garamond" w:eastAsia="Times New Roman" w:hAnsi="Garamond"/>
          <w:sz w:val="24"/>
          <w:szCs w:val="24"/>
          <w:lang w:val="en-AU" w:eastAsia="en-AU"/>
        </w:rPr>
        <w:t>This section provides the results of integrating clusterin</w:t>
      </w:r>
      <w:r w:rsidR="0016447C" w:rsidRPr="00C53698">
        <w:rPr>
          <w:rFonts w:ascii="Garamond" w:eastAsia="Times New Roman" w:hAnsi="Garamond"/>
          <w:sz w:val="24"/>
          <w:szCs w:val="24"/>
          <w:lang w:val="en-AU" w:eastAsia="en-AU"/>
        </w:rPr>
        <w:t>g</w:t>
      </w:r>
      <w:r w:rsidRPr="00C53698">
        <w:rPr>
          <w:rFonts w:ascii="Garamond" w:eastAsia="Times New Roman" w:hAnsi="Garamond"/>
          <w:sz w:val="24"/>
          <w:szCs w:val="24"/>
          <w:lang w:val="en-AU" w:eastAsia="en-AU"/>
        </w:rPr>
        <w:t xml:space="preserve"> with reinforcement learning (RL) </w:t>
      </w:r>
      <w:r w:rsidR="00785F8E" w:rsidRPr="00C53698">
        <w:rPr>
          <w:rFonts w:ascii="Garamond" w:eastAsia="Times New Roman" w:hAnsi="Garamond"/>
          <w:sz w:val="24"/>
          <w:szCs w:val="24"/>
          <w:lang w:val="en-AU" w:eastAsia="en-AU"/>
        </w:rPr>
        <w:t>for</w:t>
      </w:r>
      <w:r w:rsidRPr="00C53698">
        <w:rPr>
          <w:rFonts w:ascii="Garamond" w:eastAsia="Times New Roman" w:hAnsi="Garamond"/>
          <w:sz w:val="24"/>
          <w:szCs w:val="24"/>
          <w:lang w:val="en-AU" w:eastAsia="en-AU"/>
        </w:rPr>
        <w:t xml:space="preserve"> </w:t>
      </w:r>
      <w:r w:rsidR="0016447C" w:rsidRPr="00C53698">
        <w:rPr>
          <w:rFonts w:ascii="Garamond" w:eastAsia="Times New Roman" w:hAnsi="Garamond"/>
          <w:sz w:val="24"/>
          <w:szCs w:val="24"/>
          <w:lang w:val="en-AU" w:eastAsia="en-AU"/>
        </w:rPr>
        <w:t>our proposed</w:t>
      </w:r>
      <w:r w:rsidRPr="00C53698">
        <w:rPr>
          <w:rFonts w:ascii="Garamond" w:eastAsia="Times New Roman" w:hAnsi="Garamond"/>
          <w:sz w:val="24"/>
          <w:szCs w:val="24"/>
          <w:lang w:val="en-AU" w:eastAsia="en-AU"/>
        </w:rPr>
        <w:t xml:space="preserve"> product recommendation </w:t>
      </w:r>
      <w:r w:rsidR="00785F8E" w:rsidRPr="00C53698">
        <w:rPr>
          <w:rFonts w:ascii="Garamond" w:eastAsia="Times New Roman" w:hAnsi="Garamond"/>
          <w:sz w:val="24"/>
          <w:szCs w:val="24"/>
          <w:lang w:val="en-AU" w:eastAsia="en-AU"/>
        </w:rPr>
        <w:t>method</w:t>
      </w:r>
      <w:r w:rsidRPr="00C53698">
        <w:rPr>
          <w:rFonts w:ascii="Garamond" w:eastAsia="Times New Roman" w:hAnsi="Garamond"/>
          <w:sz w:val="24"/>
          <w:szCs w:val="24"/>
          <w:lang w:val="en-AU" w:eastAsia="en-AU"/>
        </w:rPr>
        <w:t>. The evaluation focuses on user-product interactions, clustering effectiveness, and the performance of the RL agent in optimizing recommendations.</w:t>
      </w:r>
      <w:r w:rsidR="00AD1D3B" w:rsidRPr="00C53698">
        <w:rPr>
          <w:rFonts w:ascii="Garamond" w:eastAsia="Times New Roman" w:hAnsi="Garamond"/>
          <w:sz w:val="24"/>
          <w:szCs w:val="24"/>
          <w:lang w:val="en-AU" w:eastAsia="en-AU"/>
        </w:rPr>
        <w:t xml:space="preserve"> We </w:t>
      </w:r>
      <w:r w:rsidR="00B2743A" w:rsidRPr="00C53698">
        <w:rPr>
          <w:rFonts w:ascii="Garamond" w:eastAsia="Times New Roman" w:hAnsi="Garamond"/>
          <w:sz w:val="24"/>
          <w:szCs w:val="24"/>
          <w:lang w:val="en-AU" w:eastAsia="en-AU"/>
        </w:rPr>
        <w:t>applied following four criteria to measure the performance</w:t>
      </w:r>
      <w:r w:rsidR="00AD1D3B" w:rsidRPr="00C53698">
        <w:rPr>
          <w:rFonts w:ascii="Garamond" w:eastAsia="Times New Roman" w:hAnsi="Garamond"/>
          <w:sz w:val="24"/>
          <w:szCs w:val="24"/>
          <w:lang w:val="en-AU" w:eastAsia="en-AU"/>
        </w:rPr>
        <w:t xml:space="preserve"> for our proposed method.</w:t>
      </w:r>
      <w:r w:rsidR="00B85D1E" w:rsidRPr="00C53698">
        <w:rPr>
          <w:rFonts w:ascii="Garamond" w:eastAsia="Times New Roman" w:hAnsi="Garamond"/>
          <w:sz w:val="24"/>
          <w:szCs w:val="24"/>
          <w:lang w:val="en-AU" w:eastAsia="en-AU"/>
        </w:rPr>
        <w:t xml:space="preserve"> </w:t>
      </w:r>
    </w:p>
    <w:p w14:paraId="03EE423E" w14:textId="78DFC346" w:rsidR="00AD1D3B" w:rsidRPr="00C53698" w:rsidRDefault="00B2743A" w:rsidP="00B2743A">
      <w:pPr>
        <w:pStyle w:val="ListParagraph"/>
        <w:numPr>
          <w:ilvl w:val="0"/>
          <w:numId w:val="20"/>
        </w:numPr>
        <w:jc w:val="both"/>
        <w:rPr>
          <w:rFonts w:ascii="Garamond" w:eastAsia="Times New Roman" w:hAnsi="Garamond"/>
          <w:sz w:val="24"/>
          <w:szCs w:val="24"/>
          <w:lang w:val="en-AU" w:eastAsia="en-AU"/>
        </w:rPr>
      </w:pPr>
      <w:r w:rsidRPr="00C53698">
        <w:rPr>
          <w:rFonts w:ascii="Garamond" w:eastAsia="Times New Roman" w:hAnsi="Garamond"/>
          <w:sz w:val="24"/>
          <w:szCs w:val="24"/>
          <w:lang w:val="en-AU" w:eastAsia="en-AU"/>
        </w:rPr>
        <w:t xml:space="preserve">How many </w:t>
      </w:r>
      <w:r w:rsidR="00B85D1E" w:rsidRPr="00C53698">
        <w:rPr>
          <w:rFonts w:ascii="Garamond" w:eastAsia="Times New Roman" w:hAnsi="Garamond"/>
          <w:sz w:val="24"/>
          <w:szCs w:val="24"/>
          <w:lang w:val="en-AU" w:eastAsia="en-AU"/>
        </w:rPr>
        <w:t>times a state</w:t>
      </w:r>
      <w:r w:rsidRPr="00C53698">
        <w:rPr>
          <w:rFonts w:ascii="Garamond" w:eastAsia="Times New Roman" w:hAnsi="Garamond"/>
          <w:sz w:val="24"/>
          <w:szCs w:val="24"/>
          <w:lang w:val="en-AU" w:eastAsia="en-AU"/>
        </w:rPr>
        <w:t xml:space="preserve"> is</w:t>
      </w:r>
      <w:r w:rsidR="00B85D1E" w:rsidRPr="00C53698">
        <w:rPr>
          <w:rFonts w:ascii="Garamond" w:eastAsia="Times New Roman" w:hAnsi="Garamond"/>
          <w:sz w:val="24"/>
          <w:szCs w:val="24"/>
          <w:lang w:val="en-AU" w:eastAsia="en-AU"/>
        </w:rPr>
        <w:t xml:space="preserve"> selected as start state.</w:t>
      </w:r>
    </w:p>
    <w:p w14:paraId="4B235525" w14:textId="6AF71551" w:rsidR="00B85D1E" w:rsidRPr="00C53698" w:rsidRDefault="00B85D1E" w:rsidP="00B2743A">
      <w:pPr>
        <w:pStyle w:val="ListParagraph"/>
        <w:numPr>
          <w:ilvl w:val="0"/>
          <w:numId w:val="20"/>
        </w:numPr>
        <w:jc w:val="both"/>
        <w:rPr>
          <w:rFonts w:ascii="Garamond" w:eastAsia="Times New Roman" w:hAnsi="Garamond"/>
          <w:sz w:val="24"/>
          <w:szCs w:val="24"/>
          <w:lang w:val="en-AU" w:eastAsia="en-AU"/>
        </w:rPr>
      </w:pPr>
      <w:r w:rsidRPr="00C53698">
        <w:rPr>
          <w:rFonts w:ascii="Garamond" w:eastAsia="Times New Roman" w:hAnsi="Garamond"/>
          <w:sz w:val="24"/>
          <w:szCs w:val="24"/>
          <w:lang w:val="en-AU" w:eastAsia="en-AU"/>
        </w:rPr>
        <w:t>How many states are visited by each user to get recommendations?</w:t>
      </w:r>
    </w:p>
    <w:p w14:paraId="25612E65" w14:textId="4D225010" w:rsidR="00F00E44" w:rsidRPr="00C53698" w:rsidRDefault="00B2743A" w:rsidP="00B2743A">
      <w:pPr>
        <w:pStyle w:val="ListParagraph"/>
        <w:numPr>
          <w:ilvl w:val="0"/>
          <w:numId w:val="20"/>
        </w:numPr>
        <w:jc w:val="both"/>
        <w:rPr>
          <w:rFonts w:ascii="Garamond" w:eastAsia="Times New Roman" w:hAnsi="Garamond"/>
          <w:sz w:val="24"/>
          <w:szCs w:val="24"/>
          <w:lang w:val="en-AU" w:eastAsia="en-AU"/>
        </w:rPr>
      </w:pPr>
      <w:r w:rsidRPr="00C53698">
        <w:rPr>
          <w:rFonts w:ascii="Garamond" w:eastAsia="Times New Roman" w:hAnsi="Garamond"/>
          <w:sz w:val="24"/>
          <w:szCs w:val="24"/>
          <w:lang w:val="en-AU" w:eastAsia="en-AU"/>
        </w:rPr>
        <w:t xml:space="preserve">How much </w:t>
      </w:r>
      <w:r w:rsidR="00F00E44" w:rsidRPr="00C53698">
        <w:rPr>
          <w:rFonts w:ascii="Garamond" w:eastAsia="Times New Roman" w:hAnsi="Garamond"/>
          <w:sz w:val="24"/>
          <w:szCs w:val="24"/>
          <w:lang w:val="en-AU" w:eastAsia="en-AU"/>
        </w:rPr>
        <w:t>Returned earned to reach a goal state</w:t>
      </w:r>
      <w:r w:rsidRPr="00C53698">
        <w:rPr>
          <w:rFonts w:ascii="Garamond" w:eastAsia="Times New Roman" w:hAnsi="Garamond"/>
          <w:sz w:val="24"/>
          <w:szCs w:val="24"/>
          <w:lang w:val="en-AU" w:eastAsia="en-AU"/>
        </w:rPr>
        <w:t>?</w:t>
      </w:r>
    </w:p>
    <w:p w14:paraId="27AA82BB" w14:textId="46FC577F" w:rsidR="00F00E44" w:rsidRPr="00C53698" w:rsidRDefault="007B31B9" w:rsidP="00B2743A">
      <w:pPr>
        <w:pStyle w:val="ListParagraph"/>
        <w:numPr>
          <w:ilvl w:val="0"/>
          <w:numId w:val="20"/>
        </w:numPr>
        <w:jc w:val="both"/>
        <w:rPr>
          <w:rFonts w:ascii="Garamond" w:eastAsia="Times New Roman" w:hAnsi="Garamond"/>
          <w:sz w:val="24"/>
          <w:szCs w:val="24"/>
          <w:lang w:val="en-AU" w:eastAsia="en-AU"/>
        </w:rPr>
      </w:pPr>
      <w:r w:rsidRPr="00C53698">
        <w:rPr>
          <w:rFonts w:ascii="Garamond" w:eastAsia="Times New Roman" w:hAnsi="Garamond"/>
          <w:sz w:val="24"/>
          <w:szCs w:val="24"/>
          <w:lang w:val="en-AU" w:eastAsia="en-AU"/>
        </w:rPr>
        <w:lastRenderedPageBreak/>
        <w:t xml:space="preserve">As RL agent works in episodes to learn about the environment, </w:t>
      </w:r>
      <w:proofErr w:type="gramStart"/>
      <w:r w:rsidRPr="00C53698">
        <w:rPr>
          <w:rFonts w:ascii="Garamond" w:eastAsia="Times New Roman" w:hAnsi="Garamond"/>
          <w:sz w:val="24"/>
          <w:szCs w:val="24"/>
          <w:lang w:val="en-AU" w:eastAsia="en-AU"/>
        </w:rPr>
        <w:t>So</w:t>
      </w:r>
      <w:proofErr w:type="gramEnd"/>
      <w:r w:rsidRPr="00C53698">
        <w:rPr>
          <w:rFonts w:ascii="Garamond" w:eastAsia="Times New Roman" w:hAnsi="Garamond"/>
          <w:sz w:val="24"/>
          <w:szCs w:val="24"/>
          <w:lang w:val="en-AU" w:eastAsia="en-AU"/>
        </w:rPr>
        <w:t xml:space="preserve"> it is important to know that how many steps are taken by the agent </w:t>
      </w:r>
      <w:r w:rsidR="00F00E44" w:rsidRPr="00C53698">
        <w:rPr>
          <w:rFonts w:ascii="Garamond" w:eastAsia="Times New Roman" w:hAnsi="Garamond"/>
          <w:sz w:val="24"/>
          <w:szCs w:val="24"/>
          <w:lang w:val="en-AU" w:eastAsia="en-AU"/>
        </w:rPr>
        <w:t>in each episode</w:t>
      </w:r>
      <w:r w:rsidR="00B2743A" w:rsidRPr="00C53698">
        <w:rPr>
          <w:rFonts w:ascii="Garamond" w:eastAsia="Times New Roman" w:hAnsi="Garamond"/>
          <w:sz w:val="24"/>
          <w:szCs w:val="24"/>
          <w:lang w:val="en-AU" w:eastAsia="en-AU"/>
        </w:rPr>
        <w:t>?</w:t>
      </w:r>
    </w:p>
    <w:p w14:paraId="03EB4684" w14:textId="77777777" w:rsidR="00B85D1E" w:rsidRPr="00C53698" w:rsidRDefault="00B85D1E" w:rsidP="002B126F">
      <w:pPr>
        <w:ind w:firstLine="420"/>
        <w:jc w:val="both"/>
        <w:rPr>
          <w:rFonts w:ascii="Garamond" w:eastAsia="Times New Roman" w:hAnsi="Garamond"/>
          <w:sz w:val="24"/>
          <w:szCs w:val="24"/>
          <w:lang w:val="en-AU" w:eastAsia="en-AU"/>
        </w:rPr>
      </w:pPr>
    </w:p>
    <w:p w14:paraId="6344F175" w14:textId="10A42363" w:rsidR="00977EEA" w:rsidRPr="00C53698" w:rsidRDefault="00977EEA" w:rsidP="002B126F">
      <w:pPr>
        <w:ind w:firstLine="420"/>
        <w:jc w:val="both"/>
        <w:rPr>
          <w:rFonts w:ascii="Garamond" w:eastAsia="Times New Roman" w:hAnsi="Garamond"/>
          <w:sz w:val="24"/>
          <w:szCs w:val="24"/>
          <w:lang w:val="en-AU" w:eastAsia="en-AU"/>
        </w:rPr>
      </w:pPr>
      <w:r w:rsidRPr="00C53698">
        <w:rPr>
          <w:rFonts w:ascii="Garamond" w:eastAsia="Times New Roman" w:hAnsi="Garamond"/>
          <w:sz w:val="24"/>
          <w:szCs w:val="24"/>
          <w:lang w:val="en-AU" w:eastAsia="en-AU"/>
        </w:rPr>
        <w:t>This section provides an in-depth presentation and critical analysis of the results obtained from the reinforcement learning (RL)-based recommender system. It delves into key performance metrics, offering a comprehensive evaluation of the system's ability to deliver personalized recommendations effectively. Furthermore, the discussion highlights the insights gained from integrating clustering techniques with reinforcement learning, emphasizing how the combination enhances the model's capability to adapt to user preferences and improve overall performance. By exploring these aspects, this section sheds light on the practical implications and potential improvements of employing such a hybrid approach in recommendation systems.</w:t>
      </w:r>
    </w:p>
    <w:p w14:paraId="1F8C9FD2" w14:textId="3AD6837E" w:rsidR="00977EEA" w:rsidRPr="00C53698" w:rsidRDefault="00EF5A23" w:rsidP="002B126F">
      <w:pPr>
        <w:shd w:val="clear" w:color="auto" w:fill="FFFFFF"/>
        <w:spacing w:before="100" w:beforeAutospacing="1" w:after="100" w:afterAutospacing="1"/>
        <w:jc w:val="both"/>
        <w:rPr>
          <w:rFonts w:ascii="Garamond" w:eastAsia="Times New Roman" w:hAnsi="Garamond"/>
          <w:b/>
          <w:bCs/>
          <w:sz w:val="24"/>
          <w:szCs w:val="24"/>
          <w:lang w:eastAsia="en-AU"/>
        </w:rPr>
      </w:pPr>
      <w:r w:rsidRPr="00C53698">
        <w:rPr>
          <w:rFonts w:ascii="Garamond" w:eastAsia="Times New Roman" w:hAnsi="Garamond"/>
          <w:b/>
          <w:bCs/>
          <w:sz w:val="24"/>
          <w:szCs w:val="24"/>
          <w:lang w:eastAsia="en-AU"/>
        </w:rPr>
        <w:t>4</w:t>
      </w:r>
      <w:r w:rsidR="00977EEA" w:rsidRPr="00C53698">
        <w:rPr>
          <w:rFonts w:ascii="Garamond" w:eastAsia="Times New Roman" w:hAnsi="Garamond"/>
          <w:b/>
          <w:bCs/>
          <w:sz w:val="24"/>
          <w:szCs w:val="24"/>
          <w:lang w:eastAsia="en-AU"/>
        </w:rPr>
        <w:t>.1.  Presentation of Findings:</w:t>
      </w:r>
    </w:p>
    <w:p w14:paraId="23CB8F69" w14:textId="160940BE" w:rsidR="00A371F5" w:rsidRPr="00C53698" w:rsidRDefault="00A371F5" w:rsidP="00A371F5">
      <w:pPr>
        <w:pStyle w:val="BodyText"/>
        <w:numPr>
          <w:ilvl w:val="0"/>
          <w:numId w:val="13"/>
        </w:numPr>
        <w:tabs>
          <w:tab w:val="left" w:pos="851"/>
        </w:tabs>
        <w:suppressAutoHyphens/>
        <w:spacing w:after="120"/>
        <w:ind w:left="567" w:hanging="141"/>
        <w:rPr>
          <w:rFonts w:ascii="Garamond" w:hAnsi="Garamond"/>
          <w:b/>
          <w:bCs/>
          <w:sz w:val="24"/>
          <w:szCs w:val="24"/>
        </w:rPr>
      </w:pPr>
      <w:r w:rsidRPr="00C53698">
        <w:rPr>
          <w:rFonts w:ascii="Garamond" w:hAnsi="Garamond"/>
          <w:b/>
          <w:bCs/>
          <w:sz w:val="24"/>
          <w:szCs w:val="24"/>
        </w:rPr>
        <w:t>Selection of Suitable Clustering Algorithm</w:t>
      </w:r>
    </w:p>
    <w:p w14:paraId="5349756D" w14:textId="0D17C2D7" w:rsidR="00A371F5" w:rsidRPr="00C53698" w:rsidRDefault="00A371F5" w:rsidP="00A371F5">
      <w:pPr>
        <w:ind w:firstLine="420"/>
        <w:jc w:val="both"/>
        <w:rPr>
          <w:rFonts w:ascii="Garamond" w:eastAsia="Times New Roman" w:hAnsi="Garamond"/>
          <w:sz w:val="24"/>
          <w:szCs w:val="24"/>
          <w:lang w:val="en-AU" w:eastAsia="en-AU"/>
        </w:rPr>
      </w:pPr>
      <w:r w:rsidRPr="00C53698">
        <w:rPr>
          <w:rFonts w:ascii="Garamond" w:eastAsia="Times New Roman" w:hAnsi="Garamond"/>
          <w:sz w:val="24"/>
          <w:szCs w:val="24"/>
          <w:lang w:val="en-AU" w:eastAsia="en-AU"/>
        </w:rPr>
        <w:t xml:space="preserve">Ensuring the integrity of the findings is a crucial component of any clustering process. Redundancy and missing variables were effectively avoided during the clustering process, ensuring that no user was left without a cluster allocation and that no user assignments overlapped. This was accomplished by thoroughly preparing the data, removing any unnecessary or inaccurate entries, and carrying out exacting verifications to guarantee that every user and product was sorted appropriately. A more equal representation of users and products across the clusters was ensured by the approach, which also showed that the clusters were well-distributed and populated without duplication. By calculating the standard deviation of the cluster assignments, which revealed minimal variance, the algorithm's performance was </w:t>
      </w:r>
      <w:r w:rsidR="00A87872" w:rsidRPr="00C53698">
        <w:rPr>
          <w:rFonts w:ascii="Garamond" w:eastAsia="Times New Roman" w:hAnsi="Garamond"/>
          <w:sz w:val="24"/>
          <w:szCs w:val="24"/>
          <w:lang w:val="en-AU" w:eastAsia="en-AU"/>
        </w:rPr>
        <w:t>evaluated</w:t>
      </w:r>
      <w:r w:rsidRPr="00C53698">
        <w:rPr>
          <w:rFonts w:ascii="Garamond" w:eastAsia="Times New Roman" w:hAnsi="Garamond"/>
          <w:sz w:val="24"/>
          <w:szCs w:val="24"/>
          <w:lang w:val="en-AU" w:eastAsia="en-AU"/>
        </w:rPr>
        <w:t>. The K-means algorithm's dependability and robustness in segmenting the dataset into uniform groups was demonstrated by the clusters' high consistency, as indicated by its low standard deviation</w:t>
      </w:r>
      <w:r w:rsidR="00A87872" w:rsidRPr="00C53698">
        <w:rPr>
          <w:rFonts w:ascii="Garamond" w:eastAsia="Times New Roman" w:hAnsi="Garamond"/>
          <w:sz w:val="24"/>
          <w:szCs w:val="24"/>
          <w:lang w:val="en-AU" w:eastAsia="en-AU"/>
        </w:rPr>
        <w:t xml:space="preserve"> on both datasets</w:t>
      </w:r>
      <w:r w:rsidRPr="00C53698">
        <w:rPr>
          <w:rFonts w:ascii="Garamond" w:eastAsia="Times New Roman" w:hAnsi="Garamond"/>
          <w:sz w:val="24"/>
          <w:szCs w:val="24"/>
          <w:lang w:val="en-AU" w:eastAsia="en-AU"/>
        </w:rPr>
        <w:t>. These reliable and distinct clusters served as stable states from which the agent c</w:t>
      </w:r>
      <w:r w:rsidR="00A87872" w:rsidRPr="00C53698">
        <w:rPr>
          <w:rFonts w:ascii="Garamond" w:eastAsia="Times New Roman" w:hAnsi="Garamond"/>
          <w:sz w:val="24"/>
          <w:szCs w:val="24"/>
          <w:lang w:val="en-AU" w:eastAsia="en-AU"/>
        </w:rPr>
        <w:t>an</w:t>
      </w:r>
      <w:r w:rsidRPr="00C53698">
        <w:rPr>
          <w:rFonts w:ascii="Garamond" w:eastAsia="Times New Roman" w:hAnsi="Garamond"/>
          <w:sz w:val="24"/>
          <w:szCs w:val="24"/>
          <w:lang w:val="en-AU" w:eastAsia="en-AU"/>
        </w:rPr>
        <w:t xml:space="preserve"> make significant judgments during the reinforcement learning phase that followed. DBSCAN and OPTICS has low standard deviation, but they didn’t perform well in clustering formation that is why, we selected the K-means clustering algorithm </w:t>
      </w:r>
      <w:r w:rsidR="00A87872" w:rsidRPr="00C53698">
        <w:rPr>
          <w:rFonts w:ascii="Garamond" w:eastAsia="Times New Roman" w:hAnsi="Garamond"/>
          <w:sz w:val="24"/>
          <w:szCs w:val="24"/>
          <w:lang w:val="en-AU" w:eastAsia="en-AU"/>
        </w:rPr>
        <w:t xml:space="preserve">due to </w:t>
      </w:r>
      <w:proofErr w:type="spellStart"/>
      <w:proofErr w:type="gramStart"/>
      <w:r w:rsidR="00A87872" w:rsidRPr="00C53698">
        <w:rPr>
          <w:rFonts w:ascii="Garamond" w:eastAsia="Times New Roman" w:hAnsi="Garamond"/>
          <w:sz w:val="24"/>
          <w:szCs w:val="24"/>
          <w:lang w:val="en-AU" w:eastAsia="en-AU"/>
        </w:rPr>
        <w:t>it’s</w:t>
      </w:r>
      <w:proofErr w:type="spellEnd"/>
      <w:proofErr w:type="gramEnd"/>
      <w:r w:rsidRPr="00C53698">
        <w:rPr>
          <w:rFonts w:ascii="Garamond" w:eastAsia="Times New Roman" w:hAnsi="Garamond"/>
          <w:sz w:val="24"/>
          <w:szCs w:val="24"/>
          <w:lang w:val="en-AU" w:eastAsia="en-AU"/>
        </w:rPr>
        <w:t xml:space="preserve"> low standard deviation.</w:t>
      </w:r>
      <w:r w:rsidR="00C879BD" w:rsidRPr="00C53698">
        <w:rPr>
          <w:rFonts w:ascii="Garamond" w:eastAsia="Times New Roman" w:hAnsi="Garamond"/>
          <w:sz w:val="24"/>
          <w:szCs w:val="24"/>
          <w:lang w:val="en-AU" w:eastAsia="en-AU"/>
        </w:rPr>
        <w:t xml:space="preserve"> Figure </w:t>
      </w:r>
      <w:r w:rsidR="009722E9" w:rsidRPr="00C53698">
        <w:rPr>
          <w:rFonts w:ascii="Garamond" w:eastAsia="Times New Roman" w:hAnsi="Garamond"/>
          <w:sz w:val="24"/>
          <w:szCs w:val="24"/>
          <w:lang w:val="en-AU" w:eastAsia="en-AU"/>
        </w:rPr>
        <w:t>3</w:t>
      </w:r>
      <w:r w:rsidR="00C879BD" w:rsidRPr="00C53698">
        <w:rPr>
          <w:rFonts w:ascii="Garamond" w:eastAsia="Times New Roman" w:hAnsi="Garamond"/>
          <w:sz w:val="24"/>
          <w:szCs w:val="24"/>
          <w:lang w:val="en-AU" w:eastAsia="en-AU"/>
        </w:rPr>
        <w:t xml:space="preserve"> shows standard deviation of applied clustering algorithms on Amazon dataset, while figure </w:t>
      </w:r>
      <w:r w:rsidR="009722E9" w:rsidRPr="00C53698">
        <w:rPr>
          <w:rFonts w:ascii="Garamond" w:eastAsia="Times New Roman" w:hAnsi="Garamond"/>
          <w:sz w:val="24"/>
          <w:szCs w:val="24"/>
          <w:lang w:val="en-AU" w:eastAsia="en-AU"/>
        </w:rPr>
        <w:t>4</w:t>
      </w:r>
      <w:r w:rsidR="00C879BD" w:rsidRPr="00C53698">
        <w:rPr>
          <w:rFonts w:ascii="Garamond" w:eastAsia="Times New Roman" w:hAnsi="Garamond"/>
          <w:sz w:val="24"/>
          <w:szCs w:val="24"/>
          <w:lang w:val="en-AU" w:eastAsia="en-AU"/>
        </w:rPr>
        <w:t xml:space="preserve"> presents this analysis for Movie Lens dataset. </w:t>
      </w:r>
    </w:p>
    <w:p w14:paraId="442ABEF9" w14:textId="77777777" w:rsidR="00A371F5" w:rsidRPr="00C53698" w:rsidRDefault="00A371F5" w:rsidP="00A371F5">
      <w:pPr>
        <w:pStyle w:val="BodyText"/>
        <w:tabs>
          <w:tab w:val="left" w:pos="851"/>
        </w:tabs>
        <w:ind w:left="709"/>
        <w:rPr>
          <w:rFonts w:ascii="Garamond" w:hAnsi="Garamond"/>
          <w:sz w:val="24"/>
          <w:szCs w:val="24"/>
        </w:rPr>
      </w:pPr>
    </w:p>
    <w:p w14:paraId="36ED3145" w14:textId="740604A5" w:rsidR="00A371F5" w:rsidRPr="00C53698" w:rsidRDefault="00A371F5" w:rsidP="00D251E3">
      <w:pPr>
        <w:pStyle w:val="BodyText"/>
        <w:tabs>
          <w:tab w:val="left" w:pos="851"/>
        </w:tabs>
        <w:ind w:left="709"/>
        <w:jc w:val="right"/>
        <w:rPr>
          <w:rFonts w:ascii="Garamond" w:hAnsi="Garamond"/>
          <w:sz w:val="24"/>
          <w:szCs w:val="24"/>
        </w:rPr>
      </w:pPr>
    </w:p>
    <w:p w14:paraId="7384B43B" w14:textId="77777777" w:rsidR="00D251E3" w:rsidRPr="00C53698" w:rsidRDefault="00D251E3" w:rsidP="00930D3A">
      <w:pPr>
        <w:pStyle w:val="figurecaption"/>
        <w:numPr>
          <w:ilvl w:val="0"/>
          <w:numId w:val="0"/>
        </w:numPr>
        <w:spacing w:before="0" w:after="0"/>
        <w:rPr>
          <w:rFonts w:ascii="Garamond" w:hAnsi="Garamond"/>
          <w:sz w:val="24"/>
          <w:szCs w:val="24"/>
          <w:lang w:eastAsia="zh-CN"/>
        </w:rPr>
      </w:pPr>
    </w:p>
    <w:p w14:paraId="27A0B323" w14:textId="0CCEC91D" w:rsidR="00D251E3" w:rsidRPr="00C53698" w:rsidRDefault="00D251E3" w:rsidP="00930D3A">
      <w:pPr>
        <w:pStyle w:val="figurecaption"/>
        <w:numPr>
          <w:ilvl w:val="0"/>
          <w:numId w:val="0"/>
        </w:numPr>
        <w:spacing w:before="0" w:after="0"/>
        <w:rPr>
          <w:rFonts w:ascii="Garamond" w:hAnsi="Garamond"/>
          <w:sz w:val="24"/>
          <w:szCs w:val="24"/>
          <w:lang w:eastAsia="zh-CN"/>
        </w:rPr>
      </w:pPr>
      <w:r w:rsidRPr="00C53698">
        <w:rPr>
          <w:rFonts w:ascii="Garamond" w:hAnsi="Garamond"/>
          <w:noProof/>
          <w:sz w:val="24"/>
          <w:szCs w:val="24"/>
          <w:lang w:eastAsia="zh-CN"/>
        </w:rPr>
        <w:drawing>
          <wp:inline distT="0" distB="0" distL="0" distR="0" wp14:anchorId="148B19FD" wp14:editId="755BCB3D">
            <wp:extent cx="5929746" cy="2451100"/>
            <wp:effectExtent l="0" t="0" r="0" b="6350"/>
            <wp:docPr id="17342977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1639" cy="2451882"/>
                    </a:xfrm>
                    <a:prstGeom prst="rect">
                      <a:avLst/>
                    </a:prstGeom>
                    <a:noFill/>
                  </pic:spPr>
                </pic:pic>
              </a:graphicData>
            </a:graphic>
          </wp:inline>
        </w:drawing>
      </w:r>
    </w:p>
    <w:p w14:paraId="4488039A" w14:textId="7B0E1E49" w:rsidR="00A371F5" w:rsidRPr="00C53698" w:rsidRDefault="00A23670" w:rsidP="00A23670">
      <w:pPr>
        <w:pStyle w:val="Caption"/>
        <w:rPr>
          <w:rFonts w:ascii="Garamond" w:hAnsi="Garamond"/>
          <w:sz w:val="24"/>
          <w:szCs w:val="24"/>
          <w:lang w:eastAsia="zh-CN"/>
        </w:rPr>
      </w:pPr>
      <w:r w:rsidRPr="00C53698">
        <w:rPr>
          <w:rFonts w:ascii="Garamond" w:hAnsi="Garamond"/>
          <w:sz w:val="24"/>
          <w:szCs w:val="24"/>
        </w:rPr>
        <w:t xml:space="preserve">Figure </w:t>
      </w:r>
      <w:r w:rsidRPr="00C53698">
        <w:rPr>
          <w:rFonts w:ascii="Garamond" w:hAnsi="Garamond"/>
          <w:sz w:val="24"/>
          <w:szCs w:val="24"/>
        </w:rPr>
        <w:fldChar w:fldCharType="begin"/>
      </w:r>
      <w:r w:rsidRPr="00C53698">
        <w:rPr>
          <w:rFonts w:ascii="Garamond" w:hAnsi="Garamond"/>
          <w:sz w:val="24"/>
          <w:szCs w:val="24"/>
        </w:rPr>
        <w:instrText xml:space="preserve"> SEQ Figure \* ARABIC </w:instrText>
      </w:r>
      <w:r w:rsidRPr="00C53698">
        <w:rPr>
          <w:rFonts w:ascii="Garamond" w:hAnsi="Garamond"/>
          <w:sz w:val="24"/>
          <w:szCs w:val="24"/>
        </w:rPr>
        <w:fldChar w:fldCharType="separate"/>
      </w:r>
      <w:r w:rsidR="008A481F" w:rsidRPr="00C53698">
        <w:rPr>
          <w:rFonts w:ascii="Garamond" w:hAnsi="Garamond"/>
          <w:noProof/>
          <w:sz w:val="24"/>
          <w:szCs w:val="24"/>
        </w:rPr>
        <w:t>3</w:t>
      </w:r>
      <w:r w:rsidRPr="00C53698">
        <w:rPr>
          <w:rFonts w:ascii="Garamond" w:hAnsi="Garamond"/>
          <w:sz w:val="24"/>
          <w:szCs w:val="24"/>
        </w:rPr>
        <w:fldChar w:fldCharType="end"/>
      </w:r>
      <w:r w:rsidRPr="00C53698">
        <w:rPr>
          <w:rFonts w:ascii="Garamond" w:hAnsi="Garamond"/>
          <w:sz w:val="24"/>
          <w:szCs w:val="24"/>
        </w:rPr>
        <w:t>:Standard deviation of different clustering algorithms on Amazon dataset</w:t>
      </w:r>
    </w:p>
    <w:p w14:paraId="30FEF520" w14:textId="77777777" w:rsidR="00A371F5" w:rsidRPr="00C53698" w:rsidRDefault="00A371F5" w:rsidP="00A371F5">
      <w:pPr>
        <w:pStyle w:val="BodyText"/>
        <w:tabs>
          <w:tab w:val="left" w:pos="851"/>
        </w:tabs>
        <w:ind w:left="709"/>
        <w:rPr>
          <w:rFonts w:ascii="Garamond" w:hAnsi="Garamond"/>
          <w:sz w:val="24"/>
          <w:szCs w:val="24"/>
        </w:rPr>
      </w:pPr>
    </w:p>
    <w:p w14:paraId="400E9FB9" w14:textId="77777777" w:rsidR="00A371F5" w:rsidRPr="00C53698" w:rsidRDefault="00A371F5" w:rsidP="00A371F5">
      <w:pPr>
        <w:pStyle w:val="Heading2"/>
        <w:keepNext w:val="0"/>
        <w:keepLines w:val="0"/>
        <w:widowControl w:val="0"/>
        <w:adjustRightInd w:val="0"/>
        <w:snapToGrid w:val="0"/>
        <w:spacing w:after="120"/>
        <w:jc w:val="both"/>
        <w:rPr>
          <w:rFonts w:ascii="Garamond" w:hAnsi="Garamond"/>
          <w:sz w:val="24"/>
          <w:szCs w:val="24"/>
        </w:rPr>
      </w:pPr>
      <w:r w:rsidRPr="00C53698">
        <w:rPr>
          <w:rFonts w:ascii="Garamond" w:hAnsi="Garamond"/>
          <w:noProof/>
          <w:sz w:val="24"/>
          <w:szCs w:val="24"/>
        </w:rPr>
        <w:lastRenderedPageBreak/>
        <w:drawing>
          <wp:inline distT="0" distB="0" distL="0" distR="0" wp14:anchorId="077FC318" wp14:editId="6F69C8F2">
            <wp:extent cx="6067425" cy="2065020"/>
            <wp:effectExtent l="0" t="0" r="9525" b="0"/>
            <wp:docPr id="863131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85795" cy="2071272"/>
                    </a:xfrm>
                    <a:prstGeom prst="rect">
                      <a:avLst/>
                    </a:prstGeom>
                    <a:noFill/>
                  </pic:spPr>
                </pic:pic>
              </a:graphicData>
            </a:graphic>
          </wp:inline>
        </w:drawing>
      </w:r>
    </w:p>
    <w:p w14:paraId="3342E126" w14:textId="52EBB005" w:rsidR="00A371F5" w:rsidRPr="00C53698" w:rsidRDefault="00A23670" w:rsidP="00A23670">
      <w:pPr>
        <w:pStyle w:val="Caption"/>
        <w:rPr>
          <w:rFonts w:ascii="Garamond" w:hAnsi="Garamond"/>
          <w:sz w:val="24"/>
          <w:szCs w:val="24"/>
        </w:rPr>
      </w:pPr>
      <w:r w:rsidRPr="00C53698">
        <w:rPr>
          <w:rFonts w:ascii="Garamond" w:hAnsi="Garamond"/>
          <w:sz w:val="24"/>
          <w:szCs w:val="24"/>
        </w:rPr>
        <w:t xml:space="preserve">Figure </w:t>
      </w:r>
      <w:r w:rsidRPr="00C53698">
        <w:rPr>
          <w:rFonts w:ascii="Garamond" w:hAnsi="Garamond"/>
          <w:sz w:val="24"/>
          <w:szCs w:val="24"/>
        </w:rPr>
        <w:fldChar w:fldCharType="begin"/>
      </w:r>
      <w:r w:rsidRPr="00C53698">
        <w:rPr>
          <w:rFonts w:ascii="Garamond" w:hAnsi="Garamond"/>
          <w:sz w:val="24"/>
          <w:szCs w:val="24"/>
        </w:rPr>
        <w:instrText xml:space="preserve"> SEQ Figure \* ARABIC </w:instrText>
      </w:r>
      <w:r w:rsidRPr="00C53698">
        <w:rPr>
          <w:rFonts w:ascii="Garamond" w:hAnsi="Garamond"/>
          <w:sz w:val="24"/>
          <w:szCs w:val="24"/>
        </w:rPr>
        <w:fldChar w:fldCharType="separate"/>
      </w:r>
      <w:r w:rsidR="008A481F" w:rsidRPr="00C53698">
        <w:rPr>
          <w:rFonts w:ascii="Garamond" w:hAnsi="Garamond"/>
          <w:noProof/>
          <w:sz w:val="24"/>
          <w:szCs w:val="24"/>
        </w:rPr>
        <w:t>4</w:t>
      </w:r>
      <w:r w:rsidRPr="00C53698">
        <w:rPr>
          <w:rFonts w:ascii="Garamond" w:hAnsi="Garamond"/>
          <w:sz w:val="24"/>
          <w:szCs w:val="24"/>
        </w:rPr>
        <w:fldChar w:fldCharType="end"/>
      </w:r>
      <w:r w:rsidRPr="00C53698">
        <w:rPr>
          <w:rFonts w:ascii="Garamond" w:hAnsi="Garamond"/>
          <w:sz w:val="24"/>
          <w:szCs w:val="24"/>
        </w:rPr>
        <w:t>: Standard deviation of different clustering algorithms on Movie Lens dataset</w:t>
      </w:r>
    </w:p>
    <w:p w14:paraId="27C441AD" w14:textId="77777777" w:rsidR="00A371F5" w:rsidRPr="00C53698" w:rsidRDefault="00A371F5" w:rsidP="00A371F5">
      <w:pPr>
        <w:ind w:firstLine="420"/>
        <w:jc w:val="both"/>
        <w:rPr>
          <w:rFonts w:ascii="Garamond" w:eastAsia="Times New Roman" w:hAnsi="Garamond"/>
          <w:sz w:val="24"/>
          <w:szCs w:val="24"/>
          <w:lang w:val="en-AU" w:eastAsia="en-AU"/>
        </w:rPr>
      </w:pPr>
      <w:r w:rsidRPr="00C53698">
        <w:rPr>
          <w:rFonts w:ascii="Garamond" w:eastAsia="Times New Roman" w:hAnsi="Garamond"/>
          <w:sz w:val="24"/>
          <w:szCs w:val="24"/>
          <w:lang w:val="en-AU" w:eastAsia="en-AU"/>
        </w:rPr>
        <w:t>Clustering reduces the computational search space to identify appropriate items by focusing on products that are part of the same cluster (Cluster), which results in simpler suggestions. Additionally, because the clusters may be easily mapped to states in an RL framework, clustering supports the incorporation of Reinforcement Learning (RL). Designing transitions between clusters is made easier by this mapping, which also aids in defining practical tactics with quantifiable benefits. The system's scalability is enhanced by clustering, particularly when working with big datasets. Users and goods are grouped together to simplify user-product interactions and improve recommendation efficiency while preserving tailored and focused suggestions.</w:t>
      </w:r>
    </w:p>
    <w:p w14:paraId="70DC095D" w14:textId="2FB061D8" w:rsidR="00977EEA" w:rsidRPr="00C53698" w:rsidRDefault="00BF32DE" w:rsidP="00A371F5">
      <w:pPr>
        <w:pStyle w:val="BodyText"/>
        <w:numPr>
          <w:ilvl w:val="0"/>
          <w:numId w:val="13"/>
        </w:numPr>
        <w:tabs>
          <w:tab w:val="left" w:pos="851"/>
        </w:tabs>
        <w:suppressAutoHyphens/>
        <w:spacing w:after="120"/>
        <w:ind w:left="141" w:hanging="141"/>
        <w:rPr>
          <w:rFonts w:ascii="Garamond" w:hAnsi="Garamond"/>
          <w:b/>
          <w:bCs/>
          <w:sz w:val="24"/>
          <w:szCs w:val="24"/>
        </w:rPr>
      </w:pPr>
      <w:r w:rsidRPr="00C53698">
        <w:rPr>
          <w:rFonts w:ascii="Garamond" w:hAnsi="Garamond"/>
          <w:b/>
          <w:bCs/>
          <w:sz w:val="24"/>
          <w:szCs w:val="24"/>
        </w:rPr>
        <w:t xml:space="preserve">K-Means </w:t>
      </w:r>
      <w:r w:rsidR="00977EEA" w:rsidRPr="00C53698">
        <w:rPr>
          <w:rFonts w:ascii="Garamond" w:hAnsi="Garamond"/>
          <w:b/>
          <w:bCs/>
          <w:sz w:val="24"/>
          <w:szCs w:val="24"/>
        </w:rPr>
        <w:t>Cluster</w:t>
      </w:r>
      <w:r w:rsidRPr="00C53698">
        <w:rPr>
          <w:rFonts w:ascii="Garamond" w:hAnsi="Garamond"/>
          <w:b/>
          <w:bCs/>
          <w:sz w:val="24"/>
          <w:szCs w:val="24"/>
        </w:rPr>
        <w:t xml:space="preserve"> Analysis</w:t>
      </w:r>
    </w:p>
    <w:p w14:paraId="446018F7" w14:textId="5D72B444" w:rsidR="00977EEA" w:rsidRPr="00C53698" w:rsidRDefault="00A371F5" w:rsidP="00A371F5">
      <w:pPr>
        <w:pStyle w:val="BodyText"/>
        <w:tabs>
          <w:tab w:val="left" w:pos="851"/>
        </w:tabs>
        <w:rPr>
          <w:rFonts w:ascii="Garamond" w:hAnsi="Garamond"/>
          <w:sz w:val="24"/>
          <w:szCs w:val="24"/>
        </w:rPr>
      </w:pPr>
      <w:r w:rsidRPr="00C53698">
        <w:rPr>
          <w:rFonts w:ascii="Garamond" w:hAnsi="Garamond"/>
          <w:sz w:val="24"/>
          <w:szCs w:val="24"/>
        </w:rPr>
        <w:t xml:space="preserve">After selecting K-Means as </w:t>
      </w:r>
      <w:r w:rsidR="007F7D07" w:rsidRPr="00C53698">
        <w:rPr>
          <w:rFonts w:ascii="Garamond" w:hAnsi="Garamond"/>
          <w:sz w:val="24"/>
          <w:szCs w:val="24"/>
        </w:rPr>
        <w:t>the best</w:t>
      </w:r>
      <w:r w:rsidRPr="00C53698">
        <w:rPr>
          <w:rFonts w:ascii="Garamond" w:hAnsi="Garamond"/>
          <w:sz w:val="24"/>
          <w:szCs w:val="24"/>
        </w:rPr>
        <w:t xml:space="preserve"> clustering algorithm on the bases of lowest SD</w:t>
      </w:r>
      <w:r w:rsidR="007954C9" w:rsidRPr="00C53698">
        <w:rPr>
          <w:rFonts w:ascii="Garamond" w:hAnsi="Garamond"/>
          <w:sz w:val="24"/>
          <w:szCs w:val="24"/>
        </w:rPr>
        <w:t xml:space="preserve">, we </w:t>
      </w:r>
      <w:r w:rsidR="007F7D07" w:rsidRPr="00C53698">
        <w:rPr>
          <w:rFonts w:ascii="Garamond" w:hAnsi="Garamond"/>
          <w:sz w:val="24"/>
          <w:szCs w:val="24"/>
        </w:rPr>
        <w:t xml:space="preserve">are </w:t>
      </w:r>
      <w:r w:rsidR="007954C9" w:rsidRPr="00C53698">
        <w:rPr>
          <w:rFonts w:ascii="Garamond" w:hAnsi="Garamond"/>
          <w:sz w:val="24"/>
          <w:szCs w:val="24"/>
        </w:rPr>
        <w:t>analyz</w:t>
      </w:r>
      <w:r w:rsidR="007F7D07" w:rsidRPr="00C53698">
        <w:rPr>
          <w:rFonts w:ascii="Garamond" w:hAnsi="Garamond"/>
          <w:sz w:val="24"/>
          <w:szCs w:val="24"/>
        </w:rPr>
        <w:t>ing</w:t>
      </w:r>
      <w:r w:rsidR="007954C9" w:rsidRPr="00C53698">
        <w:rPr>
          <w:rFonts w:ascii="Garamond" w:hAnsi="Garamond"/>
          <w:sz w:val="24"/>
          <w:szCs w:val="24"/>
        </w:rPr>
        <w:t xml:space="preserve"> generated clusters of K-Means in this section</w:t>
      </w:r>
      <w:r w:rsidRPr="00C53698">
        <w:rPr>
          <w:rFonts w:ascii="Garamond" w:hAnsi="Garamond"/>
          <w:sz w:val="24"/>
          <w:szCs w:val="24"/>
        </w:rPr>
        <w:t xml:space="preserve">. </w:t>
      </w:r>
      <w:r w:rsidR="00977EEA" w:rsidRPr="00C53698">
        <w:rPr>
          <w:rFonts w:ascii="Garamond" w:hAnsi="Garamond"/>
          <w:sz w:val="24"/>
          <w:szCs w:val="24"/>
        </w:rPr>
        <w:t xml:space="preserve">The K-means algorithm played a central role in the success of </w:t>
      </w:r>
      <w:r w:rsidR="00734519" w:rsidRPr="00C53698">
        <w:rPr>
          <w:rFonts w:ascii="Garamond" w:hAnsi="Garamond"/>
          <w:sz w:val="24"/>
          <w:szCs w:val="24"/>
        </w:rPr>
        <w:t>our proposed</w:t>
      </w:r>
      <w:r w:rsidR="00977EEA" w:rsidRPr="00C53698">
        <w:rPr>
          <w:rFonts w:ascii="Garamond" w:hAnsi="Garamond"/>
          <w:sz w:val="24"/>
          <w:szCs w:val="24"/>
        </w:rPr>
        <w:t xml:space="preserve"> system by effectively grouping users and products into 36 distinct clusters. Each cluster represents a subset of users or products exhibiting similar </w:t>
      </w:r>
      <w:proofErr w:type="spellStart"/>
      <w:r w:rsidR="00977EEA" w:rsidRPr="00C53698">
        <w:rPr>
          <w:rFonts w:ascii="Garamond" w:hAnsi="Garamond"/>
          <w:sz w:val="24"/>
          <w:szCs w:val="24"/>
        </w:rPr>
        <w:t>behaviours</w:t>
      </w:r>
      <w:proofErr w:type="spellEnd"/>
      <w:r w:rsidR="00977EEA" w:rsidRPr="00C53698">
        <w:rPr>
          <w:rFonts w:ascii="Garamond" w:hAnsi="Garamond"/>
          <w:sz w:val="24"/>
          <w:szCs w:val="24"/>
        </w:rPr>
        <w:t xml:space="preserve"> and interactions. The selection of 36 clusters was a critical decision aimed at balancing the complexity of the problem with computational efficiency. By partitioning the data into these manageable groups, we reduced the vast number of user-product interactions into smaller, more focused sets, which made the recommendation process significantly faster and more targeted. Users within the same cluster share similar preferences or </w:t>
      </w:r>
      <w:proofErr w:type="spellStart"/>
      <w:r w:rsidR="00977EEA" w:rsidRPr="00C53698">
        <w:rPr>
          <w:rFonts w:ascii="Garamond" w:hAnsi="Garamond"/>
          <w:sz w:val="24"/>
          <w:szCs w:val="24"/>
        </w:rPr>
        <w:t>behaviours</w:t>
      </w:r>
      <w:proofErr w:type="spellEnd"/>
      <w:r w:rsidR="00977EEA" w:rsidRPr="00C53698">
        <w:rPr>
          <w:rFonts w:ascii="Garamond" w:hAnsi="Garamond"/>
          <w:sz w:val="24"/>
          <w:szCs w:val="24"/>
        </w:rPr>
        <w:t xml:space="preserve">, while products in the same cluster tend to attract similar user groups. This clustering not only helps in identifying patterns but also improves the system's ability to recommend products that are more relevant to users based on their collective characteristics. The K-means algorithm's ability to converge on meaningful, compact clusters also helped </w:t>
      </w:r>
      <w:r w:rsidR="00525FE2" w:rsidRPr="00C53698">
        <w:rPr>
          <w:rFonts w:ascii="Garamond" w:hAnsi="Garamond"/>
          <w:sz w:val="24"/>
          <w:szCs w:val="24"/>
        </w:rPr>
        <w:t xml:space="preserve">us to </w:t>
      </w:r>
      <w:r w:rsidR="00977EEA" w:rsidRPr="00C53698">
        <w:rPr>
          <w:rFonts w:ascii="Garamond" w:hAnsi="Garamond"/>
          <w:sz w:val="24"/>
          <w:szCs w:val="24"/>
        </w:rPr>
        <w:t>ensure that the clustering process was both efficient and effective, with the user-product interactions being more predictable within these defined groups.</w:t>
      </w:r>
      <w:r w:rsidR="00525FE2" w:rsidRPr="00C53698">
        <w:rPr>
          <w:rFonts w:ascii="Garamond" w:hAnsi="Garamond"/>
          <w:sz w:val="24"/>
          <w:szCs w:val="24"/>
        </w:rPr>
        <w:t xml:space="preserve"> Figure </w:t>
      </w:r>
      <w:r w:rsidR="00D94E7A" w:rsidRPr="00C53698">
        <w:rPr>
          <w:rFonts w:ascii="Garamond" w:hAnsi="Garamond"/>
          <w:sz w:val="24"/>
          <w:szCs w:val="24"/>
        </w:rPr>
        <w:t>5</w:t>
      </w:r>
      <w:r w:rsidR="00525FE2" w:rsidRPr="00C53698">
        <w:rPr>
          <w:rFonts w:ascii="Garamond" w:hAnsi="Garamond"/>
          <w:sz w:val="24"/>
          <w:szCs w:val="24"/>
        </w:rPr>
        <w:t xml:space="preserve"> presents user</w:t>
      </w:r>
      <w:r w:rsidR="00D00F01" w:rsidRPr="00C53698">
        <w:rPr>
          <w:rFonts w:ascii="Garamond" w:hAnsi="Garamond"/>
          <w:sz w:val="24"/>
          <w:szCs w:val="24"/>
        </w:rPr>
        <w:t>’</w:t>
      </w:r>
      <w:r w:rsidR="00525FE2" w:rsidRPr="00C53698">
        <w:rPr>
          <w:rFonts w:ascii="Garamond" w:hAnsi="Garamond"/>
          <w:sz w:val="24"/>
          <w:szCs w:val="24"/>
        </w:rPr>
        <w:t>s distribution across 36 clusters for Amazon dataset.</w:t>
      </w:r>
      <w:r w:rsidR="00DD08CC" w:rsidRPr="00C53698">
        <w:rPr>
          <w:rFonts w:ascii="Garamond" w:hAnsi="Garamond"/>
          <w:sz w:val="24"/>
          <w:szCs w:val="24"/>
        </w:rPr>
        <w:t xml:space="preserve"> On average number of users in each cluster </w:t>
      </w:r>
      <w:r w:rsidR="002B086C" w:rsidRPr="00C53698">
        <w:rPr>
          <w:rFonts w:ascii="Garamond" w:hAnsi="Garamond"/>
          <w:sz w:val="24"/>
          <w:szCs w:val="24"/>
        </w:rPr>
        <w:t>is</w:t>
      </w:r>
      <w:r w:rsidR="00DD08CC" w:rsidRPr="00C53698">
        <w:rPr>
          <w:rFonts w:ascii="Garamond" w:hAnsi="Garamond"/>
          <w:sz w:val="24"/>
          <w:szCs w:val="24"/>
        </w:rPr>
        <w:t xml:space="preserve"> 40, whereas a maximum of 70 users </w:t>
      </w:r>
      <w:proofErr w:type="gramStart"/>
      <w:r w:rsidR="00DD08CC" w:rsidRPr="00C53698">
        <w:rPr>
          <w:rFonts w:ascii="Garamond" w:hAnsi="Garamond"/>
          <w:sz w:val="24"/>
          <w:szCs w:val="24"/>
        </w:rPr>
        <w:t>are</w:t>
      </w:r>
      <w:proofErr w:type="gramEnd"/>
      <w:r w:rsidR="00DD08CC" w:rsidRPr="00C53698">
        <w:rPr>
          <w:rFonts w:ascii="Garamond" w:hAnsi="Garamond"/>
          <w:sz w:val="24"/>
          <w:szCs w:val="24"/>
        </w:rPr>
        <w:t xml:space="preserve"> contained in the 13</w:t>
      </w:r>
      <w:r w:rsidR="00DD08CC" w:rsidRPr="00C53698">
        <w:rPr>
          <w:rFonts w:ascii="Garamond" w:hAnsi="Garamond"/>
          <w:sz w:val="24"/>
          <w:szCs w:val="24"/>
          <w:vertAlign w:val="superscript"/>
        </w:rPr>
        <w:t>th</w:t>
      </w:r>
      <w:r w:rsidR="00DD08CC" w:rsidRPr="00C53698">
        <w:rPr>
          <w:rFonts w:ascii="Garamond" w:hAnsi="Garamond"/>
          <w:sz w:val="24"/>
          <w:szCs w:val="24"/>
        </w:rPr>
        <w:t xml:space="preserve"> cluster. Figure </w:t>
      </w:r>
      <w:r w:rsidR="00D94E7A" w:rsidRPr="00C53698">
        <w:rPr>
          <w:rFonts w:ascii="Garamond" w:hAnsi="Garamond"/>
          <w:sz w:val="24"/>
          <w:szCs w:val="24"/>
        </w:rPr>
        <w:t>6</w:t>
      </w:r>
      <w:r w:rsidR="00DD08CC" w:rsidRPr="00C53698">
        <w:rPr>
          <w:rFonts w:ascii="Garamond" w:hAnsi="Garamond"/>
          <w:sz w:val="24"/>
          <w:szCs w:val="24"/>
        </w:rPr>
        <w:t xml:space="preserve"> presents production distribution across 36 clusters.  </w:t>
      </w:r>
    </w:p>
    <w:p w14:paraId="046564F2" w14:textId="008AAB18" w:rsidR="00A23670" w:rsidRPr="00C53698" w:rsidRDefault="00977EEA" w:rsidP="00A23670">
      <w:pPr>
        <w:pStyle w:val="BodyText"/>
        <w:tabs>
          <w:tab w:val="left" w:pos="851"/>
        </w:tabs>
        <w:ind w:left="426"/>
        <w:jc w:val="center"/>
        <w:rPr>
          <w:rFonts w:ascii="Garamond" w:hAnsi="Garamond"/>
          <w:sz w:val="24"/>
          <w:szCs w:val="24"/>
        </w:rPr>
      </w:pPr>
      <w:r w:rsidRPr="00C53698">
        <w:rPr>
          <w:rFonts w:ascii="Garamond" w:hAnsi="Garamond"/>
          <w:noProof/>
          <w:sz w:val="24"/>
          <w:szCs w:val="24"/>
        </w:rPr>
        <w:lastRenderedPageBreak/>
        <w:drawing>
          <wp:inline distT="0" distB="0" distL="0" distR="0" wp14:anchorId="4B6CCBBE" wp14:editId="500BF8A6">
            <wp:extent cx="5438335" cy="2179320"/>
            <wp:effectExtent l="0" t="0" r="0" b="0"/>
            <wp:docPr id="1372491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l="285" t="1509"/>
                    <a:stretch>
                      <a:fillRect/>
                    </a:stretch>
                  </pic:blipFill>
                  <pic:spPr bwMode="auto">
                    <a:xfrm>
                      <a:off x="0" y="0"/>
                      <a:ext cx="5441858" cy="2180732"/>
                    </a:xfrm>
                    <a:prstGeom prst="rect">
                      <a:avLst/>
                    </a:prstGeom>
                    <a:noFill/>
                    <a:ln>
                      <a:noFill/>
                    </a:ln>
                  </pic:spPr>
                </pic:pic>
              </a:graphicData>
            </a:graphic>
          </wp:inline>
        </w:drawing>
      </w:r>
      <w:r w:rsidR="00A23670" w:rsidRPr="00C53698">
        <w:rPr>
          <w:rFonts w:ascii="Garamond" w:hAnsi="Garamond"/>
          <w:sz w:val="24"/>
          <w:szCs w:val="24"/>
        </w:rPr>
        <w:t xml:space="preserve">Figure </w:t>
      </w:r>
      <w:r w:rsidR="00A23670" w:rsidRPr="00C53698">
        <w:rPr>
          <w:rFonts w:ascii="Garamond" w:hAnsi="Garamond"/>
          <w:sz w:val="24"/>
          <w:szCs w:val="24"/>
        </w:rPr>
        <w:fldChar w:fldCharType="begin"/>
      </w:r>
      <w:r w:rsidR="00A23670" w:rsidRPr="00C53698">
        <w:rPr>
          <w:rFonts w:ascii="Garamond" w:hAnsi="Garamond"/>
          <w:sz w:val="24"/>
          <w:szCs w:val="24"/>
        </w:rPr>
        <w:instrText xml:space="preserve"> SEQ Figure \* ARABIC </w:instrText>
      </w:r>
      <w:r w:rsidR="00A23670" w:rsidRPr="00C53698">
        <w:rPr>
          <w:rFonts w:ascii="Garamond" w:hAnsi="Garamond"/>
          <w:sz w:val="24"/>
          <w:szCs w:val="24"/>
        </w:rPr>
        <w:fldChar w:fldCharType="separate"/>
      </w:r>
      <w:r w:rsidR="008A481F" w:rsidRPr="00C53698">
        <w:rPr>
          <w:rFonts w:ascii="Garamond" w:hAnsi="Garamond"/>
          <w:noProof/>
          <w:sz w:val="24"/>
          <w:szCs w:val="24"/>
        </w:rPr>
        <w:t>5</w:t>
      </w:r>
      <w:r w:rsidR="00A23670" w:rsidRPr="00C53698">
        <w:rPr>
          <w:rFonts w:ascii="Garamond" w:hAnsi="Garamond"/>
          <w:sz w:val="24"/>
          <w:szCs w:val="24"/>
        </w:rPr>
        <w:fldChar w:fldCharType="end"/>
      </w:r>
      <w:r w:rsidR="00A23670" w:rsidRPr="00C53698">
        <w:rPr>
          <w:rFonts w:ascii="Garamond" w:hAnsi="Garamond"/>
          <w:sz w:val="24"/>
          <w:szCs w:val="24"/>
        </w:rPr>
        <w:t>: K-Means User Distribution Across 36 clusters on Amazon dataset</w:t>
      </w:r>
    </w:p>
    <w:p w14:paraId="7AC42A98" w14:textId="364807F0" w:rsidR="00977EEA" w:rsidRPr="00C53698" w:rsidRDefault="00977EEA" w:rsidP="00A23670">
      <w:pPr>
        <w:pStyle w:val="BodyText"/>
        <w:tabs>
          <w:tab w:val="left" w:pos="851"/>
        </w:tabs>
        <w:ind w:left="426"/>
        <w:jc w:val="center"/>
        <w:rPr>
          <w:rFonts w:ascii="Garamond" w:hAnsi="Garamond"/>
          <w:sz w:val="24"/>
          <w:szCs w:val="24"/>
        </w:rPr>
      </w:pPr>
      <w:r w:rsidRPr="00C53698">
        <w:rPr>
          <w:rFonts w:ascii="Garamond" w:hAnsi="Garamond"/>
          <w:noProof/>
          <w:sz w:val="24"/>
          <w:szCs w:val="24"/>
        </w:rPr>
        <w:drawing>
          <wp:inline distT="0" distB="0" distL="0" distR="0" wp14:anchorId="27D106C6" wp14:editId="17BDD6C7">
            <wp:extent cx="5379720" cy="2247900"/>
            <wp:effectExtent l="0" t="0" r="0" b="0"/>
            <wp:docPr id="17298981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82621" cy="2249112"/>
                    </a:xfrm>
                    <a:prstGeom prst="rect">
                      <a:avLst/>
                    </a:prstGeom>
                    <a:noFill/>
                    <a:ln>
                      <a:noFill/>
                    </a:ln>
                  </pic:spPr>
                </pic:pic>
              </a:graphicData>
            </a:graphic>
          </wp:inline>
        </w:drawing>
      </w:r>
    </w:p>
    <w:p w14:paraId="56788681" w14:textId="3281C5A2" w:rsidR="00A71769" w:rsidRPr="00C53698" w:rsidRDefault="00A23670" w:rsidP="00A23670">
      <w:pPr>
        <w:pStyle w:val="Caption"/>
        <w:rPr>
          <w:rFonts w:ascii="Garamond" w:hAnsi="Garamond"/>
          <w:sz w:val="24"/>
          <w:szCs w:val="24"/>
        </w:rPr>
      </w:pPr>
      <w:r w:rsidRPr="00C53698">
        <w:rPr>
          <w:rFonts w:ascii="Garamond" w:hAnsi="Garamond"/>
          <w:sz w:val="24"/>
          <w:szCs w:val="24"/>
        </w:rPr>
        <w:t xml:space="preserve">Figure </w:t>
      </w:r>
      <w:r w:rsidRPr="00C53698">
        <w:rPr>
          <w:rFonts w:ascii="Garamond" w:hAnsi="Garamond"/>
          <w:sz w:val="24"/>
          <w:szCs w:val="24"/>
        </w:rPr>
        <w:fldChar w:fldCharType="begin"/>
      </w:r>
      <w:r w:rsidRPr="00C53698">
        <w:rPr>
          <w:rFonts w:ascii="Garamond" w:hAnsi="Garamond"/>
          <w:sz w:val="24"/>
          <w:szCs w:val="24"/>
        </w:rPr>
        <w:instrText xml:space="preserve"> SEQ Figure \* ARABIC </w:instrText>
      </w:r>
      <w:r w:rsidRPr="00C53698">
        <w:rPr>
          <w:rFonts w:ascii="Garamond" w:hAnsi="Garamond"/>
          <w:sz w:val="24"/>
          <w:szCs w:val="24"/>
        </w:rPr>
        <w:fldChar w:fldCharType="separate"/>
      </w:r>
      <w:r w:rsidR="008A481F" w:rsidRPr="00C53698">
        <w:rPr>
          <w:rFonts w:ascii="Garamond" w:hAnsi="Garamond"/>
          <w:noProof/>
          <w:sz w:val="24"/>
          <w:szCs w:val="24"/>
        </w:rPr>
        <w:t>6</w:t>
      </w:r>
      <w:r w:rsidRPr="00C53698">
        <w:rPr>
          <w:rFonts w:ascii="Garamond" w:hAnsi="Garamond"/>
          <w:sz w:val="24"/>
          <w:szCs w:val="24"/>
        </w:rPr>
        <w:fldChar w:fldCharType="end"/>
      </w:r>
      <w:r w:rsidRPr="00C53698">
        <w:rPr>
          <w:rFonts w:ascii="Garamond" w:hAnsi="Garamond"/>
          <w:sz w:val="24"/>
          <w:szCs w:val="24"/>
        </w:rPr>
        <w:t>:  K-Means Product Distribution Across 36 clusters on Amazon dataset</w:t>
      </w:r>
    </w:p>
    <w:p w14:paraId="0685430A" w14:textId="6CC8923D" w:rsidR="00D00F01" w:rsidRPr="00C53698" w:rsidRDefault="00F571A9" w:rsidP="007C1FE0">
      <w:pPr>
        <w:pStyle w:val="BodyText"/>
        <w:tabs>
          <w:tab w:val="left" w:pos="851"/>
        </w:tabs>
        <w:ind w:left="709" w:firstLine="0"/>
        <w:rPr>
          <w:rFonts w:ascii="Garamond" w:hAnsi="Garamond"/>
          <w:sz w:val="24"/>
          <w:szCs w:val="24"/>
        </w:rPr>
      </w:pPr>
      <w:r w:rsidRPr="00C53698">
        <w:rPr>
          <w:rFonts w:ascii="Garamond" w:hAnsi="Garamond"/>
          <w:sz w:val="24"/>
          <w:szCs w:val="24"/>
        </w:rPr>
        <w:t xml:space="preserve">Figure </w:t>
      </w:r>
      <w:r w:rsidR="000C1AC7" w:rsidRPr="00C53698">
        <w:rPr>
          <w:rFonts w:ascii="Garamond" w:hAnsi="Garamond"/>
          <w:sz w:val="24"/>
          <w:szCs w:val="24"/>
        </w:rPr>
        <w:t>7</w:t>
      </w:r>
      <w:r w:rsidRPr="00C53698">
        <w:rPr>
          <w:rFonts w:ascii="Garamond" w:hAnsi="Garamond"/>
          <w:sz w:val="24"/>
          <w:szCs w:val="24"/>
        </w:rPr>
        <w:t xml:space="preserve"> shows user’s distribution across 36 clusters of Movie Lens dataset.</w:t>
      </w:r>
      <w:r w:rsidR="007C1FE0" w:rsidRPr="00C53698">
        <w:rPr>
          <w:rFonts w:ascii="Garamond" w:hAnsi="Garamond"/>
          <w:sz w:val="24"/>
          <w:szCs w:val="24"/>
        </w:rPr>
        <w:t xml:space="preserve"> Although each cluster </w:t>
      </w:r>
      <w:proofErr w:type="gramStart"/>
      <w:r w:rsidR="007C1FE0" w:rsidRPr="00C53698">
        <w:rPr>
          <w:rFonts w:ascii="Garamond" w:hAnsi="Garamond"/>
          <w:sz w:val="24"/>
          <w:szCs w:val="24"/>
        </w:rPr>
        <w:t>contain</w:t>
      </w:r>
      <w:proofErr w:type="gramEnd"/>
      <w:r w:rsidR="007C1FE0" w:rsidRPr="00C53698">
        <w:rPr>
          <w:rFonts w:ascii="Garamond" w:hAnsi="Garamond"/>
          <w:sz w:val="24"/>
          <w:szCs w:val="24"/>
        </w:rPr>
        <w:t xml:space="preserve"> variable number of users, it is observed that a minimum of ten users </w:t>
      </w:r>
      <w:proofErr w:type="gramStart"/>
      <w:r w:rsidR="007C1FE0" w:rsidRPr="00C53698">
        <w:rPr>
          <w:rFonts w:ascii="Garamond" w:hAnsi="Garamond"/>
          <w:sz w:val="24"/>
          <w:szCs w:val="24"/>
        </w:rPr>
        <w:t>are</w:t>
      </w:r>
      <w:proofErr w:type="gramEnd"/>
      <w:r w:rsidR="007C1FE0" w:rsidRPr="00C53698">
        <w:rPr>
          <w:rFonts w:ascii="Garamond" w:hAnsi="Garamond"/>
          <w:sz w:val="24"/>
          <w:szCs w:val="24"/>
        </w:rPr>
        <w:t xml:space="preserve"> at least contained in each cluster. A maximum of twenty-five users </w:t>
      </w:r>
      <w:proofErr w:type="gramStart"/>
      <w:r w:rsidR="007C1FE0" w:rsidRPr="00C53698">
        <w:rPr>
          <w:rFonts w:ascii="Garamond" w:hAnsi="Garamond"/>
          <w:sz w:val="24"/>
          <w:szCs w:val="24"/>
        </w:rPr>
        <w:t>are</w:t>
      </w:r>
      <w:proofErr w:type="gramEnd"/>
      <w:r w:rsidR="007C1FE0" w:rsidRPr="00C53698">
        <w:rPr>
          <w:rFonts w:ascii="Garamond" w:hAnsi="Garamond"/>
          <w:sz w:val="24"/>
          <w:szCs w:val="24"/>
        </w:rPr>
        <w:t xml:space="preserve"> contained in clusters 1 and 18.</w:t>
      </w:r>
    </w:p>
    <w:p w14:paraId="68613C98" w14:textId="4B26FDD4" w:rsidR="000F6E78" w:rsidRPr="00C53698" w:rsidRDefault="00067B86" w:rsidP="00EC63FB">
      <w:pPr>
        <w:pStyle w:val="BodyText"/>
        <w:tabs>
          <w:tab w:val="left" w:pos="851"/>
        </w:tabs>
        <w:ind w:left="709"/>
        <w:jc w:val="center"/>
        <w:rPr>
          <w:rFonts w:ascii="Garamond" w:hAnsi="Garamond"/>
          <w:sz w:val="24"/>
          <w:szCs w:val="24"/>
        </w:rPr>
      </w:pPr>
      <w:r w:rsidRPr="00C53698">
        <w:rPr>
          <w:rFonts w:ascii="Garamond" w:hAnsi="Garamond"/>
          <w:noProof/>
          <w:sz w:val="24"/>
          <w:szCs w:val="24"/>
        </w:rPr>
        <w:drawing>
          <wp:inline distT="0" distB="0" distL="0" distR="0" wp14:anchorId="5927BD04" wp14:editId="65EACB89">
            <wp:extent cx="5424170" cy="2737338"/>
            <wp:effectExtent l="0" t="0" r="5080" b="6350"/>
            <wp:docPr id="17255158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58637" cy="2754732"/>
                    </a:xfrm>
                    <a:prstGeom prst="rect">
                      <a:avLst/>
                    </a:prstGeom>
                    <a:noFill/>
                  </pic:spPr>
                </pic:pic>
              </a:graphicData>
            </a:graphic>
          </wp:inline>
        </w:drawing>
      </w:r>
    </w:p>
    <w:p w14:paraId="3D6CAA63" w14:textId="717F402F" w:rsidR="00A71769" w:rsidRPr="00C53698" w:rsidRDefault="00A23670" w:rsidP="00A23670">
      <w:pPr>
        <w:pStyle w:val="Caption"/>
        <w:rPr>
          <w:rFonts w:ascii="Garamond" w:hAnsi="Garamond"/>
          <w:sz w:val="24"/>
          <w:szCs w:val="24"/>
        </w:rPr>
      </w:pPr>
      <w:r w:rsidRPr="00C53698">
        <w:rPr>
          <w:rFonts w:ascii="Garamond" w:hAnsi="Garamond"/>
          <w:sz w:val="24"/>
          <w:szCs w:val="24"/>
        </w:rPr>
        <w:t xml:space="preserve">Figure </w:t>
      </w:r>
      <w:r w:rsidRPr="00C53698">
        <w:rPr>
          <w:rFonts w:ascii="Garamond" w:hAnsi="Garamond"/>
          <w:sz w:val="24"/>
          <w:szCs w:val="24"/>
        </w:rPr>
        <w:fldChar w:fldCharType="begin"/>
      </w:r>
      <w:r w:rsidRPr="00C53698">
        <w:rPr>
          <w:rFonts w:ascii="Garamond" w:hAnsi="Garamond"/>
          <w:sz w:val="24"/>
          <w:szCs w:val="24"/>
        </w:rPr>
        <w:instrText xml:space="preserve"> SEQ Figure \* ARABIC </w:instrText>
      </w:r>
      <w:r w:rsidRPr="00C53698">
        <w:rPr>
          <w:rFonts w:ascii="Garamond" w:hAnsi="Garamond"/>
          <w:sz w:val="24"/>
          <w:szCs w:val="24"/>
        </w:rPr>
        <w:fldChar w:fldCharType="separate"/>
      </w:r>
      <w:r w:rsidR="008A481F" w:rsidRPr="00C53698">
        <w:rPr>
          <w:rFonts w:ascii="Garamond" w:hAnsi="Garamond"/>
          <w:noProof/>
          <w:sz w:val="24"/>
          <w:szCs w:val="24"/>
        </w:rPr>
        <w:t>7</w:t>
      </w:r>
      <w:r w:rsidRPr="00C53698">
        <w:rPr>
          <w:rFonts w:ascii="Garamond" w:hAnsi="Garamond"/>
          <w:sz w:val="24"/>
          <w:szCs w:val="24"/>
        </w:rPr>
        <w:fldChar w:fldCharType="end"/>
      </w:r>
      <w:r w:rsidRPr="00C53698">
        <w:rPr>
          <w:rFonts w:ascii="Garamond" w:hAnsi="Garamond"/>
          <w:sz w:val="24"/>
          <w:szCs w:val="24"/>
        </w:rPr>
        <w:t>: K-Means User Distribution Across 36 clusters on Movie Lens dataset</w:t>
      </w:r>
    </w:p>
    <w:p w14:paraId="4ED9A605" w14:textId="2272A932" w:rsidR="007C1FE0" w:rsidRPr="00C53698" w:rsidRDefault="00EC63FB" w:rsidP="002B126F">
      <w:pPr>
        <w:pStyle w:val="BodyText"/>
        <w:tabs>
          <w:tab w:val="left" w:pos="851"/>
        </w:tabs>
        <w:ind w:left="709"/>
        <w:rPr>
          <w:rFonts w:ascii="Garamond" w:hAnsi="Garamond"/>
          <w:sz w:val="24"/>
          <w:szCs w:val="24"/>
        </w:rPr>
      </w:pPr>
      <w:r w:rsidRPr="00C53698">
        <w:rPr>
          <w:rFonts w:ascii="Garamond" w:hAnsi="Garamond"/>
          <w:sz w:val="24"/>
          <w:szCs w:val="24"/>
        </w:rPr>
        <w:lastRenderedPageBreak/>
        <w:t xml:space="preserve">Figure </w:t>
      </w:r>
      <w:r w:rsidR="000C1AC7" w:rsidRPr="00C53698">
        <w:rPr>
          <w:rFonts w:ascii="Garamond" w:hAnsi="Garamond"/>
          <w:sz w:val="24"/>
          <w:szCs w:val="24"/>
        </w:rPr>
        <w:t>8</w:t>
      </w:r>
      <w:r w:rsidRPr="00C53698">
        <w:rPr>
          <w:rFonts w:ascii="Garamond" w:hAnsi="Garamond"/>
          <w:sz w:val="24"/>
          <w:szCs w:val="24"/>
        </w:rPr>
        <w:t xml:space="preserve"> shows distribution of products/ movies across 36 clusters</w:t>
      </w:r>
      <w:r w:rsidR="008A192A" w:rsidRPr="00C53698">
        <w:rPr>
          <w:rFonts w:ascii="Garamond" w:hAnsi="Garamond"/>
          <w:sz w:val="24"/>
          <w:szCs w:val="24"/>
        </w:rPr>
        <w:t xml:space="preserve"> for Movie Lens dataset</w:t>
      </w:r>
      <w:r w:rsidRPr="00C53698">
        <w:rPr>
          <w:rFonts w:ascii="Garamond" w:hAnsi="Garamond"/>
          <w:sz w:val="24"/>
          <w:szCs w:val="24"/>
        </w:rPr>
        <w:t xml:space="preserve">. Except cluster number 19, every cluster is encompassed by approximately 200 to 500 products/ movies. Cluster number 19 </w:t>
      </w:r>
      <w:proofErr w:type="gramStart"/>
      <w:r w:rsidRPr="00C53698">
        <w:rPr>
          <w:rFonts w:ascii="Garamond" w:hAnsi="Garamond"/>
          <w:sz w:val="24"/>
          <w:szCs w:val="24"/>
        </w:rPr>
        <w:t>contain</w:t>
      </w:r>
      <w:proofErr w:type="gramEnd"/>
      <w:r w:rsidRPr="00C53698">
        <w:rPr>
          <w:rFonts w:ascii="Garamond" w:hAnsi="Garamond"/>
          <w:sz w:val="24"/>
          <w:szCs w:val="24"/>
        </w:rPr>
        <w:t xml:space="preserve"> approximately 2200 products/ movies.</w:t>
      </w:r>
    </w:p>
    <w:p w14:paraId="70CA9E9C" w14:textId="77777777" w:rsidR="00E245C9" w:rsidRPr="00C53698" w:rsidRDefault="00E245C9" w:rsidP="002B126F">
      <w:pPr>
        <w:pStyle w:val="BodyText"/>
        <w:tabs>
          <w:tab w:val="left" w:pos="851"/>
        </w:tabs>
        <w:ind w:left="709"/>
        <w:rPr>
          <w:rFonts w:ascii="Garamond" w:hAnsi="Garamond"/>
          <w:sz w:val="24"/>
          <w:szCs w:val="24"/>
        </w:rPr>
      </w:pPr>
    </w:p>
    <w:p w14:paraId="6195BCD5" w14:textId="6D2EEA58" w:rsidR="00E245C9" w:rsidRPr="00C53698" w:rsidRDefault="00FB06CE" w:rsidP="00EC63FB">
      <w:pPr>
        <w:pStyle w:val="BodyText"/>
        <w:tabs>
          <w:tab w:val="left" w:pos="851"/>
        </w:tabs>
        <w:jc w:val="center"/>
        <w:rPr>
          <w:rFonts w:ascii="Garamond" w:hAnsi="Garamond"/>
          <w:noProof/>
          <w:sz w:val="24"/>
          <w:szCs w:val="24"/>
        </w:rPr>
      </w:pPr>
      <w:r w:rsidRPr="00C53698">
        <w:rPr>
          <w:rFonts w:ascii="Garamond" w:hAnsi="Garamond"/>
          <w:noProof/>
          <w:sz w:val="24"/>
          <w:szCs w:val="24"/>
        </w:rPr>
        <w:drawing>
          <wp:inline distT="0" distB="0" distL="0" distR="0" wp14:anchorId="0053746E" wp14:editId="10539253">
            <wp:extent cx="5986145" cy="2661139"/>
            <wp:effectExtent l="0" t="0" r="0" b="6350"/>
            <wp:docPr id="19535371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05127" cy="2669578"/>
                    </a:xfrm>
                    <a:prstGeom prst="rect">
                      <a:avLst/>
                    </a:prstGeom>
                    <a:noFill/>
                  </pic:spPr>
                </pic:pic>
              </a:graphicData>
            </a:graphic>
          </wp:inline>
        </w:drawing>
      </w:r>
    </w:p>
    <w:p w14:paraId="113425D0" w14:textId="5D41B9C1" w:rsidR="00983752" w:rsidRPr="00C53698" w:rsidRDefault="00A23670" w:rsidP="00A23670">
      <w:pPr>
        <w:pStyle w:val="Caption"/>
        <w:rPr>
          <w:rFonts w:ascii="Garamond" w:hAnsi="Garamond"/>
          <w:sz w:val="24"/>
          <w:szCs w:val="24"/>
        </w:rPr>
      </w:pPr>
      <w:r w:rsidRPr="00C53698">
        <w:rPr>
          <w:rFonts w:ascii="Garamond" w:hAnsi="Garamond"/>
          <w:sz w:val="24"/>
          <w:szCs w:val="24"/>
        </w:rPr>
        <w:t xml:space="preserve">Figure </w:t>
      </w:r>
      <w:r w:rsidRPr="00C53698">
        <w:rPr>
          <w:rFonts w:ascii="Garamond" w:hAnsi="Garamond"/>
          <w:sz w:val="24"/>
          <w:szCs w:val="24"/>
        </w:rPr>
        <w:fldChar w:fldCharType="begin"/>
      </w:r>
      <w:r w:rsidRPr="00C53698">
        <w:rPr>
          <w:rFonts w:ascii="Garamond" w:hAnsi="Garamond"/>
          <w:sz w:val="24"/>
          <w:szCs w:val="24"/>
        </w:rPr>
        <w:instrText xml:space="preserve"> SEQ Figure \* ARABIC </w:instrText>
      </w:r>
      <w:r w:rsidRPr="00C53698">
        <w:rPr>
          <w:rFonts w:ascii="Garamond" w:hAnsi="Garamond"/>
          <w:sz w:val="24"/>
          <w:szCs w:val="24"/>
        </w:rPr>
        <w:fldChar w:fldCharType="separate"/>
      </w:r>
      <w:r w:rsidR="008A481F" w:rsidRPr="00C53698">
        <w:rPr>
          <w:rFonts w:ascii="Garamond" w:hAnsi="Garamond"/>
          <w:noProof/>
          <w:sz w:val="24"/>
          <w:szCs w:val="24"/>
        </w:rPr>
        <w:t>8</w:t>
      </w:r>
      <w:r w:rsidRPr="00C53698">
        <w:rPr>
          <w:rFonts w:ascii="Garamond" w:hAnsi="Garamond"/>
          <w:sz w:val="24"/>
          <w:szCs w:val="24"/>
        </w:rPr>
        <w:fldChar w:fldCharType="end"/>
      </w:r>
      <w:r w:rsidRPr="00C53698">
        <w:rPr>
          <w:rFonts w:ascii="Garamond" w:hAnsi="Garamond"/>
          <w:sz w:val="24"/>
          <w:szCs w:val="24"/>
        </w:rPr>
        <w:t>: K-Means Product Distribution Across 36 clusters on Movie Lens dataset</w:t>
      </w:r>
    </w:p>
    <w:p w14:paraId="44055E81" w14:textId="6ED155C1" w:rsidR="00977EEA" w:rsidRPr="00C53698" w:rsidRDefault="007924B3" w:rsidP="00D2211F">
      <w:pPr>
        <w:pStyle w:val="Heading5"/>
        <w:spacing w:after="240"/>
        <w:jc w:val="both"/>
        <w:rPr>
          <w:rFonts w:ascii="Garamond" w:hAnsi="Garamond"/>
          <w:b/>
          <w:bCs/>
          <w:sz w:val="24"/>
          <w:szCs w:val="24"/>
        </w:rPr>
      </w:pPr>
      <w:r w:rsidRPr="00C53698">
        <w:rPr>
          <w:rFonts w:ascii="Garamond" w:hAnsi="Garamond"/>
          <w:b/>
          <w:bCs/>
          <w:sz w:val="24"/>
          <w:szCs w:val="24"/>
        </w:rPr>
        <w:t xml:space="preserve">  </w:t>
      </w:r>
      <w:r w:rsidR="00D2211F" w:rsidRPr="00C53698">
        <w:rPr>
          <w:rFonts w:ascii="Garamond" w:hAnsi="Garamond"/>
          <w:b/>
          <w:bCs/>
          <w:sz w:val="24"/>
          <w:szCs w:val="24"/>
        </w:rPr>
        <w:t xml:space="preserve">C. </w:t>
      </w:r>
      <w:r w:rsidR="00977EEA" w:rsidRPr="00C53698">
        <w:rPr>
          <w:rFonts w:ascii="Garamond" w:eastAsia="Times New Roman" w:hAnsi="Garamond" w:cs="Times New Roman"/>
          <w:b/>
          <w:color w:val="auto"/>
          <w:sz w:val="24"/>
          <w:szCs w:val="24"/>
        </w:rPr>
        <w:t>Reinforcement Learning Result</w:t>
      </w:r>
    </w:p>
    <w:p w14:paraId="1D074C9D" w14:textId="7DEDF4CD" w:rsidR="00977EEA" w:rsidRPr="00C53698" w:rsidRDefault="00977EEA" w:rsidP="00B478A4">
      <w:pPr>
        <w:ind w:left="12"/>
        <w:jc w:val="left"/>
        <w:rPr>
          <w:rFonts w:ascii="Garamond" w:hAnsi="Garamond"/>
          <w:sz w:val="24"/>
          <w:szCs w:val="24"/>
        </w:rPr>
      </w:pPr>
      <w:r w:rsidRPr="00C53698">
        <w:rPr>
          <w:rFonts w:ascii="Garamond" w:hAnsi="Garamond"/>
          <w:sz w:val="24"/>
          <w:szCs w:val="24"/>
        </w:rPr>
        <w:t>The integration of Q-learning with a grid-world environment to optimize recommendations in a personalized product recommender system is defined below:</w:t>
      </w:r>
    </w:p>
    <w:p w14:paraId="11B59A90" w14:textId="77777777" w:rsidR="00B478A4" w:rsidRPr="00C53698" w:rsidRDefault="00B478A4" w:rsidP="00B478A4">
      <w:pPr>
        <w:ind w:left="12"/>
        <w:jc w:val="left"/>
        <w:rPr>
          <w:rFonts w:ascii="Garamond" w:hAnsi="Garamond"/>
          <w:sz w:val="24"/>
          <w:szCs w:val="24"/>
        </w:rPr>
      </w:pPr>
    </w:p>
    <w:p w14:paraId="3C12DD08" w14:textId="77777777" w:rsidR="00977EEA" w:rsidRPr="00C53698" w:rsidRDefault="00977EEA" w:rsidP="007924B3">
      <w:pPr>
        <w:ind w:left="12"/>
        <w:jc w:val="both"/>
        <w:rPr>
          <w:rFonts w:ascii="Garamond" w:hAnsi="Garamond"/>
          <w:b/>
          <w:bCs/>
          <w:sz w:val="24"/>
          <w:szCs w:val="24"/>
        </w:rPr>
      </w:pPr>
      <w:r w:rsidRPr="00C53698">
        <w:rPr>
          <w:rFonts w:ascii="Garamond" w:hAnsi="Garamond"/>
          <w:b/>
          <w:bCs/>
          <w:sz w:val="24"/>
          <w:szCs w:val="24"/>
        </w:rPr>
        <w:t xml:space="preserve">Q-learning Performance: </w:t>
      </w:r>
    </w:p>
    <w:p w14:paraId="3AB64603" w14:textId="49CDC5E8" w:rsidR="00977EEA" w:rsidRPr="00C53698" w:rsidRDefault="00977EEA" w:rsidP="007924B3">
      <w:pPr>
        <w:ind w:left="12"/>
        <w:jc w:val="both"/>
        <w:rPr>
          <w:rFonts w:ascii="Garamond" w:hAnsi="Garamond"/>
          <w:sz w:val="24"/>
          <w:szCs w:val="24"/>
        </w:rPr>
      </w:pPr>
      <w:r w:rsidRPr="00C53698">
        <w:rPr>
          <w:rFonts w:ascii="Garamond" w:hAnsi="Garamond"/>
          <w:sz w:val="24"/>
          <w:szCs w:val="24"/>
        </w:rPr>
        <w:t xml:space="preserve">The Q-learning process in the 6x6 grid world environment involves training an RL agent to navigate states, defined by </w:t>
      </w:r>
      <w:r w:rsidR="00AE57CB" w:rsidRPr="00C53698">
        <w:rPr>
          <w:rFonts w:ascii="Garamond" w:hAnsi="Garamond"/>
          <w:sz w:val="24"/>
          <w:szCs w:val="24"/>
        </w:rPr>
        <w:t>c</w:t>
      </w:r>
      <w:r w:rsidRPr="00C53698">
        <w:rPr>
          <w:rFonts w:ascii="Garamond" w:hAnsi="Garamond"/>
          <w:sz w:val="24"/>
          <w:szCs w:val="24"/>
        </w:rPr>
        <w:t>lusters, and optimize its actions to maximize cumulative rewards. Through this structured training, the Q-learning algorithm enables the agent to develop an optimal policy for transitioning between states, with the goal of maximizing rewards while navigating the grid environment effectively. Here's a detailed explanation of the process:</w:t>
      </w:r>
    </w:p>
    <w:p w14:paraId="7DA8AD37" w14:textId="77777777" w:rsidR="00977EEA" w:rsidRPr="00C53698" w:rsidRDefault="00977EEA" w:rsidP="007924B3">
      <w:pPr>
        <w:ind w:left="12"/>
        <w:jc w:val="both"/>
        <w:rPr>
          <w:rFonts w:ascii="Garamond" w:hAnsi="Garamond"/>
          <w:sz w:val="24"/>
          <w:szCs w:val="24"/>
        </w:rPr>
      </w:pPr>
      <w:r w:rsidRPr="00C53698">
        <w:rPr>
          <w:rFonts w:ascii="Garamond" w:hAnsi="Garamond"/>
          <w:b/>
          <w:bCs/>
          <w:sz w:val="24"/>
          <w:szCs w:val="24"/>
        </w:rPr>
        <w:t>Actions:</w:t>
      </w:r>
      <w:r w:rsidRPr="00C53698">
        <w:rPr>
          <w:rFonts w:ascii="Garamond" w:hAnsi="Garamond"/>
          <w:sz w:val="24"/>
          <w:szCs w:val="24"/>
        </w:rPr>
        <w:t xml:space="preserve"> The agent can move in four possible directions—Up = 0, Down = 1, Left=2, or Right=3; within the grid. These movements allow the agent to transition between states.</w:t>
      </w:r>
    </w:p>
    <w:p w14:paraId="4B0A05CD" w14:textId="77777777" w:rsidR="00977EEA" w:rsidRPr="00C53698" w:rsidRDefault="00977EEA" w:rsidP="007924B3">
      <w:pPr>
        <w:ind w:left="12"/>
        <w:jc w:val="both"/>
        <w:rPr>
          <w:rFonts w:ascii="Garamond" w:hAnsi="Garamond"/>
          <w:sz w:val="24"/>
          <w:szCs w:val="24"/>
        </w:rPr>
      </w:pPr>
      <w:r w:rsidRPr="00C53698">
        <w:rPr>
          <w:rFonts w:ascii="Garamond" w:hAnsi="Garamond"/>
          <w:b/>
          <w:bCs/>
          <w:sz w:val="24"/>
          <w:szCs w:val="24"/>
        </w:rPr>
        <w:t>States:</w:t>
      </w:r>
      <w:r w:rsidRPr="00C53698">
        <w:rPr>
          <w:rFonts w:ascii="Garamond" w:hAnsi="Garamond"/>
          <w:sz w:val="24"/>
          <w:szCs w:val="24"/>
        </w:rPr>
        <w:t xml:space="preserve"> Each state in the grid is associated with a cluster generated during the clustering phase. These clusters represent groups of related data points, and the states dynamically reflect their structure. This mapping ensures that the agent’s movements within the grid correspond to transitions between meaningful data groupings.</w:t>
      </w:r>
    </w:p>
    <w:tbl>
      <w:tblPr>
        <w:tblStyle w:val="TableGrid"/>
        <w:tblW w:w="0" w:type="auto"/>
        <w:tblInd w:w="12" w:type="dxa"/>
        <w:tblLook w:val="04A0" w:firstRow="1" w:lastRow="0" w:firstColumn="1" w:lastColumn="0" w:noHBand="0" w:noVBand="1"/>
      </w:tblPr>
      <w:tblGrid>
        <w:gridCol w:w="4954"/>
        <w:gridCol w:w="4665"/>
      </w:tblGrid>
      <w:tr w:rsidR="00707B96" w:rsidRPr="00C53698" w14:paraId="5A992510" w14:textId="77777777" w:rsidTr="00DB600F">
        <w:tc>
          <w:tcPr>
            <w:tcW w:w="4815" w:type="dxa"/>
          </w:tcPr>
          <w:p w14:paraId="3725F033" w14:textId="0797D732" w:rsidR="00DB600F" w:rsidRPr="00C53698" w:rsidRDefault="00DB600F" w:rsidP="007924B3">
            <w:pPr>
              <w:jc w:val="both"/>
              <w:rPr>
                <w:rFonts w:ascii="Garamond" w:hAnsi="Garamond"/>
                <w:sz w:val="24"/>
                <w:szCs w:val="24"/>
              </w:rPr>
            </w:pPr>
            <w:r w:rsidRPr="00C53698">
              <w:rPr>
                <w:rFonts w:ascii="Garamond" w:hAnsi="Garamond"/>
                <w:noProof/>
                <w:sz w:val="24"/>
                <w:szCs w:val="24"/>
              </w:rPr>
              <w:lastRenderedPageBreak/>
              <w:drawing>
                <wp:inline distT="0" distB="0" distL="0" distR="0" wp14:anchorId="672748BE" wp14:editId="260F5734">
                  <wp:extent cx="3042139" cy="2378982"/>
                  <wp:effectExtent l="0" t="0" r="6350" b="2540"/>
                  <wp:docPr id="16499106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56373" cy="2390113"/>
                          </a:xfrm>
                          <a:prstGeom prst="rect">
                            <a:avLst/>
                          </a:prstGeom>
                          <a:noFill/>
                          <a:ln>
                            <a:noFill/>
                          </a:ln>
                        </pic:spPr>
                      </pic:pic>
                    </a:graphicData>
                  </a:graphic>
                </wp:inline>
              </w:drawing>
            </w:r>
          </w:p>
        </w:tc>
        <w:tc>
          <w:tcPr>
            <w:tcW w:w="4816" w:type="dxa"/>
          </w:tcPr>
          <w:p w14:paraId="457CAA2C" w14:textId="22FE29B4" w:rsidR="00DB600F" w:rsidRPr="00C53698" w:rsidRDefault="00707B96" w:rsidP="007924B3">
            <w:pPr>
              <w:jc w:val="both"/>
              <w:rPr>
                <w:rFonts w:ascii="Garamond" w:hAnsi="Garamond"/>
                <w:sz w:val="24"/>
                <w:szCs w:val="24"/>
              </w:rPr>
            </w:pPr>
            <w:r w:rsidRPr="00C53698">
              <w:rPr>
                <w:rFonts w:ascii="Garamond" w:hAnsi="Garamond"/>
                <w:noProof/>
                <w:sz w:val="24"/>
                <w:szCs w:val="24"/>
              </w:rPr>
              <w:drawing>
                <wp:inline distT="0" distB="0" distL="0" distR="0" wp14:anchorId="28EEE03F" wp14:editId="58658426">
                  <wp:extent cx="2863099" cy="2315308"/>
                  <wp:effectExtent l="0" t="0" r="0" b="8890"/>
                  <wp:docPr id="12488971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73263" cy="2323527"/>
                          </a:xfrm>
                          <a:prstGeom prst="rect">
                            <a:avLst/>
                          </a:prstGeom>
                          <a:noFill/>
                        </pic:spPr>
                      </pic:pic>
                    </a:graphicData>
                  </a:graphic>
                </wp:inline>
              </w:drawing>
            </w:r>
          </w:p>
        </w:tc>
      </w:tr>
      <w:tr w:rsidR="00707B96" w:rsidRPr="00C53698" w14:paraId="5CD75EC6" w14:textId="77777777" w:rsidTr="00DB600F">
        <w:tc>
          <w:tcPr>
            <w:tcW w:w="4815" w:type="dxa"/>
          </w:tcPr>
          <w:p w14:paraId="402FB0CD" w14:textId="5A13CDBB" w:rsidR="00DB600F" w:rsidRPr="00C53698" w:rsidRDefault="00DB600F" w:rsidP="00DB600F">
            <w:pPr>
              <w:pStyle w:val="ListParagraph"/>
              <w:numPr>
                <w:ilvl w:val="0"/>
                <w:numId w:val="16"/>
              </w:numPr>
              <w:jc w:val="both"/>
              <w:rPr>
                <w:rFonts w:ascii="Garamond" w:hAnsi="Garamond"/>
                <w:sz w:val="24"/>
                <w:szCs w:val="24"/>
              </w:rPr>
            </w:pPr>
            <w:r w:rsidRPr="00C53698">
              <w:rPr>
                <w:rFonts w:ascii="Garamond" w:hAnsi="Garamond"/>
                <w:sz w:val="24"/>
                <w:szCs w:val="24"/>
              </w:rPr>
              <w:t>Amazon</w:t>
            </w:r>
          </w:p>
        </w:tc>
        <w:tc>
          <w:tcPr>
            <w:tcW w:w="4816" w:type="dxa"/>
          </w:tcPr>
          <w:p w14:paraId="009E8816" w14:textId="739937C7" w:rsidR="00DB600F" w:rsidRPr="00C53698" w:rsidRDefault="00631A1F" w:rsidP="00631A1F">
            <w:pPr>
              <w:pStyle w:val="ListParagraph"/>
              <w:numPr>
                <w:ilvl w:val="0"/>
                <w:numId w:val="16"/>
              </w:numPr>
              <w:jc w:val="both"/>
              <w:rPr>
                <w:rFonts w:ascii="Garamond" w:hAnsi="Garamond"/>
                <w:sz w:val="24"/>
                <w:szCs w:val="24"/>
              </w:rPr>
            </w:pPr>
            <w:r w:rsidRPr="00C53698">
              <w:rPr>
                <w:rFonts w:ascii="Garamond" w:hAnsi="Garamond"/>
                <w:sz w:val="24"/>
                <w:szCs w:val="24"/>
              </w:rPr>
              <w:t>Movie Lens</w:t>
            </w:r>
          </w:p>
        </w:tc>
      </w:tr>
    </w:tbl>
    <w:p w14:paraId="5FD3FEBE" w14:textId="09EAD53B" w:rsidR="00A23670" w:rsidRPr="00C53698" w:rsidRDefault="00A23670" w:rsidP="00A23670">
      <w:pPr>
        <w:pStyle w:val="Caption"/>
        <w:rPr>
          <w:rFonts w:ascii="Garamond" w:hAnsi="Garamond"/>
          <w:sz w:val="24"/>
          <w:szCs w:val="24"/>
        </w:rPr>
      </w:pPr>
      <w:r w:rsidRPr="00C53698">
        <w:rPr>
          <w:rFonts w:ascii="Garamond" w:hAnsi="Garamond"/>
          <w:sz w:val="24"/>
          <w:szCs w:val="24"/>
        </w:rPr>
        <w:t xml:space="preserve">Figure </w:t>
      </w:r>
      <w:r w:rsidRPr="00C53698">
        <w:rPr>
          <w:rFonts w:ascii="Garamond" w:hAnsi="Garamond"/>
          <w:sz w:val="24"/>
          <w:szCs w:val="24"/>
        </w:rPr>
        <w:fldChar w:fldCharType="begin"/>
      </w:r>
      <w:r w:rsidRPr="00C53698">
        <w:rPr>
          <w:rFonts w:ascii="Garamond" w:hAnsi="Garamond"/>
          <w:sz w:val="24"/>
          <w:szCs w:val="24"/>
        </w:rPr>
        <w:instrText xml:space="preserve"> SEQ Figure \* ARABIC </w:instrText>
      </w:r>
      <w:r w:rsidRPr="00C53698">
        <w:rPr>
          <w:rFonts w:ascii="Garamond" w:hAnsi="Garamond"/>
          <w:sz w:val="24"/>
          <w:szCs w:val="24"/>
        </w:rPr>
        <w:fldChar w:fldCharType="separate"/>
      </w:r>
      <w:r w:rsidR="008A481F" w:rsidRPr="00C53698">
        <w:rPr>
          <w:rFonts w:ascii="Garamond" w:hAnsi="Garamond"/>
          <w:noProof/>
          <w:sz w:val="24"/>
          <w:szCs w:val="24"/>
        </w:rPr>
        <w:t>9</w:t>
      </w:r>
      <w:r w:rsidRPr="00C53698">
        <w:rPr>
          <w:rFonts w:ascii="Garamond" w:hAnsi="Garamond"/>
          <w:sz w:val="24"/>
          <w:szCs w:val="24"/>
        </w:rPr>
        <w:fldChar w:fldCharType="end"/>
      </w:r>
      <w:r w:rsidRPr="00C53698">
        <w:rPr>
          <w:rFonts w:ascii="Garamond" w:hAnsi="Garamond"/>
          <w:sz w:val="24"/>
          <w:szCs w:val="24"/>
        </w:rPr>
        <w:t>:Count of Times a State Selected as Start State on Amazon dataset</w:t>
      </w:r>
    </w:p>
    <w:p w14:paraId="7057225D" w14:textId="28ED4A43" w:rsidR="00977EEA" w:rsidRPr="00C53698" w:rsidRDefault="00977EEA" w:rsidP="002B126F">
      <w:pPr>
        <w:jc w:val="both"/>
        <w:rPr>
          <w:rFonts w:ascii="Garamond" w:hAnsi="Garamond"/>
          <w:sz w:val="24"/>
          <w:szCs w:val="24"/>
        </w:rPr>
      </w:pPr>
      <w:r w:rsidRPr="00C53698">
        <w:rPr>
          <w:rFonts w:ascii="Garamond" w:hAnsi="Garamond"/>
          <w:sz w:val="24"/>
          <w:szCs w:val="24"/>
        </w:rPr>
        <w:t>The most frequently selected state reaches a count of about 40</w:t>
      </w:r>
      <w:r w:rsidR="00D443BC" w:rsidRPr="00C53698">
        <w:rPr>
          <w:rFonts w:ascii="Garamond" w:hAnsi="Garamond"/>
          <w:sz w:val="24"/>
          <w:szCs w:val="24"/>
        </w:rPr>
        <w:t xml:space="preserve"> on Amazon dataset</w:t>
      </w:r>
      <w:r w:rsidR="00102B61" w:rsidRPr="00C53698">
        <w:rPr>
          <w:rFonts w:ascii="Garamond" w:hAnsi="Garamond"/>
          <w:sz w:val="24"/>
          <w:szCs w:val="24"/>
        </w:rPr>
        <w:t>, figure 9-a</w:t>
      </w:r>
      <w:r w:rsidRPr="00C53698">
        <w:rPr>
          <w:rFonts w:ascii="Garamond" w:hAnsi="Garamond"/>
          <w:sz w:val="24"/>
          <w:szCs w:val="24"/>
        </w:rPr>
        <w:t xml:space="preserve">, while others fall slightly below. </w:t>
      </w:r>
      <w:r w:rsidR="00D443BC" w:rsidRPr="00C53698">
        <w:rPr>
          <w:rFonts w:ascii="Garamond" w:hAnsi="Garamond"/>
          <w:sz w:val="24"/>
          <w:szCs w:val="24"/>
        </w:rPr>
        <w:t>Most frequently selected state on Movie Lens dataset reached to the maximum count of 100</w:t>
      </w:r>
      <w:r w:rsidR="00435ABF" w:rsidRPr="00C53698">
        <w:rPr>
          <w:rFonts w:ascii="Garamond" w:hAnsi="Garamond"/>
          <w:sz w:val="24"/>
          <w:szCs w:val="24"/>
        </w:rPr>
        <w:t>, figure 9-b</w:t>
      </w:r>
      <w:r w:rsidR="00D443BC" w:rsidRPr="00C53698">
        <w:rPr>
          <w:rFonts w:ascii="Garamond" w:hAnsi="Garamond"/>
          <w:sz w:val="24"/>
          <w:szCs w:val="24"/>
        </w:rPr>
        <w:t xml:space="preserve">. A few states are selected extremely minimum number of times. </w:t>
      </w:r>
      <w:r w:rsidRPr="00C53698">
        <w:rPr>
          <w:rFonts w:ascii="Garamond" w:hAnsi="Garamond"/>
          <w:sz w:val="24"/>
          <w:szCs w:val="24"/>
        </w:rPr>
        <w:t>The overlapping shows the repetitive experiments on the start states. A balanced distribution indicates that the Q-learning agent explored a wide range of starting states.</w:t>
      </w:r>
    </w:p>
    <w:tbl>
      <w:tblPr>
        <w:tblStyle w:val="TableGrid"/>
        <w:tblW w:w="0" w:type="auto"/>
        <w:tblLook w:val="04A0" w:firstRow="1" w:lastRow="0" w:firstColumn="1" w:lastColumn="0" w:noHBand="0" w:noVBand="1"/>
      </w:tblPr>
      <w:tblGrid>
        <w:gridCol w:w="4981"/>
        <w:gridCol w:w="4650"/>
      </w:tblGrid>
      <w:tr w:rsidR="00707B96" w:rsidRPr="00C53698" w14:paraId="7E51FF00" w14:textId="77777777" w:rsidTr="00707B96">
        <w:tc>
          <w:tcPr>
            <w:tcW w:w="5646" w:type="dxa"/>
          </w:tcPr>
          <w:p w14:paraId="1F942076" w14:textId="143923FB" w:rsidR="00707B96" w:rsidRPr="00C53698" w:rsidRDefault="00707B96" w:rsidP="002B126F">
            <w:pPr>
              <w:jc w:val="both"/>
              <w:rPr>
                <w:rFonts w:ascii="Garamond" w:hAnsi="Garamond"/>
                <w:sz w:val="24"/>
                <w:szCs w:val="24"/>
              </w:rPr>
            </w:pPr>
            <w:r w:rsidRPr="00C53698">
              <w:rPr>
                <w:rFonts w:ascii="Garamond" w:hAnsi="Garamond"/>
                <w:noProof/>
                <w:sz w:val="24"/>
                <w:szCs w:val="24"/>
              </w:rPr>
              <w:drawing>
                <wp:inline distT="0" distB="0" distL="0" distR="0" wp14:anchorId="6F260688" wp14:editId="03DAC65F">
                  <wp:extent cx="3071446" cy="2583180"/>
                  <wp:effectExtent l="0" t="0" r="0" b="7620"/>
                  <wp:docPr id="637758011" name="Picture 3" descr="A graph of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graph of blue lines&#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76038" cy="2587042"/>
                          </a:xfrm>
                          <a:prstGeom prst="rect">
                            <a:avLst/>
                          </a:prstGeom>
                          <a:noFill/>
                          <a:ln>
                            <a:noFill/>
                          </a:ln>
                        </pic:spPr>
                      </pic:pic>
                    </a:graphicData>
                  </a:graphic>
                </wp:inline>
              </w:drawing>
            </w:r>
          </w:p>
        </w:tc>
        <w:tc>
          <w:tcPr>
            <w:tcW w:w="3985" w:type="dxa"/>
          </w:tcPr>
          <w:p w14:paraId="10AE0066" w14:textId="2239B994" w:rsidR="00707B96" w:rsidRPr="00C53698" w:rsidRDefault="00707B96" w:rsidP="002B126F">
            <w:pPr>
              <w:jc w:val="both"/>
              <w:rPr>
                <w:rFonts w:ascii="Garamond" w:hAnsi="Garamond"/>
                <w:sz w:val="24"/>
                <w:szCs w:val="24"/>
              </w:rPr>
            </w:pPr>
            <w:r w:rsidRPr="00C53698">
              <w:rPr>
                <w:rFonts w:ascii="Garamond" w:hAnsi="Garamond"/>
                <w:noProof/>
                <w:sz w:val="24"/>
                <w:szCs w:val="24"/>
                <w14:ligatures w14:val="standardContextual"/>
              </w:rPr>
              <w:drawing>
                <wp:inline distT="0" distB="0" distL="0" distR="0" wp14:anchorId="1B913018" wp14:editId="5C613724">
                  <wp:extent cx="2854569" cy="2738159"/>
                  <wp:effectExtent l="0" t="0" r="3175" b="5080"/>
                  <wp:docPr id="3" name="Picture 2">
                    <a:extLst xmlns:a="http://schemas.openxmlformats.org/drawingml/2006/main">
                      <a:ext uri="{FF2B5EF4-FFF2-40B4-BE49-F238E27FC236}">
                        <a16:creationId xmlns:a16="http://schemas.microsoft.com/office/drawing/2014/main" id="{00000000-0008-0000-0000-000003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0000000-0008-0000-0000-000003000000}"/>
                              </a:ext>
                            </a:extLst>
                          </pic:cNvPr>
                          <pic:cNvPicPr>
                            <a:picLocks noChangeAspect="1"/>
                          </pic:cNvPicPr>
                        </pic:nvPicPr>
                        <pic:blipFill>
                          <a:blip r:embed="rId21"/>
                          <a:stretch>
                            <a:fillRect/>
                          </a:stretch>
                        </pic:blipFill>
                        <pic:spPr>
                          <a:xfrm>
                            <a:off x="0" y="0"/>
                            <a:ext cx="2869419" cy="2752404"/>
                          </a:xfrm>
                          <a:prstGeom prst="rect">
                            <a:avLst/>
                          </a:prstGeom>
                        </pic:spPr>
                      </pic:pic>
                    </a:graphicData>
                  </a:graphic>
                </wp:inline>
              </w:drawing>
            </w:r>
          </w:p>
        </w:tc>
      </w:tr>
      <w:tr w:rsidR="00707B96" w:rsidRPr="00C53698" w14:paraId="4C02A0D1" w14:textId="77777777" w:rsidTr="00707B96">
        <w:tc>
          <w:tcPr>
            <w:tcW w:w="5646" w:type="dxa"/>
          </w:tcPr>
          <w:p w14:paraId="2AB09AD0" w14:textId="6E4FF97C" w:rsidR="00707B96" w:rsidRPr="00C53698" w:rsidRDefault="0012392E" w:rsidP="0012392E">
            <w:pPr>
              <w:pStyle w:val="ListParagraph"/>
              <w:numPr>
                <w:ilvl w:val="1"/>
                <w:numId w:val="3"/>
              </w:numPr>
              <w:jc w:val="both"/>
              <w:rPr>
                <w:rFonts w:ascii="Garamond" w:hAnsi="Garamond"/>
                <w:sz w:val="24"/>
                <w:szCs w:val="24"/>
              </w:rPr>
            </w:pPr>
            <w:r w:rsidRPr="00C53698">
              <w:rPr>
                <w:rFonts w:ascii="Garamond" w:hAnsi="Garamond"/>
                <w:sz w:val="24"/>
                <w:szCs w:val="24"/>
              </w:rPr>
              <w:t>Amazon</w:t>
            </w:r>
          </w:p>
        </w:tc>
        <w:tc>
          <w:tcPr>
            <w:tcW w:w="3985" w:type="dxa"/>
          </w:tcPr>
          <w:p w14:paraId="542FE21F" w14:textId="7E206DE1" w:rsidR="00707B96" w:rsidRPr="00C53698" w:rsidRDefault="0012392E" w:rsidP="0012392E">
            <w:pPr>
              <w:pStyle w:val="ListParagraph"/>
              <w:numPr>
                <w:ilvl w:val="1"/>
                <w:numId w:val="3"/>
              </w:numPr>
              <w:jc w:val="both"/>
              <w:rPr>
                <w:rFonts w:ascii="Garamond" w:hAnsi="Garamond"/>
                <w:sz w:val="24"/>
                <w:szCs w:val="24"/>
              </w:rPr>
            </w:pPr>
            <w:r w:rsidRPr="00C53698">
              <w:rPr>
                <w:rFonts w:ascii="Garamond" w:hAnsi="Garamond"/>
                <w:sz w:val="24"/>
                <w:szCs w:val="24"/>
              </w:rPr>
              <w:t>Movie Lens</w:t>
            </w:r>
          </w:p>
        </w:tc>
      </w:tr>
    </w:tbl>
    <w:p w14:paraId="69CF441A" w14:textId="7647F9DC" w:rsidR="008A481F" w:rsidRPr="00C53698" w:rsidRDefault="008A481F" w:rsidP="008A481F">
      <w:pPr>
        <w:pStyle w:val="Caption"/>
        <w:rPr>
          <w:rFonts w:ascii="Garamond" w:hAnsi="Garamond"/>
          <w:sz w:val="24"/>
          <w:szCs w:val="24"/>
        </w:rPr>
      </w:pPr>
      <w:r w:rsidRPr="00C53698">
        <w:rPr>
          <w:rFonts w:ascii="Garamond" w:hAnsi="Garamond"/>
          <w:sz w:val="24"/>
          <w:szCs w:val="24"/>
        </w:rPr>
        <w:t xml:space="preserve">Figure </w:t>
      </w:r>
      <w:r w:rsidRPr="00C53698">
        <w:rPr>
          <w:rFonts w:ascii="Garamond" w:hAnsi="Garamond"/>
          <w:sz w:val="24"/>
          <w:szCs w:val="24"/>
        </w:rPr>
        <w:fldChar w:fldCharType="begin"/>
      </w:r>
      <w:r w:rsidRPr="00C53698">
        <w:rPr>
          <w:rFonts w:ascii="Garamond" w:hAnsi="Garamond"/>
          <w:sz w:val="24"/>
          <w:szCs w:val="24"/>
        </w:rPr>
        <w:instrText xml:space="preserve"> SEQ Figure \* ARABIC </w:instrText>
      </w:r>
      <w:r w:rsidRPr="00C53698">
        <w:rPr>
          <w:rFonts w:ascii="Garamond" w:hAnsi="Garamond"/>
          <w:sz w:val="24"/>
          <w:szCs w:val="24"/>
        </w:rPr>
        <w:fldChar w:fldCharType="separate"/>
      </w:r>
      <w:r w:rsidRPr="00C53698">
        <w:rPr>
          <w:rFonts w:ascii="Garamond" w:hAnsi="Garamond"/>
          <w:noProof/>
          <w:sz w:val="24"/>
          <w:szCs w:val="24"/>
        </w:rPr>
        <w:t>10</w:t>
      </w:r>
      <w:r w:rsidRPr="00C53698">
        <w:rPr>
          <w:rFonts w:ascii="Garamond" w:hAnsi="Garamond"/>
          <w:sz w:val="24"/>
          <w:szCs w:val="24"/>
        </w:rPr>
        <w:fldChar w:fldCharType="end"/>
      </w:r>
      <w:r w:rsidRPr="00C53698">
        <w:rPr>
          <w:rFonts w:ascii="Garamond" w:hAnsi="Garamond"/>
          <w:sz w:val="24"/>
          <w:szCs w:val="24"/>
        </w:rPr>
        <w:t>:Distribution of number of states visited by each user</w:t>
      </w:r>
    </w:p>
    <w:p w14:paraId="5DF1E4AB" w14:textId="4B7F32DE" w:rsidR="00977EEA" w:rsidRPr="00C53698" w:rsidRDefault="00977EEA" w:rsidP="002B126F">
      <w:pPr>
        <w:jc w:val="both"/>
        <w:rPr>
          <w:rFonts w:ascii="Garamond" w:hAnsi="Garamond"/>
          <w:sz w:val="24"/>
          <w:szCs w:val="24"/>
        </w:rPr>
      </w:pPr>
      <w:r w:rsidRPr="00C53698">
        <w:rPr>
          <w:rFonts w:ascii="Garamond" w:hAnsi="Garamond"/>
          <w:sz w:val="24"/>
          <w:szCs w:val="24"/>
        </w:rPr>
        <w:t>This graph can be used to assess the diversity of user interactions with the environment, which may impact the effectiveness of learned policies.</w:t>
      </w:r>
    </w:p>
    <w:p w14:paraId="23DE595A" w14:textId="0DDA1165" w:rsidR="00977EEA" w:rsidRPr="00C53698" w:rsidRDefault="00977EEA" w:rsidP="002B126F">
      <w:pPr>
        <w:jc w:val="both"/>
        <w:rPr>
          <w:rFonts w:ascii="Garamond" w:hAnsi="Garamond"/>
          <w:sz w:val="24"/>
          <w:szCs w:val="24"/>
        </w:rPr>
      </w:pPr>
      <w:r w:rsidRPr="00C53698">
        <w:rPr>
          <w:rFonts w:ascii="Garamond" w:hAnsi="Garamond"/>
          <w:b/>
          <w:bCs/>
          <w:sz w:val="24"/>
          <w:szCs w:val="24"/>
        </w:rPr>
        <w:t>Rewards/Returns:</w:t>
      </w:r>
      <w:r w:rsidRPr="00C53698">
        <w:rPr>
          <w:rFonts w:ascii="Garamond" w:hAnsi="Garamond"/>
          <w:sz w:val="24"/>
          <w:szCs w:val="24"/>
        </w:rPr>
        <w:t xml:space="preserve"> Rewards are </w:t>
      </w:r>
      <w:r w:rsidR="00FE3ED3" w:rsidRPr="00C53698">
        <w:rPr>
          <w:rFonts w:ascii="Garamond" w:hAnsi="Garamond"/>
          <w:sz w:val="24"/>
          <w:szCs w:val="24"/>
        </w:rPr>
        <w:t xml:space="preserve">used to </w:t>
      </w:r>
      <w:r w:rsidRPr="00C53698">
        <w:rPr>
          <w:rFonts w:ascii="Garamond" w:hAnsi="Garamond"/>
          <w:sz w:val="24"/>
          <w:szCs w:val="24"/>
        </w:rPr>
        <w:t xml:space="preserve">assess the value of transitioning between states. </w:t>
      </w:r>
      <w:r w:rsidR="00FE3ED3" w:rsidRPr="00C53698">
        <w:rPr>
          <w:rFonts w:ascii="Garamond" w:hAnsi="Garamond"/>
          <w:sz w:val="24"/>
          <w:szCs w:val="24"/>
        </w:rPr>
        <w:t>Our reward</w:t>
      </w:r>
      <w:r w:rsidRPr="00C53698">
        <w:rPr>
          <w:rFonts w:ascii="Garamond" w:hAnsi="Garamond"/>
          <w:sz w:val="24"/>
          <w:szCs w:val="24"/>
        </w:rPr>
        <w:t xml:space="preserve"> function considers the similarity or dissimilarity between </w:t>
      </w:r>
      <w:r w:rsidR="00AE57CB" w:rsidRPr="00C53698">
        <w:rPr>
          <w:rFonts w:ascii="Garamond" w:hAnsi="Garamond"/>
          <w:sz w:val="24"/>
          <w:szCs w:val="24"/>
        </w:rPr>
        <w:t>c</w:t>
      </w:r>
      <w:r w:rsidRPr="00C53698">
        <w:rPr>
          <w:rFonts w:ascii="Garamond" w:hAnsi="Garamond"/>
          <w:sz w:val="24"/>
          <w:szCs w:val="24"/>
        </w:rPr>
        <w:t>lusters and uses this contextual information to assign reward values. Higher rewards indicate more effective transitions, guiding the agent toward beneficial exploration paths.</w:t>
      </w:r>
    </w:p>
    <w:tbl>
      <w:tblPr>
        <w:tblStyle w:val="TableGrid"/>
        <w:tblW w:w="0" w:type="auto"/>
        <w:tblLook w:val="04A0" w:firstRow="1" w:lastRow="0" w:firstColumn="1" w:lastColumn="0" w:noHBand="0" w:noVBand="1"/>
      </w:tblPr>
      <w:tblGrid>
        <w:gridCol w:w="4815"/>
        <w:gridCol w:w="4816"/>
      </w:tblGrid>
      <w:tr w:rsidR="003D625E" w:rsidRPr="00C53698" w14:paraId="703DF387" w14:textId="77777777" w:rsidTr="003D625E">
        <w:tc>
          <w:tcPr>
            <w:tcW w:w="4815" w:type="dxa"/>
          </w:tcPr>
          <w:p w14:paraId="712121E7" w14:textId="48E68C3A" w:rsidR="003D625E" w:rsidRPr="00C53698" w:rsidRDefault="003D625E" w:rsidP="002B126F">
            <w:pPr>
              <w:jc w:val="both"/>
              <w:rPr>
                <w:rFonts w:ascii="Garamond" w:hAnsi="Garamond"/>
                <w:sz w:val="24"/>
                <w:szCs w:val="24"/>
              </w:rPr>
            </w:pPr>
            <w:r w:rsidRPr="00C53698">
              <w:rPr>
                <w:rFonts w:ascii="Garamond" w:hAnsi="Garamond"/>
                <w:noProof/>
                <w:sz w:val="24"/>
                <w:szCs w:val="24"/>
              </w:rPr>
              <w:lastRenderedPageBreak/>
              <w:drawing>
                <wp:inline distT="0" distB="0" distL="0" distR="0" wp14:anchorId="4F9E78F7" wp14:editId="7FC78E19">
                  <wp:extent cx="2912745" cy="1905000"/>
                  <wp:effectExtent l="0" t="0" r="1905" b="0"/>
                  <wp:docPr id="382535186" name="Picture 2" descr="A green line graph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green line graph with numbers&#10;&#10;Description automatically generated"/>
                          <pic:cNvPicPr>
                            <a:picLocks noChangeAspect="1" noChangeArrowheads="1"/>
                          </pic:cNvPicPr>
                        </pic:nvPicPr>
                        <pic:blipFill>
                          <a:blip r:embed="rId22" cstate="print">
                            <a:extLst>
                              <a:ext uri="{BEBA8EAE-BF5A-486C-A8C5-ECC9F3942E4B}">
                                <a14:imgProps xmlns:a14="http://schemas.microsoft.com/office/drawing/2010/main">
                                  <a14:imgLayer r:embed="rId23">
                                    <a14:imgEffect>
                                      <a14:sharpenSoften amount="25000"/>
                                    </a14:imgEffect>
                                  </a14:imgLayer>
                                </a14:imgProps>
                              </a:ext>
                              <a:ext uri="{28A0092B-C50C-407E-A947-70E740481C1C}">
                                <a14:useLocalDpi xmlns:a14="http://schemas.microsoft.com/office/drawing/2010/main" val="0"/>
                              </a:ext>
                            </a:extLst>
                          </a:blip>
                          <a:srcRect l="7265" t="5145" r="9724" b="1404"/>
                          <a:stretch>
                            <a:fillRect/>
                          </a:stretch>
                        </pic:blipFill>
                        <pic:spPr bwMode="auto">
                          <a:xfrm>
                            <a:off x="0" y="0"/>
                            <a:ext cx="2918758" cy="1908933"/>
                          </a:xfrm>
                          <a:prstGeom prst="rect">
                            <a:avLst/>
                          </a:prstGeom>
                          <a:noFill/>
                          <a:ln>
                            <a:noFill/>
                          </a:ln>
                        </pic:spPr>
                      </pic:pic>
                    </a:graphicData>
                  </a:graphic>
                </wp:inline>
              </w:drawing>
            </w:r>
          </w:p>
        </w:tc>
        <w:tc>
          <w:tcPr>
            <w:tcW w:w="4816" w:type="dxa"/>
          </w:tcPr>
          <w:p w14:paraId="1F1E80BF" w14:textId="78AD001C" w:rsidR="003D625E" w:rsidRPr="00C53698" w:rsidRDefault="003D625E" w:rsidP="002B126F">
            <w:pPr>
              <w:jc w:val="both"/>
              <w:rPr>
                <w:rFonts w:ascii="Garamond" w:hAnsi="Garamond"/>
                <w:sz w:val="24"/>
                <w:szCs w:val="24"/>
              </w:rPr>
            </w:pPr>
            <w:r w:rsidRPr="00C53698">
              <w:rPr>
                <w:rFonts w:ascii="Garamond" w:hAnsi="Garamond"/>
                <w:noProof/>
                <w:sz w:val="24"/>
                <w:szCs w:val="24"/>
                <w14:ligatures w14:val="standardContextual"/>
              </w:rPr>
              <w:drawing>
                <wp:inline distT="0" distB="0" distL="0" distR="0" wp14:anchorId="1FEA294F" wp14:editId="16921986">
                  <wp:extent cx="2897505" cy="1875692"/>
                  <wp:effectExtent l="0" t="0" r="0" b="0"/>
                  <wp:docPr id="4" name="Picture 3">
                    <a:extLst xmlns:a="http://schemas.openxmlformats.org/drawingml/2006/main">
                      <a:ext uri="{FF2B5EF4-FFF2-40B4-BE49-F238E27FC236}">
                        <a16:creationId xmlns:a16="http://schemas.microsoft.com/office/drawing/2014/main" id="{53BEF6B3-8088-4634-87B6-2C1A270C64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53BEF6B3-8088-4634-87B6-2C1A270C64C2}"/>
                              </a:ext>
                            </a:extLst>
                          </pic:cNvPr>
                          <pic:cNvPicPr>
                            <a:picLocks noChangeAspect="1"/>
                          </pic:cNvPicPr>
                        </pic:nvPicPr>
                        <pic:blipFill>
                          <a:blip r:embed="rId24"/>
                          <a:stretch>
                            <a:fillRect/>
                          </a:stretch>
                        </pic:blipFill>
                        <pic:spPr>
                          <a:xfrm>
                            <a:off x="0" y="0"/>
                            <a:ext cx="2910988" cy="1884420"/>
                          </a:xfrm>
                          <a:prstGeom prst="rect">
                            <a:avLst/>
                          </a:prstGeom>
                        </pic:spPr>
                      </pic:pic>
                    </a:graphicData>
                  </a:graphic>
                </wp:inline>
              </w:drawing>
            </w:r>
          </w:p>
        </w:tc>
      </w:tr>
      <w:tr w:rsidR="003D625E" w:rsidRPr="00C53698" w14:paraId="1A445A11" w14:textId="77777777" w:rsidTr="003D625E">
        <w:tc>
          <w:tcPr>
            <w:tcW w:w="4815" w:type="dxa"/>
          </w:tcPr>
          <w:p w14:paraId="13B48193" w14:textId="6106FACE" w:rsidR="003D625E" w:rsidRPr="00C53698" w:rsidRDefault="003D625E" w:rsidP="00CF51A8">
            <w:pPr>
              <w:pStyle w:val="ListParagraph"/>
              <w:numPr>
                <w:ilvl w:val="1"/>
                <w:numId w:val="21"/>
              </w:numPr>
              <w:jc w:val="both"/>
              <w:rPr>
                <w:rFonts w:ascii="Garamond" w:hAnsi="Garamond"/>
                <w:sz w:val="24"/>
                <w:szCs w:val="24"/>
              </w:rPr>
            </w:pPr>
            <w:r w:rsidRPr="00C53698">
              <w:rPr>
                <w:rFonts w:ascii="Garamond" w:hAnsi="Garamond"/>
                <w:sz w:val="24"/>
                <w:szCs w:val="24"/>
              </w:rPr>
              <w:t>Amazon</w:t>
            </w:r>
          </w:p>
        </w:tc>
        <w:tc>
          <w:tcPr>
            <w:tcW w:w="4816" w:type="dxa"/>
          </w:tcPr>
          <w:p w14:paraId="0EDB9DE0" w14:textId="00647D09" w:rsidR="003D625E" w:rsidRPr="00C53698" w:rsidRDefault="003D625E" w:rsidP="00CF51A8">
            <w:pPr>
              <w:pStyle w:val="ListParagraph"/>
              <w:numPr>
                <w:ilvl w:val="1"/>
                <w:numId w:val="21"/>
              </w:numPr>
              <w:jc w:val="both"/>
              <w:rPr>
                <w:rFonts w:ascii="Garamond" w:hAnsi="Garamond"/>
                <w:sz w:val="24"/>
                <w:szCs w:val="24"/>
              </w:rPr>
            </w:pPr>
            <w:r w:rsidRPr="00C53698">
              <w:rPr>
                <w:rFonts w:ascii="Garamond" w:hAnsi="Garamond"/>
                <w:sz w:val="24"/>
                <w:szCs w:val="24"/>
              </w:rPr>
              <w:t>Movie Lens</w:t>
            </w:r>
          </w:p>
        </w:tc>
      </w:tr>
    </w:tbl>
    <w:p w14:paraId="1EAC21FD" w14:textId="7E99555F" w:rsidR="00DE727F" w:rsidRPr="00C53698" w:rsidRDefault="008A481F" w:rsidP="008A481F">
      <w:pPr>
        <w:pStyle w:val="Caption"/>
        <w:rPr>
          <w:rFonts w:ascii="Garamond" w:hAnsi="Garamond"/>
          <w:sz w:val="24"/>
          <w:szCs w:val="24"/>
        </w:rPr>
      </w:pPr>
      <w:r w:rsidRPr="00C53698">
        <w:rPr>
          <w:rFonts w:ascii="Garamond" w:hAnsi="Garamond"/>
          <w:sz w:val="24"/>
          <w:szCs w:val="24"/>
        </w:rPr>
        <w:t xml:space="preserve">Figure </w:t>
      </w:r>
      <w:r w:rsidRPr="00C53698">
        <w:rPr>
          <w:rFonts w:ascii="Garamond" w:hAnsi="Garamond"/>
          <w:sz w:val="24"/>
          <w:szCs w:val="24"/>
        </w:rPr>
        <w:fldChar w:fldCharType="begin"/>
      </w:r>
      <w:r w:rsidRPr="00C53698">
        <w:rPr>
          <w:rFonts w:ascii="Garamond" w:hAnsi="Garamond"/>
          <w:sz w:val="24"/>
          <w:szCs w:val="24"/>
        </w:rPr>
        <w:instrText xml:space="preserve"> SEQ Figure \* ARABIC </w:instrText>
      </w:r>
      <w:r w:rsidRPr="00C53698">
        <w:rPr>
          <w:rFonts w:ascii="Garamond" w:hAnsi="Garamond"/>
          <w:sz w:val="24"/>
          <w:szCs w:val="24"/>
        </w:rPr>
        <w:fldChar w:fldCharType="separate"/>
      </w:r>
      <w:r w:rsidRPr="00C53698">
        <w:rPr>
          <w:rFonts w:ascii="Garamond" w:hAnsi="Garamond"/>
          <w:noProof/>
          <w:sz w:val="24"/>
          <w:szCs w:val="24"/>
        </w:rPr>
        <w:t>11</w:t>
      </w:r>
      <w:r w:rsidRPr="00C53698">
        <w:rPr>
          <w:rFonts w:ascii="Garamond" w:hAnsi="Garamond"/>
          <w:sz w:val="24"/>
          <w:szCs w:val="24"/>
        </w:rPr>
        <w:fldChar w:fldCharType="end"/>
      </w:r>
      <w:r w:rsidRPr="00C53698">
        <w:rPr>
          <w:rFonts w:ascii="Garamond" w:hAnsi="Garamond"/>
          <w:sz w:val="24"/>
          <w:szCs w:val="24"/>
        </w:rPr>
        <w:t>: Return earned in each episode for a single user</w:t>
      </w:r>
    </w:p>
    <w:p w14:paraId="757E9039" w14:textId="67EA594D" w:rsidR="00977EEA" w:rsidRPr="00C53698" w:rsidRDefault="00977EEA" w:rsidP="002B126F">
      <w:pPr>
        <w:jc w:val="both"/>
        <w:rPr>
          <w:rFonts w:ascii="Garamond" w:hAnsi="Garamond"/>
          <w:sz w:val="24"/>
          <w:szCs w:val="24"/>
        </w:rPr>
      </w:pPr>
      <w:r w:rsidRPr="00C53698">
        <w:rPr>
          <w:rFonts w:ascii="Garamond" w:hAnsi="Garamond"/>
          <w:sz w:val="24"/>
          <w:szCs w:val="24"/>
        </w:rPr>
        <w:t>The figure demonstrates the trend of return values across 100 episodes in a</w:t>
      </w:r>
      <w:r w:rsidR="00CF51A8" w:rsidRPr="00C53698">
        <w:rPr>
          <w:rFonts w:ascii="Garamond" w:hAnsi="Garamond"/>
          <w:sz w:val="24"/>
          <w:szCs w:val="24"/>
        </w:rPr>
        <w:t xml:space="preserve"> 6×6 grid-world</w:t>
      </w:r>
      <w:r w:rsidRPr="00C53698">
        <w:rPr>
          <w:rFonts w:ascii="Garamond" w:hAnsi="Garamond"/>
          <w:sz w:val="24"/>
          <w:szCs w:val="24"/>
        </w:rPr>
        <w:t xml:space="preserve"> environment. </w:t>
      </w:r>
      <w:r w:rsidR="00CF51A8" w:rsidRPr="00C53698">
        <w:rPr>
          <w:rFonts w:ascii="Garamond" w:hAnsi="Garamond"/>
          <w:sz w:val="24"/>
          <w:szCs w:val="24"/>
        </w:rPr>
        <w:t xml:space="preserve">For figure 10-a, Amazon dataset, </w:t>
      </w:r>
      <w:r w:rsidRPr="00C53698">
        <w:rPr>
          <w:rFonts w:ascii="Garamond" w:hAnsi="Garamond"/>
          <w:sz w:val="24"/>
          <w:szCs w:val="24"/>
        </w:rPr>
        <w:t>during episodes 1 to 15, the agent exhibits significant variability and achieve</w:t>
      </w:r>
      <w:r w:rsidR="00CF51A8" w:rsidRPr="00C53698">
        <w:rPr>
          <w:rFonts w:ascii="Garamond" w:hAnsi="Garamond"/>
          <w:sz w:val="24"/>
          <w:szCs w:val="24"/>
        </w:rPr>
        <w:t>d</w:t>
      </w:r>
      <w:r w:rsidRPr="00C53698">
        <w:rPr>
          <w:rFonts w:ascii="Garamond" w:hAnsi="Garamond"/>
          <w:sz w:val="24"/>
          <w:szCs w:val="24"/>
        </w:rPr>
        <w:t xml:space="preserve"> </w:t>
      </w:r>
      <w:r w:rsidR="00CF51A8" w:rsidRPr="00C53698">
        <w:rPr>
          <w:rFonts w:ascii="Garamond" w:hAnsi="Garamond"/>
          <w:sz w:val="24"/>
          <w:szCs w:val="24"/>
        </w:rPr>
        <w:t>t</w:t>
      </w:r>
      <w:r w:rsidRPr="00C53698">
        <w:rPr>
          <w:rFonts w:ascii="Garamond" w:hAnsi="Garamond"/>
          <w:sz w:val="24"/>
          <w:szCs w:val="24"/>
        </w:rPr>
        <w:t xml:space="preserve">he highest return values, reflecting exploratory </w:t>
      </w:r>
      <w:proofErr w:type="spellStart"/>
      <w:r w:rsidRPr="00C53698">
        <w:rPr>
          <w:rFonts w:ascii="Garamond" w:hAnsi="Garamond"/>
          <w:sz w:val="24"/>
          <w:szCs w:val="24"/>
        </w:rPr>
        <w:t>behaviour</w:t>
      </w:r>
      <w:proofErr w:type="spellEnd"/>
      <w:r w:rsidRPr="00C53698">
        <w:rPr>
          <w:rFonts w:ascii="Garamond" w:hAnsi="Garamond"/>
          <w:sz w:val="24"/>
          <w:szCs w:val="24"/>
        </w:rPr>
        <w:t>. As episodes progress, the return values stabilize, indicating the agent's improved policy and convergence towards optimal decision-making. The gradual upward trend after episode 50 suggests consistent learning, where the agent achieves more efficient navigation through the environment.</w:t>
      </w:r>
      <w:r w:rsidR="00DE0C0A" w:rsidRPr="00C53698">
        <w:rPr>
          <w:rFonts w:ascii="Garamond" w:hAnsi="Garamond"/>
          <w:sz w:val="24"/>
          <w:szCs w:val="24"/>
        </w:rPr>
        <w:t xml:space="preserve"> Almost same behavior is observed on Movie Lens dataset for RL </w:t>
      </w:r>
      <w:proofErr w:type="gramStart"/>
      <w:r w:rsidR="00DE0C0A" w:rsidRPr="00C53698">
        <w:rPr>
          <w:rFonts w:ascii="Garamond" w:hAnsi="Garamond"/>
          <w:sz w:val="24"/>
          <w:szCs w:val="24"/>
        </w:rPr>
        <w:t>agent</w:t>
      </w:r>
      <w:proofErr w:type="gramEnd"/>
      <w:r w:rsidR="00DE0C0A" w:rsidRPr="00C53698">
        <w:rPr>
          <w:rFonts w:ascii="Garamond" w:hAnsi="Garamond"/>
          <w:sz w:val="24"/>
          <w:szCs w:val="24"/>
        </w:rPr>
        <w:t xml:space="preserve"> in figure 10-b.</w:t>
      </w:r>
    </w:p>
    <w:p w14:paraId="136FCEA0" w14:textId="77777777" w:rsidR="00977EEA" w:rsidRPr="00C53698" w:rsidRDefault="00977EEA" w:rsidP="002B126F">
      <w:pPr>
        <w:jc w:val="both"/>
        <w:rPr>
          <w:rFonts w:ascii="Garamond" w:hAnsi="Garamond"/>
          <w:sz w:val="24"/>
          <w:szCs w:val="24"/>
        </w:rPr>
      </w:pPr>
    </w:p>
    <w:p w14:paraId="4356839A" w14:textId="77777777" w:rsidR="00977EEA" w:rsidRPr="00C53698" w:rsidRDefault="00977EEA" w:rsidP="002B126F">
      <w:pPr>
        <w:pStyle w:val="ListParagraph"/>
        <w:numPr>
          <w:ilvl w:val="0"/>
          <w:numId w:val="14"/>
        </w:numPr>
        <w:suppressAutoHyphens/>
        <w:jc w:val="both"/>
        <w:rPr>
          <w:rFonts w:ascii="Garamond" w:hAnsi="Garamond"/>
          <w:sz w:val="24"/>
          <w:szCs w:val="24"/>
        </w:rPr>
      </w:pPr>
      <w:r w:rsidRPr="00C53698">
        <w:rPr>
          <w:rStyle w:val="Strong"/>
          <w:rFonts w:ascii="Garamond" w:hAnsi="Garamond"/>
          <w:sz w:val="24"/>
          <w:szCs w:val="24"/>
        </w:rPr>
        <w:t xml:space="preserve">Episodes: </w:t>
      </w:r>
      <w:r w:rsidRPr="00C53698">
        <w:rPr>
          <w:rFonts w:ascii="Garamond" w:hAnsi="Garamond"/>
          <w:sz w:val="24"/>
          <w:szCs w:val="24"/>
        </w:rPr>
        <w:t>The agent undergoes training for 100 episodes, with each episode representing a complete learning cycle. At the start of each episode, the agent is placed in an initial state derived from Jaccard similarity—a measure of set similarity between items. This initialization ensures that the agent begins its exploration from meaningful and relevant states, improving the learning process's efficiency.</w:t>
      </w:r>
    </w:p>
    <w:p w14:paraId="69037C9D" w14:textId="5A2C16BC" w:rsidR="00977EEA" w:rsidRPr="00C53698" w:rsidRDefault="00977EEA" w:rsidP="002B126F">
      <w:pPr>
        <w:jc w:val="both"/>
        <w:rPr>
          <w:rFonts w:ascii="Garamond" w:hAnsi="Garamond"/>
          <w:sz w:val="24"/>
          <w:szCs w:val="24"/>
        </w:rPr>
      </w:pPr>
    </w:p>
    <w:p w14:paraId="45D092CA" w14:textId="7E88D85C" w:rsidR="00977EEA" w:rsidRPr="00C53698" w:rsidRDefault="00977EEA" w:rsidP="002B126F">
      <w:pPr>
        <w:pStyle w:val="figurecaption"/>
        <w:numPr>
          <w:ilvl w:val="0"/>
          <w:numId w:val="0"/>
        </w:numPr>
        <w:spacing w:before="120" w:after="240"/>
        <w:rPr>
          <w:rFonts w:ascii="Garamond" w:hAnsi="Garamond"/>
          <w:sz w:val="24"/>
          <w:szCs w:val="24"/>
          <w:lang w:eastAsia="zh-CN"/>
        </w:rPr>
      </w:pPr>
    </w:p>
    <w:tbl>
      <w:tblPr>
        <w:tblStyle w:val="TableGrid"/>
        <w:tblW w:w="0" w:type="auto"/>
        <w:tblLook w:val="04A0" w:firstRow="1" w:lastRow="0" w:firstColumn="1" w:lastColumn="0" w:noHBand="0" w:noVBand="1"/>
      </w:tblPr>
      <w:tblGrid>
        <w:gridCol w:w="4741"/>
        <w:gridCol w:w="4890"/>
      </w:tblGrid>
      <w:tr w:rsidR="004D67B3" w:rsidRPr="00C53698" w14:paraId="0125610C" w14:textId="77777777" w:rsidTr="0081382C">
        <w:tc>
          <w:tcPr>
            <w:tcW w:w="4829" w:type="dxa"/>
          </w:tcPr>
          <w:p w14:paraId="171AC6F7" w14:textId="2DA93A92" w:rsidR="002D6D2A" w:rsidRPr="00C53698" w:rsidRDefault="002D6D2A" w:rsidP="002B126F">
            <w:pPr>
              <w:jc w:val="both"/>
              <w:rPr>
                <w:rFonts w:ascii="Garamond" w:hAnsi="Garamond"/>
                <w:sz w:val="24"/>
                <w:szCs w:val="24"/>
              </w:rPr>
            </w:pPr>
            <w:r w:rsidRPr="00C53698">
              <w:rPr>
                <w:rFonts w:ascii="Garamond" w:hAnsi="Garamond"/>
                <w:noProof/>
                <w:sz w:val="24"/>
                <w:szCs w:val="24"/>
              </w:rPr>
              <w:drawing>
                <wp:inline distT="0" distB="0" distL="0" distR="0" wp14:anchorId="5038AEFB" wp14:editId="75C37541">
                  <wp:extent cx="2895600" cy="2472842"/>
                  <wp:effectExtent l="0" t="0" r="0" b="3810"/>
                  <wp:docPr id="353185376" name="Picture 1" descr="A graph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graph with blue lines&#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l="7501" t="6857" r="9634" b="1704"/>
                          <a:stretch>
                            <a:fillRect/>
                          </a:stretch>
                        </pic:blipFill>
                        <pic:spPr bwMode="auto">
                          <a:xfrm>
                            <a:off x="0" y="0"/>
                            <a:ext cx="2910311" cy="2485405"/>
                          </a:xfrm>
                          <a:prstGeom prst="rect">
                            <a:avLst/>
                          </a:prstGeom>
                          <a:noFill/>
                          <a:ln>
                            <a:noFill/>
                          </a:ln>
                        </pic:spPr>
                      </pic:pic>
                    </a:graphicData>
                  </a:graphic>
                </wp:inline>
              </w:drawing>
            </w:r>
          </w:p>
        </w:tc>
        <w:tc>
          <w:tcPr>
            <w:tcW w:w="4802" w:type="dxa"/>
          </w:tcPr>
          <w:p w14:paraId="794FB024" w14:textId="0A7F43B8" w:rsidR="002D6D2A" w:rsidRPr="00C53698" w:rsidRDefault="004D67B3" w:rsidP="002B126F">
            <w:pPr>
              <w:jc w:val="both"/>
              <w:rPr>
                <w:rFonts w:ascii="Garamond" w:hAnsi="Garamond"/>
                <w:sz w:val="24"/>
                <w:szCs w:val="24"/>
              </w:rPr>
            </w:pPr>
            <w:r w:rsidRPr="00C53698">
              <w:rPr>
                <w:rFonts w:ascii="Garamond" w:hAnsi="Garamond"/>
                <w:noProof/>
                <w:sz w:val="24"/>
                <w:szCs w:val="24"/>
                <w14:ligatures w14:val="standardContextual"/>
              </w:rPr>
              <w:drawing>
                <wp:inline distT="0" distB="0" distL="0" distR="0" wp14:anchorId="4F5596F3" wp14:editId="2D8834EB">
                  <wp:extent cx="2988017" cy="2420348"/>
                  <wp:effectExtent l="0" t="0" r="3175" b="0"/>
                  <wp:docPr id="1854251480" name="Picture 4">
                    <a:extLst xmlns:a="http://schemas.openxmlformats.org/drawingml/2006/main">
                      <a:ext uri="{FF2B5EF4-FFF2-40B4-BE49-F238E27FC236}">
                        <a16:creationId xmlns:a16="http://schemas.microsoft.com/office/drawing/2014/main" id="{D9297010-D04D-4529-91C7-24262A9C76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9297010-D04D-4529-91C7-24262A9C76A3}"/>
                              </a:ext>
                            </a:extLst>
                          </pic:cNvPr>
                          <pic:cNvPicPr>
                            <a:picLocks noChangeAspect="1"/>
                          </pic:cNvPicPr>
                        </pic:nvPicPr>
                        <pic:blipFill>
                          <a:blip r:embed="rId26"/>
                          <a:stretch>
                            <a:fillRect/>
                          </a:stretch>
                        </pic:blipFill>
                        <pic:spPr>
                          <a:xfrm>
                            <a:off x="0" y="0"/>
                            <a:ext cx="3005743" cy="2434706"/>
                          </a:xfrm>
                          <a:prstGeom prst="rect">
                            <a:avLst/>
                          </a:prstGeom>
                        </pic:spPr>
                      </pic:pic>
                    </a:graphicData>
                  </a:graphic>
                </wp:inline>
              </w:drawing>
            </w:r>
          </w:p>
        </w:tc>
      </w:tr>
      <w:tr w:rsidR="0081382C" w:rsidRPr="00C53698" w14:paraId="36AD6158" w14:textId="77777777" w:rsidTr="0081382C">
        <w:tc>
          <w:tcPr>
            <w:tcW w:w="4829" w:type="dxa"/>
          </w:tcPr>
          <w:p w14:paraId="1208C887" w14:textId="1E86A80C" w:rsidR="002D6D2A" w:rsidRPr="00C53698" w:rsidRDefault="002D6D2A" w:rsidP="002D6D2A">
            <w:pPr>
              <w:pStyle w:val="ListParagraph"/>
              <w:numPr>
                <w:ilvl w:val="0"/>
                <w:numId w:val="17"/>
              </w:numPr>
              <w:jc w:val="both"/>
              <w:rPr>
                <w:rFonts w:ascii="Garamond" w:hAnsi="Garamond"/>
                <w:sz w:val="24"/>
                <w:szCs w:val="24"/>
              </w:rPr>
            </w:pPr>
            <w:r w:rsidRPr="00C53698">
              <w:rPr>
                <w:rFonts w:ascii="Garamond" w:hAnsi="Garamond"/>
                <w:sz w:val="24"/>
                <w:szCs w:val="24"/>
              </w:rPr>
              <w:t>Amazon</w:t>
            </w:r>
          </w:p>
        </w:tc>
        <w:tc>
          <w:tcPr>
            <w:tcW w:w="4802" w:type="dxa"/>
          </w:tcPr>
          <w:p w14:paraId="76019B3D" w14:textId="44B5D7F9" w:rsidR="002D6D2A" w:rsidRPr="00C53698" w:rsidRDefault="004D67B3" w:rsidP="004D67B3">
            <w:pPr>
              <w:pStyle w:val="ListParagraph"/>
              <w:numPr>
                <w:ilvl w:val="0"/>
                <w:numId w:val="17"/>
              </w:numPr>
              <w:jc w:val="both"/>
              <w:rPr>
                <w:rFonts w:ascii="Garamond" w:hAnsi="Garamond"/>
                <w:sz w:val="24"/>
                <w:szCs w:val="24"/>
              </w:rPr>
            </w:pPr>
            <w:r w:rsidRPr="00C53698">
              <w:rPr>
                <w:rFonts w:ascii="Garamond" w:hAnsi="Garamond"/>
                <w:sz w:val="24"/>
                <w:szCs w:val="24"/>
              </w:rPr>
              <w:t>Movie Lens</w:t>
            </w:r>
          </w:p>
        </w:tc>
      </w:tr>
    </w:tbl>
    <w:p w14:paraId="73FBE730" w14:textId="14303BF5" w:rsidR="0081382C" w:rsidRPr="00C53698" w:rsidRDefault="008A481F" w:rsidP="008A481F">
      <w:pPr>
        <w:pStyle w:val="Caption"/>
        <w:rPr>
          <w:rFonts w:ascii="Garamond" w:eastAsia="Times New Roman" w:hAnsi="Garamond"/>
          <w:sz w:val="24"/>
          <w:szCs w:val="24"/>
          <w:lang w:val="en-AU" w:eastAsia="en-AU"/>
        </w:rPr>
      </w:pPr>
      <w:r w:rsidRPr="00C53698">
        <w:rPr>
          <w:rFonts w:ascii="Garamond" w:hAnsi="Garamond"/>
          <w:sz w:val="24"/>
          <w:szCs w:val="24"/>
        </w:rPr>
        <w:t xml:space="preserve">Figure </w:t>
      </w:r>
      <w:r w:rsidRPr="00C53698">
        <w:rPr>
          <w:rFonts w:ascii="Garamond" w:hAnsi="Garamond"/>
          <w:sz w:val="24"/>
          <w:szCs w:val="24"/>
        </w:rPr>
        <w:fldChar w:fldCharType="begin"/>
      </w:r>
      <w:r w:rsidRPr="00C53698">
        <w:rPr>
          <w:rFonts w:ascii="Garamond" w:hAnsi="Garamond"/>
          <w:sz w:val="24"/>
          <w:szCs w:val="24"/>
        </w:rPr>
        <w:instrText xml:space="preserve"> SEQ Figure \* ARABIC </w:instrText>
      </w:r>
      <w:r w:rsidRPr="00C53698">
        <w:rPr>
          <w:rFonts w:ascii="Garamond" w:hAnsi="Garamond"/>
          <w:sz w:val="24"/>
          <w:szCs w:val="24"/>
        </w:rPr>
        <w:fldChar w:fldCharType="separate"/>
      </w:r>
      <w:r w:rsidRPr="00C53698">
        <w:rPr>
          <w:rFonts w:ascii="Garamond" w:hAnsi="Garamond"/>
          <w:noProof/>
          <w:sz w:val="24"/>
          <w:szCs w:val="24"/>
        </w:rPr>
        <w:t>12</w:t>
      </w:r>
      <w:r w:rsidRPr="00C53698">
        <w:rPr>
          <w:rFonts w:ascii="Garamond" w:hAnsi="Garamond"/>
          <w:sz w:val="24"/>
          <w:szCs w:val="24"/>
        </w:rPr>
        <w:fldChar w:fldCharType="end"/>
      </w:r>
      <w:r w:rsidRPr="00C53698">
        <w:rPr>
          <w:rFonts w:ascii="Garamond" w:hAnsi="Garamond"/>
          <w:sz w:val="24"/>
          <w:szCs w:val="24"/>
        </w:rPr>
        <w:t>:Number of steps taken for each episode for a single user.</w:t>
      </w:r>
    </w:p>
    <w:p w14:paraId="1928B56D" w14:textId="23FE2564" w:rsidR="00977EEA" w:rsidRPr="00C53698" w:rsidRDefault="00977EEA" w:rsidP="002B126F">
      <w:pPr>
        <w:jc w:val="both"/>
        <w:rPr>
          <w:rFonts w:ascii="Garamond" w:eastAsia="Times New Roman" w:hAnsi="Garamond"/>
          <w:sz w:val="24"/>
          <w:szCs w:val="24"/>
          <w:lang w:val="en-AU" w:eastAsia="en-AU"/>
        </w:rPr>
      </w:pPr>
      <w:r w:rsidRPr="00C53698">
        <w:rPr>
          <w:rFonts w:ascii="Garamond" w:eastAsia="Times New Roman" w:hAnsi="Garamond"/>
          <w:sz w:val="24"/>
          <w:szCs w:val="24"/>
          <w:lang w:val="en-AU" w:eastAsia="en-AU"/>
        </w:rPr>
        <w:t>The relationship between an agent's necessary number of steps in a reinforcement learning environment and the number of episodes is depicted in figure</w:t>
      </w:r>
      <w:r w:rsidR="00DE0C0A" w:rsidRPr="00C53698">
        <w:rPr>
          <w:rFonts w:ascii="Garamond" w:eastAsia="Times New Roman" w:hAnsi="Garamond"/>
          <w:sz w:val="24"/>
          <w:szCs w:val="24"/>
          <w:lang w:val="en-AU" w:eastAsia="en-AU"/>
        </w:rPr>
        <w:t xml:space="preserve"> 11-a for amazon and figure 11-b for Movie Lens dataset</w:t>
      </w:r>
      <w:r w:rsidRPr="00C53698">
        <w:rPr>
          <w:rFonts w:ascii="Garamond" w:eastAsia="Times New Roman" w:hAnsi="Garamond"/>
          <w:sz w:val="24"/>
          <w:szCs w:val="24"/>
          <w:lang w:val="en-AU" w:eastAsia="en-AU"/>
        </w:rPr>
        <w:t xml:space="preserve">. High unpredictability and a greater number of steps are characteristics of early episodes (about episodes 1–20), which represent the exploratory stage in which the agent is learning the dynamics of the </w:t>
      </w:r>
      <w:r w:rsidRPr="00C53698">
        <w:rPr>
          <w:rFonts w:ascii="Garamond" w:eastAsia="Times New Roman" w:hAnsi="Garamond"/>
          <w:sz w:val="24"/>
          <w:szCs w:val="24"/>
          <w:lang w:val="en-AU" w:eastAsia="en-AU"/>
        </w:rPr>
        <w:lastRenderedPageBreak/>
        <w:t>environment. The number of steps steadily decreases from episodes 20 to 50 as the training goes on, suggesting that the agent is discovering a more effective way to accomplish its goals. Steps gradually grow beyond episode 50, though, perhaps because of the agent trying out different tactics or running into increasingly challenging situations, which causes a little performance instability. As the agent progresses through the training process, the graphic generally depicts its learning curve.</w:t>
      </w:r>
    </w:p>
    <w:p w14:paraId="51D06DC4" w14:textId="0DA13825" w:rsidR="007E100D" w:rsidRPr="00C53698" w:rsidRDefault="00EF5A23" w:rsidP="007E100D">
      <w:pPr>
        <w:pStyle w:val="ListParagraph"/>
        <w:numPr>
          <w:ilvl w:val="0"/>
          <w:numId w:val="18"/>
        </w:numPr>
        <w:shd w:val="clear" w:color="auto" w:fill="FFFFFF"/>
        <w:spacing w:before="100" w:beforeAutospacing="1" w:after="100" w:afterAutospacing="1"/>
        <w:jc w:val="both"/>
        <w:rPr>
          <w:rFonts w:ascii="Garamond" w:eastAsia="Times New Roman" w:hAnsi="Garamond"/>
          <w:b/>
          <w:bCs/>
          <w:sz w:val="24"/>
          <w:szCs w:val="24"/>
          <w:lang w:eastAsia="en-AU"/>
        </w:rPr>
      </w:pPr>
      <w:r w:rsidRPr="00C53698">
        <w:rPr>
          <w:rFonts w:ascii="Garamond" w:eastAsia="Times New Roman" w:hAnsi="Garamond"/>
          <w:b/>
          <w:bCs/>
          <w:sz w:val="24"/>
          <w:szCs w:val="24"/>
          <w:lang w:eastAsia="en-AU"/>
        </w:rPr>
        <w:t xml:space="preserve"> </w:t>
      </w:r>
      <w:r w:rsidR="005224F0" w:rsidRPr="00C53698">
        <w:rPr>
          <w:rFonts w:ascii="Garamond" w:eastAsia="Times New Roman" w:hAnsi="Garamond"/>
          <w:b/>
          <w:bCs/>
          <w:sz w:val="24"/>
          <w:szCs w:val="24"/>
          <w:lang w:eastAsia="en-AU"/>
        </w:rPr>
        <w:t>Conclusion and future work</w:t>
      </w:r>
    </w:p>
    <w:p w14:paraId="2ADA058D" w14:textId="543DAA3E" w:rsidR="007E100D" w:rsidRPr="00C53698" w:rsidRDefault="007E100D" w:rsidP="007E100D">
      <w:pPr>
        <w:pStyle w:val="ListParagraph"/>
        <w:shd w:val="clear" w:color="auto" w:fill="FFFFFF"/>
        <w:spacing w:before="100" w:beforeAutospacing="1" w:after="100" w:afterAutospacing="1"/>
        <w:ind w:left="0"/>
        <w:jc w:val="both"/>
        <w:rPr>
          <w:rFonts w:ascii="Garamond" w:eastAsia="Times New Roman" w:hAnsi="Garamond"/>
          <w:sz w:val="24"/>
          <w:szCs w:val="24"/>
          <w:lang w:eastAsia="en-AU"/>
        </w:rPr>
      </w:pPr>
      <w:r w:rsidRPr="00C53698">
        <w:rPr>
          <w:rFonts w:ascii="Garamond" w:eastAsia="Times New Roman" w:hAnsi="Garamond"/>
          <w:sz w:val="24"/>
          <w:szCs w:val="24"/>
          <w:lang w:eastAsia="en-AU"/>
        </w:rPr>
        <w:t xml:space="preserve">In this work we combined conventional recommendation </w:t>
      </w:r>
      <w:proofErr w:type="gramStart"/>
      <w:r w:rsidRPr="00C53698">
        <w:rPr>
          <w:rFonts w:ascii="Garamond" w:eastAsia="Times New Roman" w:hAnsi="Garamond"/>
          <w:sz w:val="24"/>
          <w:szCs w:val="24"/>
          <w:lang w:eastAsia="en-AU"/>
        </w:rPr>
        <w:t>technique</w:t>
      </w:r>
      <w:proofErr w:type="gramEnd"/>
      <w:r w:rsidRPr="00C53698">
        <w:rPr>
          <w:rFonts w:ascii="Garamond" w:eastAsia="Times New Roman" w:hAnsi="Garamond"/>
          <w:sz w:val="24"/>
          <w:szCs w:val="24"/>
          <w:lang w:eastAsia="en-AU"/>
        </w:rPr>
        <w:t xml:space="preserve"> </w:t>
      </w:r>
      <w:r w:rsidR="004C52E9" w:rsidRPr="00C53698">
        <w:rPr>
          <w:rFonts w:ascii="Garamond" w:eastAsia="Times New Roman" w:hAnsi="Garamond"/>
          <w:sz w:val="24"/>
          <w:szCs w:val="24"/>
          <w:lang w:eastAsia="en-AU"/>
        </w:rPr>
        <w:t>(</w:t>
      </w:r>
      <w:r w:rsidRPr="00C53698">
        <w:rPr>
          <w:rFonts w:ascii="Garamond" w:eastAsia="Times New Roman" w:hAnsi="Garamond"/>
          <w:sz w:val="24"/>
          <w:szCs w:val="24"/>
          <w:lang w:eastAsia="en-AU"/>
        </w:rPr>
        <w:t>CF</w:t>
      </w:r>
      <w:r w:rsidR="004C52E9" w:rsidRPr="00C53698">
        <w:rPr>
          <w:rFonts w:ascii="Garamond" w:eastAsia="Times New Roman" w:hAnsi="Garamond"/>
          <w:sz w:val="24"/>
          <w:szCs w:val="24"/>
          <w:lang w:eastAsia="en-AU"/>
        </w:rPr>
        <w:t>)</w:t>
      </w:r>
      <w:r w:rsidRPr="00C53698">
        <w:rPr>
          <w:rFonts w:ascii="Garamond" w:eastAsia="Times New Roman" w:hAnsi="Garamond"/>
          <w:sz w:val="24"/>
          <w:szCs w:val="24"/>
          <w:lang w:eastAsia="en-AU"/>
        </w:rPr>
        <w:t xml:space="preserve"> with RL. Previously, CF was used as a standard standalone technique to generate recommendations </w:t>
      </w:r>
      <w:r w:rsidR="00DE0C0A" w:rsidRPr="00C53698">
        <w:rPr>
          <w:rFonts w:ascii="Garamond" w:eastAsia="Times New Roman" w:hAnsi="Garamond"/>
          <w:sz w:val="24"/>
          <w:szCs w:val="24"/>
          <w:lang w:eastAsia="en-AU"/>
        </w:rPr>
        <w:t>and was found to</w:t>
      </w:r>
      <w:r w:rsidRPr="00C53698">
        <w:rPr>
          <w:rFonts w:ascii="Garamond" w:eastAsia="Times New Roman" w:hAnsi="Garamond"/>
          <w:sz w:val="24"/>
          <w:szCs w:val="24"/>
          <w:lang w:eastAsia="en-AU"/>
        </w:rPr>
        <w:t xml:space="preserve"> </w:t>
      </w:r>
      <w:r w:rsidR="00DE0C0A" w:rsidRPr="00C53698">
        <w:rPr>
          <w:rFonts w:ascii="Garamond" w:eastAsia="Times New Roman" w:hAnsi="Garamond"/>
          <w:sz w:val="24"/>
          <w:szCs w:val="24"/>
          <w:lang w:eastAsia="en-AU"/>
        </w:rPr>
        <w:t>face failure</w:t>
      </w:r>
      <w:r w:rsidRPr="00C53698">
        <w:rPr>
          <w:rFonts w:ascii="Garamond" w:eastAsia="Times New Roman" w:hAnsi="Garamond"/>
          <w:sz w:val="24"/>
          <w:szCs w:val="24"/>
          <w:lang w:eastAsia="en-AU"/>
        </w:rPr>
        <w:t xml:space="preserve"> to evolve with changing user rating preferences. Specifically, we applied eight clustering algorithms on two standard datasets. Then each clustering algorithm’s generated clusters are evaluated for their quality and standard deviation is used as a quality measure. On Both datasets K-Means clustering algorithm yielded minimum standard deviation. So, we selected K-Means clusters for our RL part. For RL part each cluster is mapped to a 6×6 grid world environment</w:t>
      </w:r>
      <w:r w:rsidR="00121081" w:rsidRPr="00C53698">
        <w:rPr>
          <w:rFonts w:ascii="Garamond" w:eastAsia="Times New Roman" w:hAnsi="Garamond"/>
          <w:sz w:val="24"/>
          <w:szCs w:val="24"/>
          <w:lang w:eastAsia="en-AU"/>
        </w:rPr>
        <w:t xml:space="preserve"> in a diagonal manner. RL agent is designed to move on this environment to get recommendations. RL agent will start </w:t>
      </w:r>
      <w:proofErr w:type="gramStart"/>
      <w:r w:rsidR="00121081" w:rsidRPr="00C53698">
        <w:rPr>
          <w:rFonts w:ascii="Garamond" w:eastAsia="Times New Roman" w:hAnsi="Garamond"/>
          <w:sz w:val="24"/>
          <w:szCs w:val="24"/>
          <w:lang w:eastAsia="en-AU"/>
        </w:rPr>
        <w:t>it’s</w:t>
      </w:r>
      <w:proofErr w:type="gramEnd"/>
      <w:r w:rsidR="00121081" w:rsidRPr="00C53698">
        <w:rPr>
          <w:rFonts w:ascii="Garamond" w:eastAsia="Times New Roman" w:hAnsi="Garamond"/>
          <w:sz w:val="24"/>
          <w:szCs w:val="24"/>
          <w:lang w:eastAsia="en-AU"/>
        </w:rPr>
        <w:t xml:space="preserve"> movement from a start state and then take action that moves agent to the states that give item recommendations that best </w:t>
      </w:r>
      <w:proofErr w:type="gramStart"/>
      <w:r w:rsidR="00121081" w:rsidRPr="00C53698">
        <w:rPr>
          <w:rFonts w:ascii="Garamond" w:eastAsia="Times New Roman" w:hAnsi="Garamond"/>
          <w:sz w:val="24"/>
          <w:szCs w:val="24"/>
          <w:lang w:eastAsia="en-AU"/>
        </w:rPr>
        <w:t>matches with</w:t>
      </w:r>
      <w:proofErr w:type="gramEnd"/>
      <w:r w:rsidR="00121081" w:rsidRPr="00C53698">
        <w:rPr>
          <w:rFonts w:ascii="Garamond" w:eastAsia="Times New Roman" w:hAnsi="Garamond"/>
          <w:sz w:val="24"/>
          <w:szCs w:val="24"/>
          <w:lang w:eastAsia="en-AU"/>
        </w:rPr>
        <w:t xml:space="preserve"> user rating preferences. For any change in user rating preferences agent will change </w:t>
      </w:r>
      <w:proofErr w:type="spellStart"/>
      <w:proofErr w:type="gramStart"/>
      <w:r w:rsidR="00121081" w:rsidRPr="00C53698">
        <w:rPr>
          <w:rFonts w:ascii="Garamond" w:eastAsia="Times New Roman" w:hAnsi="Garamond"/>
          <w:sz w:val="24"/>
          <w:szCs w:val="24"/>
          <w:lang w:eastAsia="en-AU"/>
        </w:rPr>
        <w:t>it’s</w:t>
      </w:r>
      <w:proofErr w:type="spellEnd"/>
      <w:proofErr w:type="gramEnd"/>
      <w:r w:rsidR="00121081" w:rsidRPr="00C53698">
        <w:rPr>
          <w:rFonts w:ascii="Garamond" w:eastAsia="Times New Roman" w:hAnsi="Garamond"/>
          <w:sz w:val="24"/>
          <w:szCs w:val="24"/>
          <w:lang w:eastAsia="en-AU"/>
        </w:rPr>
        <w:t xml:space="preserve"> actions and paths to inculcate these changing preferences. So, in a nutshell our proposed method </w:t>
      </w:r>
      <w:proofErr w:type="gramStart"/>
      <w:r w:rsidR="00121081" w:rsidRPr="00C53698">
        <w:rPr>
          <w:rFonts w:ascii="Garamond" w:eastAsia="Times New Roman" w:hAnsi="Garamond"/>
          <w:sz w:val="24"/>
          <w:szCs w:val="24"/>
          <w:lang w:eastAsia="en-AU"/>
        </w:rPr>
        <w:t>is able to</w:t>
      </w:r>
      <w:proofErr w:type="gramEnd"/>
      <w:r w:rsidR="00121081" w:rsidRPr="00C53698">
        <w:rPr>
          <w:rFonts w:ascii="Garamond" w:eastAsia="Times New Roman" w:hAnsi="Garamond"/>
          <w:sz w:val="24"/>
          <w:szCs w:val="24"/>
          <w:lang w:eastAsia="en-AU"/>
        </w:rPr>
        <w:t xml:space="preserve"> utilize the benefits of both clustering and RL.</w:t>
      </w:r>
      <w:r w:rsidR="007A7D23" w:rsidRPr="00C53698">
        <w:rPr>
          <w:rFonts w:ascii="Garamond" w:eastAsia="Times New Roman" w:hAnsi="Garamond"/>
          <w:sz w:val="24"/>
          <w:szCs w:val="24"/>
          <w:lang w:eastAsia="en-AU"/>
        </w:rPr>
        <w:t xml:space="preserve"> In future this work can be extended to more </w:t>
      </w:r>
      <w:proofErr w:type="gramStart"/>
      <w:r w:rsidR="007A7D23" w:rsidRPr="00C53698">
        <w:rPr>
          <w:rFonts w:ascii="Garamond" w:eastAsia="Times New Roman" w:hAnsi="Garamond"/>
          <w:sz w:val="24"/>
          <w:szCs w:val="24"/>
          <w:lang w:eastAsia="en-AU"/>
        </w:rPr>
        <w:t>datasets</w:t>
      </w:r>
      <w:proofErr w:type="gramEnd"/>
      <w:r w:rsidR="007A7D23" w:rsidRPr="00C53698">
        <w:rPr>
          <w:rFonts w:ascii="Garamond" w:eastAsia="Times New Roman" w:hAnsi="Garamond"/>
          <w:sz w:val="24"/>
          <w:szCs w:val="24"/>
          <w:lang w:eastAsia="en-AU"/>
        </w:rPr>
        <w:t xml:space="preserve"> to verify </w:t>
      </w:r>
      <w:proofErr w:type="gramStart"/>
      <w:r w:rsidR="007A7D23" w:rsidRPr="00C53698">
        <w:rPr>
          <w:rFonts w:ascii="Garamond" w:eastAsia="Times New Roman" w:hAnsi="Garamond"/>
          <w:sz w:val="24"/>
          <w:szCs w:val="24"/>
          <w:lang w:eastAsia="en-AU"/>
        </w:rPr>
        <w:t>it’s</w:t>
      </w:r>
      <w:proofErr w:type="gramEnd"/>
      <w:r w:rsidR="007A7D23" w:rsidRPr="00C53698">
        <w:rPr>
          <w:rFonts w:ascii="Garamond" w:eastAsia="Times New Roman" w:hAnsi="Garamond"/>
          <w:sz w:val="24"/>
          <w:szCs w:val="24"/>
          <w:lang w:eastAsia="en-AU"/>
        </w:rPr>
        <w:t xml:space="preserve"> robustness.</w:t>
      </w:r>
      <w:r w:rsidR="00121081" w:rsidRPr="00C53698">
        <w:rPr>
          <w:rFonts w:ascii="Garamond" w:eastAsia="Times New Roman" w:hAnsi="Garamond"/>
          <w:sz w:val="24"/>
          <w:szCs w:val="24"/>
          <w:lang w:eastAsia="en-AU"/>
        </w:rPr>
        <w:t xml:space="preserve"> </w:t>
      </w:r>
      <w:r w:rsidR="007A7D23" w:rsidRPr="00C53698">
        <w:rPr>
          <w:rFonts w:ascii="Garamond" w:eastAsia="Times New Roman" w:hAnsi="Garamond"/>
          <w:sz w:val="24"/>
          <w:szCs w:val="24"/>
          <w:lang w:eastAsia="en-AU"/>
        </w:rPr>
        <w:t xml:space="preserve">Moreover, we used only Q-Learning in this work, more robust </w:t>
      </w:r>
      <w:r w:rsidR="00A74048" w:rsidRPr="00C53698">
        <w:rPr>
          <w:rFonts w:ascii="Garamond" w:eastAsia="Times New Roman" w:hAnsi="Garamond"/>
          <w:sz w:val="24"/>
          <w:szCs w:val="24"/>
          <w:lang w:eastAsia="en-AU"/>
        </w:rPr>
        <w:t xml:space="preserve">RL </w:t>
      </w:r>
      <w:r w:rsidR="007A7D23" w:rsidRPr="00C53698">
        <w:rPr>
          <w:rFonts w:ascii="Garamond" w:eastAsia="Times New Roman" w:hAnsi="Garamond"/>
          <w:sz w:val="24"/>
          <w:szCs w:val="24"/>
          <w:lang w:eastAsia="en-AU"/>
        </w:rPr>
        <w:t>methods like Deep Q-networks and Actor-Critic methods can be used to further enhance the workings of proposed method. Another possible future direction can be a tree</w:t>
      </w:r>
      <w:r w:rsidR="00A74048" w:rsidRPr="00C53698">
        <w:rPr>
          <w:rFonts w:ascii="Garamond" w:eastAsia="Times New Roman" w:hAnsi="Garamond"/>
          <w:sz w:val="24"/>
          <w:szCs w:val="24"/>
          <w:lang w:eastAsia="en-AU"/>
        </w:rPr>
        <w:t>-</w:t>
      </w:r>
      <w:r w:rsidR="007A7D23" w:rsidRPr="00C53698">
        <w:rPr>
          <w:rFonts w:ascii="Garamond" w:eastAsia="Times New Roman" w:hAnsi="Garamond"/>
          <w:sz w:val="24"/>
          <w:szCs w:val="24"/>
          <w:lang w:eastAsia="en-AU"/>
        </w:rPr>
        <w:t>based environment instead of a grid-based environment.</w:t>
      </w:r>
    </w:p>
    <w:p w14:paraId="1145336D" w14:textId="77777777" w:rsidR="008E30FA" w:rsidRPr="00C53698" w:rsidRDefault="008E30FA" w:rsidP="007E100D">
      <w:pPr>
        <w:pStyle w:val="ListParagraph"/>
        <w:shd w:val="clear" w:color="auto" w:fill="FFFFFF"/>
        <w:spacing w:before="100" w:beforeAutospacing="1" w:after="100" w:afterAutospacing="1"/>
        <w:ind w:left="0"/>
        <w:jc w:val="both"/>
        <w:rPr>
          <w:rFonts w:ascii="Garamond" w:eastAsia="Times New Roman" w:hAnsi="Garamond"/>
          <w:sz w:val="24"/>
          <w:szCs w:val="24"/>
          <w:lang w:eastAsia="en-AU"/>
        </w:rPr>
      </w:pPr>
    </w:p>
    <w:p w14:paraId="7AD92D70" w14:textId="6F47BC14" w:rsidR="008E30FA" w:rsidRPr="00C53698" w:rsidRDefault="008E30FA" w:rsidP="007E100D">
      <w:pPr>
        <w:pStyle w:val="ListParagraph"/>
        <w:shd w:val="clear" w:color="auto" w:fill="FFFFFF"/>
        <w:spacing w:before="100" w:beforeAutospacing="1" w:after="100" w:afterAutospacing="1"/>
        <w:ind w:left="0"/>
        <w:jc w:val="both"/>
        <w:rPr>
          <w:rFonts w:ascii="Garamond" w:eastAsia="Times New Roman" w:hAnsi="Garamond"/>
          <w:b/>
          <w:bCs/>
          <w:sz w:val="24"/>
          <w:szCs w:val="24"/>
          <w:lang w:eastAsia="en-AU"/>
        </w:rPr>
      </w:pPr>
      <w:r w:rsidRPr="00C53698">
        <w:rPr>
          <w:rFonts w:ascii="Garamond" w:eastAsia="Times New Roman" w:hAnsi="Garamond"/>
          <w:b/>
          <w:bCs/>
          <w:sz w:val="24"/>
          <w:szCs w:val="24"/>
          <w:lang w:eastAsia="en-AU"/>
        </w:rPr>
        <w:t>Acknowledgment</w:t>
      </w:r>
    </w:p>
    <w:p w14:paraId="091FDD87" w14:textId="704B15E2" w:rsidR="008E30FA" w:rsidRPr="00C53698" w:rsidRDefault="008E30FA" w:rsidP="007E100D">
      <w:pPr>
        <w:pStyle w:val="ListParagraph"/>
        <w:shd w:val="clear" w:color="auto" w:fill="FFFFFF"/>
        <w:spacing w:before="100" w:beforeAutospacing="1" w:after="100" w:afterAutospacing="1"/>
        <w:ind w:left="0"/>
        <w:jc w:val="both"/>
        <w:rPr>
          <w:rFonts w:ascii="Garamond" w:eastAsia="Times New Roman" w:hAnsi="Garamond"/>
          <w:sz w:val="24"/>
          <w:szCs w:val="24"/>
          <w:lang w:eastAsia="en-AU"/>
        </w:rPr>
      </w:pPr>
      <w:r w:rsidRPr="00C53698">
        <w:rPr>
          <w:rFonts w:ascii="Garamond" w:eastAsia="Times New Roman" w:hAnsi="Garamond"/>
          <w:sz w:val="24"/>
          <w:szCs w:val="24"/>
          <w:lang w:eastAsia="en-AU"/>
        </w:rPr>
        <w:t>All authors contributed equally.</w:t>
      </w:r>
      <w:r w:rsidR="00334B5F" w:rsidRPr="00C53698">
        <w:rPr>
          <w:rFonts w:ascii="Garamond" w:eastAsia="Times New Roman" w:hAnsi="Garamond"/>
          <w:sz w:val="24"/>
          <w:szCs w:val="24"/>
          <w:lang w:eastAsia="en-AU"/>
        </w:rPr>
        <w:t xml:space="preserve"> Moreover, manuscript has not been published previously nor submitted to any other journal currently.</w:t>
      </w:r>
    </w:p>
    <w:p w14:paraId="49C4E2A6" w14:textId="0505FD3B" w:rsidR="00977EEA" w:rsidRPr="00C53698" w:rsidRDefault="00977EEA" w:rsidP="002B126F">
      <w:pPr>
        <w:pStyle w:val="Heading5"/>
        <w:spacing w:after="240"/>
        <w:jc w:val="both"/>
        <w:rPr>
          <w:rFonts w:ascii="Garamond" w:eastAsia="Times New Roman" w:hAnsi="Garamond" w:cs="Times New Roman"/>
          <w:b/>
          <w:color w:val="auto"/>
          <w:sz w:val="24"/>
          <w:szCs w:val="24"/>
        </w:rPr>
      </w:pPr>
      <w:r w:rsidRPr="00C53698">
        <w:rPr>
          <w:rFonts w:ascii="Garamond" w:eastAsia="Times New Roman" w:hAnsi="Garamond" w:cs="Times New Roman"/>
          <w:b/>
          <w:color w:val="auto"/>
          <w:sz w:val="24"/>
          <w:szCs w:val="24"/>
        </w:rPr>
        <w:t>References</w:t>
      </w:r>
    </w:p>
    <w:p w14:paraId="69101889" w14:textId="77777777" w:rsidR="00D7732C" w:rsidRPr="00C53698" w:rsidRDefault="00D7732C" w:rsidP="002B126F">
      <w:pPr>
        <w:jc w:val="both"/>
        <w:rPr>
          <w:rFonts w:ascii="Garamond" w:hAnsi="Garamond"/>
          <w:sz w:val="24"/>
          <w:szCs w:val="24"/>
        </w:rPr>
      </w:pPr>
    </w:p>
    <w:p w14:paraId="4A67780A" w14:textId="77777777" w:rsidR="00B422FD" w:rsidRPr="00C53698" w:rsidRDefault="00D7732C" w:rsidP="00A71769">
      <w:pPr>
        <w:pStyle w:val="EndNoteBibliography"/>
        <w:ind w:left="720" w:hanging="720"/>
        <w:jc w:val="left"/>
        <w:rPr>
          <w:rFonts w:ascii="Garamond" w:hAnsi="Garamond"/>
          <w:sz w:val="24"/>
          <w:szCs w:val="24"/>
        </w:rPr>
      </w:pPr>
      <w:r w:rsidRPr="00C53698">
        <w:rPr>
          <w:rFonts w:ascii="Garamond" w:hAnsi="Garamond"/>
          <w:sz w:val="24"/>
          <w:szCs w:val="24"/>
        </w:rPr>
        <w:fldChar w:fldCharType="begin"/>
      </w:r>
      <w:r w:rsidRPr="00C53698">
        <w:rPr>
          <w:rFonts w:ascii="Garamond" w:hAnsi="Garamond"/>
          <w:sz w:val="24"/>
          <w:szCs w:val="24"/>
        </w:rPr>
        <w:instrText xml:space="preserve"> ADDIN EN.REFLIST </w:instrText>
      </w:r>
      <w:r w:rsidRPr="00C53698">
        <w:rPr>
          <w:rFonts w:ascii="Garamond" w:hAnsi="Garamond"/>
          <w:sz w:val="24"/>
          <w:szCs w:val="24"/>
        </w:rPr>
        <w:fldChar w:fldCharType="separate"/>
      </w:r>
      <w:r w:rsidR="00B422FD" w:rsidRPr="00C53698">
        <w:rPr>
          <w:rFonts w:ascii="Garamond" w:hAnsi="Garamond"/>
          <w:sz w:val="24"/>
          <w:szCs w:val="24"/>
        </w:rPr>
        <w:t>[1]</w:t>
      </w:r>
      <w:r w:rsidR="00B422FD" w:rsidRPr="00C53698">
        <w:rPr>
          <w:rFonts w:ascii="Garamond" w:hAnsi="Garamond"/>
          <w:sz w:val="24"/>
          <w:szCs w:val="24"/>
        </w:rPr>
        <w:tab/>
        <w:t xml:space="preserve">M. Ayub, M. A. Ghazanfar, M. Maqsood, and A. Saleem, "A Jaccard base similarity measure to improve performance of CF based recommender systems," in </w:t>
      </w:r>
      <w:r w:rsidR="00B422FD" w:rsidRPr="00C53698">
        <w:rPr>
          <w:rFonts w:ascii="Garamond" w:hAnsi="Garamond"/>
          <w:i/>
          <w:sz w:val="24"/>
          <w:szCs w:val="24"/>
        </w:rPr>
        <w:t>2018 International Conference on Information Networking (ICOIN)</w:t>
      </w:r>
      <w:r w:rsidR="00B422FD" w:rsidRPr="00C53698">
        <w:rPr>
          <w:rFonts w:ascii="Garamond" w:hAnsi="Garamond"/>
          <w:sz w:val="24"/>
          <w:szCs w:val="24"/>
        </w:rPr>
        <w:t>, 2018: IEEE, pp. 1-6.</w:t>
      </w:r>
    </w:p>
    <w:p w14:paraId="664EC478" w14:textId="77777777" w:rsidR="00B422FD" w:rsidRPr="00C53698" w:rsidRDefault="00B422FD" w:rsidP="00A71769">
      <w:pPr>
        <w:pStyle w:val="EndNoteBibliography"/>
        <w:ind w:left="720" w:hanging="720"/>
        <w:jc w:val="left"/>
        <w:rPr>
          <w:rFonts w:ascii="Garamond" w:hAnsi="Garamond"/>
          <w:sz w:val="24"/>
          <w:szCs w:val="24"/>
        </w:rPr>
      </w:pPr>
      <w:r w:rsidRPr="00C53698">
        <w:rPr>
          <w:rFonts w:ascii="Garamond" w:hAnsi="Garamond"/>
          <w:sz w:val="24"/>
          <w:szCs w:val="24"/>
        </w:rPr>
        <w:t>[2]</w:t>
      </w:r>
      <w:r w:rsidRPr="00C53698">
        <w:rPr>
          <w:rFonts w:ascii="Garamond" w:hAnsi="Garamond"/>
          <w:sz w:val="24"/>
          <w:szCs w:val="24"/>
        </w:rPr>
        <w:tab/>
        <w:t xml:space="preserve">T. S. Madhulatha, "An overview on clustering methods," </w:t>
      </w:r>
      <w:r w:rsidRPr="00C53698">
        <w:rPr>
          <w:rFonts w:ascii="Garamond" w:hAnsi="Garamond"/>
          <w:i/>
          <w:sz w:val="24"/>
          <w:szCs w:val="24"/>
        </w:rPr>
        <w:t xml:space="preserve">arXiv preprint arXiv:. </w:t>
      </w:r>
      <w:r w:rsidRPr="00C53698">
        <w:rPr>
          <w:rFonts w:ascii="Garamond" w:hAnsi="Garamond"/>
          <w:sz w:val="24"/>
          <w:szCs w:val="24"/>
        </w:rPr>
        <w:t>2012.</w:t>
      </w:r>
    </w:p>
    <w:p w14:paraId="425366E7" w14:textId="77777777" w:rsidR="00B422FD" w:rsidRPr="00C53698" w:rsidRDefault="00B422FD" w:rsidP="00A71769">
      <w:pPr>
        <w:pStyle w:val="EndNoteBibliography"/>
        <w:ind w:left="720" w:hanging="720"/>
        <w:jc w:val="left"/>
        <w:rPr>
          <w:rFonts w:ascii="Garamond" w:hAnsi="Garamond"/>
          <w:sz w:val="24"/>
          <w:szCs w:val="24"/>
        </w:rPr>
      </w:pPr>
      <w:r w:rsidRPr="00C53698">
        <w:rPr>
          <w:rFonts w:ascii="Garamond" w:hAnsi="Garamond"/>
          <w:sz w:val="24"/>
          <w:szCs w:val="24"/>
        </w:rPr>
        <w:t>[3]</w:t>
      </w:r>
      <w:r w:rsidRPr="00C53698">
        <w:rPr>
          <w:rFonts w:ascii="Garamond" w:hAnsi="Garamond"/>
          <w:sz w:val="24"/>
          <w:szCs w:val="24"/>
        </w:rPr>
        <w:tab/>
        <w:t xml:space="preserve">A. Iftikhar, M. A. Ghazanfar, M. Ayub, S. A. Alahmari, N. Qazi, and J. Wall, "A reinforcement learning recommender system using bi-clustering and Markov Decision Process," </w:t>
      </w:r>
      <w:r w:rsidRPr="00C53698">
        <w:rPr>
          <w:rFonts w:ascii="Garamond" w:hAnsi="Garamond"/>
          <w:i/>
          <w:sz w:val="24"/>
          <w:szCs w:val="24"/>
        </w:rPr>
        <w:t xml:space="preserve">Expert Systems with Applications, </w:t>
      </w:r>
      <w:r w:rsidRPr="00C53698">
        <w:rPr>
          <w:rFonts w:ascii="Garamond" w:hAnsi="Garamond"/>
          <w:sz w:val="24"/>
          <w:szCs w:val="24"/>
        </w:rPr>
        <w:t>vol. 237, p. 121541, 2024.</w:t>
      </w:r>
    </w:p>
    <w:p w14:paraId="01DAD8F8" w14:textId="77777777" w:rsidR="00B422FD" w:rsidRPr="00C53698" w:rsidRDefault="00B422FD" w:rsidP="00A71769">
      <w:pPr>
        <w:pStyle w:val="EndNoteBibliography"/>
        <w:ind w:left="720" w:hanging="720"/>
        <w:jc w:val="left"/>
        <w:rPr>
          <w:rFonts w:ascii="Garamond" w:hAnsi="Garamond"/>
          <w:sz w:val="24"/>
          <w:szCs w:val="24"/>
        </w:rPr>
      </w:pPr>
      <w:r w:rsidRPr="00C53698">
        <w:rPr>
          <w:rFonts w:ascii="Garamond" w:hAnsi="Garamond"/>
          <w:sz w:val="24"/>
          <w:szCs w:val="24"/>
        </w:rPr>
        <w:t>[4]</w:t>
      </w:r>
      <w:r w:rsidRPr="00C53698">
        <w:rPr>
          <w:rFonts w:ascii="Garamond" w:hAnsi="Garamond"/>
          <w:sz w:val="24"/>
          <w:szCs w:val="24"/>
        </w:rPr>
        <w:tab/>
        <w:t xml:space="preserve">J. L. Herlocker, J. A. Konstan, A. Borchers, and J. Riedl, "An algorithmic framework for performing collaborative filtering," in </w:t>
      </w:r>
      <w:r w:rsidRPr="00C53698">
        <w:rPr>
          <w:rFonts w:ascii="Garamond" w:hAnsi="Garamond"/>
          <w:i/>
          <w:sz w:val="24"/>
          <w:szCs w:val="24"/>
        </w:rPr>
        <w:t>ACM SIGIR Forum</w:t>
      </w:r>
      <w:r w:rsidRPr="00C53698">
        <w:rPr>
          <w:rFonts w:ascii="Garamond" w:hAnsi="Garamond"/>
          <w:sz w:val="24"/>
          <w:szCs w:val="24"/>
        </w:rPr>
        <w:t>, 2017, vol. 51, no. 2: ACM New York, NY, USA, pp. 227-234.</w:t>
      </w:r>
    </w:p>
    <w:p w14:paraId="10A75BBC" w14:textId="77777777" w:rsidR="00B422FD" w:rsidRPr="00C53698" w:rsidRDefault="00B422FD" w:rsidP="00A71769">
      <w:pPr>
        <w:pStyle w:val="EndNoteBibliography"/>
        <w:ind w:left="720" w:hanging="720"/>
        <w:jc w:val="left"/>
        <w:rPr>
          <w:rFonts w:ascii="Garamond" w:hAnsi="Garamond"/>
          <w:sz w:val="24"/>
          <w:szCs w:val="24"/>
        </w:rPr>
      </w:pPr>
      <w:r w:rsidRPr="00C53698">
        <w:rPr>
          <w:rFonts w:ascii="Garamond" w:hAnsi="Garamond"/>
          <w:sz w:val="24"/>
          <w:szCs w:val="24"/>
        </w:rPr>
        <w:t>[5]</w:t>
      </w:r>
      <w:r w:rsidRPr="00C53698">
        <w:rPr>
          <w:rFonts w:ascii="Garamond" w:hAnsi="Garamond"/>
          <w:sz w:val="24"/>
          <w:szCs w:val="24"/>
        </w:rPr>
        <w:tab/>
        <w:t xml:space="preserve">M. J. Pazzani and D. Billsus, "Content-based recommendation systems," in </w:t>
      </w:r>
      <w:r w:rsidRPr="00C53698">
        <w:rPr>
          <w:rFonts w:ascii="Garamond" w:hAnsi="Garamond"/>
          <w:i/>
          <w:sz w:val="24"/>
          <w:szCs w:val="24"/>
        </w:rPr>
        <w:t>The adaptive web</w:t>
      </w:r>
      <w:r w:rsidRPr="00C53698">
        <w:rPr>
          <w:rFonts w:ascii="Garamond" w:hAnsi="Garamond"/>
          <w:sz w:val="24"/>
          <w:szCs w:val="24"/>
        </w:rPr>
        <w:t>: Springer, 2007, pp. 325-341.</w:t>
      </w:r>
    </w:p>
    <w:p w14:paraId="7126BC85" w14:textId="77777777" w:rsidR="00B422FD" w:rsidRPr="00C53698" w:rsidRDefault="00B422FD" w:rsidP="00A71769">
      <w:pPr>
        <w:pStyle w:val="EndNoteBibliography"/>
        <w:ind w:left="720" w:hanging="720"/>
        <w:jc w:val="left"/>
        <w:rPr>
          <w:rFonts w:ascii="Garamond" w:hAnsi="Garamond"/>
          <w:sz w:val="24"/>
          <w:szCs w:val="24"/>
        </w:rPr>
      </w:pPr>
      <w:r w:rsidRPr="00C53698">
        <w:rPr>
          <w:rFonts w:ascii="Garamond" w:hAnsi="Garamond"/>
          <w:sz w:val="24"/>
          <w:szCs w:val="24"/>
        </w:rPr>
        <w:t>[6]</w:t>
      </w:r>
      <w:r w:rsidRPr="00C53698">
        <w:rPr>
          <w:rFonts w:ascii="Garamond" w:hAnsi="Garamond"/>
          <w:sz w:val="24"/>
          <w:szCs w:val="24"/>
        </w:rPr>
        <w:tab/>
        <w:t xml:space="preserve">V. Vellaichamy and V. Kalimuthu, "Hybrid collaborative movie recommender system using clustering and bat optimization," </w:t>
      </w:r>
      <w:r w:rsidRPr="00C53698">
        <w:rPr>
          <w:rFonts w:ascii="Garamond" w:hAnsi="Garamond"/>
          <w:i/>
          <w:sz w:val="24"/>
          <w:szCs w:val="24"/>
        </w:rPr>
        <w:t xml:space="preserve">International Journal of Intelligent Engineering Systems, </w:t>
      </w:r>
      <w:r w:rsidRPr="00C53698">
        <w:rPr>
          <w:rFonts w:ascii="Garamond" w:hAnsi="Garamond"/>
          <w:sz w:val="24"/>
          <w:szCs w:val="24"/>
        </w:rPr>
        <w:t>vol. 10, no. 5, pp. 38-47, 2017.</w:t>
      </w:r>
    </w:p>
    <w:p w14:paraId="346BEBB5" w14:textId="77777777" w:rsidR="00B422FD" w:rsidRPr="00C53698" w:rsidRDefault="00B422FD" w:rsidP="00A71769">
      <w:pPr>
        <w:pStyle w:val="EndNoteBibliography"/>
        <w:ind w:left="720" w:hanging="720"/>
        <w:jc w:val="left"/>
        <w:rPr>
          <w:rFonts w:ascii="Garamond" w:hAnsi="Garamond"/>
          <w:sz w:val="24"/>
          <w:szCs w:val="24"/>
        </w:rPr>
      </w:pPr>
      <w:r w:rsidRPr="00C53698">
        <w:rPr>
          <w:rFonts w:ascii="Garamond" w:hAnsi="Garamond"/>
          <w:sz w:val="24"/>
          <w:szCs w:val="24"/>
        </w:rPr>
        <w:t>[7]</w:t>
      </w:r>
      <w:r w:rsidRPr="00C53698">
        <w:rPr>
          <w:rFonts w:ascii="Garamond" w:hAnsi="Garamond"/>
          <w:sz w:val="24"/>
          <w:szCs w:val="24"/>
        </w:rPr>
        <w:tab/>
        <w:t xml:space="preserve">W. Hassan, S. E. Hosseini, and S. Pervez, "Real-time anomaly detection in network traffic using graph neural networks and random forest," in </w:t>
      </w:r>
      <w:r w:rsidRPr="00C53698">
        <w:rPr>
          <w:rFonts w:ascii="Garamond" w:hAnsi="Garamond"/>
          <w:i/>
          <w:sz w:val="24"/>
          <w:szCs w:val="24"/>
        </w:rPr>
        <w:t>International Conference on Next Generation Wired/Wireless Networking</w:t>
      </w:r>
      <w:r w:rsidRPr="00C53698">
        <w:rPr>
          <w:rFonts w:ascii="Garamond" w:hAnsi="Garamond"/>
          <w:sz w:val="24"/>
          <w:szCs w:val="24"/>
        </w:rPr>
        <w:t>, 2023: Springer, pp. 194-207.</w:t>
      </w:r>
    </w:p>
    <w:p w14:paraId="029B0FA2" w14:textId="77777777" w:rsidR="00B422FD" w:rsidRPr="00C53698" w:rsidRDefault="00B422FD" w:rsidP="00A71769">
      <w:pPr>
        <w:pStyle w:val="EndNoteBibliography"/>
        <w:ind w:left="720" w:hanging="720"/>
        <w:jc w:val="left"/>
        <w:rPr>
          <w:rFonts w:ascii="Garamond" w:hAnsi="Garamond"/>
          <w:sz w:val="24"/>
          <w:szCs w:val="24"/>
        </w:rPr>
      </w:pPr>
      <w:r w:rsidRPr="00C53698">
        <w:rPr>
          <w:rFonts w:ascii="Garamond" w:hAnsi="Garamond"/>
          <w:sz w:val="24"/>
          <w:szCs w:val="24"/>
        </w:rPr>
        <w:t>[8]</w:t>
      </w:r>
      <w:r w:rsidRPr="00C53698">
        <w:rPr>
          <w:rFonts w:ascii="Garamond" w:hAnsi="Garamond"/>
          <w:sz w:val="24"/>
          <w:szCs w:val="24"/>
        </w:rPr>
        <w:tab/>
        <w:t xml:space="preserve">R. Ghous, S. E. Hosseini, and S. P. Chattha, "Lung Cancer Survival Period Prediction: Exploring Machine Learning Approaches," </w:t>
      </w:r>
      <w:r w:rsidRPr="00C53698">
        <w:rPr>
          <w:rFonts w:ascii="Garamond" w:hAnsi="Garamond"/>
          <w:i/>
          <w:sz w:val="24"/>
          <w:szCs w:val="24"/>
        </w:rPr>
        <w:t xml:space="preserve">International Journal of Online &amp; Biomedical Engineering, </w:t>
      </w:r>
      <w:r w:rsidRPr="00C53698">
        <w:rPr>
          <w:rFonts w:ascii="Garamond" w:hAnsi="Garamond"/>
          <w:sz w:val="24"/>
          <w:szCs w:val="24"/>
        </w:rPr>
        <w:t>vol. 21, no. 4, 2025.</w:t>
      </w:r>
    </w:p>
    <w:p w14:paraId="2BDD7C89" w14:textId="77777777" w:rsidR="00B422FD" w:rsidRPr="00C53698" w:rsidRDefault="00B422FD" w:rsidP="00A71769">
      <w:pPr>
        <w:pStyle w:val="EndNoteBibliography"/>
        <w:ind w:left="720" w:hanging="720"/>
        <w:jc w:val="left"/>
        <w:rPr>
          <w:rFonts w:ascii="Garamond" w:hAnsi="Garamond"/>
          <w:sz w:val="24"/>
          <w:szCs w:val="24"/>
        </w:rPr>
      </w:pPr>
      <w:r w:rsidRPr="00C53698">
        <w:rPr>
          <w:rFonts w:ascii="Garamond" w:hAnsi="Garamond"/>
          <w:sz w:val="24"/>
          <w:szCs w:val="24"/>
        </w:rPr>
        <w:lastRenderedPageBreak/>
        <w:t>[9]</w:t>
      </w:r>
      <w:r w:rsidRPr="00C53698">
        <w:rPr>
          <w:rFonts w:ascii="Garamond" w:hAnsi="Garamond"/>
          <w:sz w:val="24"/>
          <w:szCs w:val="24"/>
        </w:rPr>
        <w:tab/>
        <w:t xml:space="preserve">P. Gangani, S. Alyaseri, and S. Hosseini, "Machine Learning Approaches for Predicting Diabetes Onset: A Comparative Study of XGBoost, Random Forest, and Traditional Models," </w:t>
      </w:r>
      <w:r w:rsidRPr="00C53698">
        <w:rPr>
          <w:rFonts w:ascii="Garamond" w:hAnsi="Garamond"/>
          <w:i/>
          <w:sz w:val="24"/>
          <w:szCs w:val="24"/>
        </w:rPr>
        <w:t xml:space="preserve">Authorea Preprints, </w:t>
      </w:r>
      <w:r w:rsidRPr="00C53698">
        <w:rPr>
          <w:rFonts w:ascii="Garamond" w:hAnsi="Garamond"/>
          <w:sz w:val="24"/>
          <w:szCs w:val="24"/>
        </w:rPr>
        <w:t>2025.</w:t>
      </w:r>
    </w:p>
    <w:p w14:paraId="265CA212" w14:textId="77777777" w:rsidR="00B422FD" w:rsidRPr="00C53698" w:rsidRDefault="00B422FD" w:rsidP="00A71769">
      <w:pPr>
        <w:pStyle w:val="EndNoteBibliography"/>
        <w:ind w:left="720" w:hanging="720"/>
        <w:jc w:val="left"/>
        <w:rPr>
          <w:rFonts w:ascii="Garamond" w:hAnsi="Garamond"/>
          <w:sz w:val="24"/>
          <w:szCs w:val="24"/>
        </w:rPr>
      </w:pPr>
      <w:r w:rsidRPr="00C53698">
        <w:rPr>
          <w:rFonts w:ascii="Garamond" w:hAnsi="Garamond"/>
          <w:sz w:val="24"/>
          <w:szCs w:val="24"/>
        </w:rPr>
        <w:t>[10]</w:t>
      </w:r>
      <w:r w:rsidRPr="00C53698">
        <w:rPr>
          <w:rFonts w:ascii="Garamond" w:hAnsi="Garamond"/>
          <w:sz w:val="24"/>
          <w:szCs w:val="24"/>
        </w:rPr>
        <w:tab/>
        <w:t>S. Mansur</w:t>
      </w:r>
      <w:r w:rsidRPr="00C53698">
        <w:rPr>
          <w:rFonts w:ascii="Garamond" w:hAnsi="Garamond"/>
          <w:i/>
          <w:sz w:val="24"/>
          <w:szCs w:val="24"/>
        </w:rPr>
        <w:t xml:space="preserve"> et al.</w:t>
      </w:r>
      <w:r w:rsidRPr="00C53698">
        <w:rPr>
          <w:rFonts w:ascii="Garamond" w:hAnsi="Garamond"/>
          <w:sz w:val="24"/>
          <w:szCs w:val="24"/>
        </w:rPr>
        <w:t xml:space="preserve">, "Sales forecasting for retail stores using hybrid neural networks and sales-affecting variables," </w:t>
      </w:r>
      <w:r w:rsidRPr="00C53698">
        <w:rPr>
          <w:rFonts w:ascii="Garamond" w:hAnsi="Garamond"/>
          <w:i/>
          <w:sz w:val="24"/>
          <w:szCs w:val="24"/>
        </w:rPr>
        <w:t xml:space="preserve">PeerJ Computer Science, </w:t>
      </w:r>
      <w:r w:rsidRPr="00C53698">
        <w:rPr>
          <w:rFonts w:ascii="Garamond" w:hAnsi="Garamond"/>
          <w:sz w:val="24"/>
          <w:szCs w:val="24"/>
        </w:rPr>
        <w:t>vol. 11, p. e3058, 2025.</w:t>
      </w:r>
    </w:p>
    <w:p w14:paraId="2E87EF02" w14:textId="77777777" w:rsidR="00B422FD" w:rsidRPr="00C53698" w:rsidRDefault="00B422FD" w:rsidP="00A71769">
      <w:pPr>
        <w:pStyle w:val="EndNoteBibliography"/>
        <w:ind w:left="720" w:hanging="720"/>
        <w:jc w:val="left"/>
        <w:rPr>
          <w:rFonts w:ascii="Garamond" w:hAnsi="Garamond"/>
          <w:sz w:val="24"/>
          <w:szCs w:val="24"/>
        </w:rPr>
      </w:pPr>
      <w:r w:rsidRPr="00C53698">
        <w:rPr>
          <w:rFonts w:ascii="Garamond" w:hAnsi="Garamond"/>
          <w:sz w:val="24"/>
          <w:szCs w:val="24"/>
        </w:rPr>
        <w:t>[11]</w:t>
      </w:r>
      <w:r w:rsidRPr="00C53698">
        <w:rPr>
          <w:rFonts w:ascii="Garamond" w:hAnsi="Garamond"/>
          <w:sz w:val="24"/>
          <w:szCs w:val="24"/>
        </w:rPr>
        <w:tab/>
        <w:t xml:space="preserve">J. Wilson, S. E. Hosseini, and S. Pervez, "Identification of fake news in social media using sentimental analysis," in </w:t>
      </w:r>
      <w:r w:rsidRPr="00C53698">
        <w:rPr>
          <w:rFonts w:ascii="Garamond" w:hAnsi="Garamond"/>
          <w:i/>
          <w:sz w:val="24"/>
          <w:szCs w:val="24"/>
        </w:rPr>
        <w:t>2023 IEEE Industrial Electronics and Applications Conference (IEACon)</w:t>
      </w:r>
      <w:r w:rsidRPr="00C53698">
        <w:rPr>
          <w:rFonts w:ascii="Garamond" w:hAnsi="Garamond"/>
          <w:sz w:val="24"/>
          <w:szCs w:val="24"/>
        </w:rPr>
        <w:t>, 2023: IEEE, pp. 220-224.</w:t>
      </w:r>
    </w:p>
    <w:p w14:paraId="1B96B69A" w14:textId="77777777" w:rsidR="00B422FD" w:rsidRPr="00C53698" w:rsidRDefault="00B422FD" w:rsidP="00A71769">
      <w:pPr>
        <w:pStyle w:val="EndNoteBibliography"/>
        <w:ind w:left="720" w:hanging="720"/>
        <w:jc w:val="left"/>
        <w:rPr>
          <w:rFonts w:ascii="Garamond" w:hAnsi="Garamond"/>
          <w:sz w:val="24"/>
          <w:szCs w:val="24"/>
        </w:rPr>
      </w:pPr>
      <w:r w:rsidRPr="00C53698">
        <w:rPr>
          <w:rFonts w:ascii="Garamond" w:hAnsi="Garamond"/>
          <w:sz w:val="24"/>
          <w:szCs w:val="24"/>
        </w:rPr>
        <w:t>[12]</w:t>
      </w:r>
      <w:r w:rsidRPr="00C53698">
        <w:rPr>
          <w:rFonts w:ascii="Garamond" w:hAnsi="Garamond"/>
          <w:sz w:val="24"/>
          <w:szCs w:val="24"/>
        </w:rPr>
        <w:tab/>
        <w:t xml:space="preserve">L. Acosta, S. E. Hosseini, and S. Pervez, "Ethical challenges associated with Security vulnerabilities and data privacy in social networking," in </w:t>
      </w:r>
      <w:r w:rsidRPr="00C53698">
        <w:rPr>
          <w:rFonts w:ascii="Garamond" w:hAnsi="Garamond"/>
          <w:i/>
          <w:sz w:val="24"/>
          <w:szCs w:val="24"/>
        </w:rPr>
        <w:t>2023 16th International Conference on Developments in eSystems Engineering (DeSE)</w:t>
      </w:r>
      <w:r w:rsidRPr="00C53698">
        <w:rPr>
          <w:rFonts w:ascii="Garamond" w:hAnsi="Garamond"/>
          <w:sz w:val="24"/>
          <w:szCs w:val="24"/>
        </w:rPr>
        <w:t>, 2023: IEEE, pp. 647-652.</w:t>
      </w:r>
    </w:p>
    <w:p w14:paraId="173E1F15" w14:textId="77777777" w:rsidR="00B422FD" w:rsidRPr="00C53698" w:rsidRDefault="00B422FD" w:rsidP="00A71769">
      <w:pPr>
        <w:pStyle w:val="EndNoteBibliography"/>
        <w:ind w:left="720" w:hanging="720"/>
        <w:jc w:val="left"/>
        <w:rPr>
          <w:rFonts w:ascii="Garamond" w:hAnsi="Garamond"/>
          <w:sz w:val="24"/>
          <w:szCs w:val="24"/>
        </w:rPr>
      </w:pPr>
      <w:r w:rsidRPr="00C53698">
        <w:rPr>
          <w:rFonts w:ascii="Garamond" w:hAnsi="Garamond"/>
          <w:sz w:val="24"/>
          <w:szCs w:val="24"/>
        </w:rPr>
        <w:t>[13]</w:t>
      </w:r>
      <w:r w:rsidRPr="00C53698">
        <w:rPr>
          <w:rFonts w:ascii="Garamond" w:hAnsi="Garamond"/>
          <w:sz w:val="24"/>
          <w:szCs w:val="24"/>
        </w:rPr>
        <w:tab/>
        <w:t xml:space="preserve">M. Ali, S. E. Hosseini, and S. Pervez, "Assessment and Enhancement of Real-Time Recognition of Sign Language Alphabets Through Diverse Machine Learning Techniques," in </w:t>
      </w:r>
      <w:r w:rsidRPr="00C53698">
        <w:rPr>
          <w:rFonts w:ascii="Garamond" w:hAnsi="Garamond"/>
          <w:i/>
          <w:sz w:val="24"/>
          <w:szCs w:val="24"/>
        </w:rPr>
        <w:t>2025 8th International Conference on Data Science and Machine Learning Applications (CDMA)</w:t>
      </w:r>
      <w:r w:rsidRPr="00C53698">
        <w:rPr>
          <w:rFonts w:ascii="Garamond" w:hAnsi="Garamond"/>
          <w:sz w:val="24"/>
          <w:szCs w:val="24"/>
        </w:rPr>
        <w:t>, 2025: IEEE, pp. 85-90.</w:t>
      </w:r>
    </w:p>
    <w:p w14:paraId="3A700F63" w14:textId="77777777" w:rsidR="00B422FD" w:rsidRPr="00C53698" w:rsidRDefault="00B422FD" w:rsidP="00A71769">
      <w:pPr>
        <w:pStyle w:val="EndNoteBibliography"/>
        <w:ind w:left="720" w:hanging="720"/>
        <w:jc w:val="left"/>
        <w:rPr>
          <w:rFonts w:ascii="Garamond" w:hAnsi="Garamond"/>
          <w:sz w:val="24"/>
          <w:szCs w:val="24"/>
        </w:rPr>
      </w:pPr>
      <w:r w:rsidRPr="00C53698">
        <w:rPr>
          <w:rFonts w:ascii="Garamond" w:hAnsi="Garamond"/>
          <w:sz w:val="24"/>
          <w:szCs w:val="24"/>
        </w:rPr>
        <w:t>[14]</w:t>
      </w:r>
      <w:r w:rsidRPr="00C53698">
        <w:rPr>
          <w:rFonts w:ascii="Garamond" w:hAnsi="Garamond"/>
          <w:sz w:val="24"/>
          <w:szCs w:val="24"/>
        </w:rPr>
        <w:tab/>
        <w:t xml:space="preserve">M. Ali, S. E. Hosseini, S. Pervez, and M. Ahmad, "Real-Time Recognition of NZ Sign Language Alphabets by Optimal Use of Machine Learning," </w:t>
      </w:r>
      <w:r w:rsidRPr="00C53698">
        <w:rPr>
          <w:rFonts w:ascii="Garamond" w:hAnsi="Garamond"/>
          <w:i/>
          <w:sz w:val="24"/>
          <w:szCs w:val="24"/>
        </w:rPr>
        <w:t xml:space="preserve">Bioengineering, </w:t>
      </w:r>
      <w:r w:rsidRPr="00C53698">
        <w:rPr>
          <w:rFonts w:ascii="Garamond" w:hAnsi="Garamond"/>
          <w:sz w:val="24"/>
          <w:szCs w:val="24"/>
        </w:rPr>
        <w:t>vol. 12, no. 10, p. 1068, 2025.</w:t>
      </w:r>
    </w:p>
    <w:p w14:paraId="07D86537" w14:textId="77777777" w:rsidR="00B422FD" w:rsidRPr="00C53698" w:rsidRDefault="00B422FD" w:rsidP="00A71769">
      <w:pPr>
        <w:pStyle w:val="EndNoteBibliography"/>
        <w:ind w:left="720" w:hanging="720"/>
        <w:jc w:val="left"/>
        <w:rPr>
          <w:rFonts w:ascii="Garamond" w:hAnsi="Garamond"/>
          <w:sz w:val="24"/>
          <w:szCs w:val="24"/>
        </w:rPr>
      </w:pPr>
      <w:r w:rsidRPr="00C53698">
        <w:rPr>
          <w:rFonts w:ascii="Garamond" w:hAnsi="Garamond"/>
          <w:sz w:val="24"/>
          <w:szCs w:val="24"/>
        </w:rPr>
        <w:t>[15]</w:t>
      </w:r>
      <w:r w:rsidRPr="00C53698">
        <w:rPr>
          <w:rFonts w:ascii="Garamond" w:hAnsi="Garamond"/>
          <w:sz w:val="24"/>
          <w:szCs w:val="24"/>
        </w:rPr>
        <w:tab/>
        <w:t xml:space="preserve">R. Ahuja, A. Solanki, and A. Nayyar, "Movie recommender system using K-Means clustering and K-Nearest Neighbor," in </w:t>
      </w:r>
      <w:r w:rsidRPr="00C53698">
        <w:rPr>
          <w:rFonts w:ascii="Garamond" w:hAnsi="Garamond"/>
          <w:i/>
          <w:sz w:val="24"/>
          <w:szCs w:val="24"/>
        </w:rPr>
        <w:t>2019 9th International Conference on Cloud Computing, Data Science &amp; Engineering (Confluence)</w:t>
      </w:r>
      <w:r w:rsidRPr="00C53698">
        <w:rPr>
          <w:rFonts w:ascii="Garamond" w:hAnsi="Garamond"/>
          <w:sz w:val="24"/>
          <w:szCs w:val="24"/>
        </w:rPr>
        <w:t>, 2019: IEEE, pp. 263-268.</w:t>
      </w:r>
    </w:p>
    <w:p w14:paraId="587C3718" w14:textId="77777777" w:rsidR="00B422FD" w:rsidRPr="00C53698" w:rsidRDefault="00B422FD" w:rsidP="00A71769">
      <w:pPr>
        <w:pStyle w:val="EndNoteBibliography"/>
        <w:ind w:left="720" w:hanging="720"/>
        <w:jc w:val="left"/>
        <w:rPr>
          <w:rFonts w:ascii="Garamond" w:hAnsi="Garamond"/>
          <w:sz w:val="24"/>
          <w:szCs w:val="24"/>
        </w:rPr>
      </w:pPr>
      <w:r w:rsidRPr="00C53698">
        <w:rPr>
          <w:rFonts w:ascii="Garamond" w:hAnsi="Garamond"/>
          <w:sz w:val="24"/>
          <w:szCs w:val="24"/>
        </w:rPr>
        <w:t>[16]</w:t>
      </w:r>
      <w:r w:rsidRPr="00C53698">
        <w:rPr>
          <w:rFonts w:ascii="Garamond" w:hAnsi="Garamond"/>
          <w:sz w:val="24"/>
          <w:szCs w:val="24"/>
        </w:rPr>
        <w:tab/>
        <w:t xml:space="preserve">K. Arai, Barakbah, Ali Ridho "Hierarchical K-means: an algorithm for centroids initialization for K-means," </w:t>
      </w:r>
      <w:r w:rsidRPr="00C53698">
        <w:rPr>
          <w:rFonts w:ascii="Garamond" w:hAnsi="Garamond"/>
          <w:i/>
          <w:sz w:val="24"/>
          <w:szCs w:val="24"/>
        </w:rPr>
        <w:t xml:space="preserve">Reports of the Faculty of Science Engineering, </w:t>
      </w:r>
      <w:r w:rsidRPr="00C53698">
        <w:rPr>
          <w:rFonts w:ascii="Garamond" w:hAnsi="Garamond"/>
          <w:sz w:val="24"/>
          <w:szCs w:val="24"/>
        </w:rPr>
        <w:t>vol. 36, no. 1, pp. 25-31, 2007.</w:t>
      </w:r>
    </w:p>
    <w:p w14:paraId="573678E8" w14:textId="77777777" w:rsidR="00B422FD" w:rsidRPr="00C53698" w:rsidRDefault="00B422FD" w:rsidP="00A71769">
      <w:pPr>
        <w:pStyle w:val="EndNoteBibliography"/>
        <w:ind w:left="720" w:hanging="720"/>
        <w:jc w:val="left"/>
        <w:rPr>
          <w:rFonts w:ascii="Garamond" w:hAnsi="Garamond"/>
          <w:sz w:val="24"/>
          <w:szCs w:val="24"/>
        </w:rPr>
      </w:pPr>
      <w:r w:rsidRPr="00C53698">
        <w:rPr>
          <w:rFonts w:ascii="Garamond" w:hAnsi="Garamond"/>
          <w:sz w:val="24"/>
          <w:szCs w:val="24"/>
        </w:rPr>
        <w:t>[17]</w:t>
      </w:r>
      <w:r w:rsidRPr="00C53698">
        <w:rPr>
          <w:rFonts w:ascii="Garamond" w:hAnsi="Garamond"/>
          <w:sz w:val="24"/>
          <w:szCs w:val="24"/>
        </w:rPr>
        <w:tab/>
        <w:t xml:space="preserve">X. Xin, A. Karatzoglou, I. Arapakis, and J. M. Jose, "Self-supervised reinforcement learning for recommender systems," in </w:t>
      </w:r>
      <w:r w:rsidRPr="00C53698">
        <w:rPr>
          <w:rFonts w:ascii="Garamond" w:hAnsi="Garamond"/>
          <w:i/>
          <w:sz w:val="24"/>
          <w:szCs w:val="24"/>
        </w:rPr>
        <w:t>Proceedings of the 43rd International ACM SIGIR conference on research and development in Information Retrieval</w:t>
      </w:r>
      <w:r w:rsidRPr="00C53698">
        <w:rPr>
          <w:rFonts w:ascii="Garamond" w:hAnsi="Garamond"/>
          <w:sz w:val="24"/>
          <w:szCs w:val="24"/>
        </w:rPr>
        <w:t>, 2020, pp. 931-940.</w:t>
      </w:r>
    </w:p>
    <w:p w14:paraId="43FA82C6" w14:textId="77777777" w:rsidR="00B422FD" w:rsidRPr="00C53698" w:rsidRDefault="00B422FD" w:rsidP="00A71769">
      <w:pPr>
        <w:pStyle w:val="EndNoteBibliography"/>
        <w:ind w:left="720" w:hanging="720"/>
        <w:jc w:val="left"/>
        <w:rPr>
          <w:rFonts w:ascii="Garamond" w:hAnsi="Garamond"/>
          <w:sz w:val="24"/>
          <w:szCs w:val="24"/>
        </w:rPr>
      </w:pPr>
      <w:r w:rsidRPr="00C53698">
        <w:rPr>
          <w:rFonts w:ascii="Garamond" w:hAnsi="Garamond"/>
          <w:sz w:val="24"/>
          <w:szCs w:val="24"/>
        </w:rPr>
        <w:t>[18]</w:t>
      </w:r>
      <w:r w:rsidRPr="00C53698">
        <w:rPr>
          <w:rFonts w:ascii="Garamond" w:hAnsi="Garamond"/>
          <w:sz w:val="24"/>
          <w:szCs w:val="24"/>
        </w:rPr>
        <w:tab/>
        <w:t>M. Addanki, S. Saraswathi, D. B. SLAVAKKAM, R. B. Challagundla, and R. Pamula, "Integrating Sentiment Analysis in Book Recommender System by using Rating Prediction and DBSCAN Algorithm with Hybrid Filtering Technique," 2023.</w:t>
      </w:r>
    </w:p>
    <w:p w14:paraId="3E85F299" w14:textId="77777777" w:rsidR="00B422FD" w:rsidRPr="00C53698" w:rsidRDefault="00B422FD" w:rsidP="00A71769">
      <w:pPr>
        <w:pStyle w:val="EndNoteBibliography"/>
        <w:ind w:left="720" w:hanging="720"/>
        <w:jc w:val="left"/>
        <w:rPr>
          <w:rFonts w:ascii="Garamond" w:hAnsi="Garamond"/>
          <w:sz w:val="24"/>
          <w:szCs w:val="24"/>
        </w:rPr>
      </w:pPr>
      <w:r w:rsidRPr="00C53698">
        <w:rPr>
          <w:rFonts w:ascii="Garamond" w:hAnsi="Garamond"/>
          <w:sz w:val="24"/>
          <w:szCs w:val="24"/>
        </w:rPr>
        <w:t>[19]</w:t>
      </w:r>
      <w:r w:rsidRPr="00C53698">
        <w:rPr>
          <w:rFonts w:ascii="Garamond" w:hAnsi="Garamond"/>
          <w:sz w:val="24"/>
          <w:szCs w:val="24"/>
        </w:rPr>
        <w:tab/>
        <w:t xml:space="preserve">M. M. Afsar, "Personalized Recommendation Using Reinforcement Learning  (Unpublished doctoral thesis)," </w:t>
      </w:r>
      <w:r w:rsidRPr="00C53698">
        <w:rPr>
          <w:rFonts w:ascii="Garamond" w:hAnsi="Garamond"/>
          <w:i/>
          <w:sz w:val="24"/>
          <w:szCs w:val="24"/>
        </w:rPr>
        <w:t xml:space="preserve">University of Calgary, Calgary, AB., </w:t>
      </w:r>
      <w:r w:rsidRPr="00C53698">
        <w:rPr>
          <w:rFonts w:ascii="Garamond" w:hAnsi="Garamond"/>
          <w:sz w:val="24"/>
          <w:szCs w:val="24"/>
        </w:rPr>
        <w:t>2022.</w:t>
      </w:r>
    </w:p>
    <w:p w14:paraId="77643860" w14:textId="77777777" w:rsidR="00B422FD" w:rsidRPr="00C53698" w:rsidRDefault="00B422FD" w:rsidP="00A71769">
      <w:pPr>
        <w:pStyle w:val="EndNoteBibliography"/>
        <w:ind w:left="720" w:hanging="720"/>
        <w:jc w:val="left"/>
        <w:rPr>
          <w:rFonts w:ascii="Garamond" w:hAnsi="Garamond"/>
          <w:sz w:val="24"/>
          <w:szCs w:val="24"/>
        </w:rPr>
      </w:pPr>
      <w:r w:rsidRPr="00C53698">
        <w:rPr>
          <w:rFonts w:ascii="Garamond" w:hAnsi="Garamond"/>
          <w:sz w:val="24"/>
          <w:szCs w:val="24"/>
        </w:rPr>
        <w:t>[20]</w:t>
      </w:r>
      <w:r w:rsidRPr="00C53698">
        <w:rPr>
          <w:rFonts w:ascii="Garamond" w:hAnsi="Garamond"/>
          <w:sz w:val="24"/>
          <w:szCs w:val="24"/>
        </w:rPr>
        <w:tab/>
        <w:t>D. M. Shakoor, V. Maihami, and R. Maihami, "A machine learning recommender system based on collaborative filtering using Gaussian mixture model clustering,"</w:t>
      </w:r>
      <w:r w:rsidRPr="00C53698">
        <w:rPr>
          <w:rFonts w:ascii="Garamond" w:hAnsi="Garamond"/>
          <w:i/>
          <w:sz w:val="24"/>
          <w:szCs w:val="24"/>
        </w:rPr>
        <w:t xml:space="preserve"> Mathematical Methods in the Applied Sciences, </w:t>
      </w:r>
      <w:r w:rsidRPr="00C53698">
        <w:rPr>
          <w:rFonts w:ascii="Garamond" w:hAnsi="Garamond"/>
          <w:sz w:val="24"/>
          <w:szCs w:val="24"/>
        </w:rPr>
        <w:t>2020.</w:t>
      </w:r>
    </w:p>
    <w:p w14:paraId="089356EC" w14:textId="77777777" w:rsidR="00B422FD" w:rsidRPr="00C53698" w:rsidRDefault="00B422FD" w:rsidP="00A71769">
      <w:pPr>
        <w:pStyle w:val="EndNoteBibliography"/>
        <w:ind w:left="720" w:hanging="720"/>
        <w:jc w:val="left"/>
        <w:rPr>
          <w:rFonts w:ascii="Garamond" w:hAnsi="Garamond"/>
          <w:sz w:val="24"/>
          <w:szCs w:val="24"/>
        </w:rPr>
      </w:pPr>
      <w:r w:rsidRPr="00C53698">
        <w:rPr>
          <w:rFonts w:ascii="Garamond" w:hAnsi="Garamond"/>
          <w:sz w:val="24"/>
          <w:szCs w:val="24"/>
        </w:rPr>
        <w:t>[21]</w:t>
      </w:r>
      <w:r w:rsidRPr="00C53698">
        <w:rPr>
          <w:rFonts w:ascii="Garamond" w:hAnsi="Garamond"/>
          <w:sz w:val="24"/>
          <w:szCs w:val="24"/>
        </w:rPr>
        <w:tab/>
        <w:t xml:space="preserve">X. Li, Z. Wang, R. Hu, Q. Zhu, and L. Wang, "Recommendation algorithm based on improved spectral clustering and transfer learning," </w:t>
      </w:r>
      <w:r w:rsidRPr="00C53698">
        <w:rPr>
          <w:rFonts w:ascii="Garamond" w:hAnsi="Garamond"/>
          <w:i/>
          <w:sz w:val="24"/>
          <w:szCs w:val="24"/>
        </w:rPr>
        <w:t xml:space="preserve">Pattern Analysis Applications, </w:t>
      </w:r>
      <w:r w:rsidRPr="00C53698">
        <w:rPr>
          <w:rFonts w:ascii="Garamond" w:hAnsi="Garamond"/>
          <w:sz w:val="24"/>
          <w:szCs w:val="24"/>
        </w:rPr>
        <w:t>vol. 22, no. 2, pp. 633-647, 2019.</w:t>
      </w:r>
    </w:p>
    <w:p w14:paraId="42241098" w14:textId="77777777" w:rsidR="00B422FD" w:rsidRPr="00C53698" w:rsidRDefault="00B422FD" w:rsidP="00A71769">
      <w:pPr>
        <w:pStyle w:val="EndNoteBibliography"/>
        <w:ind w:left="720" w:hanging="720"/>
        <w:jc w:val="left"/>
        <w:rPr>
          <w:rFonts w:ascii="Garamond" w:hAnsi="Garamond"/>
          <w:sz w:val="24"/>
          <w:szCs w:val="24"/>
        </w:rPr>
      </w:pPr>
      <w:r w:rsidRPr="00C53698">
        <w:rPr>
          <w:rFonts w:ascii="Garamond" w:hAnsi="Garamond"/>
          <w:sz w:val="24"/>
          <w:szCs w:val="24"/>
        </w:rPr>
        <w:t>[22]</w:t>
      </w:r>
      <w:r w:rsidRPr="00C53698">
        <w:rPr>
          <w:rFonts w:ascii="Garamond" w:hAnsi="Garamond"/>
          <w:sz w:val="24"/>
          <w:szCs w:val="24"/>
        </w:rPr>
        <w:tab/>
        <w:t xml:space="preserve">L. Cui, X. Wang, and T. Gu, "A generic data synthesis framework for privacy-preserving point-of-interest recommender systems," in </w:t>
      </w:r>
      <w:r w:rsidRPr="00C53698">
        <w:rPr>
          <w:rFonts w:ascii="Garamond" w:hAnsi="Garamond"/>
          <w:i/>
          <w:sz w:val="24"/>
          <w:szCs w:val="24"/>
        </w:rPr>
        <w:t>Proceedings of the 2023 International Conference on Research in Adaptive and Convergent Systems</w:t>
      </w:r>
      <w:r w:rsidRPr="00C53698">
        <w:rPr>
          <w:rFonts w:ascii="Garamond" w:hAnsi="Garamond"/>
          <w:sz w:val="24"/>
          <w:szCs w:val="24"/>
        </w:rPr>
        <w:t>, 2023, pp. 1-7.</w:t>
      </w:r>
    </w:p>
    <w:p w14:paraId="605DFD3B" w14:textId="77777777" w:rsidR="00B422FD" w:rsidRPr="00C53698" w:rsidRDefault="00B422FD" w:rsidP="00A71769">
      <w:pPr>
        <w:pStyle w:val="EndNoteBibliography"/>
        <w:ind w:left="720" w:hanging="720"/>
        <w:jc w:val="left"/>
        <w:rPr>
          <w:rFonts w:ascii="Garamond" w:hAnsi="Garamond"/>
          <w:sz w:val="24"/>
          <w:szCs w:val="24"/>
        </w:rPr>
      </w:pPr>
      <w:r w:rsidRPr="00C53698">
        <w:rPr>
          <w:rFonts w:ascii="Garamond" w:hAnsi="Garamond"/>
          <w:sz w:val="24"/>
          <w:szCs w:val="24"/>
        </w:rPr>
        <w:t>[23]</w:t>
      </w:r>
      <w:r w:rsidRPr="00C53698">
        <w:rPr>
          <w:rFonts w:ascii="Garamond" w:hAnsi="Garamond"/>
          <w:sz w:val="24"/>
          <w:szCs w:val="24"/>
        </w:rPr>
        <w:tab/>
        <w:t xml:space="preserve">S. K. Mann, Chawla, Sonal, "A proposed hybrid clustering algorithm using K-means and BIRCH for cluster based cab recommender system (CBCRS)," </w:t>
      </w:r>
      <w:r w:rsidRPr="00C53698">
        <w:rPr>
          <w:rFonts w:ascii="Garamond" w:hAnsi="Garamond"/>
          <w:i/>
          <w:sz w:val="24"/>
          <w:szCs w:val="24"/>
        </w:rPr>
        <w:t xml:space="preserve">International Journal of Information Technology, </w:t>
      </w:r>
      <w:r w:rsidRPr="00C53698">
        <w:rPr>
          <w:rFonts w:ascii="Garamond" w:hAnsi="Garamond"/>
          <w:sz w:val="24"/>
          <w:szCs w:val="24"/>
        </w:rPr>
        <w:t>vol. 15, no. 1, pp. 219-227, 2023.</w:t>
      </w:r>
    </w:p>
    <w:p w14:paraId="7BB656E2" w14:textId="77777777" w:rsidR="00B422FD" w:rsidRPr="00C53698" w:rsidRDefault="00B422FD" w:rsidP="00A71769">
      <w:pPr>
        <w:pStyle w:val="EndNoteBibliography"/>
        <w:ind w:left="720" w:hanging="720"/>
        <w:jc w:val="left"/>
        <w:rPr>
          <w:rFonts w:ascii="Garamond" w:hAnsi="Garamond"/>
          <w:sz w:val="24"/>
          <w:szCs w:val="24"/>
        </w:rPr>
      </w:pPr>
      <w:r w:rsidRPr="00C53698">
        <w:rPr>
          <w:rFonts w:ascii="Garamond" w:hAnsi="Garamond"/>
          <w:sz w:val="24"/>
          <w:szCs w:val="24"/>
        </w:rPr>
        <w:t>[24]</w:t>
      </w:r>
      <w:r w:rsidRPr="00C53698">
        <w:rPr>
          <w:rFonts w:ascii="Garamond" w:hAnsi="Garamond"/>
          <w:sz w:val="24"/>
          <w:szCs w:val="24"/>
        </w:rPr>
        <w:tab/>
        <w:t>S. Hassan, M. Ayub, M. Waqar, and T. Khan, "Contrasting Impact of Start State on Performance of A Reinforcement Learning Recommender System."</w:t>
      </w:r>
    </w:p>
    <w:p w14:paraId="118EE200" w14:textId="77777777" w:rsidR="00B422FD" w:rsidRPr="00C53698" w:rsidRDefault="00B422FD" w:rsidP="00A71769">
      <w:pPr>
        <w:pStyle w:val="EndNoteBibliography"/>
        <w:ind w:left="720" w:hanging="720"/>
        <w:jc w:val="left"/>
        <w:rPr>
          <w:rFonts w:ascii="Garamond" w:hAnsi="Garamond"/>
          <w:sz w:val="24"/>
          <w:szCs w:val="24"/>
        </w:rPr>
      </w:pPr>
      <w:r w:rsidRPr="00C53698">
        <w:rPr>
          <w:rFonts w:ascii="Garamond" w:hAnsi="Garamond"/>
          <w:sz w:val="24"/>
          <w:szCs w:val="24"/>
        </w:rPr>
        <w:t>[25]</w:t>
      </w:r>
      <w:r w:rsidRPr="00C53698">
        <w:rPr>
          <w:rFonts w:ascii="Garamond" w:hAnsi="Garamond"/>
          <w:sz w:val="24"/>
          <w:szCs w:val="24"/>
        </w:rPr>
        <w:tab/>
        <w:t xml:space="preserve">M. Waqar and M. Ayub, "A personalized reinforcement learning recommendation algorithm using bi-clustering techniques," </w:t>
      </w:r>
      <w:r w:rsidRPr="00C53698">
        <w:rPr>
          <w:rFonts w:ascii="Garamond" w:hAnsi="Garamond"/>
          <w:i/>
          <w:sz w:val="24"/>
          <w:szCs w:val="24"/>
        </w:rPr>
        <w:t xml:space="preserve">PLOS One, </w:t>
      </w:r>
      <w:r w:rsidRPr="00C53698">
        <w:rPr>
          <w:rFonts w:ascii="Garamond" w:hAnsi="Garamond"/>
          <w:sz w:val="24"/>
          <w:szCs w:val="24"/>
        </w:rPr>
        <w:t>vol. 20, no. 2, p. e0315533, 2025.</w:t>
      </w:r>
    </w:p>
    <w:p w14:paraId="36884549" w14:textId="77777777" w:rsidR="00B422FD" w:rsidRPr="00C53698" w:rsidRDefault="00B422FD" w:rsidP="00A71769">
      <w:pPr>
        <w:pStyle w:val="EndNoteBibliography"/>
        <w:ind w:left="720" w:hanging="720"/>
        <w:jc w:val="left"/>
        <w:rPr>
          <w:rFonts w:ascii="Garamond" w:hAnsi="Garamond"/>
          <w:sz w:val="24"/>
          <w:szCs w:val="24"/>
        </w:rPr>
      </w:pPr>
      <w:r w:rsidRPr="00C53698">
        <w:rPr>
          <w:rFonts w:ascii="Garamond" w:hAnsi="Garamond"/>
          <w:sz w:val="24"/>
          <w:szCs w:val="24"/>
        </w:rPr>
        <w:t>[26]</w:t>
      </w:r>
      <w:r w:rsidRPr="00C53698">
        <w:rPr>
          <w:rFonts w:ascii="Garamond" w:hAnsi="Garamond"/>
          <w:sz w:val="24"/>
          <w:szCs w:val="24"/>
        </w:rPr>
        <w:tab/>
        <w:t xml:space="preserve">C. Fan, and Satoshi Fujita., "Reinforcement learning-based recommender systems enhanced with graph neural networks.," </w:t>
      </w:r>
      <w:r w:rsidRPr="00C53698">
        <w:rPr>
          <w:rFonts w:ascii="Garamond" w:hAnsi="Garamond"/>
          <w:i/>
          <w:sz w:val="24"/>
          <w:szCs w:val="24"/>
        </w:rPr>
        <w:t xml:space="preserve">IEEE ACCESS, </w:t>
      </w:r>
      <w:r w:rsidRPr="00C53698">
        <w:rPr>
          <w:rFonts w:ascii="Garamond" w:hAnsi="Garamond"/>
          <w:sz w:val="24"/>
          <w:szCs w:val="24"/>
        </w:rPr>
        <w:t>2025.</w:t>
      </w:r>
    </w:p>
    <w:p w14:paraId="65C37B08" w14:textId="77777777" w:rsidR="00B422FD" w:rsidRPr="00C53698" w:rsidRDefault="00B422FD" w:rsidP="00A71769">
      <w:pPr>
        <w:pStyle w:val="EndNoteBibliography"/>
        <w:ind w:left="720" w:hanging="720"/>
        <w:jc w:val="left"/>
        <w:rPr>
          <w:rFonts w:ascii="Garamond" w:hAnsi="Garamond"/>
          <w:sz w:val="24"/>
          <w:szCs w:val="24"/>
        </w:rPr>
      </w:pPr>
      <w:r w:rsidRPr="00C53698">
        <w:rPr>
          <w:rFonts w:ascii="Garamond" w:hAnsi="Garamond"/>
          <w:sz w:val="24"/>
          <w:szCs w:val="24"/>
        </w:rPr>
        <w:t>[27]</w:t>
      </w:r>
      <w:r w:rsidRPr="00C53698">
        <w:rPr>
          <w:rFonts w:ascii="Garamond" w:hAnsi="Garamond"/>
          <w:sz w:val="24"/>
          <w:szCs w:val="24"/>
        </w:rPr>
        <w:tab/>
        <w:t xml:space="preserve">J. Wang, Alexandros Karatzoglou, Ioannis Arapakis, and Joemon M. Jose. , "Reinforcement learning-based recommender systems with large language models for state reward and action </w:t>
      </w:r>
      <w:r w:rsidRPr="00C53698">
        <w:rPr>
          <w:rFonts w:ascii="Garamond" w:hAnsi="Garamond"/>
          <w:sz w:val="24"/>
          <w:szCs w:val="24"/>
        </w:rPr>
        <w:lastRenderedPageBreak/>
        <w:t xml:space="preserve">modeling.," </w:t>
      </w:r>
      <w:r w:rsidRPr="00C53698">
        <w:rPr>
          <w:rFonts w:ascii="Garamond" w:hAnsi="Garamond"/>
          <w:i/>
          <w:sz w:val="24"/>
          <w:szCs w:val="24"/>
        </w:rPr>
        <w:t xml:space="preserve">In Proceedings of the 47th International ACM SIGIR conference on research and development in information retrieval, </w:t>
      </w:r>
      <w:r w:rsidRPr="00C53698">
        <w:rPr>
          <w:rFonts w:ascii="Garamond" w:hAnsi="Garamond"/>
          <w:sz w:val="24"/>
          <w:szCs w:val="24"/>
        </w:rPr>
        <w:t>pp. 375-385, 2024.</w:t>
      </w:r>
    </w:p>
    <w:p w14:paraId="04674844" w14:textId="77777777" w:rsidR="00B422FD" w:rsidRPr="00C53698" w:rsidRDefault="00B422FD" w:rsidP="00A71769">
      <w:pPr>
        <w:pStyle w:val="EndNoteBibliography"/>
        <w:ind w:left="720" w:hanging="720"/>
        <w:jc w:val="left"/>
        <w:rPr>
          <w:rFonts w:ascii="Garamond" w:hAnsi="Garamond"/>
          <w:sz w:val="24"/>
          <w:szCs w:val="24"/>
        </w:rPr>
      </w:pPr>
      <w:r w:rsidRPr="00C53698">
        <w:rPr>
          <w:rFonts w:ascii="Garamond" w:hAnsi="Garamond"/>
          <w:sz w:val="24"/>
          <w:szCs w:val="24"/>
        </w:rPr>
        <w:t>[28]</w:t>
      </w:r>
      <w:r w:rsidRPr="00C53698">
        <w:rPr>
          <w:rFonts w:ascii="Garamond" w:hAnsi="Garamond"/>
          <w:sz w:val="24"/>
          <w:szCs w:val="24"/>
        </w:rPr>
        <w:tab/>
        <w:t xml:space="preserve">S. Choi, H. Ha, U. Hwang, C. Kim, J.-W. Ha, and S. Yoon, "Reinforcement learning based recommender system using biclustering technique," </w:t>
      </w:r>
      <w:r w:rsidRPr="00C53698">
        <w:rPr>
          <w:rFonts w:ascii="Garamond" w:hAnsi="Garamond"/>
          <w:i/>
          <w:sz w:val="24"/>
          <w:szCs w:val="24"/>
        </w:rPr>
        <w:t xml:space="preserve">arXiv preprint arXiv:.05532, </w:t>
      </w:r>
      <w:r w:rsidRPr="00C53698">
        <w:rPr>
          <w:rFonts w:ascii="Garamond" w:hAnsi="Garamond"/>
          <w:sz w:val="24"/>
          <w:szCs w:val="24"/>
        </w:rPr>
        <w:t>2018.</w:t>
      </w:r>
    </w:p>
    <w:p w14:paraId="5F353A86" w14:textId="77777777" w:rsidR="00B422FD" w:rsidRPr="00C53698" w:rsidRDefault="00B422FD" w:rsidP="00A71769">
      <w:pPr>
        <w:pStyle w:val="EndNoteBibliography"/>
        <w:ind w:left="720" w:hanging="720"/>
        <w:jc w:val="left"/>
        <w:rPr>
          <w:rFonts w:ascii="Garamond" w:hAnsi="Garamond"/>
          <w:sz w:val="24"/>
          <w:szCs w:val="24"/>
        </w:rPr>
      </w:pPr>
      <w:r w:rsidRPr="00C53698">
        <w:rPr>
          <w:rFonts w:ascii="Garamond" w:hAnsi="Garamond"/>
          <w:sz w:val="24"/>
          <w:szCs w:val="24"/>
        </w:rPr>
        <w:t>[29]</w:t>
      </w:r>
      <w:r w:rsidRPr="00C53698">
        <w:rPr>
          <w:rFonts w:ascii="Garamond" w:hAnsi="Garamond"/>
          <w:sz w:val="24"/>
          <w:szCs w:val="24"/>
        </w:rPr>
        <w:tab/>
        <w:t xml:space="preserve">S. Amin, "An Introduction to Reinforcement Learning and Its Application in Various Domains," in </w:t>
      </w:r>
      <w:r w:rsidRPr="00C53698">
        <w:rPr>
          <w:rFonts w:ascii="Garamond" w:hAnsi="Garamond"/>
          <w:i/>
          <w:sz w:val="24"/>
          <w:szCs w:val="24"/>
        </w:rPr>
        <w:t>Deep Learning, Reinforcement Learning, and the Rise of Intelligent Systems</w:t>
      </w:r>
      <w:r w:rsidRPr="00C53698">
        <w:rPr>
          <w:rFonts w:ascii="Garamond" w:hAnsi="Garamond"/>
          <w:sz w:val="24"/>
          <w:szCs w:val="24"/>
        </w:rPr>
        <w:t>: IGI Global, 2024, pp. 1-25.</w:t>
      </w:r>
    </w:p>
    <w:p w14:paraId="0482CEEE" w14:textId="77777777" w:rsidR="00B422FD" w:rsidRPr="00C53698" w:rsidRDefault="00B422FD" w:rsidP="00A71769">
      <w:pPr>
        <w:pStyle w:val="EndNoteBibliography"/>
        <w:ind w:left="720" w:hanging="720"/>
        <w:jc w:val="left"/>
        <w:rPr>
          <w:rFonts w:ascii="Garamond" w:hAnsi="Garamond"/>
          <w:sz w:val="24"/>
          <w:szCs w:val="24"/>
        </w:rPr>
      </w:pPr>
      <w:r w:rsidRPr="00C53698">
        <w:rPr>
          <w:rFonts w:ascii="Garamond" w:hAnsi="Garamond"/>
          <w:sz w:val="24"/>
          <w:szCs w:val="24"/>
        </w:rPr>
        <w:t>[30]</w:t>
      </w:r>
      <w:r w:rsidRPr="00C53698">
        <w:rPr>
          <w:rFonts w:ascii="Garamond" w:hAnsi="Garamond"/>
          <w:sz w:val="24"/>
          <w:szCs w:val="24"/>
        </w:rPr>
        <w:tab/>
        <w:t xml:space="preserve">F. M. Harper and J. A. Konstan, "The movielens datasets: History and context," </w:t>
      </w:r>
      <w:r w:rsidRPr="00C53698">
        <w:rPr>
          <w:rFonts w:ascii="Garamond" w:hAnsi="Garamond"/>
          <w:i/>
          <w:sz w:val="24"/>
          <w:szCs w:val="24"/>
        </w:rPr>
        <w:t xml:space="preserve">Acm transactions on interactive intelligent systems, </w:t>
      </w:r>
      <w:r w:rsidRPr="00C53698">
        <w:rPr>
          <w:rFonts w:ascii="Garamond" w:hAnsi="Garamond"/>
          <w:sz w:val="24"/>
          <w:szCs w:val="24"/>
        </w:rPr>
        <w:t>vol. 5, no. 4, pp. 1-19, 2015.</w:t>
      </w:r>
    </w:p>
    <w:p w14:paraId="1881924F" w14:textId="77777777" w:rsidR="00B422FD" w:rsidRPr="00C53698" w:rsidRDefault="00B422FD" w:rsidP="00A71769">
      <w:pPr>
        <w:pStyle w:val="EndNoteBibliography"/>
        <w:ind w:left="720" w:hanging="720"/>
        <w:jc w:val="left"/>
        <w:rPr>
          <w:rFonts w:ascii="Garamond" w:hAnsi="Garamond"/>
          <w:sz w:val="24"/>
          <w:szCs w:val="24"/>
        </w:rPr>
      </w:pPr>
      <w:r w:rsidRPr="00C53698">
        <w:rPr>
          <w:rFonts w:ascii="Garamond" w:hAnsi="Garamond"/>
          <w:sz w:val="24"/>
          <w:szCs w:val="24"/>
        </w:rPr>
        <w:t>[31]</w:t>
      </w:r>
      <w:r w:rsidRPr="00C53698">
        <w:rPr>
          <w:rFonts w:ascii="Garamond" w:hAnsi="Garamond"/>
          <w:sz w:val="24"/>
          <w:szCs w:val="24"/>
        </w:rPr>
        <w:tab/>
        <w:t xml:space="preserve">C. Tran, J.-Y. Kim, W.-Y. Shin, and S.-W. Kim, "Clustering-Based Collaborative Filtering Using an Incentivized/Penalized User Model," </w:t>
      </w:r>
      <w:r w:rsidRPr="00C53698">
        <w:rPr>
          <w:rFonts w:ascii="Garamond" w:hAnsi="Garamond"/>
          <w:i/>
          <w:sz w:val="24"/>
          <w:szCs w:val="24"/>
        </w:rPr>
        <w:t xml:space="preserve">IEEE Access, </w:t>
      </w:r>
      <w:r w:rsidRPr="00C53698">
        <w:rPr>
          <w:rFonts w:ascii="Garamond" w:hAnsi="Garamond"/>
          <w:sz w:val="24"/>
          <w:szCs w:val="24"/>
        </w:rPr>
        <w:t>vol. 7, pp. 62115-62125, 2019.</w:t>
      </w:r>
    </w:p>
    <w:p w14:paraId="0F848732" w14:textId="76EA6069" w:rsidR="00E60111" w:rsidRPr="00C53698" w:rsidRDefault="00D7732C" w:rsidP="00D528A5">
      <w:pPr>
        <w:pStyle w:val="EndNoteBibliography"/>
        <w:jc w:val="both"/>
        <w:rPr>
          <w:rFonts w:ascii="Garamond" w:hAnsi="Garamond"/>
          <w:sz w:val="24"/>
          <w:szCs w:val="24"/>
        </w:rPr>
      </w:pPr>
      <w:r w:rsidRPr="00C53698">
        <w:rPr>
          <w:rFonts w:ascii="Garamond" w:hAnsi="Garamond"/>
          <w:sz w:val="24"/>
          <w:szCs w:val="24"/>
        </w:rPr>
        <w:fldChar w:fldCharType="end"/>
      </w:r>
    </w:p>
    <w:p w14:paraId="5CE559E9" w14:textId="77777777" w:rsidR="00872898" w:rsidRPr="00C53698" w:rsidRDefault="00872898" w:rsidP="00D528A5">
      <w:pPr>
        <w:pStyle w:val="EndNoteBibliography"/>
        <w:ind w:left="720" w:hanging="720"/>
        <w:jc w:val="both"/>
        <w:rPr>
          <w:rFonts w:ascii="Garamond" w:hAnsi="Garamond"/>
          <w:sz w:val="24"/>
          <w:szCs w:val="24"/>
        </w:rPr>
      </w:pPr>
    </w:p>
    <w:p w14:paraId="1D6B3806" w14:textId="3A01973E" w:rsidR="00872898" w:rsidRPr="00C53698" w:rsidRDefault="00AD4F1B" w:rsidP="002B126F">
      <w:pPr>
        <w:pStyle w:val="BodyText"/>
        <w:widowControl w:val="0"/>
        <w:adjustRightInd w:val="0"/>
        <w:snapToGrid w:val="0"/>
        <w:ind w:firstLine="0"/>
        <w:rPr>
          <w:rFonts w:ascii="Garamond" w:hAnsi="Garamond"/>
          <w:b/>
          <w:sz w:val="24"/>
          <w:szCs w:val="24"/>
          <w:lang w:eastAsia="zh-CN"/>
        </w:rPr>
      </w:pPr>
      <w:r w:rsidRPr="00C53698">
        <w:rPr>
          <w:rFonts w:ascii="Garamond" w:hAnsi="Garamond"/>
          <w:noProof/>
          <w:sz w:val="24"/>
          <w:szCs w:val="24"/>
        </w:rPr>
        <w:drawing>
          <wp:anchor distT="0" distB="0" distL="114300" distR="114300" simplePos="0" relativeHeight="251661312" behindDoc="0" locked="0" layoutInCell="1" allowOverlap="1" wp14:anchorId="51BABBD5" wp14:editId="6A13ED4D">
            <wp:simplePos x="0" y="0"/>
            <wp:positionH relativeFrom="column">
              <wp:posOffset>-3810</wp:posOffset>
            </wp:positionH>
            <wp:positionV relativeFrom="paragraph">
              <wp:posOffset>144145</wp:posOffset>
            </wp:positionV>
            <wp:extent cx="1066165" cy="1158240"/>
            <wp:effectExtent l="0" t="0" r="635" b="3810"/>
            <wp:wrapSquare wrapText="bothSides"/>
            <wp:docPr id="1803040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066165" cy="1158240"/>
                    </a:xfrm>
                    <a:prstGeom prst="rect">
                      <a:avLst/>
                    </a:prstGeom>
                    <a:noFill/>
                    <a:ln>
                      <a:noFill/>
                    </a:ln>
                  </pic:spPr>
                </pic:pic>
              </a:graphicData>
            </a:graphic>
            <wp14:sizeRelH relativeFrom="page">
              <wp14:pctWidth>0</wp14:pctWidth>
            </wp14:sizeRelH>
            <wp14:sizeRelV relativeFrom="page">
              <wp14:pctHeight>0</wp14:pctHeight>
            </wp14:sizeRelV>
          </wp:anchor>
        </w:drawing>
      </w:r>
      <w:r w:rsidR="00872898" w:rsidRPr="00C53698">
        <w:rPr>
          <w:rFonts w:ascii="Garamond" w:hAnsi="Garamond"/>
          <w:b/>
          <w:sz w:val="24"/>
          <w:szCs w:val="24"/>
          <w:lang w:eastAsia="zh-CN"/>
        </w:rPr>
        <w:t>Authors’ Profiles</w:t>
      </w:r>
    </w:p>
    <w:p w14:paraId="242121FF" w14:textId="22A1F35A" w:rsidR="00872898" w:rsidRPr="00C53698" w:rsidRDefault="00872898" w:rsidP="002B126F">
      <w:pPr>
        <w:pStyle w:val="Biography"/>
        <w:widowControl w:val="0"/>
        <w:adjustRightInd w:val="0"/>
        <w:snapToGrid w:val="0"/>
        <w:ind w:firstLine="0"/>
        <w:rPr>
          <w:rFonts w:ascii="Garamond" w:hAnsi="Garamond"/>
          <w:sz w:val="24"/>
          <w:szCs w:val="24"/>
          <w:lang w:eastAsia="zh-CN"/>
        </w:rPr>
      </w:pPr>
    </w:p>
    <w:p w14:paraId="50D2E701" w14:textId="3620D476" w:rsidR="00442E66" w:rsidRPr="00C53698" w:rsidRDefault="007A7D23" w:rsidP="00442E66">
      <w:pPr>
        <w:jc w:val="both"/>
        <w:rPr>
          <w:rFonts w:ascii="Garamond" w:hAnsi="Garamond"/>
          <w:color w:val="131413"/>
          <w:sz w:val="24"/>
          <w:szCs w:val="24"/>
        </w:rPr>
      </w:pPr>
      <w:r w:rsidRPr="00C53698">
        <w:rPr>
          <w:rFonts w:ascii="Garamond" w:hAnsi="Garamond"/>
          <w:b/>
          <w:sz w:val="24"/>
          <w:szCs w:val="24"/>
        </w:rPr>
        <w:t>Mubbashir</w:t>
      </w:r>
      <w:r w:rsidR="00872898" w:rsidRPr="00C53698">
        <w:rPr>
          <w:rFonts w:ascii="Garamond" w:hAnsi="Garamond"/>
          <w:b/>
          <w:sz w:val="24"/>
          <w:szCs w:val="24"/>
        </w:rPr>
        <w:t xml:space="preserve"> </w:t>
      </w:r>
      <w:r w:rsidR="0009152C" w:rsidRPr="00C53698">
        <w:rPr>
          <w:rFonts w:ascii="Garamond" w:hAnsi="Garamond"/>
          <w:b/>
          <w:sz w:val="24"/>
          <w:szCs w:val="24"/>
        </w:rPr>
        <w:t>A</w:t>
      </w:r>
      <w:r w:rsidR="00872898" w:rsidRPr="00C53698">
        <w:rPr>
          <w:rFonts w:ascii="Garamond" w:hAnsi="Garamond"/>
          <w:b/>
          <w:sz w:val="24"/>
          <w:szCs w:val="24"/>
        </w:rPr>
        <w:t xml:space="preserve">. </w:t>
      </w:r>
      <w:r w:rsidRPr="00C53698">
        <w:rPr>
          <w:rFonts w:ascii="Garamond" w:hAnsi="Garamond"/>
          <w:b/>
          <w:sz w:val="24"/>
          <w:szCs w:val="24"/>
        </w:rPr>
        <w:t>Ayub</w:t>
      </w:r>
      <w:r w:rsidR="00442E66" w:rsidRPr="00C53698">
        <w:rPr>
          <w:rFonts w:ascii="Garamond" w:hAnsi="Garamond"/>
          <w:sz w:val="24"/>
          <w:szCs w:val="24"/>
        </w:rPr>
        <w:t xml:space="preserve"> was</w:t>
      </w:r>
      <w:r w:rsidR="00442E66" w:rsidRPr="00C53698">
        <w:rPr>
          <w:rFonts w:ascii="Garamond" w:hAnsi="Garamond"/>
          <w:color w:val="131413"/>
          <w:sz w:val="24"/>
          <w:szCs w:val="24"/>
        </w:rPr>
        <w:t xml:space="preserve"> born in Pakistan in 1984. He received his PhD degree </w:t>
      </w:r>
      <w:r w:rsidR="005C520B" w:rsidRPr="00C53698">
        <w:rPr>
          <w:rFonts w:ascii="Garamond" w:hAnsi="Garamond"/>
          <w:color w:val="131413"/>
          <w:sz w:val="24"/>
          <w:szCs w:val="24"/>
        </w:rPr>
        <w:t>in</w:t>
      </w:r>
      <w:r w:rsidR="00442E66" w:rsidRPr="00C53698">
        <w:rPr>
          <w:rFonts w:ascii="Garamond" w:hAnsi="Garamond"/>
          <w:color w:val="131413"/>
          <w:sz w:val="24"/>
          <w:szCs w:val="24"/>
        </w:rPr>
        <w:t xml:space="preserve"> Software Engineering from University of Engineering &amp; Technology Taxila, Pakistan in 2020. He is currently serving as Assistant Professor in the Software Engineering Department of the same University. His </w:t>
      </w:r>
      <w:r w:rsidR="005C520B" w:rsidRPr="00C53698">
        <w:rPr>
          <w:rFonts w:ascii="Garamond" w:hAnsi="Garamond"/>
          <w:color w:val="131413"/>
          <w:sz w:val="24"/>
          <w:szCs w:val="24"/>
        </w:rPr>
        <w:t>area</w:t>
      </w:r>
      <w:r w:rsidR="00442E66" w:rsidRPr="00C53698">
        <w:rPr>
          <w:rFonts w:ascii="Garamond" w:hAnsi="Garamond"/>
          <w:color w:val="131413"/>
          <w:sz w:val="24"/>
          <w:szCs w:val="24"/>
        </w:rPr>
        <w:t xml:space="preserve"> of interest includes Recommender systems, machine learning and bioinformatics. Dr. Mubbashir has authored </w:t>
      </w:r>
      <w:proofErr w:type="gramStart"/>
      <w:r w:rsidR="00442E66" w:rsidRPr="00C53698">
        <w:rPr>
          <w:rFonts w:ascii="Garamond" w:hAnsi="Garamond"/>
          <w:color w:val="131413"/>
          <w:sz w:val="24"/>
          <w:szCs w:val="24"/>
        </w:rPr>
        <w:t>a number of</w:t>
      </w:r>
      <w:proofErr w:type="gramEnd"/>
      <w:r w:rsidR="00442E66" w:rsidRPr="00C53698">
        <w:rPr>
          <w:rFonts w:ascii="Garamond" w:hAnsi="Garamond"/>
          <w:color w:val="131413"/>
          <w:sz w:val="24"/>
          <w:szCs w:val="24"/>
        </w:rPr>
        <w:t xml:space="preserve"> research publications in several journals and conferences. He has served as a reviewer of several journals including IEEE ACCESS, PLOS One, Computer and Information Sciences </w:t>
      </w:r>
      <w:proofErr w:type="spellStart"/>
      <w:r w:rsidR="00442E66" w:rsidRPr="00C53698">
        <w:rPr>
          <w:rFonts w:ascii="Garamond" w:hAnsi="Garamond"/>
          <w:color w:val="131413"/>
          <w:sz w:val="24"/>
          <w:szCs w:val="24"/>
        </w:rPr>
        <w:t>e.t.c.</w:t>
      </w:r>
      <w:proofErr w:type="spellEnd"/>
      <w:r w:rsidR="00442E66" w:rsidRPr="00C53698">
        <w:rPr>
          <w:rFonts w:ascii="Garamond" w:hAnsi="Garamond"/>
          <w:color w:val="131413"/>
          <w:sz w:val="24"/>
          <w:szCs w:val="24"/>
        </w:rPr>
        <w:t xml:space="preserve"> </w:t>
      </w:r>
    </w:p>
    <w:p w14:paraId="01C83161" w14:textId="45F4F1A5" w:rsidR="00872898" w:rsidRPr="00C53698" w:rsidRDefault="00872898" w:rsidP="002B126F">
      <w:pPr>
        <w:pStyle w:val="Biography"/>
        <w:widowControl w:val="0"/>
        <w:adjustRightInd w:val="0"/>
        <w:snapToGrid w:val="0"/>
        <w:ind w:firstLine="0"/>
        <w:rPr>
          <w:rFonts w:ascii="Garamond" w:hAnsi="Garamond"/>
          <w:b/>
          <w:sz w:val="24"/>
          <w:szCs w:val="24"/>
          <w:lang w:eastAsia="zh-CN"/>
        </w:rPr>
      </w:pPr>
    </w:p>
    <w:p w14:paraId="781B0BC5" w14:textId="77777777" w:rsidR="00872898" w:rsidRPr="00C53698" w:rsidRDefault="00872898" w:rsidP="002B126F">
      <w:pPr>
        <w:pStyle w:val="Biography"/>
        <w:widowControl w:val="0"/>
        <w:adjustRightInd w:val="0"/>
        <w:snapToGrid w:val="0"/>
        <w:ind w:firstLine="0"/>
        <w:rPr>
          <w:rFonts w:ascii="Garamond" w:hAnsi="Garamond"/>
          <w:b/>
          <w:sz w:val="24"/>
          <w:szCs w:val="24"/>
          <w:lang w:eastAsia="zh-CN"/>
        </w:rPr>
      </w:pPr>
    </w:p>
    <w:p w14:paraId="409F8F99" w14:textId="77777777" w:rsidR="00872898" w:rsidRPr="00C53698" w:rsidRDefault="00872898" w:rsidP="002B126F">
      <w:pPr>
        <w:pStyle w:val="Biography"/>
        <w:widowControl w:val="0"/>
        <w:adjustRightInd w:val="0"/>
        <w:snapToGrid w:val="0"/>
        <w:ind w:firstLine="0"/>
        <w:rPr>
          <w:rFonts w:ascii="Garamond" w:hAnsi="Garamond"/>
          <w:b/>
          <w:sz w:val="24"/>
          <w:szCs w:val="24"/>
          <w:lang w:eastAsia="zh-CN"/>
        </w:rPr>
      </w:pPr>
    </w:p>
    <w:p w14:paraId="4454BFAB" w14:textId="77777777" w:rsidR="00872898" w:rsidRPr="00C53698" w:rsidRDefault="00872898" w:rsidP="002B126F">
      <w:pPr>
        <w:pStyle w:val="Biography"/>
        <w:widowControl w:val="0"/>
        <w:adjustRightInd w:val="0"/>
        <w:snapToGrid w:val="0"/>
        <w:ind w:firstLine="0"/>
        <w:rPr>
          <w:rFonts w:ascii="Garamond" w:hAnsi="Garamond"/>
          <w:b/>
          <w:sz w:val="24"/>
          <w:szCs w:val="24"/>
          <w:lang w:eastAsia="zh-CN"/>
        </w:rPr>
      </w:pPr>
    </w:p>
    <w:p w14:paraId="0249C9DC" w14:textId="1E273501" w:rsidR="00872898" w:rsidRPr="00C53698" w:rsidRDefault="00286BD5" w:rsidP="002B126F">
      <w:pPr>
        <w:pStyle w:val="Biography"/>
        <w:widowControl w:val="0"/>
        <w:adjustRightInd w:val="0"/>
        <w:snapToGrid w:val="0"/>
        <w:ind w:firstLine="0"/>
        <w:rPr>
          <w:rFonts w:ascii="Garamond" w:hAnsi="Garamond"/>
          <w:b/>
          <w:sz w:val="24"/>
          <w:szCs w:val="24"/>
          <w:lang w:eastAsia="zh-CN"/>
        </w:rPr>
      </w:pPr>
      <w:r w:rsidRPr="00C53698">
        <w:rPr>
          <w:rFonts w:ascii="Garamond" w:hAnsi="Garamond"/>
          <w:noProof/>
          <w:sz w:val="24"/>
          <w:szCs w:val="24"/>
          <w:lang w:eastAsia="zh-CN"/>
        </w:rPr>
        <w:drawing>
          <wp:anchor distT="0" distB="0" distL="114300" distR="114300" simplePos="0" relativeHeight="251660288" behindDoc="0" locked="0" layoutInCell="1" allowOverlap="1" wp14:anchorId="56041BE3" wp14:editId="61292B3F">
            <wp:simplePos x="0" y="0"/>
            <wp:positionH relativeFrom="margin">
              <wp:align>left</wp:align>
            </wp:positionH>
            <wp:positionV relativeFrom="paragraph">
              <wp:posOffset>134620</wp:posOffset>
            </wp:positionV>
            <wp:extent cx="1127760" cy="1181100"/>
            <wp:effectExtent l="0" t="0" r="0" b="0"/>
            <wp:wrapSquare wrapText="bothSides"/>
            <wp:docPr id="494341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27760" cy="1181100"/>
                    </a:xfrm>
                    <a:prstGeom prst="rect">
                      <a:avLst/>
                    </a:prstGeom>
                    <a:noFill/>
                  </pic:spPr>
                </pic:pic>
              </a:graphicData>
            </a:graphic>
            <wp14:sizeRelH relativeFrom="page">
              <wp14:pctWidth>0</wp14:pctWidth>
            </wp14:sizeRelH>
            <wp14:sizeRelV relativeFrom="page">
              <wp14:pctHeight>0</wp14:pctHeight>
            </wp14:sizeRelV>
          </wp:anchor>
        </w:drawing>
      </w:r>
    </w:p>
    <w:p w14:paraId="52BAA884" w14:textId="789FFB54" w:rsidR="00872898" w:rsidRPr="00C53698" w:rsidRDefault="00433060" w:rsidP="002B126F">
      <w:pPr>
        <w:pStyle w:val="Biography"/>
        <w:widowControl w:val="0"/>
        <w:adjustRightInd w:val="0"/>
        <w:snapToGrid w:val="0"/>
        <w:ind w:firstLine="0"/>
        <w:rPr>
          <w:rFonts w:ascii="Garamond" w:hAnsi="Garamond"/>
          <w:sz w:val="24"/>
          <w:szCs w:val="24"/>
          <w:lang w:eastAsia="zh-CN"/>
        </w:rPr>
      </w:pPr>
      <w:r w:rsidRPr="00C53698">
        <w:rPr>
          <w:rFonts w:ascii="Garamond" w:hAnsi="Garamond"/>
          <w:b/>
          <w:sz w:val="24"/>
          <w:szCs w:val="24"/>
        </w:rPr>
        <w:t>Amna</w:t>
      </w:r>
      <w:r w:rsidR="00872898" w:rsidRPr="00C53698">
        <w:rPr>
          <w:rFonts w:ascii="Garamond" w:hAnsi="Garamond"/>
          <w:b/>
          <w:sz w:val="24"/>
          <w:szCs w:val="24"/>
        </w:rPr>
        <w:t xml:space="preserve"> </w:t>
      </w:r>
      <w:r w:rsidR="00A63E95" w:rsidRPr="00C53698">
        <w:rPr>
          <w:rFonts w:ascii="Garamond" w:hAnsi="Garamond"/>
          <w:b/>
          <w:sz w:val="24"/>
          <w:szCs w:val="24"/>
        </w:rPr>
        <w:t>B</w:t>
      </w:r>
      <w:r w:rsidR="00872898" w:rsidRPr="00C53698">
        <w:rPr>
          <w:rFonts w:ascii="Garamond" w:hAnsi="Garamond"/>
          <w:b/>
          <w:sz w:val="24"/>
          <w:szCs w:val="24"/>
        </w:rPr>
        <w:t xml:space="preserve">. </w:t>
      </w:r>
      <w:r w:rsidRPr="00C53698">
        <w:rPr>
          <w:rFonts w:ascii="Garamond" w:hAnsi="Garamond"/>
          <w:b/>
          <w:sz w:val="24"/>
          <w:szCs w:val="24"/>
        </w:rPr>
        <w:t>Obaid</w:t>
      </w:r>
      <w:r w:rsidR="00872898" w:rsidRPr="00C53698">
        <w:rPr>
          <w:rFonts w:ascii="Garamond" w:hAnsi="Garamond"/>
          <w:sz w:val="24"/>
          <w:szCs w:val="24"/>
        </w:rPr>
        <w:t xml:space="preserve"> </w:t>
      </w:r>
      <w:r w:rsidR="007A38E5" w:rsidRPr="00C53698">
        <w:rPr>
          <w:rFonts w:ascii="Garamond" w:hAnsi="Garamond"/>
          <w:sz w:val="24"/>
          <w:szCs w:val="24"/>
        </w:rPr>
        <w:t xml:space="preserve">is a postgraduate student in Information Technology at the School of Information Technology, </w:t>
      </w:r>
      <w:proofErr w:type="spellStart"/>
      <w:r w:rsidR="007A38E5" w:rsidRPr="00C53698">
        <w:rPr>
          <w:rFonts w:ascii="Garamond" w:hAnsi="Garamond"/>
          <w:sz w:val="24"/>
          <w:szCs w:val="24"/>
        </w:rPr>
        <w:t>Whitecliffe</w:t>
      </w:r>
      <w:proofErr w:type="spellEnd"/>
      <w:r w:rsidR="007A38E5" w:rsidRPr="00C53698">
        <w:rPr>
          <w:rFonts w:ascii="Garamond" w:hAnsi="Garamond"/>
          <w:sz w:val="24"/>
          <w:szCs w:val="24"/>
        </w:rPr>
        <w:t xml:space="preserve">, New Zealand. She holds a </w:t>
      </w:r>
      <w:proofErr w:type="gramStart"/>
      <w:r w:rsidR="007A38E5" w:rsidRPr="00C53698">
        <w:rPr>
          <w:rFonts w:ascii="Garamond" w:hAnsi="Garamond"/>
          <w:sz w:val="24"/>
          <w:szCs w:val="24"/>
        </w:rPr>
        <w:t>Bachelor’s degree in Industrial and Manufacturing Engineering</w:t>
      </w:r>
      <w:proofErr w:type="gramEnd"/>
      <w:r w:rsidR="007A38E5" w:rsidRPr="00C53698">
        <w:rPr>
          <w:rFonts w:ascii="Garamond" w:hAnsi="Garamond"/>
          <w:sz w:val="24"/>
          <w:szCs w:val="24"/>
        </w:rPr>
        <w:t xml:space="preserve"> from NED University of Engineering and Technology, Karachi, Pakistan. Her research interests include data analytics, machine learning, clustering techniques, and reinforcement learning.</w:t>
      </w:r>
    </w:p>
    <w:p w14:paraId="5DDFB0E9" w14:textId="77777777" w:rsidR="00872898" w:rsidRPr="00C53698" w:rsidRDefault="00872898" w:rsidP="002B126F">
      <w:pPr>
        <w:pStyle w:val="Biography"/>
        <w:widowControl w:val="0"/>
        <w:adjustRightInd w:val="0"/>
        <w:snapToGrid w:val="0"/>
        <w:ind w:firstLine="0"/>
        <w:rPr>
          <w:rFonts w:ascii="Garamond" w:hAnsi="Garamond"/>
          <w:sz w:val="24"/>
          <w:szCs w:val="24"/>
          <w:lang w:eastAsia="zh-CN"/>
        </w:rPr>
      </w:pPr>
    </w:p>
    <w:p w14:paraId="6992B621" w14:textId="77777777" w:rsidR="00872898" w:rsidRPr="00C53698" w:rsidRDefault="00872898" w:rsidP="002B126F">
      <w:pPr>
        <w:pStyle w:val="Biography"/>
        <w:widowControl w:val="0"/>
        <w:adjustRightInd w:val="0"/>
        <w:snapToGrid w:val="0"/>
        <w:ind w:firstLine="0"/>
        <w:rPr>
          <w:rFonts w:ascii="Garamond" w:hAnsi="Garamond"/>
          <w:sz w:val="24"/>
          <w:szCs w:val="24"/>
          <w:lang w:eastAsia="zh-CN"/>
        </w:rPr>
      </w:pPr>
    </w:p>
    <w:p w14:paraId="3C6207E0" w14:textId="77777777" w:rsidR="00872898" w:rsidRPr="00C53698" w:rsidRDefault="00872898" w:rsidP="002B126F">
      <w:pPr>
        <w:pStyle w:val="Biography"/>
        <w:widowControl w:val="0"/>
        <w:adjustRightInd w:val="0"/>
        <w:snapToGrid w:val="0"/>
        <w:ind w:firstLine="0"/>
        <w:rPr>
          <w:rFonts w:ascii="Garamond" w:hAnsi="Garamond"/>
          <w:sz w:val="24"/>
          <w:szCs w:val="24"/>
          <w:lang w:eastAsia="zh-CN"/>
        </w:rPr>
      </w:pPr>
    </w:p>
    <w:p w14:paraId="17D4E7D5" w14:textId="77777777" w:rsidR="00872898" w:rsidRPr="00C53698" w:rsidRDefault="00872898" w:rsidP="002B126F">
      <w:pPr>
        <w:pStyle w:val="Biography"/>
        <w:widowControl w:val="0"/>
        <w:adjustRightInd w:val="0"/>
        <w:snapToGrid w:val="0"/>
        <w:ind w:firstLine="0"/>
        <w:rPr>
          <w:rFonts w:ascii="Garamond" w:hAnsi="Garamond"/>
          <w:sz w:val="24"/>
          <w:szCs w:val="24"/>
          <w:lang w:eastAsia="zh-CN"/>
        </w:rPr>
      </w:pPr>
    </w:p>
    <w:p w14:paraId="5DCE867B" w14:textId="77777777" w:rsidR="00872898" w:rsidRPr="00C53698" w:rsidRDefault="00872898" w:rsidP="002B126F">
      <w:pPr>
        <w:pStyle w:val="Biography"/>
        <w:widowControl w:val="0"/>
        <w:adjustRightInd w:val="0"/>
        <w:snapToGrid w:val="0"/>
        <w:ind w:firstLine="0"/>
        <w:rPr>
          <w:rFonts w:ascii="Garamond" w:hAnsi="Garamond"/>
          <w:sz w:val="24"/>
          <w:szCs w:val="24"/>
          <w:lang w:eastAsia="zh-CN"/>
        </w:rPr>
      </w:pPr>
    </w:p>
    <w:p w14:paraId="5B0703B1" w14:textId="77777777" w:rsidR="0098369D" w:rsidRPr="00C53698" w:rsidRDefault="0098369D" w:rsidP="002B126F">
      <w:pPr>
        <w:pStyle w:val="Biography"/>
        <w:widowControl w:val="0"/>
        <w:adjustRightInd w:val="0"/>
        <w:snapToGrid w:val="0"/>
        <w:ind w:firstLine="0"/>
        <w:rPr>
          <w:rFonts w:ascii="Garamond" w:hAnsi="Garamond"/>
          <w:sz w:val="24"/>
          <w:szCs w:val="24"/>
          <w:lang w:eastAsia="zh-CN"/>
        </w:rPr>
      </w:pPr>
    </w:p>
    <w:p w14:paraId="34978365" w14:textId="77777777" w:rsidR="0098369D" w:rsidRPr="00C53698" w:rsidRDefault="0098369D" w:rsidP="002B126F">
      <w:pPr>
        <w:pStyle w:val="Biography"/>
        <w:widowControl w:val="0"/>
        <w:adjustRightInd w:val="0"/>
        <w:snapToGrid w:val="0"/>
        <w:ind w:firstLine="0"/>
        <w:rPr>
          <w:rFonts w:ascii="Garamond" w:hAnsi="Garamond"/>
          <w:sz w:val="24"/>
          <w:szCs w:val="24"/>
          <w:lang w:eastAsia="zh-CN"/>
        </w:rPr>
      </w:pPr>
    </w:p>
    <w:p w14:paraId="7FBF75CF" w14:textId="77777777" w:rsidR="0098369D" w:rsidRPr="00C53698" w:rsidRDefault="0098369D" w:rsidP="002B126F">
      <w:pPr>
        <w:pStyle w:val="Biography"/>
        <w:widowControl w:val="0"/>
        <w:adjustRightInd w:val="0"/>
        <w:snapToGrid w:val="0"/>
        <w:ind w:firstLine="0"/>
        <w:rPr>
          <w:rFonts w:ascii="Garamond" w:hAnsi="Garamond"/>
          <w:sz w:val="24"/>
          <w:szCs w:val="24"/>
          <w:lang w:eastAsia="zh-CN"/>
        </w:rPr>
      </w:pPr>
    </w:p>
    <w:p w14:paraId="7301FBB8" w14:textId="77777777" w:rsidR="0098369D" w:rsidRPr="00C53698" w:rsidRDefault="0098369D" w:rsidP="0098369D">
      <w:pPr>
        <w:pStyle w:val="Biography"/>
        <w:widowControl w:val="0"/>
        <w:adjustRightInd w:val="0"/>
        <w:snapToGrid w:val="0"/>
        <w:ind w:firstLine="0"/>
        <w:rPr>
          <w:rFonts w:ascii="Garamond" w:hAnsi="Garamond"/>
          <w:b/>
          <w:sz w:val="24"/>
          <w:szCs w:val="24"/>
          <w:lang w:eastAsia="zh-CN"/>
        </w:rPr>
      </w:pPr>
    </w:p>
    <w:p w14:paraId="2E22BD8D" w14:textId="59AB8E87" w:rsidR="0098369D" w:rsidRPr="00C53698" w:rsidRDefault="00286BD5" w:rsidP="0098369D">
      <w:pPr>
        <w:pStyle w:val="Biography"/>
        <w:widowControl w:val="0"/>
        <w:adjustRightInd w:val="0"/>
        <w:snapToGrid w:val="0"/>
        <w:ind w:firstLine="0"/>
        <w:rPr>
          <w:rFonts w:ascii="Garamond" w:hAnsi="Garamond"/>
          <w:sz w:val="24"/>
          <w:szCs w:val="24"/>
          <w:lang w:eastAsia="zh-CN"/>
        </w:rPr>
      </w:pPr>
      <w:r w:rsidRPr="00C53698">
        <w:rPr>
          <w:rFonts w:ascii="Garamond" w:hAnsi="Garamond"/>
          <w:b/>
          <w:bCs w:val="0"/>
          <w:noProof/>
          <w:sz w:val="24"/>
          <w:szCs w:val="24"/>
        </w:rPr>
        <w:drawing>
          <wp:anchor distT="0" distB="0" distL="114300" distR="114300" simplePos="0" relativeHeight="251662336" behindDoc="0" locked="0" layoutInCell="1" allowOverlap="1" wp14:anchorId="7EEAF03F" wp14:editId="7E258F9F">
            <wp:simplePos x="0" y="0"/>
            <wp:positionH relativeFrom="column">
              <wp:posOffset>-3810</wp:posOffset>
            </wp:positionH>
            <wp:positionV relativeFrom="paragraph">
              <wp:posOffset>1905</wp:posOffset>
            </wp:positionV>
            <wp:extent cx="1150620" cy="1289685"/>
            <wp:effectExtent l="0" t="0" r="0" b="5715"/>
            <wp:wrapSquare wrapText="bothSides"/>
            <wp:docPr id="95293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150620" cy="1289685"/>
                    </a:xfrm>
                    <a:prstGeom prst="rect">
                      <a:avLst/>
                    </a:prstGeom>
                    <a:noFill/>
                  </pic:spPr>
                </pic:pic>
              </a:graphicData>
            </a:graphic>
            <wp14:sizeRelH relativeFrom="page">
              <wp14:pctWidth>0</wp14:pctWidth>
            </wp14:sizeRelH>
            <wp14:sizeRelV relativeFrom="page">
              <wp14:pctHeight>0</wp14:pctHeight>
            </wp14:sizeRelV>
          </wp:anchor>
        </w:drawing>
      </w:r>
      <w:r w:rsidR="003912E1" w:rsidRPr="00C53698">
        <w:rPr>
          <w:rFonts w:ascii="Garamond" w:hAnsi="Garamond"/>
          <w:b/>
          <w:bCs w:val="0"/>
          <w:sz w:val="24"/>
          <w:szCs w:val="24"/>
          <w:lang w:eastAsia="zh-CN"/>
        </w:rPr>
        <w:t>Tasawer</w:t>
      </w:r>
      <w:r w:rsidR="00A63E95" w:rsidRPr="00C53698">
        <w:rPr>
          <w:rFonts w:ascii="Garamond" w:hAnsi="Garamond"/>
          <w:b/>
          <w:bCs w:val="0"/>
          <w:sz w:val="24"/>
          <w:szCs w:val="24"/>
          <w:lang w:eastAsia="zh-CN"/>
        </w:rPr>
        <w:t xml:space="preserve"> C. </w:t>
      </w:r>
      <w:r w:rsidR="003912E1" w:rsidRPr="00C53698">
        <w:rPr>
          <w:rFonts w:ascii="Garamond" w:hAnsi="Garamond"/>
          <w:b/>
          <w:bCs w:val="0"/>
          <w:sz w:val="24"/>
          <w:szCs w:val="24"/>
          <w:lang w:eastAsia="zh-CN"/>
        </w:rPr>
        <w:t xml:space="preserve"> Khan</w:t>
      </w:r>
      <w:r w:rsidR="003912E1" w:rsidRPr="00C53698">
        <w:rPr>
          <w:rFonts w:ascii="Garamond" w:hAnsi="Garamond"/>
          <w:sz w:val="24"/>
          <w:szCs w:val="24"/>
          <w:lang w:eastAsia="zh-CN"/>
        </w:rPr>
        <w:t xml:space="preserve"> is a lecturer in Information Technology at School or Information Technology, </w:t>
      </w:r>
      <w:proofErr w:type="spellStart"/>
      <w:r w:rsidR="003912E1" w:rsidRPr="00C53698">
        <w:rPr>
          <w:rFonts w:ascii="Garamond" w:hAnsi="Garamond"/>
          <w:sz w:val="24"/>
          <w:szCs w:val="24"/>
          <w:lang w:eastAsia="zh-CN"/>
        </w:rPr>
        <w:t>Whitecliffe</w:t>
      </w:r>
      <w:proofErr w:type="spellEnd"/>
      <w:r w:rsidR="003912E1" w:rsidRPr="00C53698">
        <w:rPr>
          <w:rFonts w:ascii="Garamond" w:hAnsi="Garamond"/>
          <w:sz w:val="24"/>
          <w:szCs w:val="24"/>
          <w:lang w:eastAsia="zh-CN"/>
        </w:rPr>
        <w:t xml:space="preserve"> College</w:t>
      </w:r>
      <w:r w:rsidR="0098769B" w:rsidRPr="00C53698">
        <w:rPr>
          <w:rFonts w:ascii="Garamond" w:hAnsi="Garamond"/>
          <w:sz w:val="24"/>
          <w:szCs w:val="24"/>
          <w:lang w:eastAsia="zh-CN"/>
        </w:rPr>
        <w:t xml:space="preserve">, </w:t>
      </w:r>
      <w:r w:rsidR="0098769B" w:rsidRPr="00C53698">
        <w:rPr>
          <w:rFonts w:ascii="Garamond" w:hAnsi="Garamond"/>
          <w:sz w:val="24"/>
          <w:szCs w:val="24"/>
        </w:rPr>
        <w:t>New Zealand</w:t>
      </w:r>
      <w:r w:rsidR="003912E1" w:rsidRPr="00C53698">
        <w:rPr>
          <w:rFonts w:ascii="Garamond" w:hAnsi="Garamond"/>
          <w:sz w:val="24"/>
          <w:szCs w:val="24"/>
          <w:lang w:eastAsia="zh-CN"/>
        </w:rPr>
        <w:t xml:space="preserve">. He holds a </w:t>
      </w:r>
      <w:r w:rsidR="00490F4D" w:rsidRPr="00C53698">
        <w:rPr>
          <w:rFonts w:ascii="Garamond" w:hAnsi="Garamond"/>
          <w:sz w:val="24"/>
          <w:szCs w:val="24"/>
          <w:lang w:eastAsia="zh-CN"/>
        </w:rPr>
        <w:t>master’s degree in software engineering</w:t>
      </w:r>
      <w:r w:rsidR="003912E1" w:rsidRPr="00C53698">
        <w:rPr>
          <w:rFonts w:ascii="Garamond" w:hAnsi="Garamond"/>
          <w:sz w:val="24"/>
          <w:szCs w:val="24"/>
          <w:lang w:eastAsia="zh-CN"/>
        </w:rPr>
        <w:t xml:space="preserve"> from University of Southampton, UK. His research interests include Data Science, Machine learning, Recommender systems and Web.</w:t>
      </w:r>
    </w:p>
    <w:p w14:paraId="05CE9FDF" w14:textId="77777777" w:rsidR="0098369D" w:rsidRPr="00C53698" w:rsidRDefault="0098369D" w:rsidP="0098369D">
      <w:pPr>
        <w:pStyle w:val="Biography"/>
        <w:widowControl w:val="0"/>
        <w:adjustRightInd w:val="0"/>
        <w:snapToGrid w:val="0"/>
        <w:ind w:firstLine="0"/>
        <w:rPr>
          <w:rFonts w:ascii="Garamond" w:hAnsi="Garamond"/>
          <w:sz w:val="24"/>
          <w:szCs w:val="24"/>
          <w:lang w:eastAsia="zh-CN"/>
        </w:rPr>
      </w:pPr>
    </w:p>
    <w:p w14:paraId="62D7D2BA" w14:textId="77777777" w:rsidR="0098369D" w:rsidRPr="00C53698" w:rsidRDefault="0098369D" w:rsidP="0098369D">
      <w:pPr>
        <w:pStyle w:val="Biography"/>
        <w:widowControl w:val="0"/>
        <w:adjustRightInd w:val="0"/>
        <w:snapToGrid w:val="0"/>
        <w:ind w:firstLine="0"/>
        <w:rPr>
          <w:rFonts w:ascii="Garamond" w:hAnsi="Garamond"/>
          <w:sz w:val="24"/>
          <w:szCs w:val="24"/>
          <w:lang w:eastAsia="zh-CN"/>
        </w:rPr>
      </w:pPr>
    </w:p>
    <w:p w14:paraId="7158B418" w14:textId="77777777" w:rsidR="0098369D" w:rsidRPr="00C53698" w:rsidRDefault="0098369D" w:rsidP="002B126F">
      <w:pPr>
        <w:pStyle w:val="Biography"/>
        <w:widowControl w:val="0"/>
        <w:adjustRightInd w:val="0"/>
        <w:snapToGrid w:val="0"/>
        <w:ind w:firstLine="0"/>
        <w:rPr>
          <w:rFonts w:ascii="Garamond" w:hAnsi="Garamond"/>
          <w:sz w:val="24"/>
          <w:szCs w:val="24"/>
          <w:lang w:eastAsia="zh-CN"/>
        </w:rPr>
      </w:pPr>
    </w:p>
    <w:p w14:paraId="570A0E0D" w14:textId="77777777" w:rsidR="00872898" w:rsidRPr="00C53698" w:rsidRDefault="00872898" w:rsidP="002B126F">
      <w:pPr>
        <w:jc w:val="both"/>
        <w:rPr>
          <w:rFonts w:ascii="Garamond" w:hAnsi="Garamond"/>
          <w:sz w:val="24"/>
          <w:szCs w:val="24"/>
        </w:rPr>
      </w:pPr>
    </w:p>
    <w:p w14:paraId="729AAF0E" w14:textId="5F58F532" w:rsidR="00872898" w:rsidRPr="00C53698" w:rsidRDefault="00872898" w:rsidP="002B126F">
      <w:pPr>
        <w:tabs>
          <w:tab w:val="left" w:pos="936"/>
          <w:tab w:val="center" w:pos="4820"/>
        </w:tabs>
        <w:jc w:val="both"/>
        <w:rPr>
          <w:rFonts w:ascii="Garamond" w:hAnsi="Garamond"/>
          <w:sz w:val="24"/>
          <w:szCs w:val="24"/>
        </w:rPr>
      </w:pPr>
      <w:r w:rsidRPr="00C53698">
        <w:rPr>
          <w:rFonts w:ascii="Garamond" w:hAnsi="Garamond"/>
          <w:sz w:val="24"/>
          <w:szCs w:val="24"/>
        </w:rPr>
        <w:tab/>
      </w:r>
      <w:r w:rsidRPr="00C53698">
        <w:rPr>
          <w:rFonts w:ascii="Garamond" w:hAnsi="Garamond"/>
          <w:sz w:val="24"/>
          <w:szCs w:val="24"/>
        </w:rPr>
        <w:tab/>
      </w:r>
      <w:r w:rsidRPr="00C53698">
        <w:rPr>
          <w:rFonts w:ascii="Garamond" w:hAnsi="Garamond"/>
          <w:sz w:val="24"/>
          <w:szCs w:val="24"/>
        </w:rPr>
        <w:tab/>
      </w:r>
      <w:r w:rsidRPr="00C53698">
        <w:rPr>
          <w:rFonts w:ascii="Garamond" w:hAnsi="Garamond"/>
          <w:sz w:val="24"/>
          <w:szCs w:val="24"/>
        </w:rPr>
        <w:tab/>
      </w:r>
    </w:p>
    <w:sectPr w:rsidR="00872898" w:rsidRPr="00C53698" w:rsidSect="00F86B26">
      <w:type w:val="continuous"/>
      <w:pgSz w:w="11909" w:h="16834" w:code="9"/>
      <w:pgMar w:top="1701" w:right="1134" w:bottom="1134" w:left="1134" w:header="720" w:footer="720" w:gutter="0"/>
      <w:cols w:space="3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A334E" w14:textId="77777777" w:rsidR="00A228EC" w:rsidRDefault="00A228EC">
      <w:r>
        <w:separator/>
      </w:r>
    </w:p>
  </w:endnote>
  <w:endnote w:type="continuationSeparator" w:id="0">
    <w:p w14:paraId="7DD4AA48" w14:textId="77777777" w:rsidR="00A228EC" w:rsidRDefault="00A228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9397281"/>
      <w:docPartObj>
        <w:docPartGallery w:val="Page Numbers (Bottom of Page)"/>
        <w:docPartUnique/>
      </w:docPartObj>
    </w:sdtPr>
    <w:sdtEndPr>
      <w:rPr>
        <w:color w:val="7F7F7F" w:themeColor="background1" w:themeShade="7F"/>
        <w:spacing w:val="60"/>
      </w:rPr>
    </w:sdtEndPr>
    <w:sdtContent>
      <w:p w14:paraId="0177F7D3" w14:textId="172F3FF8" w:rsidR="00590E67" w:rsidRDefault="00590E6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C7C2C73" w14:textId="63925FF4" w:rsidR="00977EEA" w:rsidRPr="002845AE" w:rsidRDefault="00977EEA" w:rsidP="002845AE">
    <w:pPr>
      <w:tabs>
        <w:tab w:val="center" w:pos="4153"/>
        <w:tab w:val="right" w:pos="8306"/>
      </w:tabs>
      <w:suppressAutoHyphens/>
      <w:snapToGrid w:val="0"/>
      <w:jc w:val="left"/>
      <w:rPr>
        <w:color w:val="00000A"/>
        <w:sz w:val="16"/>
        <w:szCs w:val="18"/>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33B01" w14:textId="77777777" w:rsidR="00A228EC" w:rsidRDefault="00A228EC">
      <w:r>
        <w:separator/>
      </w:r>
    </w:p>
  </w:footnote>
  <w:footnote w:type="continuationSeparator" w:id="0">
    <w:p w14:paraId="39C050EE" w14:textId="77777777" w:rsidR="00A228EC" w:rsidRDefault="00A228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379DB"/>
    <w:multiLevelType w:val="multilevel"/>
    <w:tmpl w:val="CFFCB06C"/>
    <w:lvl w:ilvl="0">
      <w:start w:val="5"/>
      <w:numFmt w:val="decimal"/>
      <w:lvlText w:val="%1."/>
      <w:lvlJc w:val="left"/>
      <w:pPr>
        <w:tabs>
          <w:tab w:val="num" w:pos="720"/>
        </w:tabs>
        <w:ind w:left="720" w:hanging="360"/>
      </w:pPr>
      <w:rPr>
        <w:rFonts w:hint="default"/>
      </w:r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 w15:restartNumberingAfterBreak="0">
    <w:nsid w:val="1750203C"/>
    <w:multiLevelType w:val="multilevel"/>
    <w:tmpl w:val="C35C5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258D0"/>
    <w:multiLevelType w:val="multilevel"/>
    <w:tmpl w:val="DAA8EF96"/>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942989"/>
    <w:multiLevelType w:val="hybridMultilevel"/>
    <w:tmpl w:val="43BCEE0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3F10E0C"/>
    <w:multiLevelType w:val="hybridMultilevel"/>
    <w:tmpl w:val="4BB256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4CC638F"/>
    <w:multiLevelType w:val="hybridMultilevel"/>
    <w:tmpl w:val="D9541832"/>
    <w:lvl w:ilvl="0" w:tplc="C69CF958">
      <w:start w:val="1"/>
      <w:numFmt w:val="lowerLetter"/>
      <w:lvlText w:val="%1."/>
      <w:lvlJc w:val="left"/>
      <w:pPr>
        <w:ind w:left="720" w:hanging="360"/>
      </w:pPr>
      <w:rPr>
        <w:b/>
        <w:bCs/>
      </w:rPr>
    </w:lvl>
    <w:lvl w:ilvl="1" w:tplc="0C09001B">
      <w:start w:val="1"/>
      <w:numFmt w:val="lowerRoman"/>
      <w:lvlText w:val="%2."/>
      <w:lvlJc w:val="right"/>
      <w:pPr>
        <w:ind w:left="1211"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3D5643FF"/>
    <w:multiLevelType w:val="hybridMultilevel"/>
    <w:tmpl w:val="ACD845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F597D69"/>
    <w:multiLevelType w:val="hybridMultilevel"/>
    <w:tmpl w:val="DDF004A6"/>
    <w:lvl w:ilvl="0" w:tplc="2000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6CC32C2"/>
    <w:multiLevelType w:val="hybridMultilevel"/>
    <w:tmpl w:val="38DA87A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73923BB"/>
    <w:multiLevelType w:val="hybridMultilevel"/>
    <w:tmpl w:val="FAB6BB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96C6CA5"/>
    <w:multiLevelType w:val="hybridMultilevel"/>
    <w:tmpl w:val="EB8AA54A"/>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4D42142B"/>
    <w:multiLevelType w:val="hybridMultilevel"/>
    <w:tmpl w:val="CA3ABDC0"/>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5090737C"/>
    <w:multiLevelType w:val="hybridMultilevel"/>
    <w:tmpl w:val="E2125E3C"/>
    <w:lvl w:ilvl="0" w:tplc="FDF66B88">
      <w:start w:val="5"/>
      <w:numFmt w:val="bullet"/>
      <w:lvlText w:val=""/>
      <w:lvlJc w:val="left"/>
      <w:pPr>
        <w:ind w:left="720" w:hanging="360"/>
      </w:pPr>
      <w:rPr>
        <w:rFonts w:ascii="Symbol" w:eastAsia="MS Mincho" w:hAnsi="Symbol"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52CA544A"/>
    <w:multiLevelType w:val="singleLevel"/>
    <w:tmpl w:val="0D3C1AB2"/>
    <w:lvl w:ilvl="0">
      <w:start w:val="1"/>
      <w:numFmt w:val="decimal"/>
      <w:pStyle w:val="references"/>
      <w:lvlText w:val="[%1]"/>
      <w:lvlJc w:val="left"/>
      <w:pPr>
        <w:tabs>
          <w:tab w:val="num" w:pos="360"/>
        </w:tabs>
        <w:ind w:left="360" w:hanging="360"/>
      </w:pPr>
      <w:rPr>
        <w:rFonts w:ascii="Times New Roman" w:eastAsia="MS Mincho" w:hAnsi="Times New Roman" w:hint="default"/>
        <w:b w:val="0"/>
        <w:i w:val="0"/>
        <w:snapToGrid/>
        <w:color w:val="auto"/>
        <w:spacing w:val="0"/>
        <w:w w:val="100"/>
        <w:kern w:val="0"/>
        <w:position w:val="0"/>
        <w:sz w:val="18"/>
        <w:szCs w:val="18"/>
        <w:u w:val="none"/>
        <w:effect w:val="none"/>
        <w:em w:val="none"/>
      </w:rPr>
    </w:lvl>
  </w:abstractNum>
  <w:abstractNum w:abstractNumId="14" w15:restartNumberingAfterBreak="0">
    <w:nsid w:val="588E7872"/>
    <w:multiLevelType w:val="hybridMultilevel"/>
    <w:tmpl w:val="52F26D8A"/>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65DB5FE7"/>
    <w:multiLevelType w:val="hybridMultilevel"/>
    <w:tmpl w:val="F9CCBF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C402C58"/>
    <w:multiLevelType w:val="multilevel"/>
    <w:tmpl w:val="F1F87D58"/>
    <w:lvl w:ilvl="0">
      <w:start w:val="1"/>
      <w:numFmt w:val="decimal"/>
      <w:pStyle w:val="figurecaption"/>
      <w:lvlText w:val="Figure %1. "/>
      <w:lvlJc w:val="left"/>
      <w:pPr>
        <w:tabs>
          <w:tab w:val="num" w:pos="720"/>
        </w:tabs>
      </w:pPr>
      <w:rPr>
        <w:rFonts w:ascii="Times New Roman" w:hAnsi="Times New Roman" w:hint="default"/>
        <w:b w:val="0"/>
        <w:i w:val="0"/>
        <w:sz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702E681F"/>
    <w:multiLevelType w:val="hybridMultilevel"/>
    <w:tmpl w:val="7916AEF2"/>
    <w:lvl w:ilvl="0" w:tplc="0C090019">
      <w:start w:val="1"/>
      <w:numFmt w:val="lowerLetter"/>
      <w:lvlText w:val="%1."/>
      <w:lvlJc w:val="left"/>
      <w:pPr>
        <w:ind w:left="1494"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7B5B1BDC"/>
    <w:multiLevelType w:val="hybridMultilevel"/>
    <w:tmpl w:val="260862EC"/>
    <w:lvl w:ilvl="0" w:tplc="FFFFFFFF">
      <w:start w:val="1"/>
      <w:numFmt w:val="lowerLetter"/>
      <w:lvlText w:val="%1."/>
      <w:lvlJc w:val="left"/>
      <w:pPr>
        <w:ind w:left="720" w:hanging="360"/>
      </w:pPr>
      <w:rPr>
        <w:b/>
        <w:bCs/>
      </w:rPr>
    </w:lvl>
    <w:lvl w:ilvl="1" w:tplc="FFFFFFFF">
      <w:start w:val="1"/>
      <w:numFmt w:val="lowerRoman"/>
      <w:lvlText w:val="%2."/>
      <w:lvlJc w:val="right"/>
      <w:pPr>
        <w:ind w:left="1211"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E8B78D0"/>
    <w:multiLevelType w:val="hybridMultilevel"/>
    <w:tmpl w:val="1C962F56"/>
    <w:lvl w:ilvl="0" w:tplc="0C09001B">
      <w:start w:val="1"/>
      <w:numFmt w:val="lowerRoman"/>
      <w:lvlText w:val="%1."/>
      <w:lvlJc w:val="right"/>
      <w:pPr>
        <w:ind w:left="1211" w:hanging="360"/>
      </w:pPr>
    </w:lvl>
    <w:lvl w:ilvl="1" w:tplc="0C090019" w:tentative="1">
      <w:start w:val="1"/>
      <w:numFmt w:val="lowerLetter"/>
      <w:lvlText w:val="%2."/>
      <w:lvlJc w:val="left"/>
      <w:pPr>
        <w:ind w:left="1931" w:hanging="360"/>
      </w:pPr>
    </w:lvl>
    <w:lvl w:ilvl="2" w:tplc="0C09001B" w:tentative="1">
      <w:start w:val="1"/>
      <w:numFmt w:val="lowerRoman"/>
      <w:lvlText w:val="%3."/>
      <w:lvlJc w:val="right"/>
      <w:pPr>
        <w:ind w:left="2651" w:hanging="180"/>
      </w:pPr>
    </w:lvl>
    <w:lvl w:ilvl="3" w:tplc="0C09000F" w:tentative="1">
      <w:start w:val="1"/>
      <w:numFmt w:val="decimal"/>
      <w:lvlText w:val="%4."/>
      <w:lvlJc w:val="left"/>
      <w:pPr>
        <w:ind w:left="3371" w:hanging="360"/>
      </w:pPr>
    </w:lvl>
    <w:lvl w:ilvl="4" w:tplc="0C090019" w:tentative="1">
      <w:start w:val="1"/>
      <w:numFmt w:val="lowerLetter"/>
      <w:lvlText w:val="%5."/>
      <w:lvlJc w:val="left"/>
      <w:pPr>
        <w:ind w:left="4091" w:hanging="360"/>
      </w:pPr>
    </w:lvl>
    <w:lvl w:ilvl="5" w:tplc="0C09001B" w:tentative="1">
      <w:start w:val="1"/>
      <w:numFmt w:val="lowerRoman"/>
      <w:lvlText w:val="%6."/>
      <w:lvlJc w:val="right"/>
      <w:pPr>
        <w:ind w:left="4811" w:hanging="180"/>
      </w:pPr>
    </w:lvl>
    <w:lvl w:ilvl="6" w:tplc="0C09000F" w:tentative="1">
      <w:start w:val="1"/>
      <w:numFmt w:val="decimal"/>
      <w:lvlText w:val="%7."/>
      <w:lvlJc w:val="left"/>
      <w:pPr>
        <w:ind w:left="5531" w:hanging="360"/>
      </w:pPr>
    </w:lvl>
    <w:lvl w:ilvl="7" w:tplc="0C090019" w:tentative="1">
      <w:start w:val="1"/>
      <w:numFmt w:val="lowerLetter"/>
      <w:lvlText w:val="%8."/>
      <w:lvlJc w:val="left"/>
      <w:pPr>
        <w:ind w:left="6251" w:hanging="360"/>
      </w:pPr>
    </w:lvl>
    <w:lvl w:ilvl="8" w:tplc="0C09001B" w:tentative="1">
      <w:start w:val="1"/>
      <w:numFmt w:val="lowerRoman"/>
      <w:lvlText w:val="%9."/>
      <w:lvlJc w:val="right"/>
      <w:pPr>
        <w:ind w:left="6971" w:hanging="180"/>
      </w:pPr>
    </w:lvl>
  </w:abstractNum>
  <w:abstractNum w:abstractNumId="20" w15:restartNumberingAfterBreak="0">
    <w:nsid w:val="7FCD3DD0"/>
    <w:multiLevelType w:val="multilevel"/>
    <w:tmpl w:val="DAA8EF96"/>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3404558">
    <w:abstractNumId w:val="16"/>
  </w:num>
  <w:num w:numId="2" w16cid:durableId="1956399951">
    <w:abstractNumId w:val="13"/>
  </w:num>
  <w:num w:numId="3" w16cid:durableId="1621299821">
    <w:abstractNumId w:val="20"/>
  </w:num>
  <w:num w:numId="4" w16cid:durableId="171065233">
    <w:abstractNumId w:val="15"/>
  </w:num>
  <w:num w:numId="5" w16cid:durableId="579102296">
    <w:abstractNumId w:val="9"/>
  </w:num>
  <w:num w:numId="6" w16cid:durableId="1885366215">
    <w:abstractNumId w:val="5"/>
  </w:num>
  <w:num w:numId="7" w16cid:durableId="1558470653">
    <w:abstractNumId w:val="19"/>
  </w:num>
  <w:num w:numId="8" w16cid:durableId="1974395">
    <w:abstractNumId w:val="18"/>
  </w:num>
  <w:num w:numId="9" w16cid:durableId="1200893950">
    <w:abstractNumId w:val="1"/>
  </w:num>
  <w:num w:numId="10" w16cid:durableId="800997753">
    <w:abstractNumId w:val="4"/>
  </w:num>
  <w:num w:numId="11" w16cid:durableId="1735467708">
    <w:abstractNumId w:val="6"/>
  </w:num>
  <w:num w:numId="12" w16cid:durableId="631981761">
    <w:abstractNumId w:val="8"/>
  </w:num>
  <w:num w:numId="13" w16cid:durableId="1399014599">
    <w:abstractNumId w:val="17"/>
  </w:num>
  <w:num w:numId="14" w16cid:durableId="861480251">
    <w:abstractNumId w:val="14"/>
  </w:num>
  <w:num w:numId="15" w16cid:durableId="967467089">
    <w:abstractNumId w:val="16"/>
  </w:num>
  <w:num w:numId="16" w16cid:durableId="1993875400">
    <w:abstractNumId w:val="10"/>
  </w:num>
  <w:num w:numId="17" w16cid:durableId="509877452">
    <w:abstractNumId w:val="11"/>
  </w:num>
  <w:num w:numId="18" w16cid:durableId="1593584579">
    <w:abstractNumId w:val="0"/>
  </w:num>
  <w:num w:numId="19" w16cid:durableId="1478767966">
    <w:abstractNumId w:val="3"/>
  </w:num>
  <w:num w:numId="20" w16cid:durableId="1932204369">
    <w:abstractNumId w:val="7"/>
  </w:num>
  <w:num w:numId="21" w16cid:durableId="1952736835">
    <w:abstractNumId w:val="2"/>
  </w:num>
  <w:num w:numId="22" w16cid:durableId="69384179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9ews925w0vafmevdd3xr9emvdfdaz9rdap2&quot;&gt;My EndNote Library&lt;record-ids&gt;&lt;item&gt;27&lt;/item&gt;&lt;item&gt;28&lt;/item&gt;&lt;item&gt;30&lt;/item&gt;&lt;item&gt;31&lt;/item&gt;&lt;item&gt;32&lt;/item&gt;&lt;item&gt;33&lt;/item&gt;&lt;item&gt;34&lt;/item&gt;&lt;item&gt;35&lt;/item&gt;&lt;/record-ids&gt;&lt;/item&gt;&lt;/Libraries&gt;"/>
  </w:docVars>
  <w:rsids>
    <w:rsidRoot w:val="00422F54"/>
    <w:rsid w:val="00001970"/>
    <w:rsid w:val="0000365C"/>
    <w:rsid w:val="00023624"/>
    <w:rsid w:val="00053494"/>
    <w:rsid w:val="000568C5"/>
    <w:rsid w:val="00066F37"/>
    <w:rsid w:val="00067B86"/>
    <w:rsid w:val="00071E8B"/>
    <w:rsid w:val="000742EB"/>
    <w:rsid w:val="000906DE"/>
    <w:rsid w:val="0009152C"/>
    <w:rsid w:val="000A3834"/>
    <w:rsid w:val="000C1AC7"/>
    <w:rsid w:val="000C2194"/>
    <w:rsid w:val="000C33EA"/>
    <w:rsid w:val="000D19C8"/>
    <w:rsid w:val="000D3786"/>
    <w:rsid w:val="000E15A5"/>
    <w:rsid w:val="000F379F"/>
    <w:rsid w:val="000F6E78"/>
    <w:rsid w:val="00102B61"/>
    <w:rsid w:val="00121081"/>
    <w:rsid w:val="0012392E"/>
    <w:rsid w:val="00155F8C"/>
    <w:rsid w:val="001565DB"/>
    <w:rsid w:val="00162216"/>
    <w:rsid w:val="0016447C"/>
    <w:rsid w:val="001C02EC"/>
    <w:rsid w:val="001D6779"/>
    <w:rsid w:val="001E662D"/>
    <w:rsid w:val="0024104B"/>
    <w:rsid w:val="00274DF2"/>
    <w:rsid w:val="00281B32"/>
    <w:rsid w:val="00282F35"/>
    <w:rsid w:val="00286BD5"/>
    <w:rsid w:val="00286D04"/>
    <w:rsid w:val="002A49B6"/>
    <w:rsid w:val="002B086C"/>
    <w:rsid w:val="002B126F"/>
    <w:rsid w:val="002D070A"/>
    <w:rsid w:val="002D0713"/>
    <w:rsid w:val="002D6D2A"/>
    <w:rsid w:val="002F4F64"/>
    <w:rsid w:val="002F7AAD"/>
    <w:rsid w:val="003173EE"/>
    <w:rsid w:val="00334B5F"/>
    <w:rsid w:val="00341B49"/>
    <w:rsid w:val="00353D2A"/>
    <w:rsid w:val="00367570"/>
    <w:rsid w:val="00390836"/>
    <w:rsid w:val="003912E1"/>
    <w:rsid w:val="003B57E5"/>
    <w:rsid w:val="003C3B1A"/>
    <w:rsid w:val="003D625E"/>
    <w:rsid w:val="004038FC"/>
    <w:rsid w:val="00411BD4"/>
    <w:rsid w:val="00416D55"/>
    <w:rsid w:val="00420DBD"/>
    <w:rsid w:val="00422757"/>
    <w:rsid w:val="00422F54"/>
    <w:rsid w:val="00433060"/>
    <w:rsid w:val="00434D0B"/>
    <w:rsid w:val="00435ABF"/>
    <w:rsid w:val="00442E66"/>
    <w:rsid w:val="00484B7D"/>
    <w:rsid w:val="00490F4D"/>
    <w:rsid w:val="004B0209"/>
    <w:rsid w:val="004C52E9"/>
    <w:rsid w:val="004D67B3"/>
    <w:rsid w:val="004E5751"/>
    <w:rsid w:val="00502843"/>
    <w:rsid w:val="005224F0"/>
    <w:rsid w:val="00524F3B"/>
    <w:rsid w:val="00525FE2"/>
    <w:rsid w:val="005717F0"/>
    <w:rsid w:val="005838E3"/>
    <w:rsid w:val="00590E67"/>
    <w:rsid w:val="005910B7"/>
    <w:rsid w:val="00594375"/>
    <w:rsid w:val="005964C2"/>
    <w:rsid w:val="005C520B"/>
    <w:rsid w:val="005D682E"/>
    <w:rsid w:val="005E1F11"/>
    <w:rsid w:val="0060417C"/>
    <w:rsid w:val="00616F04"/>
    <w:rsid w:val="00631A1F"/>
    <w:rsid w:val="006601E4"/>
    <w:rsid w:val="0066723E"/>
    <w:rsid w:val="006C51BB"/>
    <w:rsid w:val="006D2A72"/>
    <w:rsid w:val="00704EC8"/>
    <w:rsid w:val="00707B96"/>
    <w:rsid w:val="00734519"/>
    <w:rsid w:val="007409C7"/>
    <w:rsid w:val="0077015C"/>
    <w:rsid w:val="00774340"/>
    <w:rsid w:val="00785F8E"/>
    <w:rsid w:val="007924B3"/>
    <w:rsid w:val="00792B62"/>
    <w:rsid w:val="007954C9"/>
    <w:rsid w:val="007A38E5"/>
    <w:rsid w:val="007A7D23"/>
    <w:rsid w:val="007B31B9"/>
    <w:rsid w:val="007C1FE0"/>
    <w:rsid w:val="007E100D"/>
    <w:rsid w:val="007E51BB"/>
    <w:rsid w:val="007F7D07"/>
    <w:rsid w:val="0081382C"/>
    <w:rsid w:val="008167B0"/>
    <w:rsid w:val="008202E6"/>
    <w:rsid w:val="00837249"/>
    <w:rsid w:val="00852F8D"/>
    <w:rsid w:val="00860E0B"/>
    <w:rsid w:val="00866D10"/>
    <w:rsid w:val="00872898"/>
    <w:rsid w:val="00875FF3"/>
    <w:rsid w:val="008967D2"/>
    <w:rsid w:val="008A192A"/>
    <w:rsid w:val="008A481F"/>
    <w:rsid w:val="008E2927"/>
    <w:rsid w:val="008E30FA"/>
    <w:rsid w:val="008F5E62"/>
    <w:rsid w:val="008F788C"/>
    <w:rsid w:val="0090497A"/>
    <w:rsid w:val="00926EB6"/>
    <w:rsid w:val="00930D3A"/>
    <w:rsid w:val="009548E8"/>
    <w:rsid w:val="009722E9"/>
    <w:rsid w:val="00977EEA"/>
    <w:rsid w:val="0098041C"/>
    <w:rsid w:val="00981E2C"/>
    <w:rsid w:val="0098369D"/>
    <w:rsid w:val="00983752"/>
    <w:rsid w:val="00985708"/>
    <w:rsid w:val="0098769B"/>
    <w:rsid w:val="00987AAD"/>
    <w:rsid w:val="00990FCC"/>
    <w:rsid w:val="009C10D6"/>
    <w:rsid w:val="009D185E"/>
    <w:rsid w:val="00A21AD6"/>
    <w:rsid w:val="00A228EC"/>
    <w:rsid w:val="00A23670"/>
    <w:rsid w:val="00A371F5"/>
    <w:rsid w:val="00A63E95"/>
    <w:rsid w:val="00A67DCE"/>
    <w:rsid w:val="00A71769"/>
    <w:rsid w:val="00A74048"/>
    <w:rsid w:val="00A75D69"/>
    <w:rsid w:val="00A76C8A"/>
    <w:rsid w:val="00A87872"/>
    <w:rsid w:val="00AA2964"/>
    <w:rsid w:val="00AC61F8"/>
    <w:rsid w:val="00AC7EA9"/>
    <w:rsid w:val="00AD1D3B"/>
    <w:rsid w:val="00AD4F1B"/>
    <w:rsid w:val="00AE57CB"/>
    <w:rsid w:val="00AE78A1"/>
    <w:rsid w:val="00B00946"/>
    <w:rsid w:val="00B2743A"/>
    <w:rsid w:val="00B40616"/>
    <w:rsid w:val="00B422FD"/>
    <w:rsid w:val="00B4430C"/>
    <w:rsid w:val="00B478A4"/>
    <w:rsid w:val="00B511FB"/>
    <w:rsid w:val="00B71907"/>
    <w:rsid w:val="00B85D1E"/>
    <w:rsid w:val="00B86BED"/>
    <w:rsid w:val="00BC7295"/>
    <w:rsid w:val="00BD0DC7"/>
    <w:rsid w:val="00BD64F1"/>
    <w:rsid w:val="00BF32DE"/>
    <w:rsid w:val="00C01DF0"/>
    <w:rsid w:val="00C23B66"/>
    <w:rsid w:val="00C53698"/>
    <w:rsid w:val="00C61579"/>
    <w:rsid w:val="00C629CA"/>
    <w:rsid w:val="00C879BD"/>
    <w:rsid w:val="00C97D4C"/>
    <w:rsid w:val="00CB2716"/>
    <w:rsid w:val="00CD427E"/>
    <w:rsid w:val="00CF0963"/>
    <w:rsid w:val="00CF51A8"/>
    <w:rsid w:val="00D00F01"/>
    <w:rsid w:val="00D2211F"/>
    <w:rsid w:val="00D25055"/>
    <w:rsid w:val="00D251E3"/>
    <w:rsid w:val="00D443BC"/>
    <w:rsid w:val="00D47C1D"/>
    <w:rsid w:val="00D528A5"/>
    <w:rsid w:val="00D7732C"/>
    <w:rsid w:val="00D84150"/>
    <w:rsid w:val="00D8545B"/>
    <w:rsid w:val="00D94A4C"/>
    <w:rsid w:val="00D94E7A"/>
    <w:rsid w:val="00DA4F87"/>
    <w:rsid w:val="00DA71C4"/>
    <w:rsid w:val="00DB4A16"/>
    <w:rsid w:val="00DB600F"/>
    <w:rsid w:val="00DB720A"/>
    <w:rsid w:val="00DC6102"/>
    <w:rsid w:val="00DD08CC"/>
    <w:rsid w:val="00DE0C0A"/>
    <w:rsid w:val="00DE727F"/>
    <w:rsid w:val="00DF693F"/>
    <w:rsid w:val="00E245C9"/>
    <w:rsid w:val="00E457B9"/>
    <w:rsid w:val="00E46984"/>
    <w:rsid w:val="00E5145C"/>
    <w:rsid w:val="00E60111"/>
    <w:rsid w:val="00E614BC"/>
    <w:rsid w:val="00EB5F30"/>
    <w:rsid w:val="00EC4B69"/>
    <w:rsid w:val="00EC63FB"/>
    <w:rsid w:val="00EF5A23"/>
    <w:rsid w:val="00EF74D1"/>
    <w:rsid w:val="00F00E44"/>
    <w:rsid w:val="00F07BD1"/>
    <w:rsid w:val="00F571A9"/>
    <w:rsid w:val="00F86B26"/>
    <w:rsid w:val="00F91471"/>
    <w:rsid w:val="00FB029E"/>
    <w:rsid w:val="00FB06CE"/>
    <w:rsid w:val="00FB2480"/>
    <w:rsid w:val="00FE2360"/>
    <w:rsid w:val="00FE3ED3"/>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B0F3DE"/>
  <w15:chartTrackingRefBased/>
  <w15:docId w15:val="{2D059B26-F85D-4AFC-886C-308B66AB6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EEA"/>
    <w:pPr>
      <w:spacing w:after="0" w:line="240" w:lineRule="auto"/>
      <w:jc w:val="center"/>
    </w:pPr>
    <w:rPr>
      <w:rFonts w:ascii="Times New Roman" w:eastAsia="SimSun" w:hAnsi="Times New Roman" w:cs="Times New Roman"/>
      <w:kern w:val="0"/>
      <w:sz w:val="20"/>
      <w:szCs w:val="20"/>
      <w:lang w:val="en-US"/>
      <w14:ligatures w14:val="none"/>
    </w:rPr>
  </w:style>
  <w:style w:type="paragraph" w:styleId="Heading1">
    <w:name w:val="heading 1"/>
    <w:basedOn w:val="Normal"/>
    <w:next w:val="Normal"/>
    <w:link w:val="Heading1Char"/>
    <w:uiPriority w:val="9"/>
    <w:qFormat/>
    <w:rsid w:val="00422F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422F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2F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2F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422F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2F5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2F5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2F5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2F5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F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2F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2F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2F54"/>
    <w:rPr>
      <w:rFonts w:eastAsiaTheme="majorEastAsia" w:cstheme="majorBidi"/>
      <w:i/>
      <w:iCs/>
      <w:color w:val="0F4761" w:themeColor="accent1" w:themeShade="BF"/>
    </w:rPr>
  </w:style>
  <w:style w:type="character" w:customStyle="1" w:styleId="Heading5Char">
    <w:name w:val="Heading 5 Char"/>
    <w:basedOn w:val="DefaultParagraphFont"/>
    <w:link w:val="Heading5"/>
    <w:rsid w:val="00422F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2F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F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F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F54"/>
    <w:rPr>
      <w:rFonts w:eastAsiaTheme="majorEastAsia" w:cstheme="majorBidi"/>
      <w:color w:val="272727" w:themeColor="text1" w:themeTint="D8"/>
    </w:rPr>
  </w:style>
  <w:style w:type="paragraph" w:styleId="Title">
    <w:name w:val="Title"/>
    <w:basedOn w:val="Normal"/>
    <w:next w:val="Normal"/>
    <w:link w:val="TitleChar"/>
    <w:uiPriority w:val="10"/>
    <w:qFormat/>
    <w:rsid w:val="00422F5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F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F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F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2F54"/>
    <w:pPr>
      <w:spacing w:before="160"/>
    </w:pPr>
    <w:rPr>
      <w:i/>
      <w:iCs/>
      <w:color w:val="404040" w:themeColor="text1" w:themeTint="BF"/>
    </w:rPr>
  </w:style>
  <w:style w:type="character" w:customStyle="1" w:styleId="QuoteChar">
    <w:name w:val="Quote Char"/>
    <w:basedOn w:val="DefaultParagraphFont"/>
    <w:link w:val="Quote"/>
    <w:uiPriority w:val="29"/>
    <w:rsid w:val="00422F54"/>
    <w:rPr>
      <w:i/>
      <w:iCs/>
      <w:color w:val="404040" w:themeColor="text1" w:themeTint="BF"/>
    </w:rPr>
  </w:style>
  <w:style w:type="paragraph" w:styleId="ListParagraph">
    <w:name w:val="List Paragraph"/>
    <w:basedOn w:val="Normal"/>
    <w:uiPriority w:val="34"/>
    <w:qFormat/>
    <w:rsid w:val="00422F54"/>
    <w:pPr>
      <w:ind w:left="720"/>
      <w:contextualSpacing/>
    </w:pPr>
  </w:style>
  <w:style w:type="character" w:styleId="IntenseEmphasis">
    <w:name w:val="Intense Emphasis"/>
    <w:basedOn w:val="DefaultParagraphFont"/>
    <w:uiPriority w:val="21"/>
    <w:qFormat/>
    <w:rsid w:val="00422F54"/>
    <w:rPr>
      <w:i/>
      <w:iCs/>
      <w:color w:val="0F4761" w:themeColor="accent1" w:themeShade="BF"/>
    </w:rPr>
  </w:style>
  <w:style w:type="paragraph" w:styleId="IntenseQuote">
    <w:name w:val="Intense Quote"/>
    <w:basedOn w:val="Normal"/>
    <w:next w:val="Normal"/>
    <w:link w:val="IntenseQuoteChar"/>
    <w:uiPriority w:val="30"/>
    <w:qFormat/>
    <w:rsid w:val="00422F54"/>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422F54"/>
    <w:rPr>
      <w:i/>
      <w:iCs/>
      <w:color w:val="0F4761" w:themeColor="accent1" w:themeShade="BF"/>
    </w:rPr>
  </w:style>
  <w:style w:type="character" w:styleId="IntenseReference">
    <w:name w:val="Intense Reference"/>
    <w:basedOn w:val="DefaultParagraphFont"/>
    <w:uiPriority w:val="32"/>
    <w:qFormat/>
    <w:rsid w:val="00422F54"/>
    <w:rPr>
      <w:b/>
      <w:bCs/>
      <w:smallCaps/>
      <w:color w:val="0F4761" w:themeColor="accent1" w:themeShade="BF"/>
      <w:spacing w:val="5"/>
    </w:rPr>
  </w:style>
  <w:style w:type="paragraph" w:customStyle="1" w:styleId="Abstract">
    <w:name w:val="Abstract"/>
    <w:link w:val="AbstractChar"/>
    <w:rsid w:val="00977EEA"/>
    <w:pPr>
      <w:spacing w:after="0" w:line="240" w:lineRule="auto"/>
      <w:jc w:val="both"/>
    </w:pPr>
    <w:rPr>
      <w:rFonts w:ascii="Times New Roman" w:eastAsia="SimSun" w:hAnsi="Times New Roman" w:cs="Times New Roman"/>
      <w:b/>
      <w:kern w:val="0"/>
      <w:sz w:val="18"/>
      <w:szCs w:val="20"/>
      <w:lang w:val="en-US"/>
      <w14:ligatures w14:val="none"/>
    </w:rPr>
  </w:style>
  <w:style w:type="paragraph" w:customStyle="1" w:styleId="Affiliation">
    <w:name w:val="Affiliation"/>
    <w:rsid w:val="00977EEA"/>
    <w:pPr>
      <w:spacing w:after="0" w:line="240" w:lineRule="auto"/>
      <w:jc w:val="center"/>
    </w:pPr>
    <w:rPr>
      <w:rFonts w:ascii="Times New Roman" w:eastAsia="SimSun" w:hAnsi="Times New Roman" w:cs="Times New Roman"/>
      <w:kern w:val="0"/>
      <w:sz w:val="20"/>
      <w:szCs w:val="20"/>
      <w:lang w:val="en-US"/>
      <w14:ligatures w14:val="none"/>
    </w:rPr>
  </w:style>
  <w:style w:type="paragraph" w:styleId="BodyText">
    <w:name w:val="Body Text"/>
    <w:basedOn w:val="Normal"/>
    <w:link w:val="BodyTextChar"/>
    <w:rsid w:val="00977EEA"/>
    <w:pPr>
      <w:ind w:firstLine="210"/>
      <w:jc w:val="both"/>
    </w:pPr>
  </w:style>
  <w:style w:type="character" w:customStyle="1" w:styleId="BodyTextChar">
    <w:name w:val="Body Text Char"/>
    <w:basedOn w:val="DefaultParagraphFont"/>
    <w:link w:val="BodyText"/>
    <w:rsid w:val="00977EEA"/>
    <w:rPr>
      <w:rFonts w:ascii="Times New Roman" w:eastAsia="SimSun" w:hAnsi="Times New Roman" w:cs="Times New Roman"/>
      <w:kern w:val="0"/>
      <w:sz w:val="20"/>
      <w:szCs w:val="20"/>
      <w:lang w:val="en-US"/>
      <w14:ligatures w14:val="none"/>
    </w:rPr>
  </w:style>
  <w:style w:type="paragraph" w:customStyle="1" w:styleId="figurecaption">
    <w:name w:val="figure caption"/>
    <w:rsid w:val="00977EEA"/>
    <w:pPr>
      <w:numPr>
        <w:numId w:val="1"/>
      </w:numPr>
      <w:spacing w:before="90" w:after="210" w:line="240" w:lineRule="auto"/>
      <w:jc w:val="both"/>
    </w:pPr>
    <w:rPr>
      <w:rFonts w:ascii="Times New Roman" w:eastAsia="SimSun" w:hAnsi="Times New Roman" w:cs="Times New Roman"/>
      <w:kern w:val="0"/>
      <w:sz w:val="16"/>
      <w:szCs w:val="20"/>
      <w:lang w:val="en-US"/>
      <w14:ligatures w14:val="none"/>
    </w:rPr>
  </w:style>
  <w:style w:type="paragraph" w:customStyle="1" w:styleId="references">
    <w:name w:val="references"/>
    <w:rsid w:val="00977EEA"/>
    <w:pPr>
      <w:numPr>
        <w:numId w:val="2"/>
      </w:numPr>
      <w:spacing w:after="0" w:line="240" w:lineRule="auto"/>
      <w:jc w:val="both"/>
    </w:pPr>
    <w:rPr>
      <w:rFonts w:ascii="Times New Roman" w:eastAsia="SimSun" w:hAnsi="Times New Roman" w:cs="Times New Roman"/>
      <w:kern w:val="0"/>
      <w:sz w:val="18"/>
      <w:szCs w:val="18"/>
      <w:lang w:val="en-US"/>
      <w14:ligatures w14:val="none"/>
    </w:rPr>
  </w:style>
  <w:style w:type="character" w:styleId="Hyperlink">
    <w:name w:val="Hyperlink"/>
    <w:rsid w:val="00977EEA"/>
    <w:rPr>
      <w:color w:val="0000FF"/>
      <w:u w:val="single"/>
    </w:rPr>
  </w:style>
  <w:style w:type="paragraph" w:customStyle="1" w:styleId="StyleAuthorAsianMSMincho">
    <w:name w:val="Style Author + (Asian) MS Mincho"/>
    <w:basedOn w:val="Normal"/>
    <w:rsid w:val="00977EEA"/>
    <w:rPr>
      <w:rFonts w:eastAsia="MS Mincho"/>
      <w:sz w:val="22"/>
    </w:rPr>
  </w:style>
  <w:style w:type="paragraph" w:customStyle="1" w:styleId="StyleAbstractAsianMSMinchoItalic">
    <w:name w:val="Style Abstract + (Asian) MS Mincho Italic"/>
    <w:basedOn w:val="Abstract"/>
    <w:link w:val="StyleAbstractAsianMSMinchoItalicChar"/>
    <w:rsid w:val="00977EEA"/>
    <w:rPr>
      <w:rFonts w:eastAsia="MS Mincho"/>
      <w:bCs/>
      <w:i/>
      <w:iCs/>
    </w:rPr>
  </w:style>
  <w:style w:type="character" w:customStyle="1" w:styleId="AbstractChar">
    <w:name w:val="Abstract Char"/>
    <w:link w:val="Abstract"/>
    <w:rsid w:val="00977EEA"/>
    <w:rPr>
      <w:rFonts w:ascii="Times New Roman" w:eastAsia="SimSun" w:hAnsi="Times New Roman" w:cs="Times New Roman"/>
      <w:b/>
      <w:kern w:val="0"/>
      <w:sz w:val="18"/>
      <w:szCs w:val="20"/>
      <w:lang w:val="en-US"/>
      <w14:ligatures w14:val="none"/>
    </w:rPr>
  </w:style>
  <w:style w:type="character" w:customStyle="1" w:styleId="StyleAbstractAsianMSMinchoItalicChar">
    <w:name w:val="Style Abstract + (Asian) MS Mincho Italic Char"/>
    <w:link w:val="StyleAbstractAsianMSMinchoItalic"/>
    <w:uiPriority w:val="7"/>
    <w:rsid w:val="00977EEA"/>
    <w:rPr>
      <w:rFonts w:ascii="Times New Roman" w:eastAsia="MS Mincho" w:hAnsi="Times New Roman" w:cs="Times New Roman"/>
      <w:b/>
      <w:bCs/>
      <w:i/>
      <w:iCs/>
      <w:kern w:val="0"/>
      <w:sz w:val="18"/>
      <w:szCs w:val="20"/>
      <w:lang w:val="en-US"/>
      <w14:ligatures w14:val="none"/>
    </w:rPr>
  </w:style>
  <w:style w:type="paragraph" w:customStyle="1" w:styleId="Biography">
    <w:name w:val="Biography"/>
    <w:basedOn w:val="BodyText"/>
    <w:rsid w:val="00977EEA"/>
    <w:rPr>
      <w:bCs/>
      <w:sz w:val="18"/>
      <w:szCs w:val="18"/>
    </w:rPr>
  </w:style>
  <w:style w:type="paragraph" w:customStyle="1" w:styleId="StylepapertitleAsianMSMincho">
    <w:name w:val="Style paper title + (Asian) MS Mincho"/>
    <w:basedOn w:val="Normal"/>
    <w:uiPriority w:val="7"/>
    <w:rsid w:val="00977EEA"/>
    <w:pPr>
      <w:spacing w:before="120" w:after="120"/>
    </w:pPr>
    <w:rPr>
      <w:rFonts w:eastAsia="MS Mincho"/>
      <w:sz w:val="48"/>
    </w:rPr>
  </w:style>
  <w:style w:type="character" w:styleId="HTMLCode">
    <w:name w:val="HTML Code"/>
    <w:uiPriority w:val="99"/>
    <w:semiHidden/>
    <w:unhideWhenUsed/>
    <w:rsid w:val="00977EEA"/>
    <w:rPr>
      <w:rFonts w:ascii="Courier New" w:eastAsia="Times New Roman" w:hAnsi="Courier New" w:cs="Courier New"/>
      <w:sz w:val="20"/>
      <w:szCs w:val="20"/>
    </w:rPr>
  </w:style>
  <w:style w:type="character" w:customStyle="1" w:styleId="katex-mathml">
    <w:name w:val="katex-mathml"/>
    <w:basedOn w:val="DefaultParagraphFont"/>
    <w:rsid w:val="00977EEA"/>
  </w:style>
  <w:style w:type="character" w:styleId="Strong">
    <w:name w:val="Strong"/>
    <w:uiPriority w:val="22"/>
    <w:qFormat/>
    <w:rsid w:val="00977EEA"/>
    <w:rPr>
      <w:b/>
      <w:bCs/>
    </w:rPr>
  </w:style>
  <w:style w:type="paragraph" w:customStyle="1" w:styleId="Default">
    <w:name w:val="Default"/>
    <w:rsid w:val="00977EEA"/>
    <w:pPr>
      <w:autoSpaceDE w:val="0"/>
      <w:autoSpaceDN w:val="0"/>
      <w:adjustRightInd w:val="0"/>
      <w:spacing w:after="0" w:line="240" w:lineRule="auto"/>
    </w:pPr>
    <w:rPr>
      <w:rFonts w:ascii="Times New Roman" w:eastAsia="Times New Roman" w:hAnsi="Times New Roman" w:cs="Times New Roman"/>
      <w:color w:val="000000"/>
      <w:kern w:val="0"/>
      <w:lang w:val="en-AU" w:eastAsia="en-NZ"/>
      <w14:ligatures w14:val="none"/>
    </w:rPr>
  </w:style>
  <w:style w:type="character" w:customStyle="1" w:styleId="mord">
    <w:name w:val="mord"/>
    <w:basedOn w:val="DefaultParagraphFont"/>
    <w:rsid w:val="00977EEA"/>
  </w:style>
  <w:style w:type="character" w:customStyle="1" w:styleId="mrel">
    <w:name w:val="mrel"/>
    <w:basedOn w:val="DefaultParagraphFont"/>
    <w:rsid w:val="00977EEA"/>
  </w:style>
  <w:style w:type="character" w:customStyle="1" w:styleId="delimsizing">
    <w:name w:val="delimsizing"/>
    <w:basedOn w:val="DefaultParagraphFont"/>
    <w:rsid w:val="00977EEA"/>
  </w:style>
  <w:style w:type="paragraph" w:customStyle="1" w:styleId="EndNoteBibliographyTitle">
    <w:name w:val="EndNote Bibliography Title"/>
    <w:basedOn w:val="Normal"/>
    <w:link w:val="EndNoteBibliographyTitleChar"/>
    <w:rsid w:val="00D7732C"/>
    <w:rPr>
      <w:noProof/>
    </w:rPr>
  </w:style>
  <w:style w:type="character" w:customStyle="1" w:styleId="EndNoteBibliographyTitleChar">
    <w:name w:val="EndNote Bibliography Title Char"/>
    <w:basedOn w:val="DefaultParagraphFont"/>
    <w:link w:val="EndNoteBibliographyTitle"/>
    <w:rsid w:val="00D7732C"/>
    <w:rPr>
      <w:rFonts w:ascii="Times New Roman" w:eastAsia="SimSun" w:hAnsi="Times New Roman" w:cs="Times New Roman"/>
      <w:noProof/>
      <w:kern w:val="0"/>
      <w:sz w:val="20"/>
      <w:szCs w:val="20"/>
      <w:lang w:val="en-US"/>
      <w14:ligatures w14:val="none"/>
    </w:rPr>
  </w:style>
  <w:style w:type="paragraph" w:customStyle="1" w:styleId="EndNoteBibliography">
    <w:name w:val="EndNote Bibliography"/>
    <w:basedOn w:val="Normal"/>
    <w:link w:val="EndNoteBibliographyChar"/>
    <w:rsid w:val="00D7732C"/>
    <w:rPr>
      <w:noProof/>
    </w:rPr>
  </w:style>
  <w:style w:type="character" w:customStyle="1" w:styleId="EndNoteBibliographyChar">
    <w:name w:val="EndNote Bibliography Char"/>
    <w:basedOn w:val="DefaultParagraphFont"/>
    <w:link w:val="EndNoteBibliography"/>
    <w:rsid w:val="00D7732C"/>
    <w:rPr>
      <w:rFonts w:ascii="Times New Roman" w:eastAsia="SimSun" w:hAnsi="Times New Roman" w:cs="Times New Roman"/>
      <w:noProof/>
      <w:kern w:val="0"/>
      <w:sz w:val="20"/>
      <w:szCs w:val="20"/>
      <w:lang w:val="en-US"/>
      <w14:ligatures w14:val="none"/>
    </w:rPr>
  </w:style>
  <w:style w:type="paragraph" w:styleId="Header">
    <w:name w:val="header"/>
    <w:basedOn w:val="Normal"/>
    <w:link w:val="HeaderChar"/>
    <w:uiPriority w:val="99"/>
    <w:unhideWhenUsed/>
    <w:rsid w:val="00872898"/>
    <w:pPr>
      <w:tabs>
        <w:tab w:val="center" w:pos="4513"/>
        <w:tab w:val="right" w:pos="9026"/>
      </w:tabs>
    </w:pPr>
  </w:style>
  <w:style w:type="character" w:customStyle="1" w:styleId="HeaderChar">
    <w:name w:val="Header Char"/>
    <w:basedOn w:val="DefaultParagraphFont"/>
    <w:link w:val="Header"/>
    <w:uiPriority w:val="99"/>
    <w:rsid w:val="00872898"/>
    <w:rPr>
      <w:rFonts w:ascii="Times New Roman" w:eastAsia="SimSun" w:hAnsi="Times New Roman" w:cs="Times New Roman"/>
      <w:kern w:val="0"/>
      <w:sz w:val="20"/>
      <w:szCs w:val="20"/>
      <w:lang w:val="en-US"/>
      <w14:ligatures w14:val="none"/>
    </w:rPr>
  </w:style>
  <w:style w:type="paragraph" w:styleId="Footer">
    <w:name w:val="footer"/>
    <w:basedOn w:val="Normal"/>
    <w:link w:val="FooterChar"/>
    <w:uiPriority w:val="99"/>
    <w:unhideWhenUsed/>
    <w:rsid w:val="00872898"/>
    <w:pPr>
      <w:tabs>
        <w:tab w:val="center" w:pos="4513"/>
        <w:tab w:val="right" w:pos="9026"/>
      </w:tabs>
    </w:pPr>
  </w:style>
  <w:style w:type="character" w:customStyle="1" w:styleId="FooterChar">
    <w:name w:val="Footer Char"/>
    <w:basedOn w:val="DefaultParagraphFont"/>
    <w:link w:val="Footer"/>
    <w:uiPriority w:val="99"/>
    <w:rsid w:val="00872898"/>
    <w:rPr>
      <w:rFonts w:ascii="Times New Roman" w:eastAsia="SimSun" w:hAnsi="Times New Roman" w:cs="Times New Roman"/>
      <w:kern w:val="0"/>
      <w:sz w:val="20"/>
      <w:szCs w:val="20"/>
      <w:lang w:val="en-US"/>
      <w14:ligatures w14:val="none"/>
    </w:rPr>
  </w:style>
  <w:style w:type="table" w:styleId="TableGrid">
    <w:name w:val="Table Grid"/>
    <w:basedOn w:val="TableNormal"/>
    <w:uiPriority w:val="39"/>
    <w:rsid w:val="00DB60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964C2"/>
    <w:pPr>
      <w:spacing w:after="200"/>
    </w:pPr>
    <w:rPr>
      <w:i/>
      <w:iCs/>
      <w:color w:val="0E2841" w:themeColor="text2"/>
      <w:sz w:val="18"/>
      <w:szCs w:val="18"/>
    </w:rPr>
  </w:style>
  <w:style w:type="character" w:styleId="UnresolvedMention">
    <w:name w:val="Unresolved Mention"/>
    <w:basedOn w:val="DefaultParagraphFont"/>
    <w:uiPriority w:val="99"/>
    <w:semiHidden/>
    <w:unhideWhenUsed/>
    <w:rsid w:val="00926E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6.png"/><Relationship Id="rId23" Type="http://schemas.microsoft.com/office/2007/relationships/hdphoto" Target="media/hdphoto1.wdp"/><Relationship Id="rId28" Type="http://schemas.openxmlformats.org/officeDocument/2006/relationships/image" Target="media/image18.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mubbashir.ayub@uettaxila.edu.pk"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7.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006F02-B1EE-4665-A76D-32F7E14C91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1</Pages>
  <Words>13166</Words>
  <Characters>75050</Characters>
  <Application>Microsoft Office Word</Application>
  <DocSecurity>0</DocSecurity>
  <Lines>625</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Mubbashir Ayub</dc:creator>
  <cp:keywords/>
  <dc:description/>
  <cp:lastModifiedBy>Mubbashir Ayub</cp:lastModifiedBy>
  <cp:revision>79</cp:revision>
  <dcterms:created xsi:type="dcterms:W3CDTF">2026-01-12T12:40:00Z</dcterms:created>
  <dcterms:modified xsi:type="dcterms:W3CDTF">2026-07-07T05:16:00Z</dcterms:modified>
</cp:coreProperties>
</file>