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2037" w14:textId="77777777" w:rsidR="003B5A13" w:rsidRDefault="003B5A13"/>
    <w:p w14:paraId="4FEBC95A" w14:textId="77777777" w:rsidR="003B5A13" w:rsidRDefault="003B5A13"/>
    <w:p w14:paraId="239866C7" w14:textId="77777777" w:rsidR="003B5A13" w:rsidRDefault="003B5A13"/>
    <w:p w14:paraId="28AB950B" w14:textId="77777777" w:rsidR="003B5A13" w:rsidRDefault="00FB1C29">
      <w:pPr>
        <w:spacing w:after="480"/>
        <w:jc w:val="center"/>
      </w:pPr>
      <w:r>
        <w:rPr>
          <w:b/>
          <w:color w:val="2E74B5"/>
          <w:sz w:val="30"/>
        </w:rPr>
        <w:t>ZERO TRUST DIGITAL</w:t>
      </w:r>
      <w:r>
        <w:rPr>
          <w:b/>
          <w:color w:val="2E74B5"/>
          <w:sz w:val="30"/>
        </w:rPr>
        <w:br/>
        <w:t>PROVENANCE PLATFORM</w:t>
      </w:r>
    </w:p>
    <w:p w14:paraId="59819C0A" w14:textId="77777777" w:rsidR="003B5A13" w:rsidRDefault="00FB1C29">
      <w:pPr>
        <w:spacing w:after="280"/>
        <w:jc w:val="center"/>
      </w:pPr>
      <w:r>
        <w:rPr>
          <w:b/>
          <w:color w:val="163A5F"/>
          <w:sz w:val="56"/>
        </w:rPr>
        <w:t>Project Progress and</w:t>
      </w:r>
      <w:r>
        <w:rPr>
          <w:b/>
          <w:color w:val="163A5F"/>
          <w:sz w:val="56"/>
        </w:rPr>
        <w:br/>
        <w:t>Deliverables Report</w:t>
      </w:r>
    </w:p>
    <w:p w14:paraId="5C4C0BB1" w14:textId="77777777" w:rsidR="003B5A13" w:rsidRDefault="00FB1C29">
      <w:pPr>
        <w:spacing w:after="680"/>
        <w:jc w:val="center"/>
      </w:pPr>
      <w:r>
        <w:rPr>
          <w:i/>
          <w:color w:val="667085"/>
          <w:sz w:val="24"/>
        </w:rPr>
        <w:t>Requirements traceability, implementation status, production readiness, and completion roadmap</w:t>
      </w:r>
    </w:p>
    <w:tbl>
      <w:tblPr>
        <w:tblStyle w:val="TableGrid"/>
        <w:tblW w:w="9360" w:type="dxa"/>
        <w:tblInd w:w="120" w:type="dxa"/>
        <w:tblLayout w:type="fixed"/>
        <w:tblLook w:val="04A0" w:firstRow="1" w:lastRow="0" w:firstColumn="1" w:lastColumn="0" w:noHBand="0" w:noVBand="1"/>
      </w:tblPr>
      <w:tblGrid>
        <w:gridCol w:w="2232"/>
        <w:gridCol w:w="7128"/>
      </w:tblGrid>
      <w:tr w:rsidR="003B5A13" w14:paraId="4868DFCB" w14:textId="77777777">
        <w:trPr>
          <w:cantSplit/>
        </w:trPr>
        <w:tc>
          <w:tcPr>
            <w:tcW w:w="2232" w:type="dxa"/>
            <w:tcMar>
              <w:top w:w="80" w:type="dxa"/>
              <w:left w:w="120" w:type="dxa"/>
              <w:bottom w:w="80" w:type="dxa"/>
              <w:right w:w="120" w:type="dxa"/>
            </w:tcMar>
            <w:vAlign w:val="center"/>
          </w:tcPr>
          <w:p w14:paraId="6C6959E4" w14:textId="77777777" w:rsidR="003B5A13" w:rsidRDefault="00FB1C29">
            <w:r>
              <w:rPr>
                <w:sz w:val="17"/>
              </w:rPr>
              <w:t>Project code</w:t>
            </w:r>
          </w:p>
        </w:tc>
        <w:tc>
          <w:tcPr>
            <w:tcW w:w="7128" w:type="dxa"/>
            <w:tcMar>
              <w:top w:w="80" w:type="dxa"/>
              <w:left w:w="120" w:type="dxa"/>
              <w:bottom w:w="80" w:type="dxa"/>
              <w:right w:w="120" w:type="dxa"/>
            </w:tcMar>
            <w:vAlign w:val="center"/>
          </w:tcPr>
          <w:p w14:paraId="20AA82CE" w14:textId="77777777" w:rsidR="003B5A13" w:rsidRDefault="00FB1C29">
            <w:r>
              <w:rPr>
                <w:sz w:val="17"/>
              </w:rPr>
              <w:t>FYP-SP-08</w:t>
            </w:r>
          </w:p>
        </w:tc>
      </w:tr>
      <w:tr w:rsidR="003B5A13" w14:paraId="1F492DF6" w14:textId="77777777">
        <w:trPr>
          <w:cantSplit/>
        </w:trPr>
        <w:tc>
          <w:tcPr>
            <w:tcW w:w="2232" w:type="dxa"/>
            <w:shd w:val="clear" w:color="auto" w:fill="F2F4F7"/>
            <w:tcMar>
              <w:top w:w="80" w:type="dxa"/>
              <w:left w:w="120" w:type="dxa"/>
              <w:bottom w:w="80" w:type="dxa"/>
              <w:right w:w="120" w:type="dxa"/>
            </w:tcMar>
            <w:vAlign w:val="center"/>
          </w:tcPr>
          <w:p w14:paraId="7A5E491B" w14:textId="77777777" w:rsidR="003B5A13" w:rsidRDefault="00FB1C29">
            <w:r>
              <w:rPr>
                <w:sz w:val="17"/>
              </w:rPr>
              <w:t>Programme</w:t>
            </w:r>
          </w:p>
        </w:tc>
        <w:tc>
          <w:tcPr>
            <w:tcW w:w="7128" w:type="dxa"/>
            <w:shd w:val="clear" w:color="auto" w:fill="F2F4F7"/>
            <w:tcMar>
              <w:top w:w="80" w:type="dxa"/>
              <w:left w:w="120" w:type="dxa"/>
              <w:bottom w:w="80" w:type="dxa"/>
              <w:right w:w="120" w:type="dxa"/>
            </w:tcMar>
            <w:vAlign w:val="center"/>
          </w:tcPr>
          <w:p w14:paraId="0E279343" w14:textId="77777777" w:rsidR="003B5A13" w:rsidRDefault="00FB1C29">
            <w:r>
              <w:rPr>
                <w:sz w:val="17"/>
              </w:rPr>
              <w:t>BS Computer Science - Final Year Project</w:t>
            </w:r>
          </w:p>
        </w:tc>
      </w:tr>
      <w:tr w:rsidR="003B5A13" w14:paraId="4DFF746B" w14:textId="77777777">
        <w:trPr>
          <w:cantSplit/>
        </w:trPr>
        <w:tc>
          <w:tcPr>
            <w:tcW w:w="2232" w:type="dxa"/>
            <w:tcMar>
              <w:top w:w="80" w:type="dxa"/>
              <w:left w:w="120" w:type="dxa"/>
              <w:bottom w:w="80" w:type="dxa"/>
              <w:right w:w="120" w:type="dxa"/>
            </w:tcMar>
            <w:vAlign w:val="center"/>
          </w:tcPr>
          <w:p w14:paraId="5574E7D2" w14:textId="77777777" w:rsidR="003B5A13" w:rsidRDefault="00FB1C29">
            <w:r>
              <w:rPr>
                <w:sz w:val="17"/>
              </w:rPr>
              <w:t>Institution</w:t>
            </w:r>
          </w:p>
        </w:tc>
        <w:tc>
          <w:tcPr>
            <w:tcW w:w="7128" w:type="dxa"/>
            <w:tcMar>
              <w:top w:w="80" w:type="dxa"/>
              <w:left w:w="120" w:type="dxa"/>
              <w:bottom w:w="80" w:type="dxa"/>
              <w:right w:w="120" w:type="dxa"/>
            </w:tcMar>
            <w:vAlign w:val="center"/>
          </w:tcPr>
          <w:p w14:paraId="00EE38A3" w14:textId="77777777" w:rsidR="003B5A13" w:rsidRDefault="00FB1C29">
            <w:r>
              <w:rPr>
                <w:sz w:val="17"/>
              </w:rPr>
              <w:t>FAST National University of Computer and Emerging Sciences, Karachi Campus</w:t>
            </w:r>
          </w:p>
        </w:tc>
      </w:tr>
      <w:tr w:rsidR="003B5A13" w14:paraId="7E11CFB6" w14:textId="77777777">
        <w:trPr>
          <w:cantSplit/>
        </w:trPr>
        <w:tc>
          <w:tcPr>
            <w:tcW w:w="2232" w:type="dxa"/>
            <w:shd w:val="clear" w:color="auto" w:fill="F2F4F7"/>
            <w:tcMar>
              <w:top w:w="80" w:type="dxa"/>
              <w:left w:w="120" w:type="dxa"/>
              <w:bottom w:w="80" w:type="dxa"/>
              <w:right w:w="120" w:type="dxa"/>
            </w:tcMar>
            <w:vAlign w:val="center"/>
          </w:tcPr>
          <w:p w14:paraId="5C221758" w14:textId="77777777" w:rsidR="003B5A13" w:rsidRDefault="00FB1C29">
            <w:r>
              <w:rPr>
                <w:sz w:val="17"/>
              </w:rPr>
              <w:t>Supervisor</w:t>
            </w:r>
          </w:p>
        </w:tc>
        <w:tc>
          <w:tcPr>
            <w:tcW w:w="7128" w:type="dxa"/>
            <w:shd w:val="clear" w:color="auto" w:fill="F2F4F7"/>
            <w:tcMar>
              <w:top w:w="80" w:type="dxa"/>
              <w:left w:w="120" w:type="dxa"/>
              <w:bottom w:w="80" w:type="dxa"/>
              <w:right w:w="120" w:type="dxa"/>
            </w:tcMar>
            <w:vAlign w:val="center"/>
          </w:tcPr>
          <w:p w14:paraId="22E6748B" w14:textId="77777777" w:rsidR="003B5A13" w:rsidRDefault="00FB1C29">
            <w:r>
              <w:rPr>
                <w:sz w:val="17"/>
              </w:rPr>
              <w:t>Moheez Ur Raheem</w:t>
            </w:r>
          </w:p>
        </w:tc>
      </w:tr>
      <w:tr w:rsidR="003B5A13" w14:paraId="2A4F700E" w14:textId="77777777">
        <w:trPr>
          <w:cantSplit/>
        </w:trPr>
        <w:tc>
          <w:tcPr>
            <w:tcW w:w="2232" w:type="dxa"/>
            <w:tcMar>
              <w:top w:w="80" w:type="dxa"/>
              <w:left w:w="120" w:type="dxa"/>
              <w:bottom w:w="80" w:type="dxa"/>
              <w:right w:w="120" w:type="dxa"/>
            </w:tcMar>
            <w:vAlign w:val="center"/>
          </w:tcPr>
          <w:p w14:paraId="0C5A6372" w14:textId="77777777" w:rsidR="003B5A13" w:rsidRDefault="00FB1C29">
            <w:r>
              <w:rPr>
                <w:sz w:val="17"/>
              </w:rPr>
              <w:t>Project team</w:t>
            </w:r>
          </w:p>
        </w:tc>
        <w:tc>
          <w:tcPr>
            <w:tcW w:w="7128" w:type="dxa"/>
            <w:tcMar>
              <w:top w:w="80" w:type="dxa"/>
              <w:left w:w="120" w:type="dxa"/>
              <w:bottom w:w="80" w:type="dxa"/>
              <w:right w:w="120" w:type="dxa"/>
            </w:tcMar>
            <w:vAlign w:val="center"/>
          </w:tcPr>
          <w:p w14:paraId="02A5B64E" w14:textId="77777777" w:rsidR="003B5A13" w:rsidRDefault="00FB1C29">
            <w:r>
              <w:rPr>
                <w:sz w:val="17"/>
              </w:rPr>
              <w:t>Muhammad Shaheer Zafar (22K-5138); Syed Hasham Uddin (22K-6013); Sohaib Sherwani (21K-4790)</w:t>
            </w:r>
          </w:p>
        </w:tc>
      </w:tr>
      <w:tr w:rsidR="003B5A13" w14:paraId="7B617CE7" w14:textId="77777777">
        <w:trPr>
          <w:cantSplit/>
        </w:trPr>
        <w:tc>
          <w:tcPr>
            <w:tcW w:w="2232" w:type="dxa"/>
            <w:shd w:val="clear" w:color="auto" w:fill="F2F4F7"/>
            <w:tcMar>
              <w:top w:w="80" w:type="dxa"/>
              <w:left w:w="120" w:type="dxa"/>
              <w:bottom w:w="80" w:type="dxa"/>
              <w:right w:w="120" w:type="dxa"/>
            </w:tcMar>
            <w:vAlign w:val="center"/>
          </w:tcPr>
          <w:p w14:paraId="448A98E3" w14:textId="77777777" w:rsidR="003B5A13" w:rsidRDefault="00FB1C29">
            <w:r>
              <w:rPr>
                <w:sz w:val="17"/>
              </w:rPr>
              <w:t>Status date</w:t>
            </w:r>
          </w:p>
        </w:tc>
        <w:tc>
          <w:tcPr>
            <w:tcW w:w="7128" w:type="dxa"/>
            <w:shd w:val="clear" w:color="auto" w:fill="F2F4F7"/>
            <w:tcMar>
              <w:top w:w="80" w:type="dxa"/>
              <w:left w:w="120" w:type="dxa"/>
              <w:bottom w:w="80" w:type="dxa"/>
              <w:right w:w="120" w:type="dxa"/>
            </w:tcMar>
            <w:vAlign w:val="center"/>
          </w:tcPr>
          <w:p w14:paraId="1418181B" w14:textId="77777777" w:rsidR="003B5A13" w:rsidRDefault="00FB1C29">
            <w:r>
              <w:rPr>
                <w:sz w:val="17"/>
              </w:rPr>
              <w:t>20 September 2026</w:t>
            </w:r>
          </w:p>
        </w:tc>
      </w:tr>
      <w:tr w:rsidR="003B5A13" w14:paraId="18CEF71B" w14:textId="77777777">
        <w:trPr>
          <w:cantSplit/>
        </w:trPr>
        <w:tc>
          <w:tcPr>
            <w:tcW w:w="2232" w:type="dxa"/>
            <w:tcMar>
              <w:top w:w="80" w:type="dxa"/>
              <w:left w:w="120" w:type="dxa"/>
              <w:bottom w:w="80" w:type="dxa"/>
              <w:right w:w="120" w:type="dxa"/>
            </w:tcMar>
            <w:vAlign w:val="center"/>
          </w:tcPr>
          <w:p w14:paraId="6601937D" w14:textId="77777777" w:rsidR="003B5A13" w:rsidRDefault="00FB1C29">
            <w:r>
              <w:rPr>
                <w:sz w:val="17"/>
              </w:rPr>
              <w:t>Report version</w:t>
            </w:r>
          </w:p>
        </w:tc>
        <w:tc>
          <w:tcPr>
            <w:tcW w:w="7128" w:type="dxa"/>
            <w:tcMar>
              <w:top w:w="80" w:type="dxa"/>
              <w:left w:w="120" w:type="dxa"/>
              <w:bottom w:w="80" w:type="dxa"/>
              <w:right w:w="120" w:type="dxa"/>
            </w:tcMar>
            <w:vAlign w:val="center"/>
          </w:tcPr>
          <w:p w14:paraId="65842010" w14:textId="77777777" w:rsidR="003B5A13" w:rsidRDefault="00FB1C29">
            <w:r>
              <w:rPr>
                <w:sz w:val="17"/>
              </w:rPr>
              <w:t>1.0</w:t>
            </w:r>
          </w:p>
        </w:tc>
      </w:tr>
    </w:tbl>
    <w:p w14:paraId="56EA92DC" w14:textId="77777777" w:rsidR="003B5A13" w:rsidRDefault="003B5A13">
      <w:pPr>
        <w:spacing w:after="0"/>
      </w:pPr>
    </w:p>
    <w:p w14:paraId="0010E9C7" w14:textId="77777777" w:rsidR="003B5A13" w:rsidRDefault="00FB1C29">
      <w:pPr>
        <w:spacing w:before="320"/>
        <w:jc w:val="center"/>
      </w:pPr>
      <w:r>
        <w:rPr>
          <w:color w:val="667085"/>
          <w:sz w:val="18"/>
        </w:rPr>
        <w:t>Prepared from SRS v2.0, SDS v1.0, FYP-I Report, repository inspection, and executed verification checks</w:t>
      </w:r>
    </w:p>
    <w:p w14:paraId="23E52154" w14:textId="77777777" w:rsidR="003B5A13" w:rsidRDefault="00FB1C29">
      <w:r>
        <w:br w:type="page"/>
      </w:r>
    </w:p>
    <w:p w14:paraId="283C6989" w14:textId="77777777" w:rsidR="003B5A13" w:rsidRDefault="00FB1C29">
      <w:pPr>
        <w:pStyle w:val="Heading1"/>
      </w:pPr>
      <w:bookmarkStart w:id="0" w:name="_Toc240809179"/>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232"/>
        <w:gridCol w:w="7128"/>
      </w:tblGrid>
      <w:tr w:rsidR="003B5A13" w14:paraId="78A6C422" w14:textId="77777777">
        <w:trPr>
          <w:tblHeader/>
        </w:trPr>
        <w:tc>
          <w:tcPr>
            <w:tcW w:w="2232" w:type="dxa"/>
            <w:shd w:val="clear" w:color="auto" w:fill="163A5F"/>
            <w:tcMar>
              <w:top w:w="80" w:type="dxa"/>
              <w:left w:w="120" w:type="dxa"/>
              <w:bottom w:w="80" w:type="dxa"/>
              <w:right w:w="120" w:type="dxa"/>
            </w:tcMar>
            <w:vAlign w:val="center"/>
          </w:tcPr>
          <w:p w14:paraId="30A981F7" w14:textId="77777777" w:rsidR="003B5A13" w:rsidRDefault="00FB1C29">
            <w:pPr>
              <w:jc w:val="center"/>
            </w:pPr>
            <w:r>
              <w:rPr>
                <w:b/>
                <w:color w:val="FFFFFF"/>
                <w:sz w:val="18"/>
              </w:rPr>
              <w:t>Item</w:t>
            </w:r>
          </w:p>
        </w:tc>
        <w:tc>
          <w:tcPr>
            <w:tcW w:w="7128" w:type="dxa"/>
            <w:shd w:val="clear" w:color="auto" w:fill="163A5F"/>
            <w:tcMar>
              <w:top w:w="80" w:type="dxa"/>
              <w:left w:w="120" w:type="dxa"/>
              <w:bottom w:w="80" w:type="dxa"/>
              <w:right w:w="120" w:type="dxa"/>
            </w:tcMar>
            <w:vAlign w:val="center"/>
          </w:tcPr>
          <w:p w14:paraId="71EBA85C" w14:textId="77777777" w:rsidR="003B5A13" w:rsidRDefault="00FB1C29">
            <w:pPr>
              <w:jc w:val="center"/>
            </w:pPr>
            <w:r>
              <w:rPr>
                <w:b/>
                <w:color w:val="FFFFFF"/>
                <w:sz w:val="18"/>
              </w:rPr>
              <w:t>Value</w:t>
            </w:r>
          </w:p>
        </w:tc>
      </w:tr>
      <w:tr w:rsidR="003B5A13" w14:paraId="68B538FD" w14:textId="77777777">
        <w:trPr>
          <w:cantSplit/>
        </w:trPr>
        <w:tc>
          <w:tcPr>
            <w:tcW w:w="2232" w:type="dxa"/>
            <w:tcMar>
              <w:top w:w="80" w:type="dxa"/>
              <w:left w:w="120" w:type="dxa"/>
              <w:bottom w:w="80" w:type="dxa"/>
              <w:right w:w="120" w:type="dxa"/>
            </w:tcMar>
            <w:vAlign w:val="center"/>
          </w:tcPr>
          <w:p w14:paraId="30BF5027" w14:textId="77777777" w:rsidR="003B5A13" w:rsidRDefault="00FB1C29">
            <w:r>
              <w:rPr>
                <w:sz w:val="17"/>
              </w:rPr>
              <w:t>Purpose</w:t>
            </w:r>
          </w:p>
        </w:tc>
        <w:tc>
          <w:tcPr>
            <w:tcW w:w="7128" w:type="dxa"/>
            <w:tcMar>
              <w:top w:w="80" w:type="dxa"/>
              <w:left w:w="120" w:type="dxa"/>
              <w:bottom w:w="80" w:type="dxa"/>
              <w:right w:w="120" w:type="dxa"/>
            </w:tcMar>
            <w:vAlign w:val="center"/>
          </w:tcPr>
          <w:p w14:paraId="3672AF20" w14:textId="77777777" w:rsidR="003B5A13" w:rsidRDefault="00FB1C29">
            <w:r>
              <w:rPr>
                <w:sz w:val="17"/>
              </w:rPr>
              <w:t>Provide a formal, evidence-based progress snapshot and identify the work required for FYP completion and production readiness.</w:t>
            </w:r>
          </w:p>
        </w:tc>
      </w:tr>
      <w:tr w:rsidR="003B5A13" w14:paraId="2AFF7F58" w14:textId="77777777">
        <w:trPr>
          <w:cantSplit/>
        </w:trPr>
        <w:tc>
          <w:tcPr>
            <w:tcW w:w="2232" w:type="dxa"/>
            <w:shd w:val="clear" w:color="auto" w:fill="F2F4F7"/>
            <w:tcMar>
              <w:top w:w="80" w:type="dxa"/>
              <w:left w:w="120" w:type="dxa"/>
              <w:bottom w:w="80" w:type="dxa"/>
              <w:right w:w="120" w:type="dxa"/>
            </w:tcMar>
            <w:vAlign w:val="center"/>
          </w:tcPr>
          <w:p w14:paraId="0B581E00" w14:textId="77777777" w:rsidR="003B5A13" w:rsidRDefault="00FB1C29">
            <w:r>
              <w:rPr>
                <w:sz w:val="17"/>
              </w:rPr>
              <w:t>Assessment baseline</w:t>
            </w:r>
          </w:p>
        </w:tc>
        <w:tc>
          <w:tcPr>
            <w:tcW w:w="7128" w:type="dxa"/>
            <w:shd w:val="clear" w:color="auto" w:fill="F2F4F7"/>
            <w:tcMar>
              <w:top w:w="80" w:type="dxa"/>
              <w:left w:w="120" w:type="dxa"/>
              <w:bottom w:w="80" w:type="dxa"/>
              <w:right w:w="120" w:type="dxa"/>
            </w:tcMar>
            <w:vAlign w:val="center"/>
          </w:tcPr>
          <w:p w14:paraId="4E83A28B" w14:textId="77777777" w:rsidR="003B5A13" w:rsidRDefault="00FB1C29">
            <w:r>
              <w:rPr>
                <w:sz w:val="17"/>
              </w:rPr>
              <w:t>SRS v2.0 (10 May 2026), SDS v1.0, FYP-I Progress Report, and the implementation available on 20 September 2026.</w:t>
            </w:r>
          </w:p>
        </w:tc>
      </w:tr>
      <w:tr w:rsidR="003B5A13" w14:paraId="2ACA7CF3" w14:textId="77777777">
        <w:trPr>
          <w:cantSplit/>
        </w:trPr>
        <w:tc>
          <w:tcPr>
            <w:tcW w:w="2232" w:type="dxa"/>
            <w:tcMar>
              <w:top w:w="80" w:type="dxa"/>
              <w:left w:w="120" w:type="dxa"/>
              <w:bottom w:w="80" w:type="dxa"/>
              <w:right w:w="120" w:type="dxa"/>
            </w:tcMar>
            <w:vAlign w:val="center"/>
          </w:tcPr>
          <w:p w14:paraId="26C52C6F" w14:textId="77777777" w:rsidR="003B5A13" w:rsidRDefault="00FB1C29">
            <w:r>
              <w:rPr>
                <w:sz w:val="17"/>
              </w:rPr>
              <w:t>Repositories reviewed</w:t>
            </w:r>
          </w:p>
        </w:tc>
        <w:tc>
          <w:tcPr>
            <w:tcW w:w="7128" w:type="dxa"/>
            <w:tcMar>
              <w:top w:w="80" w:type="dxa"/>
              <w:left w:w="120" w:type="dxa"/>
              <w:bottom w:w="80" w:type="dxa"/>
              <w:right w:w="120" w:type="dxa"/>
            </w:tcMar>
            <w:vAlign w:val="center"/>
          </w:tcPr>
          <w:p w14:paraId="75467384" w14:textId="77777777" w:rsidR="003B5A13" w:rsidRDefault="00FB1C29">
            <w:r>
              <w:rPr>
                <w:sz w:val="17"/>
              </w:rPr>
              <w:t>ZTDPP frontend; ZTDPP-Backend NestJS API; AI-Service FastAPI inference service; ForensicFusion training artefacts.</w:t>
            </w:r>
          </w:p>
        </w:tc>
      </w:tr>
      <w:tr w:rsidR="003B5A13" w14:paraId="2881261C" w14:textId="77777777">
        <w:trPr>
          <w:cantSplit/>
        </w:trPr>
        <w:tc>
          <w:tcPr>
            <w:tcW w:w="2232" w:type="dxa"/>
            <w:shd w:val="clear" w:color="auto" w:fill="F2F4F7"/>
            <w:tcMar>
              <w:top w:w="80" w:type="dxa"/>
              <w:left w:w="120" w:type="dxa"/>
              <w:bottom w:w="80" w:type="dxa"/>
              <w:right w:w="120" w:type="dxa"/>
            </w:tcMar>
            <w:vAlign w:val="center"/>
          </w:tcPr>
          <w:p w14:paraId="352842A1" w14:textId="77777777" w:rsidR="003B5A13" w:rsidRDefault="00FB1C29">
            <w:r>
              <w:rPr>
                <w:sz w:val="17"/>
              </w:rPr>
              <w:t>Status method</w:t>
            </w:r>
          </w:p>
        </w:tc>
        <w:tc>
          <w:tcPr>
            <w:tcW w:w="7128" w:type="dxa"/>
            <w:shd w:val="clear" w:color="auto" w:fill="F2F4F7"/>
            <w:tcMar>
              <w:top w:w="80" w:type="dxa"/>
              <w:left w:w="120" w:type="dxa"/>
              <w:bottom w:w="80" w:type="dxa"/>
              <w:right w:w="120" w:type="dxa"/>
            </w:tcMar>
            <w:vAlign w:val="center"/>
          </w:tcPr>
          <w:p w14:paraId="6490F7D9" w14:textId="77777777" w:rsidR="003B5A13" w:rsidRDefault="00FB1C29">
            <w:r>
              <w:rPr>
                <w:sz w:val="17"/>
              </w:rPr>
              <w:t>Complete = implemented and evidenced; Partial = implemented with gaps or superseded design; Not implemented = required deliverable absent.</w:t>
            </w:r>
          </w:p>
        </w:tc>
      </w:tr>
      <w:tr w:rsidR="003B5A13" w14:paraId="59011DB1" w14:textId="77777777">
        <w:trPr>
          <w:cantSplit/>
        </w:trPr>
        <w:tc>
          <w:tcPr>
            <w:tcW w:w="2232" w:type="dxa"/>
            <w:tcMar>
              <w:top w:w="80" w:type="dxa"/>
              <w:left w:w="120" w:type="dxa"/>
              <w:bottom w:w="80" w:type="dxa"/>
              <w:right w:w="120" w:type="dxa"/>
            </w:tcMar>
            <w:vAlign w:val="center"/>
          </w:tcPr>
          <w:p w14:paraId="7D9FD7AF" w14:textId="77777777" w:rsidR="003B5A13" w:rsidRDefault="00FB1C29">
            <w:r>
              <w:rPr>
                <w:sz w:val="17"/>
              </w:rPr>
              <w:t>Important limitation</w:t>
            </w:r>
          </w:p>
        </w:tc>
        <w:tc>
          <w:tcPr>
            <w:tcW w:w="7128" w:type="dxa"/>
            <w:tcMar>
              <w:top w:w="80" w:type="dxa"/>
              <w:left w:w="120" w:type="dxa"/>
              <w:bottom w:w="80" w:type="dxa"/>
              <w:right w:w="120" w:type="dxa"/>
            </w:tcMar>
            <w:vAlign w:val="center"/>
          </w:tcPr>
          <w:p w14:paraId="78225AC5" w14:textId="77777777" w:rsidR="003B5A13" w:rsidRDefault="00FB1C29">
            <w:r>
              <w:rPr>
                <w:sz w:val="17"/>
              </w:rPr>
              <w:t>Completion percentages are management estimates based on traceability evidence, not supervisor sign-off or an independent production certification.</w:t>
            </w:r>
          </w:p>
        </w:tc>
      </w:tr>
    </w:tbl>
    <w:p w14:paraId="1ADCFF52" w14:textId="77777777" w:rsidR="003B5A13" w:rsidRDefault="003B5A13">
      <w:pPr>
        <w:spacing w:after="0"/>
      </w:pPr>
    </w:p>
    <w:p w14:paraId="2B3BB579" w14:textId="77777777" w:rsidR="003B5A13" w:rsidRDefault="00FB1C29">
      <w:pPr>
        <w:pStyle w:val="Heading1"/>
      </w:pPr>
      <w:bookmarkStart w:id="1" w:name="_Toc240809180"/>
      <w:r>
        <w:t>Table of Contents</w:t>
      </w:r>
      <w:bookmarkEnd w:id="1"/>
    </w:p>
    <w:p w14:paraId="19EDD789" w14:textId="72E9A18A" w:rsidR="00313B1B" w:rsidRDefault="00FB1C29">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0809179" w:history="1">
        <w:r w:rsidR="00313B1B" w:rsidRPr="00503104">
          <w:rPr>
            <w:rStyle w:val="Hyperlink"/>
            <w:noProof/>
          </w:rPr>
          <w:t>Document Control</w:t>
        </w:r>
        <w:r w:rsidR="00313B1B">
          <w:rPr>
            <w:noProof/>
            <w:webHidden/>
          </w:rPr>
          <w:tab/>
        </w:r>
        <w:r w:rsidR="00313B1B">
          <w:rPr>
            <w:noProof/>
            <w:webHidden/>
          </w:rPr>
          <w:fldChar w:fldCharType="begin"/>
        </w:r>
        <w:r w:rsidR="00313B1B">
          <w:rPr>
            <w:noProof/>
            <w:webHidden/>
          </w:rPr>
          <w:instrText xml:space="preserve"> PAGEREF _Toc240809179 \h </w:instrText>
        </w:r>
        <w:r w:rsidR="00313B1B">
          <w:rPr>
            <w:noProof/>
            <w:webHidden/>
          </w:rPr>
        </w:r>
        <w:r w:rsidR="00313B1B">
          <w:rPr>
            <w:noProof/>
            <w:webHidden/>
          </w:rPr>
          <w:fldChar w:fldCharType="separate"/>
        </w:r>
        <w:r w:rsidR="00313B1B">
          <w:rPr>
            <w:noProof/>
            <w:webHidden/>
          </w:rPr>
          <w:t>2</w:t>
        </w:r>
        <w:r w:rsidR="00313B1B">
          <w:rPr>
            <w:noProof/>
            <w:webHidden/>
          </w:rPr>
          <w:fldChar w:fldCharType="end"/>
        </w:r>
      </w:hyperlink>
    </w:p>
    <w:p w14:paraId="54726CB9" w14:textId="4B4DEA5D"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80" w:history="1">
        <w:r w:rsidRPr="00503104">
          <w:rPr>
            <w:rStyle w:val="Hyperlink"/>
            <w:noProof/>
          </w:rPr>
          <w:t>Table of Contents</w:t>
        </w:r>
        <w:r>
          <w:rPr>
            <w:noProof/>
            <w:webHidden/>
          </w:rPr>
          <w:tab/>
        </w:r>
        <w:r>
          <w:rPr>
            <w:noProof/>
            <w:webHidden/>
          </w:rPr>
          <w:fldChar w:fldCharType="begin"/>
        </w:r>
        <w:r>
          <w:rPr>
            <w:noProof/>
            <w:webHidden/>
          </w:rPr>
          <w:instrText xml:space="preserve"> PAGEREF _Toc240809180 \h </w:instrText>
        </w:r>
        <w:r>
          <w:rPr>
            <w:noProof/>
            <w:webHidden/>
          </w:rPr>
        </w:r>
        <w:r>
          <w:rPr>
            <w:noProof/>
            <w:webHidden/>
          </w:rPr>
          <w:fldChar w:fldCharType="separate"/>
        </w:r>
        <w:r>
          <w:rPr>
            <w:noProof/>
            <w:webHidden/>
          </w:rPr>
          <w:t>2</w:t>
        </w:r>
        <w:r>
          <w:rPr>
            <w:noProof/>
            <w:webHidden/>
          </w:rPr>
          <w:fldChar w:fldCharType="end"/>
        </w:r>
      </w:hyperlink>
    </w:p>
    <w:p w14:paraId="44C1D9C3" w14:textId="2B569745"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81" w:history="1">
        <w:r w:rsidRPr="00503104">
          <w:rPr>
            <w:rStyle w:val="Hyperlink"/>
            <w:noProof/>
          </w:rPr>
          <w:t>1. Executive Summary</w:t>
        </w:r>
        <w:r>
          <w:rPr>
            <w:noProof/>
            <w:webHidden/>
          </w:rPr>
          <w:tab/>
        </w:r>
        <w:r>
          <w:rPr>
            <w:noProof/>
            <w:webHidden/>
          </w:rPr>
          <w:fldChar w:fldCharType="begin"/>
        </w:r>
        <w:r>
          <w:rPr>
            <w:noProof/>
            <w:webHidden/>
          </w:rPr>
          <w:instrText xml:space="preserve"> PAGEREF _Toc240809181 \h </w:instrText>
        </w:r>
        <w:r>
          <w:rPr>
            <w:noProof/>
            <w:webHidden/>
          </w:rPr>
        </w:r>
        <w:r>
          <w:rPr>
            <w:noProof/>
            <w:webHidden/>
          </w:rPr>
          <w:fldChar w:fldCharType="separate"/>
        </w:r>
        <w:r>
          <w:rPr>
            <w:noProof/>
            <w:webHidden/>
          </w:rPr>
          <w:t>4</w:t>
        </w:r>
        <w:r>
          <w:rPr>
            <w:noProof/>
            <w:webHidden/>
          </w:rPr>
          <w:fldChar w:fldCharType="end"/>
        </w:r>
      </w:hyperlink>
    </w:p>
    <w:p w14:paraId="5BCBDE89" w14:textId="7FDD8457"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82" w:history="1">
        <w:r w:rsidRPr="00503104">
          <w:rPr>
            <w:rStyle w:val="Hyperlink"/>
            <w:noProof/>
          </w:rPr>
          <w:t>Immediate management decisions</w:t>
        </w:r>
        <w:r>
          <w:rPr>
            <w:noProof/>
            <w:webHidden/>
          </w:rPr>
          <w:tab/>
        </w:r>
        <w:r>
          <w:rPr>
            <w:noProof/>
            <w:webHidden/>
          </w:rPr>
          <w:fldChar w:fldCharType="begin"/>
        </w:r>
        <w:r>
          <w:rPr>
            <w:noProof/>
            <w:webHidden/>
          </w:rPr>
          <w:instrText xml:space="preserve"> PAGEREF _Toc240809182 \h </w:instrText>
        </w:r>
        <w:r>
          <w:rPr>
            <w:noProof/>
            <w:webHidden/>
          </w:rPr>
        </w:r>
        <w:r>
          <w:rPr>
            <w:noProof/>
            <w:webHidden/>
          </w:rPr>
          <w:fldChar w:fldCharType="separate"/>
        </w:r>
        <w:r>
          <w:rPr>
            <w:noProof/>
            <w:webHidden/>
          </w:rPr>
          <w:t>4</w:t>
        </w:r>
        <w:r>
          <w:rPr>
            <w:noProof/>
            <w:webHidden/>
          </w:rPr>
          <w:fldChar w:fldCharType="end"/>
        </w:r>
      </w:hyperlink>
    </w:p>
    <w:p w14:paraId="37251FA9" w14:textId="3B076F27"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83" w:history="1">
        <w:r w:rsidRPr="00503104">
          <w:rPr>
            <w:rStyle w:val="Hyperlink"/>
            <w:noProof/>
          </w:rPr>
          <w:t>2. Baseline and Scope Evolution</w:t>
        </w:r>
        <w:r>
          <w:rPr>
            <w:noProof/>
            <w:webHidden/>
          </w:rPr>
          <w:tab/>
        </w:r>
        <w:r>
          <w:rPr>
            <w:noProof/>
            <w:webHidden/>
          </w:rPr>
          <w:fldChar w:fldCharType="begin"/>
        </w:r>
        <w:r>
          <w:rPr>
            <w:noProof/>
            <w:webHidden/>
          </w:rPr>
          <w:instrText xml:space="preserve"> PAGEREF _Toc240809183 \h </w:instrText>
        </w:r>
        <w:r>
          <w:rPr>
            <w:noProof/>
            <w:webHidden/>
          </w:rPr>
        </w:r>
        <w:r>
          <w:rPr>
            <w:noProof/>
            <w:webHidden/>
          </w:rPr>
          <w:fldChar w:fldCharType="separate"/>
        </w:r>
        <w:r>
          <w:rPr>
            <w:noProof/>
            <w:webHidden/>
          </w:rPr>
          <w:t>5</w:t>
        </w:r>
        <w:r>
          <w:rPr>
            <w:noProof/>
            <w:webHidden/>
          </w:rPr>
          <w:fldChar w:fldCharType="end"/>
        </w:r>
      </w:hyperlink>
    </w:p>
    <w:p w14:paraId="263C73D5" w14:textId="5D99F492"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84" w:history="1">
        <w:r w:rsidRPr="00503104">
          <w:rPr>
            <w:rStyle w:val="Hyperlink"/>
            <w:noProof/>
          </w:rPr>
          <w:t>2.1 Original approved baseline</w:t>
        </w:r>
        <w:r>
          <w:rPr>
            <w:noProof/>
            <w:webHidden/>
          </w:rPr>
          <w:tab/>
        </w:r>
        <w:r>
          <w:rPr>
            <w:noProof/>
            <w:webHidden/>
          </w:rPr>
          <w:fldChar w:fldCharType="begin"/>
        </w:r>
        <w:r>
          <w:rPr>
            <w:noProof/>
            <w:webHidden/>
          </w:rPr>
          <w:instrText xml:space="preserve"> PAGEREF _Toc240809184 \h </w:instrText>
        </w:r>
        <w:r>
          <w:rPr>
            <w:noProof/>
            <w:webHidden/>
          </w:rPr>
        </w:r>
        <w:r>
          <w:rPr>
            <w:noProof/>
            <w:webHidden/>
          </w:rPr>
          <w:fldChar w:fldCharType="separate"/>
        </w:r>
        <w:r>
          <w:rPr>
            <w:noProof/>
            <w:webHidden/>
          </w:rPr>
          <w:t>5</w:t>
        </w:r>
        <w:r>
          <w:rPr>
            <w:noProof/>
            <w:webHidden/>
          </w:rPr>
          <w:fldChar w:fldCharType="end"/>
        </w:r>
      </w:hyperlink>
    </w:p>
    <w:p w14:paraId="78347942" w14:textId="53105C87"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85" w:history="1">
        <w:r w:rsidRPr="00503104">
          <w:rPr>
            <w:rStyle w:val="Hyperlink"/>
            <w:noProof/>
          </w:rPr>
          <w:t>2.2 Current implemented architecture</w:t>
        </w:r>
        <w:r>
          <w:rPr>
            <w:noProof/>
            <w:webHidden/>
          </w:rPr>
          <w:tab/>
        </w:r>
        <w:r>
          <w:rPr>
            <w:noProof/>
            <w:webHidden/>
          </w:rPr>
          <w:fldChar w:fldCharType="begin"/>
        </w:r>
        <w:r>
          <w:rPr>
            <w:noProof/>
            <w:webHidden/>
          </w:rPr>
          <w:instrText xml:space="preserve"> PAGEREF _Toc240809185 \h </w:instrText>
        </w:r>
        <w:r>
          <w:rPr>
            <w:noProof/>
            <w:webHidden/>
          </w:rPr>
        </w:r>
        <w:r>
          <w:rPr>
            <w:noProof/>
            <w:webHidden/>
          </w:rPr>
          <w:fldChar w:fldCharType="separate"/>
        </w:r>
        <w:r>
          <w:rPr>
            <w:noProof/>
            <w:webHidden/>
          </w:rPr>
          <w:t>5</w:t>
        </w:r>
        <w:r>
          <w:rPr>
            <w:noProof/>
            <w:webHidden/>
          </w:rPr>
          <w:fldChar w:fldCharType="end"/>
        </w:r>
      </w:hyperlink>
    </w:p>
    <w:p w14:paraId="101CD2BD" w14:textId="50AF9B99"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86" w:history="1">
        <w:r w:rsidRPr="00503104">
          <w:rPr>
            <w:rStyle w:val="Hyperlink"/>
            <w:noProof/>
          </w:rPr>
          <w:t>2.3 Major controlled deviations</w:t>
        </w:r>
        <w:r>
          <w:rPr>
            <w:noProof/>
            <w:webHidden/>
          </w:rPr>
          <w:tab/>
        </w:r>
        <w:r>
          <w:rPr>
            <w:noProof/>
            <w:webHidden/>
          </w:rPr>
          <w:fldChar w:fldCharType="begin"/>
        </w:r>
        <w:r>
          <w:rPr>
            <w:noProof/>
            <w:webHidden/>
          </w:rPr>
          <w:instrText xml:space="preserve"> PAGEREF _Toc240809186 \h </w:instrText>
        </w:r>
        <w:r>
          <w:rPr>
            <w:noProof/>
            <w:webHidden/>
          </w:rPr>
        </w:r>
        <w:r>
          <w:rPr>
            <w:noProof/>
            <w:webHidden/>
          </w:rPr>
          <w:fldChar w:fldCharType="separate"/>
        </w:r>
        <w:r>
          <w:rPr>
            <w:noProof/>
            <w:webHidden/>
          </w:rPr>
          <w:t>5</w:t>
        </w:r>
        <w:r>
          <w:rPr>
            <w:noProof/>
            <w:webHidden/>
          </w:rPr>
          <w:fldChar w:fldCharType="end"/>
        </w:r>
      </w:hyperlink>
    </w:p>
    <w:p w14:paraId="3CCD5695" w14:textId="6C492FA5"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87" w:history="1">
        <w:r w:rsidRPr="00503104">
          <w:rPr>
            <w:rStyle w:val="Hyperlink"/>
            <w:noProof/>
          </w:rPr>
          <w:t>3. Deliverable Progress Register</w:t>
        </w:r>
        <w:r>
          <w:rPr>
            <w:noProof/>
            <w:webHidden/>
          </w:rPr>
          <w:tab/>
        </w:r>
        <w:r>
          <w:rPr>
            <w:noProof/>
            <w:webHidden/>
          </w:rPr>
          <w:fldChar w:fldCharType="begin"/>
        </w:r>
        <w:r>
          <w:rPr>
            <w:noProof/>
            <w:webHidden/>
          </w:rPr>
          <w:instrText xml:space="preserve"> PAGEREF _Toc240809187 \h </w:instrText>
        </w:r>
        <w:r>
          <w:rPr>
            <w:noProof/>
            <w:webHidden/>
          </w:rPr>
        </w:r>
        <w:r>
          <w:rPr>
            <w:noProof/>
            <w:webHidden/>
          </w:rPr>
          <w:fldChar w:fldCharType="separate"/>
        </w:r>
        <w:r>
          <w:rPr>
            <w:noProof/>
            <w:webHidden/>
          </w:rPr>
          <w:t>7</w:t>
        </w:r>
        <w:r>
          <w:rPr>
            <w:noProof/>
            <w:webHidden/>
          </w:rPr>
          <w:fldChar w:fldCharType="end"/>
        </w:r>
      </w:hyperlink>
    </w:p>
    <w:p w14:paraId="2C7F5544" w14:textId="2B9803B6"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88" w:history="1">
        <w:r w:rsidRPr="00503104">
          <w:rPr>
            <w:rStyle w:val="Hyperlink"/>
            <w:noProof/>
          </w:rPr>
          <w:t>Deliverable summary</w:t>
        </w:r>
        <w:r>
          <w:rPr>
            <w:noProof/>
            <w:webHidden/>
          </w:rPr>
          <w:tab/>
        </w:r>
        <w:r>
          <w:rPr>
            <w:noProof/>
            <w:webHidden/>
          </w:rPr>
          <w:fldChar w:fldCharType="begin"/>
        </w:r>
        <w:r>
          <w:rPr>
            <w:noProof/>
            <w:webHidden/>
          </w:rPr>
          <w:instrText xml:space="preserve"> PAGEREF _Toc240809188 \h </w:instrText>
        </w:r>
        <w:r>
          <w:rPr>
            <w:noProof/>
            <w:webHidden/>
          </w:rPr>
        </w:r>
        <w:r>
          <w:rPr>
            <w:noProof/>
            <w:webHidden/>
          </w:rPr>
          <w:fldChar w:fldCharType="separate"/>
        </w:r>
        <w:r>
          <w:rPr>
            <w:noProof/>
            <w:webHidden/>
          </w:rPr>
          <w:t>8</w:t>
        </w:r>
        <w:r>
          <w:rPr>
            <w:noProof/>
            <w:webHidden/>
          </w:rPr>
          <w:fldChar w:fldCharType="end"/>
        </w:r>
      </w:hyperlink>
    </w:p>
    <w:p w14:paraId="2BF6E1F4" w14:textId="1ED647D8"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89" w:history="1">
        <w:r w:rsidRPr="00503104">
          <w:rPr>
            <w:rStyle w:val="Hyperlink"/>
            <w:noProof/>
          </w:rPr>
          <w:t>4. Functional Requirement Traceability</w:t>
        </w:r>
        <w:r>
          <w:rPr>
            <w:noProof/>
            <w:webHidden/>
          </w:rPr>
          <w:tab/>
        </w:r>
        <w:r>
          <w:rPr>
            <w:noProof/>
            <w:webHidden/>
          </w:rPr>
          <w:fldChar w:fldCharType="begin"/>
        </w:r>
        <w:r>
          <w:rPr>
            <w:noProof/>
            <w:webHidden/>
          </w:rPr>
          <w:instrText xml:space="preserve"> PAGEREF _Toc240809189 \h </w:instrText>
        </w:r>
        <w:r>
          <w:rPr>
            <w:noProof/>
            <w:webHidden/>
          </w:rPr>
        </w:r>
        <w:r>
          <w:rPr>
            <w:noProof/>
            <w:webHidden/>
          </w:rPr>
          <w:fldChar w:fldCharType="separate"/>
        </w:r>
        <w:r>
          <w:rPr>
            <w:noProof/>
            <w:webHidden/>
          </w:rPr>
          <w:t>9</w:t>
        </w:r>
        <w:r>
          <w:rPr>
            <w:noProof/>
            <w:webHidden/>
          </w:rPr>
          <w:fldChar w:fldCharType="end"/>
        </w:r>
      </w:hyperlink>
    </w:p>
    <w:p w14:paraId="394715B9" w14:textId="0C7CFB91"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90" w:history="1">
        <w:r w:rsidRPr="00503104">
          <w:rPr>
            <w:rStyle w:val="Hyperlink"/>
            <w:noProof/>
          </w:rPr>
          <w:t>5. Implemented System and Data Flows</w:t>
        </w:r>
        <w:r>
          <w:rPr>
            <w:noProof/>
            <w:webHidden/>
          </w:rPr>
          <w:tab/>
        </w:r>
        <w:r>
          <w:rPr>
            <w:noProof/>
            <w:webHidden/>
          </w:rPr>
          <w:fldChar w:fldCharType="begin"/>
        </w:r>
        <w:r>
          <w:rPr>
            <w:noProof/>
            <w:webHidden/>
          </w:rPr>
          <w:instrText xml:space="preserve"> PAGEREF _Toc240809190 \h </w:instrText>
        </w:r>
        <w:r>
          <w:rPr>
            <w:noProof/>
            <w:webHidden/>
          </w:rPr>
        </w:r>
        <w:r>
          <w:rPr>
            <w:noProof/>
            <w:webHidden/>
          </w:rPr>
          <w:fldChar w:fldCharType="separate"/>
        </w:r>
        <w:r>
          <w:rPr>
            <w:noProof/>
            <w:webHidden/>
          </w:rPr>
          <w:t>10</w:t>
        </w:r>
        <w:r>
          <w:rPr>
            <w:noProof/>
            <w:webHidden/>
          </w:rPr>
          <w:fldChar w:fldCharType="end"/>
        </w:r>
      </w:hyperlink>
    </w:p>
    <w:p w14:paraId="77192A01" w14:textId="6CA06418"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1" w:history="1">
        <w:r w:rsidRPr="00503104">
          <w:rPr>
            <w:rStyle w:val="Hyperlink"/>
            <w:noProof/>
          </w:rPr>
          <w:t>5.1 Identity and access</w:t>
        </w:r>
        <w:r>
          <w:rPr>
            <w:noProof/>
            <w:webHidden/>
          </w:rPr>
          <w:tab/>
        </w:r>
        <w:r>
          <w:rPr>
            <w:noProof/>
            <w:webHidden/>
          </w:rPr>
          <w:fldChar w:fldCharType="begin"/>
        </w:r>
        <w:r>
          <w:rPr>
            <w:noProof/>
            <w:webHidden/>
          </w:rPr>
          <w:instrText xml:space="preserve"> PAGEREF _Toc240809191 \h </w:instrText>
        </w:r>
        <w:r>
          <w:rPr>
            <w:noProof/>
            <w:webHidden/>
          </w:rPr>
        </w:r>
        <w:r>
          <w:rPr>
            <w:noProof/>
            <w:webHidden/>
          </w:rPr>
          <w:fldChar w:fldCharType="separate"/>
        </w:r>
        <w:r>
          <w:rPr>
            <w:noProof/>
            <w:webHidden/>
          </w:rPr>
          <w:t>10</w:t>
        </w:r>
        <w:r>
          <w:rPr>
            <w:noProof/>
            <w:webHidden/>
          </w:rPr>
          <w:fldChar w:fldCharType="end"/>
        </w:r>
      </w:hyperlink>
    </w:p>
    <w:p w14:paraId="1B6D535D" w14:textId="350E7C8E"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2" w:history="1">
        <w:r w:rsidRPr="00503104">
          <w:rPr>
            <w:rStyle w:val="Hyperlink"/>
            <w:noProof/>
          </w:rPr>
          <w:t>5.2 Provenance registration and lineage</w:t>
        </w:r>
        <w:r>
          <w:rPr>
            <w:noProof/>
            <w:webHidden/>
          </w:rPr>
          <w:tab/>
        </w:r>
        <w:r>
          <w:rPr>
            <w:noProof/>
            <w:webHidden/>
          </w:rPr>
          <w:fldChar w:fldCharType="begin"/>
        </w:r>
        <w:r>
          <w:rPr>
            <w:noProof/>
            <w:webHidden/>
          </w:rPr>
          <w:instrText xml:space="preserve"> PAGEREF _Toc240809192 \h </w:instrText>
        </w:r>
        <w:r>
          <w:rPr>
            <w:noProof/>
            <w:webHidden/>
          </w:rPr>
        </w:r>
        <w:r>
          <w:rPr>
            <w:noProof/>
            <w:webHidden/>
          </w:rPr>
          <w:fldChar w:fldCharType="separate"/>
        </w:r>
        <w:r>
          <w:rPr>
            <w:noProof/>
            <w:webHidden/>
          </w:rPr>
          <w:t>10</w:t>
        </w:r>
        <w:r>
          <w:rPr>
            <w:noProof/>
            <w:webHidden/>
          </w:rPr>
          <w:fldChar w:fldCharType="end"/>
        </w:r>
      </w:hyperlink>
    </w:p>
    <w:p w14:paraId="4C23D8F2" w14:textId="61974B55"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3" w:history="1">
        <w:r w:rsidRPr="00503104">
          <w:rPr>
            <w:rStyle w:val="Hyperlink"/>
            <w:noProof/>
          </w:rPr>
          <w:t>5.3 Verification and metadata return</w:t>
        </w:r>
        <w:r>
          <w:rPr>
            <w:noProof/>
            <w:webHidden/>
          </w:rPr>
          <w:tab/>
        </w:r>
        <w:r>
          <w:rPr>
            <w:noProof/>
            <w:webHidden/>
          </w:rPr>
          <w:fldChar w:fldCharType="begin"/>
        </w:r>
        <w:r>
          <w:rPr>
            <w:noProof/>
            <w:webHidden/>
          </w:rPr>
          <w:instrText xml:space="preserve"> PAGEREF _Toc240809193 \h </w:instrText>
        </w:r>
        <w:r>
          <w:rPr>
            <w:noProof/>
            <w:webHidden/>
          </w:rPr>
        </w:r>
        <w:r>
          <w:rPr>
            <w:noProof/>
            <w:webHidden/>
          </w:rPr>
          <w:fldChar w:fldCharType="separate"/>
        </w:r>
        <w:r>
          <w:rPr>
            <w:noProof/>
            <w:webHidden/>
          </w:rPr>
          <w:t>10</w:t>
        </w:r>
        <w:r>
          <w:rPr>
            <w:noProof/>
            <w:webHidden/>
          </w:rPr>
          <w:fldChar w:fldCharType="end"/>
        </w:r>
      </w:hyperlink>
    </w:p>
    <w:p w14:paraId="1646A4AB" w14:textId="0B3EF336"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4" w:history="1">
        <w:r w:rsidRPr="00503104">
          <w:rPr>
            <w:rStyle w:val="Hyperlink"/>
            <w:noProof/>
          </w:rPr>
          <w:t>5.4 Storage map</w:t>
        </w:r>
        <w:r>
          <w:rPr>
            <w:noProof/>
            <w:webHidden/>
          </w:rPr>
          <w:tab/>
        </w:r>
        <w:r>
          <w:rPr>
            <w:noProof/>
            <w:webHidden/>
          </w:rPr>
          <w:fldChar w:fldCharType="begin"/>
        </w:r>
        <w:r>
          <w:rPr>
            <w:noProof/>
            <w:webHidden/>
          </w:rPr>
          <w:instrText xml:space="preserve"> PAGEREF _Toc240809194 \h </w:instrText>
        </w:r>
        <w:r>
          <w:rPr>
            <w:noProof/>
            <w:webHidden/>
          </w:rPr>
        </w:r>
        <w:r>
          <w:rPr>
            <w:noProof/>
            <w:webHidden/>
          </w:rPr>
          <w:fldChar w:fldCharType="separate"/>
        </w:r>
        <w:r>
          <w:rPr>
            <w:noProof/>
            <w:webHidden/>
          </w:rPr>
          <w:t>11</w:t>
        </w:r>
        <w:r>
          <w:rPr>
            <w:noProof/>
            <w:webHidden/>
          </w:rPr>
          <w:fldChar w:fldCharType="end"/>
        </w:r>
      </w:hyperlink>
    </w:p>
    <w:p w14:paraId="2F27E50D" w14:textId="23BC0712"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95" w:history="1">
        <w:r w:rsidRPr="00503104">
          <w:rPr>
            <w:rStyle w:val="Hyperlink"/>
            <w:noProof/>
          </w:rPr>
          <w:t>6. Quality, Security, and Production Evidence</w:t>
        </w:r>
        <w:r>
          <w:rPr>
            <w:noProof/>
            <w:webHidden/>
          </w:rPr>
          <w:tab/>
        </w:r>
        <w:r>
          <w:rPr>
            <w:noProof/>
            <w:webHidden/>
          </w:rPr>
          <w:fldChar w:fldCharType="begin"/>
        </w:r>
        <w:r>
          <w:rPr>
            <w:noProof/>
            <w:webHidden/>
          </w:rPr>
          <w:instrText xml:space="preserve"> PAGEREF _Toc240809195 \h </w:instrText>
        </w:r>
        <w:r>
          <w:rPr>
            <w:noProof/>
            <w:webHidden/>
          </w:rPr>
        </w:r>
        <w:r>
          <w:rPr>
            <w:noProof/>
            <w:webHidden/>
          </w:rPr>
          <w:fldChar w:fldCharType="separate"/>
        </w:r>
        <w:r>
          <w:rPr>
            <w:noProof/>
            <w:webHidden/>
          </w:rPr>
          <w:t>12</w:t>
        </w:r>
        <w:r>
          <w:rPr>
            <w:noProof/>
            <w:webHidden/>
          </w:rPr>
          <w:fldChar w:fldCharType="end"/>
        </w:r>
      </w:hyperlink>
    </w:p>
    <w:p w14:paraId="288AEEA7" w14:textId="56E59AF4"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6" w:history="1">
        <w:r w:rsidRPr="00503104">
          <w:rPr>
            <w:rStyle w:val="Hyperlink"/>
            <w:noProof/>
          </w:rPr>
          <w:t>6.1 Verification evidence executed</w:t>
        </w:r>
        <w:r>
          <w:rPr>
            <w:noProof/>
            <w:webHidden/>
          </w:rPr>
          <w:tab/>
        </w:r>
        <w:r>
          <w:rPr>
            <w:noProof/>
            <w:webHidden/>
          </w:rPr>
          <w:fldChar w:fldCharType="begin"/>
        </w:r>
        <w:r>
          <w:rPr>
            <w:noProof/>
            <w:webHidden/>
          </w:rPr>
          <w:instrText xml:space="preserve"> PAGEREF _Toc240809196 \h </w:instrText>
        </w:r>
        <w:r>
          <w:rPr>
            <w:noProof/>
            <w:webHidden/>
          </w:rPr>
        </w:r>
        <w:r>
          <w:rPr>
            <w:noProof/>
            <w:webHidden/>
          </w:rPr>
          <w:fldChar w:fldCharType="separate"/>
        </w:r>
        <w:r>
          <w:rPr>
            <w:noProof/>
            <w:webHidden/>
          </w:rPr>
          <w:t>12</w:t>
        </w:r>
        <w:r>
          <w:rPr>
            <w:noProof/>
            <w:webHidden/>
          </w:rPr>
          <w:fldChar w:fldCharType="end"/>
        </w:r>
      </w:hyperlink>
    </w:p>
    <w:p w14:paraId="74F248B8" w14:textId="75CF2074"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7" w:history="1">
        <w:r w:rsidRPr="00503104">
          <w:rPr>
            <w:rStyle w:val="Hyperlink"/>
            <w:noProof/>
          </w:rPr>
          <w:t>6.2 AI model status</w:t>
        </w:r>
        <w:r>
          <w:rPr>
            <w:noProof/>
            <w:webHidden/>
          </w:rPr>
          <w:tab/>
        </w:r>
        <w:r>
          <w:rPr>
            <w:noProof/>
            <w:webHidden/>
          </w:rPr>
          <w:fldChar w:fldCharType="begin"/>
        </w:r>
        <w:r>
          <w:rPr>
            <w:noProof/>
            <w:webHidden/>
          </w:rPr>
          <w:instrText xml:space="preserve"> PAGEREF _Toc240809197 \h </w:instrText>
        </w:r>
        <w:r>
          <w:rPr>
            <w:noProof/>
            <w:webHidden/>
          </w:rPr>
        </w:r>
        <w:r>
          <w:rPr>
            <w:noProof/>
            <w:webHidden/>
          </w:rPr>
          <w:fldChar w:fldCharType="separate"/>
        </w:r>
        <w:r>
          <w:rPr>
            <w:noProof/>
            <w:webHidden/>
          </w:rPr>
          <w:t>12</w:t>
        </w:r>
        <w:r>
          <w:rPr>
            <w:noProof/>
            <w:webHidden/>
          </w:rPr>
          <w:fldChar w:fldCharType="end"/>
        </w:r>
      </w:hyperlink>
    </w:p>
    <w:p w14:paraId="0DDCA2B3" w14:textId="428AF4BB"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198" w:history="1">
        <w:r w:rsidRPr="00503104">
          <w:rPr>
            <w:rStyle w:val="Hyperlink"/>
            <w:noProof/>
          </w:rPr>
          <w:t>6.3 Security posture</w:t>
        </w:r>
        <w:r>
          <w:rPr>
            <w:noProof/>
            <w:webHidden/>
          </w:rPr>
          <w:tab/>
        </w:r>
        <w:r>
          <w:rPr>
            <w:noProof/>
            <w:webHidden/>
          </w:rPr>
          <w:fldChar w:fldCharType="begin"/>
        </w:r>
        <w:r>
          <w:rPr>
            <w:noProof/>
            <w:webHidden/>
          </w:rPr>
          <w:instrText xml:space="preserve"> PAGEREF _Toc240809198 \h </w:instrText>
        </w:r>
        <w:r>
          <w:rPr>
            <w:noProof/>
            <w:webHidden/>
          </w:rPr>
        </w:r>
        <w:r>
          <w:rPr>
            <w:noProof/>
            <w:webHidden/>
          </w:rPr>
          <w:fldChar w:fldCharType="separate"/>
        </w:r>
        <w:r>
          <w:rPr>
            <w:noProof/>
            <w:webHidden/>
          </w:rPr>
          <w:t>13</w:t>
        </w:r>
        <w:r>
          <w:rPr>
            <w:noProof/>
            <w:webHidden/>
          </w:rPr>
          <w:fldChar w:fldCharType="end"/>
        </w:r>
      </w:hyperlink>
    </w:p>
    <w:p w14:paraId="645A5736" w14:textId="6D7A5C28"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199" w:history="1">
        <w:r w:rsidRPr="00503104">
          <w:rPr>
            <w:rStyle w:val="Hyperlink"/>
            <w:noProof/>
          </w:rPr>
          <w:t>7. Gap and Risk Register</w:t>
        </w:r>
        <w:r>
          <w:rPr>
            <w:noProof/>
            <w:webHidden/>
          </w:rPr>
          <w:tab/>
        </w:r>
        <w:r>
          <w:rPr>
            <w:noProof/>
            <w:webHidden/>
          </w:rPr>
          <w:fldChar w:fldCharType="begin"/>
        </w:r>
        <w:r>
          <w:rPr>
            <w:noProof/>
            <w:webHidden/>
          </w:rPr>
          <w:instrText xml:space="preserve"> PAGEREF _Toc240809199 \h </w:instrText>
        </w:r>
        <w:r>
          <w:rPr>
            <w:noProof/>
            <w:webHidden/>
          </w:rPr>
        </w:r>
        <w:r>
          <w:rPr>
            <w:noProof/>
            <w:webHidden/>
          </w:rPr>
          <w:fldChar w:fldCharType="separate"/>
        </w:r>
        <w:r>
          <w:rPr>
            <w:noProof/>
            <w:webHidden/>
          </w:rPr>
          <w:t>13</w:t>
        </w:r>
        <w:r>
          <w:rPr>
            <w:noProof/>
            <w:webHidden/>
          </w:rPr>
          <w:fldChar w:fldCharType="end"/>
        </w:r>
      </w:hyperlink>
    </w:p>
    <w:p w14:paraId="78D09692" w14:textId="2FF2B4F1"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200" w:history="1">
        <w:r w:rsidRPr="00503104">
          <w:rPr>
            <w:rStyle w:val="Hyperlink"/>
            <w:noProof/>
          </w:rPr>
          <w:t>8. Completion Roadmap</w:t>
        </w:r>
        <w:r>
          <w:rPr>
            <w:noProof/>
            <w:webHidden/>
          </w:rPr>
          <w:tab/>
        </w:r>
        <w:r>
          <w:rPr>
            <w:noProof/>
            <w:webHidden/>
          </w:rPr>
          <w:fldChar w:fldCharType="begin"/>
        </w:r>
        <w:r>
          <w:rPr>
            <w:noProof/>
            <w:webHidden/>
          </w:rPr>
          <w:instrText xml:space="preserve"> PAGEREF _Toc240809200 \h </w:instrText>
        </w:r>
        <w:r>
          <w:rPr>
            <w:noProof/>
            <w:webHidden/>
          </w:rPr>
        </w:r>
        <w:r>
          <w:rPr>
            <w:noProof/>
            <w:webHidden/>
          </w:rPr>
          <w:fldChar w:fldCharType="separate"/>
        </w:r>
        <w:r>
          <w:rPr>
            <w:noProof/>
            <w:webHidden/>
          </w:rPr>
          <w:t>15</w:t>
        </w:r>
        <w:r>
          <w:rPr>
            <w:noProof/>
            <w:webHidden/>
          </w:rPr>
          <w:fldChar w:fldCharType="end"/>
        </w:r>
      </w:hyperlink>
    </w:p>
    <w:p w14:paraId="752D44B7" w14:textId="5EFA9468"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201" w:history="1">
        <w:r w:rsidRPr="00503104">
          <w:rPr>
            <w:rStyle w:val="Hyperlink"/>
            <w:noProof/>
          </w:rPr>
          <w:t>Phase A - Production blockers</w:t>
        </w:r>
        <w:r>
          <w:rPr>
            <w:noProof/>
            <w:webHidden/>
          </w:rPr>
          <w:tab/>
        </w:r>
        <w:r>
          <w:rPr>
            <w:noProof/>
            <w:webHidden/>
          </w:rPr>
          <w:fldChar w:fldCharType="begin"/>
        </w:r>
        <w:r>
          <w:rPr>
            <w:noProof/>
            <w:webHidden/>
          </w:rPr>
          <w:instrText xml:space="preserve"> PAGEREF _Toc240809201 \h </w:instrText>
        </w:r>
        <w:r>
          <w:rPr>
            <w:noProof/>
            <w:webHidden/>
          </w:rPr>
        </w:r>
        <w:r>
          <w:rPr>
            <w:noProof/>
            <w:webHidden/>
          </w:rPr>
          <w:fldChar w:fldCharType="separate"/>
        </w:r>
        <w:r>
          <w:rPr>
            <w:noProof/>
            <w:webHidden/>
          </w:rPr>
          <w:t>15</w:t>
        </w:r>
        <w:r>
          <w:rPr>
            <w:noProof/>
            <w:webHidden/>
          </w:rPr>
          <w:fldChar w:fldCharType="end"/>
        </w:r>
      </w:hyperlink>
    </w:p>
    <w:p w14:paraId="64B20D0D" w14:textId="2D706FDB"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202" w:history="1">
        <w:r w:rsidRPr="00503104">
          <w:rPr>
            <w:rStyle w:val="Hyperlink"/>
            <w:noProof/>
          </w:rPr>
          <w:t>Phase B - AI quality and explainability</w:t>
        </w:r>
        <w:r>
          <w:rPr>
            <w:noProof/>
            <w:webHidden/>
          </w:rPr>
          <w:tab/>
        </w:r>
        <w:r>
          <w:rPr>
            <w:noProof/>
            <w:webHidden/>
          </w:rPr>
          <w:fldChar w:fldCharType="begin"/>
        </w:r>
        <w:r>
          <w:rPr>
            <w:noProof/>
            <w:webHidden/>
          </w:rPr>
          <w:instrText xml:space="preserve"> PAGEREF _Toc240809202 \h </w:instrText>
        </w:r>
        <w:r>
          <w:rPr>
            <w:noProof/>
            <w:webHidden/>
          </w:rPr>
        </w:r>
        <w:r>
          <w:rPr>
            <w:noProof/>
            <w:webHidden/>
          </w:rPr>
          <w:fldChar w:fldCharType="separate"/>
        </w:r>
        <w:r>
          <w:rPr>
            <w:noProof/>
            <w:webHidden/>
          </w:rPr>
          <w:t>15</w:t>
        </w:r>
        <w:r>
          <w:rPr>
            <w:noProof/>
            <w:webHidden/>
          </w:rPr>
          <w:fldChar w:fldCharType="end"/>
        </w:r>
      </w:hyperlink>
    </w:p>
    <w:p w14:paraId="1DAB8D35" w14:textId="3DFCB284" w:rsidR="00313B1B" w:rsidRDefault="00313B1B">
      <w:pPr>
        <w:pStyle w:val="TOC2"/>
        <w:tabs>
          <w:tab w:val="right" w:leader="dot" w:pos="9350"/>
        </w:tabs>
        <w:rPr>
          <w:rFonts w:asciiTheme="minorHAnsi" w:hAnsiTheme="minorHAnsi"/>
          <w:noProof/>
          <w:color w:val="auto"/>
          <w:kern w:val="2"/>
          <w:sz w:val="24"/>
          <w:szCs w:val="24"/>
          <w14:ligatures w14:val="standardContextual"/>
        </w:rPr>
      </w:pPr>
      <w:hyperlink w:anchor="_Toc240809203" w:history="1">
        <w:r w:rsidRPr="00503104">
          <w:rPr>
            <w:rStyle w:val="Hyperlink"/>
            <w:noProof/>
          </w:rPr>
          <w:t>Phase C - Deliverables and governance</w:t>
        </w:r>
        <w:r>
          <w:rPr>
            <w:noProof/>
            <w:webHidden/>
          </w:rPr>
          <w:tab/>
        </w:r>
        <w:r>
          <w:rPr>
            <w:noProof/>
            <w:webHidden/>
          </w:rPr>
          <w:fldChar w:fldCharType="begin"/>
        </w:r>
        <w:r>
          <w:rPr>
            <w:noProof/>
            <w:webHidden/>
          </w:rPr>
          <w:instrText xml:space="preserve"> PAGEREF _Toc240809203 \h </w:instrText>
        </w:r>
        <w:r>
          <w:rPr>
            <w:noProof/>
            <w:webHidden/>
          </w:rPr>
        </w:r>
        <w:r>
          <w:rPr>
            <w:noProof/>
            <w:webHidden/>
          </w:rPr>
          <w:fldChar w:fldCharType="separate"/>
        </w:r>
        <w:r>
          <w:rPr>
            <w:noProof/>
            <w:webHidden/>
          </w:rPr>
          <w:t>15</w:t>
        </w:r>
        <w:r>
          <w:rPr>
            <w:noProof/>
            <w:webHidden/>
          </w:rPr>
          <w:fldChar w:fldCharType="end"/>
        </w:r>
      </w:hyperlink>
    </w:p>
    <w:p w14:paraId="5954E9CB" w14:textId="58BA4587"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204" w:history="1">
        <w:r w:rsidRPr="00503104">
          <w:rPr>
            <w:rStyle w:val="Hyperlink"/>
            <w:noProof/>
          </w:rPr>
          <w:t>9. Proposed Acceptance Gates</w:t>
        </w:r>
        <w:r>
          <w:rPr>
            <w:noProof/>
            <w:webHidden/>
          </w:rPr>
          <w:tab/>
        </w:r>
        <w:r>
          <w:rPr>
            <w:noProof/>
            <w:webHidden/>
          </w:rPr>
          <w:fldChar w:fldCharType="begin"/>
        </w:r>
        <w:r>
          <w:rPr>
            <w:noProof/>
            <w:webHidden/>
          </w:rPr>
          <w:instrText xml:space="preserve"> PAGEREF _Toc240809204 \h </w:instrText>
        </w:r>
        <w:r>
          <w:rPr>
            <w:noProof/>
            <w:webHidden/>
          </w:rPr>
        </w:r>
        <w:r>
          <w:rPr>
            <w:noProof/>
            <w:webHidden/>
          </w:rPr>
          <w:fldChar w:fldCharType="separate"/>
        </w:r>
        <w:r>
          <w:rPr>
            <w:noProof/>
            <w:webHidden/>
          </w:rPr>
          <w:t>15</w:t>
        </w:r>
        <w:r>
          <w:rPr>
            <w:noProof/>
            <w:webHidden/>
          </w:rPr>
          <w:fldChar w:fldCharType="end"/>
        </w:r>
      </w:hyperlink>
    </w:p>
    <w:p w14:paraId="2999EBC9" w14:textId="0936C275"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205" w:history="1">
        <w:r w:rsidRPr="00503104">
          <w:rPr>
            <w:rStyle w:val="Hyperlink"/>
            <w:noProof/>
          </w:rPr>
          <w:t>10. Final Assessment</w:t>
        </w:r>
        <w:r>
          <w:rPr>
            <w:noProof/>
            <w:webHidden/>
          </w:rPr>
          <w:tab/>
        </w:r>
        <w:r>
          <w:rPr>
            <w:noProof/>
            <w:webHidden/>
          </w:rPr>
          <w:fldChar w:fldCharType="begin"/>
        </w:r>
        <w:r>
          <w:rPr>
            <w:noProof/>
            <w:webHidden/>
          </w:rPr>
          <w:instrText xml:space="preserve"> PAGEREF _Toc240809205 \h </w:instrText>
        </w:r>
        <w:r>
          <w:rPr>
            <w:noProof/>
            <w:webHidden/>
          </w:rPr>
        </w:r>
        <w:r>
          <w:rPr>
            <w:noProof/>
            <w:webHidden/>
          </w:rPr>
          <w:fldChar w:fldCharType="separate"/>
        </w:r>
        <w:r>
          <w:rPr>
            <w:noProof/>
            <w:webHidden/>
          </w:rPr>
          <w:t>16</w:t>
        </w:r>
        <w:r>
          <w:rPr>
            <w:noProof/>
            <w:webHidden/>
          </w:rPr>
          <w:fldChar w:fldCharType="end"/>
        </w:r>
      </w:hyperlink>
    </w:p>
    <w:p w14:paraId="10F74C19" w14:textId="5B61563F"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206" w:history="1">
        <w:r w:rsidRPr="00503104">
          <w:rPr>
            <w:rStyle w:val="Hyperlink"/>
            <w:noProof/>
          </w:rPr>
          <w:t>Appendix A - Source and Evidence Register</w:t>
        </w:r>
        <w:r>
          <w:rPr>
            <w:noProof/>
            <w:webHidden/>
          </w:rPr>
          <w:tab/>
        </w:r>
        <w:r>
          <w:rPr>
            <w:noProof/>
            <w:webHidden/>
          </w:rPr>
          <w:fldChar w:fldCharType="begin"/>
        </w:r>
        <w:r>
          <w:rPr>
            <w:noProof/>
            <w:webHidden/>
          </w:rPr>
          <w:instrText xml:space="preserve"> PAGEREF _Toc240809206 \h </w:instrText>
        </w:r>
        <w:r>
          <w:rPr>
            <w:noProof/>
            <w:webHidden/>
          </w:rPr>
        </w:r>
        <w:r>
          <w:rPr>
            <w:noProof/>
            <w:webHidden/>
          </w:rPr>
          <w:fldChar w:fldCharType="separate"/>
        </w:r>
        <w:r>
          <w:rPr>
            <w:noProof/>
            <w:webHidden/>
          </w:rPr>
          <w:t>16</w:t>
        </w:r>
        <w:r>
          <w:rPr>
            <w:noProof/>
            <w:webHidden/>
          </w:rPr>
          <w:fldChar w:fldCharType="end"/>
        </w:r>
      </w:hyperlink>
    </w:p>
    <w:p w14:paraId="7A2F18E5" w14:textId="0B49E9A7" w:rsidR="00313B1B" w:rsidRDefault="00313B1B">
      <w:pPr>
        <w:pStyle w:val="TOC1"/>
        <w:tabs>
          <w:tab w:val="right" w:leader="dot" w:pos="9350"/>
        </w:tabs>
        <w:rPr>
          <w:rFonts w:asciiTheme="minorHAnsi" w:hAnsiTheme="minorHAnsi"/>
          <w:noProof/>
          <w:color w:val="auto"/>
          <w:kern w:val="2"/>
          <w:sz w:val="24"/>
          <w:szCs w:val="24"/>
          <w14:ligatures w14:val="standardContextual"/>
        </w:rPr>
      </w:pPr>
      <w:hyperlink w:anchor="_Toc240809207" w:history="1">
        <w:r w:rsidRPr="00503104">
          <w:rPr>
            <w:rStyle w:val="Hyperlink"/>
            <w:noProof/>
          </w:rPr>
          <w:t>Appendix B - Status Definitions</w:t>
        </w:r>
        <w:r>
          <w:rPr>
            <w:noProof/>
            <w:webHidden/>
          </w:rPr>
          <w:tab/>
        </w:r>
        <w:r>
          <w:rPr>
            <w:noProof/>
            <w:webHidden/>
          </w:rPr>
          <w:fldChar w:fldCharType="begin"/>
        </w:r>
        <w:r>
          <w:rPr>
            <w:noProof/>
            <w:webHidden/>
          </w:rPr>
          <w:instrText xml:space="preserve"> PAGEREF _Toc240809207 \h </w:instrText>
        </w:r>
        <w:r>
          <w:rPr>
            <w:noProof/>
            <w:webHidden/>
          </w:rPr>
        </w:r>
        <w:r>
          <w:rPr>
            <w:noProof/>
            <w:webHidden/>
          </w:rPr>
          <w:fldChar w:fldCharType="separate"/>
        </w:r>
        <w:r>
          <w:rPr>
            <w:noProof/>
            <w:webHidden/>
          </w:rPr>
          <w:t>17</w:t>
        </w:r>
        <w:r>
          <w:rPr>
            <w:noProof/>
            <w:webHidden/>
          </w:rPr>
          <w:fldChar w:fldCharType="end"/>
        </w:r>
      </w:hyperlink>
    </w:p>
    <w:p w14:paraId="4DCA4D99" w14:textId="7BDB03C5" w:rsidR="003B5A13" w:rsidRDefault="00FB1C29">
      <w:r>
        <w:fldChar w:fldCharType="end"/>
      </w:r>
    </w:p>
    <w:p w14:paraId="650FCCC8" w14:textId="77777777" w:rsidR="003B5A13" w:rsidRDefault="00FB1C29">
      <w:r>
        <w:br w:type="page"/>
      </w:r>
    </w:p>
    <w:p w14:paraId="2A300B92" w14:textId="77777777" w:rsidR="003B5A13" w:rsidRDefault="00FB1C29">
      <w:pPr>
        <w:pStyle w:val="Heading1"/>
      </w:pPr>
      <w:bookmarkStart w:id="2" w:name="_Toc240809181"/>
      <w:r>
        <w:lastRenderedPageBreak/>
        <w:t>1. Executive Summary</w:t>
      </w:r>
      <w:bookmarkEnd w:id="2"/>
    </w:p>
    <w:p w14:paraId="10389DA2" w14:textId="77777777" w:rsidR="003B5A13" w:rsidRDefault="00FB1C29">
      <w:r>
        <w:t>ZTDPP has progressed from the original proof-of-concept design into a substantially broader platform. The current system includes account security, developer API keys, signed provenance records, versioned asset lineage, a platform-operated hash-chained ledger, perceptual matching, persisted verification reports, an administrative console, and a separately deployable AI inference service.</w:t>
      </w:r>
    </w:p>
    <w:p w14:paraId="67040F2A" w14:textId="77777777" w:rsidR="003B5A13" w:rsidRDefault="00FB1C29">
      <w:r>
        <w:t>The implementation is stronger than the original baseline in several operational areas, but it no longer follows the SRS/SDS architecture literally. The original Python FastAPI and SQLite orchestrator has become a NestJS and MongoDB platform; ECDSA signatures embedded in EXIF have become server-side Ed25519-signed manifests and ledger receipts; EfficientNet-B4/ONNX has become a PyTorch ConvNeXt/residual model; and React/Vite has become Next.js.</w:t>
      </w:r>
    </w:p>
    <w:tbl>
      <w:tblPr>
        <w:tblW w:w="9360" w:type="dxa"/>
        <w:tblInd w:w="120" w:type="dxa"/>
        <w:tblLayout w:type="fixed"/>
        <w:tblLook w:val="04A0" w:firstRow="1" w:lastRow="0" w:firstColumn="1" w:lastColumn="0" w:noHBand="0" w:noVBand="1"/>
      </w:tblPr>
      <w:tblGrid>
        <w:gridCol w:w="9360"/>
      </w:tblGrid>
      <w:tr w:rsidR="003B5A13" w14:paraId="5D91888D" w14:textId="77777777">
        <w:tc>
          <w:tcPr>
            <w:tcW w:w="9360" w:type="dxa"/>
            <w:shd w:val="clear" w:color="auto" w:fill="E8EEF5"/>
            <w:tcMar>
              <w:top w:w="80" w:type="dxa"/>
              <w:left w:w="120" w:type="dxa"/>
              <w:bottom w:w="80" w:type="dxa"/>
              <w:right w:w="120" w:type="dxa"/>
            </w:tcMar>
            <w:vAlign w:val="center"/>
          </w:tcPr>
          <w:p w14:paraId="21C6AAC2" w14:textId="77777777" w:rsidR="003B5A13" w:rsidRDefault="00FB1C29">
            <w:pPr>
              <w:spacing w:after="0"/>
            </w:pPr>
            <w:r>
              <w:rPr>
                <w:b/>
                <w:color w:val="163A5F"/>
              </w:rPr>
              <w:t xml:space="preserve">Overall assessment: </w:t>
            </w:r>
            <w:r>
              <w:t>12 of 21 scheduled deliverables are complete, 7 are partial or superseded, and 2 are not implemented. Using a simple 1.0/0.5/0 weighting, literal baseline completion is approximately 74%. Core platform capability is materially further advanced than that number suggests, but public production deployment remains conditional on security closure, AI robustness, formal performance evidence, and scope re-baselining.</w:t>
            </w:r>
          </w:p>
        </w:tc>
      </w:tr>
    </w:tbl>
    <w:p w14:paraId="33306C47" w14:textId="77777777" w:rsidR="003B5A13" w:rsidRDefault="003B5A13">
      <w:pPr>
        <w:spacing w:after="0"/>
      </w:pPr>
    </w:p>
    <w:tbl>
      <w:tblPr>
        <w:tblStyle w:val="TableGrid"/>
        <w:tblW w:w="9360" w:type="dxa"/>
        <w:tblInd w:w="120" w:type="dxa"/>
        <w:tblLayout w:type="fixed"/>
        <w:tblLook w:val="04A0" w:firstRow="1" w:lastRow="0" w:firstColumn="1" w:lastColumn="0" w:noHBand="0" w:noVBand="1"/>
      </w:tblPr>
      <w:tblGrid>
        <w:gridCol w:w="2232"/>
        <w:gridCol w:w="1800"/>
        <w:gridCol w:w="5328"/>
      </w:tblGrid>
      <w:tr w:rsidR="003B5A13" w14:paraId="7BF81938" w14:textId="77777777">
        <w:trPr>
          <w:tblHeader/>
        </w:trPr>
        <w:tc>
          <w:tcPr>
            <w:tcW w:w="2232" w:type="dxa"/>
            <w:shd w:val="clear" w:color="auto" w:fill="163A5F"/>
            <w:tcMar>
              <w:top w:w="80" w:type="dxa"/>
              <w:left w:w="120" w:type="dxa"/>
              <w:bottom w:w="80" w:type="dxa"/>
              <w:right w:w="120" w:type="dxa"/>
            </w:tcMar>
            <w:vAlign w:val="center"/>
          </w:tcPr>
          <w:p w14:paraId="63B6BE93" w14:textId="77777777" w:rsidR="003B5A13" w:rsidRDefault="00FB1C29">
            <w:pPr>
              <w:jc w:val="center"/>
            </w:pPr>
            <w:r>
              <w:rPr>
                <w:b/>
                <w:color w:val="FFFFFF"/>
                <w:sz w:val="18"/>
              </w:rPr>
              <w:t>Dimension</w:t>
            </w:r>
          </w:p>
        </w:tc>
        <w:tc>
          <w:tcPr>
            <w:tcW w:w="1800" w:type="dxa"/>
            <w:shd w:val="clear" w:color="auto" w:fill="163A5F"/>
            <w:tcMar>
              <w:top w:w="80" w:type="dxa"/>
              <w:left w:w="120" w:type="dxa"/>
              <w:bottom w:w="80" w:type="dxa"/>
              <w:right w:w="120" w:type="dxa"/>
            </w:tcMar>
            <w:vAlign w:val="center"/>
          </w:tcPr>
          <w:p w14:paraId="74BA04FC" w14:textId="77777777" w:rsidR="003B5A13" w:rsidRDefault="00FB1C29">
            <w:pPr>
              <w:jc w:val="center"/>
            </w:pPr>
            <w:r>
              <w:rPr>
                <w:b/>
                <w:color w:val="FFFFFF"/>
                <w:sz w:val="18"/>
              </w:rPr>
              <w:t>Assessment</w:t>
            </w:r>
          </w:p>
        </w:tc>
        <w:tc>
          <w:tcPr>
            <w:tcW w:w="5328" w:type="dxa"/>
            <w:shd w:val="clear" w:color="auto" w:fill="163A5F"/>
            <w:tcMar>
              <w:top w:w="80" w:type="dxa"/>
              <w:left w:w="120" w:type="dxa"/>
              <w:bottom w:w="80" w:type="dxa"/>
              <w:right w:w="120" w:type="dxa"/>
            </w:tcMar>
            <w:vAlign w:val="center"/>
          </w:tcPr>
          <w:p w14:paraId="1F5E33DB" w14:textId="77777777" w:rsidR="003B5A13" w:rsidRDefault="00FB1C29">
            <w:pPr>
              <w:jc w:val="center"/>
            </w:pPr>
            <w:r>
              <w:rPr>
                <w:b/>
                <w:color w:val="FFFFFF"/>
                <w:sz w:val="18"/>
              </w:rPr>
              <w:t>Evidence-based conclusion</w:t>
            </w:r>
          </w:p>
        </w:tc>
      </w:tr>
      <w:tr w:rsidR="003B5A13" w14:paraId="6B7185A3" w14:textId="77777777">
        <w:trPr>
          <w:cantSplit/>
        </w:trPr>
        <w:tc>
          <w:tcPr>
            <w:tcW w:w="2232" w:type="dxa"/>
            <w:tcMar>
              <w:top w:w="80" w:type="dxa"/>
              <w:left w:w="120" w:type="dxa"/>
              <w:bottom w:w="80" w:type="dxa"/>
              <w:right w:w="120" w:type="dxa"/>
            </w:tcMar>
            <w:vAlign w:val="center"/>
          </w:tcPr>
          <w:p w14:paraId="77EC702D" w14:textId="77777777" w:rsidR="003B5A13" w:rsidRDefault="00FB1C29">
            <w:r>
              <w:rPr>
                <w:sz w:val="17"/>
              </w:rPr>
              <w:t>Literal SRS/Gantt completion</w:t>
            </w:r>
          </w:p>
        </w:tc>
        <w:tc>
          <w:tcPr>
            <w:tcW w:w="1800" w:type="dxa"/>
            <w:tcMar>
              <w:top w:w="80" w:type="dxa"/>
              <w:left w:w="120" w:type="dxa"/>
              <w:bottom w:w="80" w:type="dxa"/>
              <w:right w:w="120" w:type="dxa"/>
            </w:tcMar>
            <w:vAlign w:val="center"/>
          </w:tcPr>
          <w:p w14:paraId="449871D9" w14:textId="77777777" w:rsidR="003B5A13" w:rsidRDefault="00FB1C29">
            <w:r>
              <w:rPr>
                <w:sz w:val="17"/>
              </w:rPr>
              <w:t>74%</w:t>
            </w:r>
          </w:p>
        </w:tc>
        <w:tc>
          <w:tcPr>
            <w:tcW w:w="5328" w:type="dxa"/>
            <w:tcMar>
              <w:top w:w="80" w:type="dxa"/>
              <w:left w:w="120" w:type="dxa"/>
              <w:bottom w:w="80" w:type="dxa"/>
              <w:right w:w="120" w:type="dxa"/>
            </w:tcMar>
            <w:vAlign w:val="center"/>
          </w:tcPr>
          <w:p w14:paraId="27546348" w14:textId="77777777" w:rsidR="003B5A13" w:rsidRDefault="00FB1C29">
            <w:r>
              <w:rPr>
                <w:sz w:val="17"/>
              </w:rPr>
              <w:t>12 complete, 7 partial/superseded, 2 not implemented.</w:t>
            </w:r>
          </w:p>
        </w:tc>
      </w:tr>
      <w:tr w:rsidR="003B5A13" w14:paraId="6209F78D" w14:textId="77777777">
        <w:trPr>
          <w:cantSplit/>
        </w:trPr>
        <w:tc>
          <w:tcPr>
            <w:tcW w:w="2232" w:type="dxa"/>
            <w:shd w:val="clear" w:color="auto" w:fill="F2F4F7"/>
            <w:tcMar>
              <w:top w:w="80" w:type="dxa"/>
              <w:left w:w="120" w:type="dxa"/>
              <w:bottom w:w="80" w:type="dxa"/>
              <w:right w:w="120" w:type="dxa"/>
            </w:tcMar>
            <w:vAlign w:val="center"/>
          </w:tcPr>
          <w:p w14:paraId="7D20BF2A" w14:textId="77777777" w:rsidR="003B5A13" w:rsidRDefault="00FB1C29">
            <w:r>
              <w:rPr>
                <w:sz w:val="17"/>
              </w:rPr>
              <w:t>Core provenance platform</w:t>
            </w:r>
          </w:p>
        </w:tc>
        <w:tc>
          <w:tcPr>
            <w:tcW w:w="1800" w:type="dxa"/>
            <w:shd w:val="clear" w:color="auto" w:fill="F2F4F7"/>
            <w:tcMar>
              <w:top w:w="80" w:type="dxa"/>
              <w:left w:w="120" w:type="dxa"/>
              <w:bottom w:w="80" w:type="dxa"/>
              <w:right w:w="120" w:type="dxa"/>
            </w:tcMar>
            <w:vAlign w:val="center"/>
          </w:tcPr>
          <w:p w14:paraId="6C529F52" w14:textId="77777777" w:rsidR="003B5A13" w:rsidRDefault="00FB1C29">
            <w:r>
              <w:rPr>
                <w:sz w:val="17"/>
              </w:rPr>
              <w:t>Advanced</w:t>
            </w:r>
          </w:p>
        </w:tc>
        <w:tc>
          <w:tcPr>
            <w:tcW w:w="5328" w:type="dxa"/>
            <w:shd w:val="clear" w:color="auto" w:fill="F2F4F7"/>
            <w:tcMar>
              <w:top w:w="80" w:type="dxa"/>
              <w:left w:w="120" w:type="dxa"/>
              <w:bottom w:w="80" w:type="dxa"/>
              <w:right w:w="120" w:type="dxa"/>
            </w:tcMar>
            <w:vAlign w:val="center"/>
          </w:tcPr>
          <w:p w14:paraId="38B710BD" w14:textId="77777777" w:rsidR="003B5A13" w:rsidRDefault="00FB1C29">
            <w:r>
              <w:rPr>
                <w:sz w:val="17"/>
              </w:rPr>
              <w:t>Registration, edits, revocation, signatures, ledger, verification, history, API keys, and dashboards are operational in code.</w:t>
            </w:r>
          </w:p>
        </w:tc>
      </w:tr>
      <w:tr w:rsidR="003B5A13" w14:paraId="499B6CD8" w14:textId="77777777">
        <w:trPr>
          <w:cantSplit/>
        </w:trPr>
        <w:tc>
          <w:tcPr>
            <w:tcW w:w="2232" w:type="dxa"/>
            <w:tcMar>
              <w:top w:w="80" w:type="dxa"/>
              <w:left w:w="120" w:type="dxa"/>
              <w:bottom w:w="80" w:type="dxa"/>
              <w:right w:w="120" w:type="dxa"/>
            </w:tcMar>
            <w:vAlign w:val="center"/>
          </w:tcPr>
          <w:p w14:paraId="336AD4B5" w14:textId="77777777" w:rsidR="003B5A13" w:rsidRDefault="00FB1C29">
            <w:r>
              <w:rPr>
                <w:sz w:val="17"/>
              </w:rPr>
              <w:t>AI integration</w:t>
            </w:r>
          </w:p>
        </w:tc>
        <w:tc>
          <w:tcPr>
            <w:tcW w:w="1800" w:type="dxa"/>
            <w:tcMar>
              <w:top w:w="80" w:type="dxa"/>
              <w:left w:w="120" w:type="dxa"/>
              <w:bottom w:w="80" w:type="dxa"/>
              <w:right w:w="120" w:type="dxa"/>
            </w:tcMar>
            <w:vAlign w:val="center"/>
          </w:tcPr>
          <w:p w14:paraId="246F0098" w14:textId="77777777" w:rsidR="003B5A13" w:rsidRDefault="00FB1C29">
            <w:r>
              <w:rPr>
                <w:sz w:val="17"/>
              </w:rPr>
              <w:t>Integrated; model risk remains</w:t>
            </w:r>
          </w:p>
        </w:tc>
        <w:tc>
          <w:tcPr>
            <w:tcW w:w="5328" w:type="dxa"/>
            <w:tcMar>
              <w:top w:w="80" w:type="dxa"/>
              <w:left w:w="120" w:type="dxa"/>
              <w:bottom w:w="80" w:type="dxa"/>
              <w:right w:w="120" w:type="dxa"/>
            </w:tcMar>
            <w:vAlign w:val="center"/>
          </w:tcPr>
          <w:p w14:paraId="51767CB8" w14:textId="77777777" w:rsidR="003B5A13" w:rsidRDefault="00FB1C29">
            <w:r>
              <w:rPr>
                <w:sz w:val="17"/>
              </w:rPr>
              <w:t>FastAPI service and checkpoint load correctly, but an edited Gemini sample produced a severe false negative.</w:t>
            </w:r>
          </w:p>
        </w:tc>
      </w:tr>
      <w:tr w:rsidR="003B5A13" w14:paraId="03EB5246" w14:textId="77777777">
        <w:trPr>
          <w:cantSplit/>
        </w:trPr>
        <w:tc>
          <w:tcPr>
            <w:tcW w:w="2232" w:type="dxa"/>
            <w:shd w:val="clear" w:color="auto" w:fill="F2F4F7"/>
            <w:tcMar>
              <w:top w:w="80" w:type="dxa"/>
              <w:left w:w="120" w:type="dxa"/>
              <w:bottom w:w="80" w:type="dxa"/>
              <w:right w:w="120" w:type="dxa"/>
            </w:tcMar>
            <w:vAlign w:val="center"/>
          </w:tcPr>
          <w:p w14:paraId="6AAB77AD" w14:textId="77777777" w:rsidR="003B5A13" w:rsidRDefault="00FB1C29">
            <w:r>
              <w:rPr>
                <w:sz w:val="17"/>
              </w:rPr>
              <w:t>Production readiness</w:t>
            </w:r>
          </w:p>
        </w:tc>
        <w:tc>
          <w:tcPr>
            <w:tcW w:w="1800" w:type="dxa"/>
            <w:shd w:val="clear" w:color="auto" w:fill="F2F4F7"/>
            <w:tcMar>
              <w:top w:w="80" w:type="dxa"/>
              <w:left w:w="120" w:type="dxa"/>
              <w:bottom w:w="80" w:type="dxa"/>
              <w:right w:w="120" w:type="dxa"/>
            </w:tcMar>
            <w:vAlign w:val="center"/>
          </w:tcPr>
          <w:p w14:paraId="4F1B268D" w14:textId="77777777" w:rsidR="003B5A13" w:rsidRDefault="00FB1C29">
            <w:r>
              <w:rPr>
                <w:sz w:val="17"/>
              </w:rPr>
              <w:t>Conditional</w:t>
            </w:r>
          </w:p>
        </w:tc>
        <w:tc>
          <w:tcPr>
            <w:tcW w:w="5328" w:type="dxa"/>
            <w:shd w:val="clear" w:color="auto" w:fill="F2F4F7"/>
            <w:tcMar>
              <w:top w:w="80" w:type="dxa"/>
              <w:left w:w="120" w:type="dxa"/>
              <w:bottom w:w="80" w:type="dxa"/>
              <w:right w:w="120" w:type="dxa"/>
            </w:tcMar>
            <w:vAlign w:val="center"/>
          </w:tcPr>
          <w:p w14:paraId="5FA2CEFB" w14:textId="77777777" w:rsidR="003B5A13" w:rsidRDefault="00FB1C29">
            <w:r>
              <w:rPr>
                <w:sz w:val="17"/>
              </w:rPr>
              <w:t>Containerization, CI, security middleware, health checks, and tests exist; critical deployment and validation gates remain.</w:t>
            </w:r>
          </w:p>
        </w:tc>
      </w:tr>
      <w:tr w:rsidR="003B5A13" w14:paraId="03295E4D" w14:textId="77777777">
        <w:trPr>
          <w:cantSplit/>
        </w:trPr>
        <w:tc>
          <w:tcPr>
            <w:tcW w:w="2232" w:type="dxa"/>
            <w:tcMar>
              <w:top w:w="80" w:type="dxa"/>
              <w:left w:w="120" w:type="dxa"/>
              <w:bottom w:w="80" w:type="dxa"/>
              <w:right w:w="120" w:type="dxa"/>
            </w:tcMar>
            <w:vAlign w:val="center"/>
          </w:tcPr>
          <w:p w14:paraId="75BFE7CC" w14:textId="77777777" w:rsidR="003B5A13" w:rsidRDefault="00FB1C29">
            <w:r>
              <w:rPr>
                <w:sz w:val="17"/>
              </w:rPr>
              <w:t>Documentation alignment</w:t>
            </w:r>
          </w:p>
        </w:tc>
        <w:tc>
          <w:tcPr>
            <w:tcW w:w="1800" w:type="dxa"/>
            <w:tcMar>
              <w:top w:w="80" w:type="dxa"/>
              <w:left w:w="120" w:type="dxa"/>
              <w:bottom w:w="80" w:type="dxa"/>
              <w:right w:w="120" w:type="dxa"/>
            </w:tcMar>
            <w:vAlign w:val="center"/>
          </w:tcPr>
          <w:p w14:paraId="5E2C68EE" w14:textId="77777777" w:rsidR="003B5A13" w:rsidRDefault="00FB1C29">
            <w:r>
              <w:rPr>
                <w:sz w:val="17"/>
              </w:rPr>
              <w:t>Needs re-baseline</w:t>
            </w:r>
          </w:p>
        </w:tc>
        <w:tc>
          <w:tcPr>
            <w:tcW w:w="5328" w:type="dxa"/>
            <w:tcMar>
              <w:top w:w="80" w:type="dxa"/>
              <w:left w:w="120" w:type="dxa"/>
              <w:bottom w:w="80" w:type="dxa"/>
              <w:right w:w="120" w:type="dxa"/>
            </w:tcMar>
            <w:vAlign w:val="center"/>
          </w:tcPr>
          <w:p w14:paraId="68C25AFC" w14:textId="77777777" w:rsidR="003B5A13" w:rsidRDefault="00FB1C29">
            <w:r>
              <w:rPr>
                <w:sz w:val="17"/>
              </w:rPr>
              <w:t>SRS/SDS describe a materially different runtime architecture and cryptographic protocol.</w:t>
            </w:r>
          </w:p>
        </w:tc>
      </w:tr>
    </w:tbl>
    <w:p w14:paraId="651360E6" w14:textId="77777777" w:rsidR="003B5A13" w:rsidRDefault="003B5A13">
      <w:pPr>
        <w:spacing w:after="0"/>
      </w:pPr>
    </w:p>
    <w:p w14:paraId="337948DA" w14:textId="77777777" w:rsidR="003B5A13" w:rsidRDefault="00FB1C29">
      <w:pPr>
        <w:pStyle w:val="Heading2"/>
      </w:pPr>
      <w:bookmarkStart w:id="3" w:name="_Toc240809182"/>
      <w:r>
        <w:t>Immediate management decisions</w:t>
      </w:r>
      <w:bookmarkEnd w:id="3"/>
    </w:p>
    <w:p w14:paraId="4EEC8FE3" w14:textId="77777777" w:rsidR="003B5A13" w:rsidRDefault="00FB1C29">
      <w:pPr>
        <w:spacing w:after="60"/>
        <w:ind w:left="360" w:hanging="360"/>
      </w:pPr>
      <w:r>
        <w:t>1. Approve an SRS/SDS v3.0 change baseline that records the current NestJS, MongoDB, Ed25519, ledger, Next.js, and PyTorch architecture.</w:t>
      </w:r>
    </w:p>
    <w:p w14:paraId="6458D63F" w14:textId="77777777" w:rsidR="003B5A13" w:rsidRDefault="00FB1C29">
      <w:pPr>
        <w:spacing w:after="60"/>
        <w:ind w:left="360" w:hanging="360"/>
      </w:pPr>
      <w:r>
        <w:t xml:space="preserve">2. </w:t>
      </w:r>
      <w:r>
        <w:t>Treat GradCAM and PDF forensic reporting as explicit pending deliverables or formally remove them from the approved scope.</w:t>
      </w:r>
    </w:p>
    <w:p w14:paraId="3F202679" w14:textId="77777777" w:rsidR="003B5A13" w:rsidRDefault="00FB1C29">
      <w:pPr>
        <w:spacing w:after="60"/>
        <w:ind w:left="360" w:hanging="360"/>
      </w:pPr>
      <w:r>
        <w:t>3. Do not promote the current AI checkpoint as a reliable cross-generator detector until it passes generator-held-out and post-processing regression tests.</w:t>
      </w:r>
    </w:p>
    <w:p w14:paraId="4F70C5E6" w14:textId="77777777" w:rsidR="003B5A13" w:rsidRDefault="00FB1C29">
      <w:pPr>
        <w:spacing w:after="60"/>
        <w:ind w:left="360" w:hanging="360"/>
      </w:pPr>
      <w:r>
        <w:lastRenderedPageBreak/>
        <w:t>4. Close the unauthenticated role-creation route and complete the production secret, signing-key, database, and rate-limiter deployment controls before public exposure.</w:t>
      </w:r>
    </w:p>
    <w:p w14:paraId="3464EF82" w14:textId="77777777" w:rsidR="003B5A13" w:rsidRDefault="00FB1C29">
      <w:pPr>
        <w:spacing w:after="60"/>
        <w:ind w:left="360" w:hanging="360"/>
      </w:pPr>
      <w:r>
        <w:t xml:space="preserve">5. </w:t>
      </w:r>
      <w:r>
        <w:t>Execute and preserve results for the S1-S7 adversarial suite, end-to-end tests, and latency/load benchmarks before final acceptance.</w:t>
      </w:r>
    </w:p>
    <w:p w14:paraId="1F4517BC" w14:textId="77777777" w:rsidR="003B5A13" w:rsidRDefault="00FB1C29">
      <w:pPr>
        <w:pStyle w:val="Heading1"/>
      </w:pPr>
      <w:bookmarkStart w:id="4" w:name="_Toc240809183"/>
      <w:r>
        <w:t>2. Baseline and Scope Evolution</w:t>
      </w:r>
      <w:bookmarkEnd w:id="4"/>
    </w:p>
    <w:p w14:paraId="38AC420B" w14:textId="77777777" w:rsidR="003B5A13" w:rsidRDefault="00FB1C29">
      <w:pPr>
        <w:pStyle w:val="Heading2"/>
      </w:pPr>
      <w:bookmarkStart w:id="5" w:name="_Toc240809184"/>
      <w:r>
        <w:t>2.1 Original approved baseline</w:t>
      </w:r>
      <w:bookmarkEnd w:id="5"/>
    </w:p>
    <w:p w14:paraId="436E630F" w14:textId="77777777" w:rsidR="003B5A13" w:rsidRDefault="00FB1C29">
      <w:r>
        <w:t>The SRS v2.0 defines eleven use cases and a proof-of-concept built around a Python signing utility, FastAPI orchestration, SQLite trusted-device registry, ECDSA P-256 signatures embedded in EXIF, EfficientNet-B4 inference exported to ONNX, GradCAM explanations, a React SPA, API keys, and verification history.</w:t>
      </w:r>
    </w:p>
    <w:p w14:paraId="7CDAFFBA" w14:textId="77777777" w:rsidR="003B5A13" w:rsidRDefault="00FB1C29">
      <w:pPr>
        <w:pStyle w:val="Heading2"/>
      </w:pPr>
      <w:bookmarkStart w:id="6" w:name="_Toc240809185"/>
      <w:r>
        <w:t>2.2 Current implemented architecture</w:t>
      </w:r>
      <w:bookmarkEnd w:id="6"/>
    </w:p>
    <w:p w14:paraId="78917522" w14:textId="77777777" w:rsidR="003B5A13" w:rsidRDefault="00FB1C29">
      <w:pPr>
        <w:pStyle w:val="ListBullet"/>
      </w:pPr>
      <w:r>
        <w:t>Frontend: Next.js 15 dashboard with user and administrator workspaces, 27 page routes, Axios integration, responsive trust reports, lineage views, key management, and operational settings.</w:t>
      </w:r>
    </w:p>
    <w:p w14:paraId="7F478F36" w14:textId="77777777" w:rsidR="003B5A13" w:rsidRDefault="00FB1C29">
      <w:pPr>
        <w:pStyle w:val="ListBullet"/>
      </w:pPr>
      <w:r>
        <w:t>Core API: NestJS 11 service with MongoDB/Mongoose, JWT session cookies, OTP flows, role-based administration, request tracing, throttling, image validation, and Swagger documentation.</w:t>
      </w:r>
    </w:p>
    <w:p w14:paraId="774E002D" w14:textId="77777777" w:rsidR="003B5A13" w:rsidRDefault="00FB1C29">
      <w:pPr>
        <w:pStyle w:val="ListBullet"/>
      </w:pPr>
      <w:r>
        <w:t>Provenance: content hashing, perceptual hashing, C2PA-aligned assertions, signed manifests, asset version lineage, ownership controls, revocation events, and exact/near matching.</w:t>
      </w:r>
    </w:p>
    <w:p w14:paraId="0669BE67" w14:textId="77777777" w:rsidR="003B5A13" w:rsidRDefault="00FB1C29">
      <w:pPr>
        <w:pStyle w:val="ListBullet"/>
      </w:pPr>
      <w:r>
        <w:t>Ledger: ordered entries, previous-entry links, Merkle roots and proofs, proof-of-work blocks, Ed25519 signatures, public verification endpoints, and scheduled/manual sealing.</w:t>
      </w:r>
    </w:p>
    <w:p w14:paraId="21BA393B" w14:textId="77777777" w:rsidR="003B5A13" w:rsidRDefault="00FB1C29">
      <w:pPr>
        <w:pStyle w:val="ListBullet"/>
      </w:pPr>
      <w:r>
        <w:t>AI: separate FastAPI service loading a trusted PyTorch ForensicFusion checkpoint with ConvNeXt Tiny plus a fixed high-pass residual stream, calibrated threshold, API-key protection, health probes, and upload safety limits.</w:t>
      </w:r>
    </w:p>
    <w:p w14:paraId="00324EAD" w14:textId="77777777" w:rsidR="003B5A13" w:rsidRDefault="00FB1C29">
      <w:pPr>
        <w:pStyle w:val="ListBullet"/>
      </w:pPr>
      <w:r>
        <w:t>Deployment: Docker Compose for development and production, Caddy TLS reverse proxy, non-root/capability-restricted AI container, resource limits, environment templates, and GitHub Actions workflows.</w:t>
      </w:r>
    </w:p>
    <w:p w14:paraId="2500E5D7" w14:textId="77777777" w:rsidR="003B5A13" w:rsidRDefault="00FB1C29">
      <w:pPr>
        <w:pStyle w:val="Heading2"/>
      </w:pPr>
      <w:bookmarkStart w:id="7" w:name="_Toc240809186"/>
      <w:r>
        <w:t>2.3 Major controlled deviations</w:t>
      </w:r>
      <w:bookmarkEnd w:id="7"/>
    </w:p>
    <w:tbl>
      <w:tblPr>
        <w:tblStyle w:val="TableGrid"/>
        <w:tblW w:w="9360" w:type="dxa"/>
        <w:tblInd w:w="120" w:type="dxa"/>
        <w:tblLayout w:type="fixed"/>
        <w:tblLook w:val="04A0" w:firstRow="1" w:lastRow="0" w:firstColumn="1" w:lastColumn="0" w:noHBand="0" w:noVBand="1"/>
      </w:tblPr>
      <w:tblGrid>
        <w:gridCol w:w="1512"/>
        <w:gridCol w:w="2232"/>
        <w:gridCol w:w="3312"/>
        <w:gridCol w:w="2304"/>
      </w:tblGrid>
      <w:tr w:rsidR="003B5A13" w14:paraId="14E99B5D" w14:textId="77777777">
        <w:trPr>
          <w:tblHeader/>
        </w:trPr>
        <w:tc>
          <w:tcPr>
            <w:tcW w:w="1512" w:type="dxa"/>
            <w:shd w:val="clear" w:color="auto" w:fill="163A5F"/>
            <w:tcMar>
              <w:top w:w="80" w:type="dxa"/>
              <w:left w:w="120" w:type="dxa"/>
              <w:bottom w:w="80" w:type="dxa"/>
              <w:right w:w="120" w:type="dxa"/>
            </w:tcMar>
            <w:vAlign w:val="center"/>
          </w:tcPr>
          <w:p w14:paraId="2E7E3C47" w14:textId="77777777" w:rsidR="003B5A13" w:rsidRDefault="00FB1C29">
            <w:pPr>
              <w:jc w:val="center"/>
            </w:pPr>
            <w:r>
              <w:rPr>
                <w:b/>
                <w:color w:val="FFFFFF"/>
                <w:sz w:val="18"/>
              </w:rPr>
              <w:t>Area</w:t>
            </w:r>
          </w:p>
        </w:tc>
        <w:tc>
          <w:tcPr>
            <w:tcW w:w="2232" w:type="dxa"/>
            <w:shd w:val="clear" w:color="auto" w:fill="163A5F"/>
            <w:tcMar>
              <w:top w:w="80" w:type="dxa"/>
              <w:left w:w="120" w:type="dxa"/>
              <w:bottom w:w="80" w:type="dxa"/>
              <w:right w:w="120" w:type="dxa"/>
            </w:tcMar>
            <w:vAlign w:val="center"/>
          </w:tcPr>
          <w:p w14:paraId="3BDB497C" w14:textId="77777777" w:rsidR="003B5A13" w:rsidRDefault="00FB1C29">
            <w:pPr>
              <w:jc w:val="center"/>
            </w:pPr>
            <w:r>
              <w:rPr>
                <w:b/>
                <w:color w:val="FFFFFF"/>
                <w:sz w:val="18"/>
              </w:rPr>
              <w:t>SRS/SDS baseline</w:t>
            </w:r>
          </w:p>
        </w:tc>
        <w:tc>
          <w:tcPr>
            <w:tcW w:w="3312" w:type="dxa"/>
            <w:shd w:val="clear" w:color="auto" w:fill="163A5F"/>
            <w:tcMar>
              <w:top w:w="80" w:type="dxa"/>
              <w:left w:w="120" w:type="dxa"/>
              <w:bottom w:w="80" w:type="dxa"/>
              <w:right w:w="120" w:type="dxa"/>
            </w:tcMar>
            <w:vAlign w:val="center"/>
          </w:tcPr>
          <w:p w14:paraId="669EDDC8" w14:textId="77777777" w:rsidR="003B5A13" w:rsidRDefault="00FB1C29">
            <w:pPr>
              <w:jc w:val="center"/>
            </w:pPr>
            <w:r>
              <w:rPr>
                <w:b/>
                <w:color w:val="FFFFFF"/>
                <w:sz w:val="18"/>
              </w:rPr>
              <w:t>Current implementation</w:t>
            </w:r>
          </w:p>
        </w:tc>
        <w:tc>
          <w:tcPr>
            <w:tcW w:w="2304" w:type="dxa"/>
            <w:shd w:val="clear" w:color="auto" w:fill="163A5F"/>
            <w:tcMar>
              <w:top w:w="80" w:type="dxa"/>
              <w:left w:w="120" w:type="dxa"/>
              <w:bottom w:w="80" w:type="dxa"/>
              <w:right w:w="120" w:type="dxa"/>
            </w:tcMar>
            <w:vAlign w:val="center"/>
          </w:tcPr>
          <w:p w14:paraId="77AF2349" w14:textId="77777777" w:rsidR="003B5A13" w:rsidRDefault="00FB1C29">
            <w:pPr>
              <w:jc w:val="center"/>
            </w:pPr>
            <w:r>
              <w:rPr>
                <w:b/>
                <w:color w:val="FFFFFF"/>
                <w:sz w:val="18"/>
              </w:rPr>
              <w:t>Assessment</w:t>
            </w:r>
          </w:p>
        </w:tc>
      </w:tr>
      <w:tr w:rsidR="003B5A13" w14:paraId="2CF18666" w14:textId="77777777">
        <w:trPr>
          <w:cantSplit/>
        </w:trPr>
        <w:tc>
          <w:tcPr>
            <w:tcW w:w="1512" w:type="dxa"/>
            <w:tcMar>
              <w:top w:w="80" w:type="dxa"/>
              <w:left w:w="120" w:type="dxa"/>
              <w:bottom w:w="80" w:type="dxa"/>
              <w:right w:w="120" w:type="dxa"/>
            </w:tcMar>
            <w:vAlign w:val="center"/>
          </w:tcPr>
          <w:p w14:paraId="60F9EB5E" w14:textId="77777777" w:rsidR="003B5A13" w:rsidRDefault="00FB1C29">
            <w:r>
              <w:rPr>
                <w:sz w:val="17"/>
              </w:rPr>
              <w:t>Core backend</w:t>
            </w:r>
          </w:p>
        </w:tc>
        <w:tc>
          <w:tcPr>
            <w:tcW w:w="2232" w:type="dxa"/>
            <w:tcMar>
              <w:top w:w="80" w:type="dxa"/>
              <w:left w:w="120" w:type="dxa"/>
              <w:bottom w:w="80" w:type="dxa"/>
              <w:right w:w="120" w:type="dxa"/>
            </w:tcMar>
            <w:vAlign w:val="center"/>
          </w:tcPr>
          <w:p w14:paraId="6EC751E8" w14:textId="77777777" w:rsidR="003B5A13" w:rsidRDefault="00FB1C29">
            <w:r>
              <w:rPr>
                <w:sz w:val="17"/>
              </w:rPr>
              <w:t>FastAPI orchestrator</w:t>
            </w:r>
          </w:p>
        </w:tc>
        <w:tc>
          <w:tcPr>
            <w:tcW w:w="3312" w:type="dxa"/>
            <w:tcMar>
              <w:top w:w="80" w:type="dxa"/>
              <w:left w:w="120" w:type="dxa"/>
              <w:bottom w:w="80" w:type="dxa"/>
              <w:right w:w="120" w:type="dxa"/>
            </w:tcMar>
            <w:vAlign w:val="center"/>
          </w:tcPr>
          <w:p w14:paraId="6F9E2C89" w14:textId="77777777" w:rsidR="003B5A13" w:rsidRDefault="00FB1C29">
            <w:r>
              <w:rPr>
                <w:sz w:val="17"/>
              </w:rPr>
              <w:t>NestJS core API; FastAPI retained only for AI</w:t>
            </w:r>
          </w:p>
        </w:tc>
        <w:tc>
          <w:tcPr>
            <w:tcW w:w="2304" w:type="dxa"/>
            <w:tcMar>
              <w:top w:w="80" w:type="dxa"/>
              <w:left w:w="120" w:type="dxa"/>
              <w:bottom w:w="80" w:type="dxa"/>
              <w:right w:w="120" w:type="dxa"/>
            </w:tcMar>
            <w:vAlign w:val="center"/>
          </w:tcPr>
          <w:p w14:paraId="221F7C55" w14:textId="77777777" w:rsidR="003B5A13" w:rsidRDefault="00FB1C29">
            <w:r>
              <w:rPr>
                <w:sz w:val="17"/>
              </w:rPr>
              <w:t>Scope changed; operational separation improved</w:t>
            </w:r>
          </w:p>
        </w:tc>
      </w:tr>
      <w:tr w:rsidR="003B5A13" w14:paraId="569FEEB6" w14:textId="77777777">
        <w:trPr>
          <w:cantSplit/>
        </w:trPr>
        <w:tc>
          <w:tcPr>
            <w:tcW w:w="1512" w:type="dxa"/>
            <w:shd w:val="clear" w:color="auto" w:fill="F2F4F7"/>
            <w:tcMar>
              <w:top w:w="80" w:type="dxa"/>
              <w:left w:w="120" w:type="dxa"/>
              <w:bottom w:w="80" w:type="dxa"/>
              <w:right w:w="120" w:type="dxa"/>
            </w:tcMar>
            <w:vAlign w:val="center"/>
          </w:tcPr>
          <w:p w14:paraId="48BDAF67" w14:textId="77777777" w:rsidR="003B5A13" w:rsidRDefault="00FB1C29">
            <w:r>
              <w:rPr>
                <w:sz w:val="17"/>
              </w:rPr>
              <w:t>Persistence</w:t>
            </w:r>
          </w:p>
        </w:tc>
        <w:tc>
          <w:tcPr>
            <w:tcW w:w="2232" w:type="dxa"/>
            <w:shd w:val="clear" w:color="auto" w:fill="F2F4F7"/>
            <w:tcMar>
              <w:top w:w="80" w:type="dxa"/>
              <w:left w:w="120" w:type="dxa"/>
              <w:bottom w:w="80" w:type="dxa"/>
              <w:right w:w="120" w:type="dxa"/>
            </w:tcMar>
            <w:vAlign w:val="center"/>
          </w:tcPr>
          <w:p w14:paraId="2FFECCAC" w14:textId="77777777" w:rsidR="003B5A13" w:rsidRDefault="00FB1C29">
            <w:r>
              <w:rPr>
                <w:sz w:val="17"/>
              </w:rPr>
              <w:t>SQLite registry/history</w:t>
            </w:r>
          </w:p>
        </w:tc>
        <w:tc>
          <w:tcPr>
            <w:tcW w:w="3312" w:type="dxa"/>
            <w:shd w:val="clear" w:color="auto" w:fill="F2F4F7"/>
            <w:tcMar>
              <w:top w:w="80" w:type="dxa"/>
              <w:left w:w="120" w:type="dxa"/>
              <w:bottom w:w="80" w:type="dxa"/>
              <w:right w:w="120" w:type="dxa"/>
            </w:tcMar>
            <w:vAlign w:val="center"/>
          </w:tcPr>
          <w:p w14:paraId="5CFEBC8C" w14:textId="77777777" w:rsidR="003B5A13" w:rsidRDefault="00FB1C29">
            <w:r>
              <w:rPr>
                <w:sz w:val="17"/>
              </w:rPr>
              <w:t>MongoDB replica-set transactions and domain collections</w:t>
            </w:r>
          </w:p>
        </w:tc>
        <w:tc>
          <w:tcPr>
            <w:tcW w:w="2304" w:type="dxa"/>
            <w:shd w:val="clear" w:color="auto" w:fill="F2F4F7"/>
            <w:tcMar>
              <w:top w:w="80" w:type="dxa"/>
              <w:left w:w="120" w:type="dxa"/>
              <w:bottom w:w="80" w:type="dxa"/>
              <w:right w:w="120" w:type="dxa"/>
            </w:tcMar>
            <w:vAlign w:val="center"/>
          </w:tcPr>
          <w:p w14:paraId="33942D70" w14:textId="77777777" w:rsidR="003B5A13" w:rsidRDefault="00FB1C29">
            <w:r>
              <w:rPr>
                <w:sz w:val="17"/>
              </w:rPr>
              <w:t>Scope changed; more scalable, requires formal update</w:t>
            </w:r>
          </w:p>
        </w:tc>
      </w:tr>
      <w:tr w:rsidR="003B5A13" w14:paraId="6CA243FB" w14:textId="77777777">
        <w:trPr>
          <w:cantSplit/>
        </w:trPr>
        <w:tc>
          <w:tcPr>
            <w:tcW w:w="1512" w:type="dxa"/>
            <w:tcMar>
              <w:top w:w="80" w:type="dxa"/>
              <w:left w:w="120" w:type="dxa"/>
              <w:bottom w:w="80" w:type="dxa"/>
              <w:right w:w="120" w:type="dxa"/>
            </w:tcMar>
            <w:vAlign w:val="center"/>
          </w:tcPr>
          <w:p w14:paraId="5095B1D4" w14:textId="77777777" w:rsidR="003B5A13" w:rsidRDefault="00FB1C29">
            <w:r>
              <w:rPr>
                <w:sz w:val="17"/>
              </w:rPr>
              <w:t>Cryptography</w:t>
            </w:r>
          </w:p>
        </w:tc>
        <w:tc>
          <w:tcPr>
            <w:tcW w:w="2232" w:type="dxa"/>
            <w:tcMar>
              <w:top w:w="80" w:type="dxa"/>
              <w:left w:w="120" w:type="dxa"/>
              <w:bottom w:w="80" w:type="dxa"/>
              <w:right w:w="120" w:type="dxa"/>
            </w:tcMar>
            <w:vAlign w:val="center"/>
          </w:tcPr>
          <w:p w14:paraId="19D3F992" w14:textId="77777777" w:rsidR="003B5A13" w:rsidRDefault="00FB1C29">
            <w:r>
              <w:rPr>
                <w:sz w:val="17"/>
              </w:rPr>
              <w:t>ECDSA P-256 in EXIF</w:t>
            </w:r>
          </w:p>
        </w:tc>
        <w:tc>
          <w:tcPr>
            <w:tcW w:w="3312" w:type="dxa"/>
            <w:tcMar>
              <w:top w:w="80" w:type="dxa"/>
              <w:left w:w="120" w:type="dxa"/>
              <w:bottom w:w="80" w:type="dxa"/>
              <w:right w:w="120" w:type="dxa"/>
            </w:tcMar>
            <w:vAlign w:val="center"/>
          </w:tcPr>
          <w:p w14:paraId="741A0A90" w14:textId="77777777" w:rsidR="003B5A13" w:rsidRDefault="00FB1C29">
            <w:r>
              <w:rPr>
                <w:sz w:val="17"/>
              </w:rPr>
              <w:t>Ed25519 platform signatures and signed ledger blocks</w:t>
            </w:r>
          </w:p>
        </w:tc>
        <w:tc>
          <w:tcPr>
            <w:tcW w:w="2304" w:type="dxa"/>
            <w:tcMar>
              <w:top w:w="80" w:type="dxa"/>
              <w:left w:w="120" w:type="dxa"/>
              <w:bottom w:w="80" w:type="dxa"/>
              <w:right w:w="120" w:type="dxa"/>
            </w:tcMar>
            <w:vAlign w:val="center"/>
          </w:tcPr>
          <w:p w14:paraId="26141CD1" w14:textId="77777777" w:rsidR="003B5A13" w:rsidRDefault="00FB1C29">
            <w:r>
              <w:rPr>
                <w:sz w:val="17"/>
              </w:rPr>
              <w:t>Protocol changed; stronger chain model, not literal C2PA</w:t>
            </w:r>
          </w:p>
        </w:tc>
      </w:tr>
      <w:tr w:rsidR="003B5A13" w14:paraId="7076C68F" w14:textId="77777777">
        <w:trPr>
          <w:cantSplit/>
        </w:trPr>
        <w:tc>
          <w:tcPr>
            <w:tcW w:w="1512" w:type="dxa"/>
            <w:shd w:val="clear" w:color="auto" w:fill="F2F4F7"/>
            <w:tcMar>
              <w:top w:w="80" w:type="dxa"/>
              <w:left w:w="120" w:type="dxa"/>
              <w:bottom w:w="80" w:type="dxa"/>
              <w:right w:w="120" w:type="dxa"/>
            </w:tcMar>
            <w:vAlign w:val="center"/>
          </w:tcPr>
          <w:p w14:paraId="2816EE05" w14:textId="77777777" w:rsidR="003B5A13" w:rsidRDefault="00FB1C29">
            <w:r>
              <w:rPr>
                <w:sz w:val="17"/>
              </w:rPr>
              <w:lastRenderedPageBreak/>
              <w:t>Provenance storage</w:t>
            </w:r>
          </w:p>
        </w:tc>
        <w:tc>
          <w:tcPr>
            <w:tcW w:w="2232" w:type="dxa"/>
            <w:shd w:val="clear" w:color="auto" w:fill="F2F4F7"/>
            <w:tcMar>
              <w:top w:w="80" w:type="dxa"/>
              <w:left w:w="120" w:type="dxa"/>
              <w:bottom w:w="80" w:type="dxa"/>
              <w:right w:w="120" w:type="dxa"/>
            </w:tcMar>
            <w:vAlign w:val="center"/>
          </w:tcPr>
          <w:p w14:paraId="12B5F6C8" w14:textId="77777777" w:rsidR="003B5A13" w:rsidRDefault="00FB1C29">
            <w:r>
              <w:rPr>
                <w:sz w:val="17"/>
              </w:rPr>
              <w:t>Manifest embedded into image</w:t>
            </w:r>
          </w:p>
        </w:tc>
        <w:tc>
          <w:tcPr>
            <w:tcW w:w="3312" w:type="dxa"/>
            <w:shd w:val="clear" w:color="auto" w:fill="F2F4F7"/>
            <w:tcMar>
              <w:top w:w="80" w:type="dxa"/>
              <w:left w:w="120" w:type="dxa"/>
              <w:bottom w:w="80" w:type="dxa"/>
              <w:right w:w="120" w:type="dxa"/>
            </w:tcMar>
            <w:vAlign w:val="center"/>
          </w:tcPr>
          <w:p w14:paraId="69C91CA3" w14:textId="77777777" w:rsidR="003B5A13" w:rsidRDefault="00FB1C29">
            <w:r>
              <w:rPr>
                <w:sz w:val="17"/>
              </w:rPr>
              <w:t>Manifest stored and returned by platform; container presence detected</w:t>
            </w:r>
          </w:p>
        </w:tc>
        <w:tc>
          <w:tcPr>
            <w:tcW w:w="2304" w:type="dxa"/>
            <w:shd w:val="clear" w:color="auto" w:fill="F2F4F7"/>
            <w:tcMar>
              <w:top w:w="80" w:type="dxa"/>
              <w:left w:w="120" w:type="dxa"/>
              <w:bottom w:w="80" w:type="dxa"/>
              <w:right w:w="120" w:type="dxa"/>
            </w:tcMar>
            <w:vAlign w:val="center"/>
          </w:tcPr>
          <w:p w14:paraId="635C8C14" w14:textId="77777777" w:rsidR="003B5A13" w:rsidRDefault="00FB1C29">
            <w:r>
              <w:rPr>
                <w:sz w:val="17"/>
              </w:rPr>
              <w:t>Partial against UC-01; full embedding absent</w:t>
            </w:r>
          </w:p>
        </w:tc>
      </w:tr>
      <w:tr w:rsidR="003B5A13" w14:paraId="03FAA868" w14:textId="77777777">
        <w:trPr>
          <w:cantSplit/>
        </w:trPr>
        <w:tc>
          <w:tcPr>
            <w:tcW w:w="1512" w:type="dxa"/>
            <w:tcMar>
              <w:top w:w="80" w:type="dxa"/>
              <w:left w:w="120" w:type="dxa"/>
              <w:bottom w:w="80" w:type="dxa"/>
              <w:right w:w="120" w:type="dxa"/>
            </w:tcMar>
            <w:vAlign w:val="center"/>
          </w:tcPr>
          <w:p w14:paraId="17AC605A" w14:textId="77777777" w:rsidR="003B5A13" w:rsidRDefault="00FB1C29">
            <w:r>
              <w:rPr>
                <w:sz w:val="17"/>
              </w:rPr>
              <w:t>AI architecture</w:t>
            </w:r>
          </w:p>
        </w:tc>
        <w:tc>
          <w:tcPr>
            <w:tcW w:w="2232" w:type="dxa"/>
            <w:tcMar>
              <w:top w:w="80" w:type="dxa"/>
              <w:left w:w="120" w:type="dxa"/>
              <w:bottom w:w="80" w:type="dxa"/>
              <w:right w:w="120" w:type="dxa"/>
            </w:tcMar>
            <w:vAlign w:val="center"/>
          </w:tcPr>
          <w:p w14:paraId="4AF90EAC" w14:textId="77777777" w:rsidR="003B5A13" w:rsidRDefault="00FB1C29">
            <w:r>
              <w:rPr>
                <w:sz w:val="17"/>
              </w:rPr>
              <w:t>EfficientNet-B4 exported to ONNX</w:t>
            </w:r>
          </w:p>
        </w:tc>
        <w:tc>
          <w:tcPr>
            <w:tcW w:w="3312" w:type="dxa"/>
            <w:tcMar>
              <w:top w:w="80" w:type="dxa"/>
              <w:left w:w="120" w:type="dxa"/>
              <w:bottom w:w="80" w:type="dxa"/>
              <w:right w:w="120" w:type="dxa"/>
            </w:tcMar>
            <w:vAlign w:val="center"/>
          </w:tcPr>
          <w:p w14:paraId="4FB4BC3E" w14:textId="77777777" w:rsidR="003B5A13" w:rsidRDefault="00FB1C29">
            <w:r>
              <w:rPr>
                <w:sz w:val="17"/>
              </w:rPr>
              <w:t>ConvNeXt Tiny plus residual stream served in PyTorch</w:t>
            </w:r>
          </w:p>
        </w:tc>
        <w:tc>
          <w:tcPr>
            <w:tcW w:w="2304" w:type="dxa"/>
            <w:tcMar>
              <w:top w:w="80" w:type="dxa"/>
              <w:left w:w="120" w:type="dxa"/>
              <w:bottom w:w="80" w:type="dxa"/>
              <w:right w:w="120" w:type="dxa"/>
            </w:tcMar>
            <w:vAlign w:val="center"/>
          </w:tcPr>
          <w:p w14:paraId="63A6759B" w14:textId="77777777" w:rsidR="003B5A13" w:rsidRDefault="00FB1C29">
            <w:r>
              <w:rPr>
                <w:sz w:val="17"/>
              </w:rPr>
              <w:t>Superseded implementation; ONNX target unmet</w:t>
            </w:r>
          </w:p>
        </w:tc>
      </w:tr>
      <w:tr w:rsidR="003B5A13" w14:paraId="465D1C24" w14:textId="77777777">
        <w:trPr>
          <w:cantSplit/>
        </w:trPr>
        <w:tc>
          <w:tcPr>
            <w:tcW w:w="1512" w:type="dxa"/>
            <w:shd w:val="clear" w:color="auto" w:fill="F2F4F7"/>
            <w:tcMar>
              <w:top w:w="80" w:type="dxa"/>
              <w:left w:w="120" w:type="dxa"/>
              <w:bottom w:w="80" w:type="dxa"/>
              <w:right w:w="120" w:type="dxa"/>
            </w:tcMar>
            <w:vAlign w:val="center"/>
          </w:tcPr>
          <w:p w14:paraId="421B633D" w14:textId="77777777" w:rsidR="003B5A13" w:rsidRDefault="00FB1C29">
            <w:r>
              <w:rPr>
                <w:sz w:val="17"/>
              </w:rPr>
              <w:t>Frontend</w:t>
            </w:r>
          </w:p>
        </w:tc>
        <w:tc>
          <w:tcPr>
            <w:tcW w:w="2232" w:type="dxa"/>
            <w:shd w:val="clear" w:color="auto" w:fill="F2F4F7"/>
            <w:tcMar>
              <w:top w:w="80" w:type="dxa"/>
              <w:left w:w="120" w:type="dxa"/>
              <w:bottom w:w="80" w:type="dxa"/>
              <w:right w:w="120" w:type="dxa"/>
            </w:tcMar>
            <w:vAlign w:val="center"/>
          </w:tcPr>
          <w:p w14:paraId="2FBB039D" w14:textId="77777777" w:rsidR="003B5A13" w:rsidRDefault="00FB1C29">
            <w:r>
              <w:rPr>
                <w:sz w:val="17"/>
              </w:rPr>
              <w:t>React 18 with Vite</w:t>
            </w:r>
          </w:p>
        </w:tc>
        <w:tc>
          <w:tcPr>
            <w:tcW w:w="3312" w:type="dxa"/>
            <w:shd w:val="clear" w:color="auto" w:fill="F2F4F7"/>
            <w:tcMar>
              <w:top w:w="80" w:type="dxa"/>
              <w:left w:w="120" w:type="dxa"/>
              <w:bottom w:w="80" w:type="dxa"/>
              <w:right w:w="120" w:type="dxa"/>
            </w:tcMar>
            <w:vAlign w:val="center"/>
          </w:tcPr>
          <w:p w14:paraId="34865974" w14:textId="77777777" w:rsidR="003B5A13" w:rsidRDefault="00FB1C29">
            <w:r>
              <w:rPr>
                <w:sz w:val="17"/>
              </w:rPr>
              <w:t>Next.js 15 App Router</w:t>
            </w:r>
          </w:p>
        </w:tc>
        <w:tc>
          <w:tcPr>
            <w:tcW w:w="2304" w:type="dxa"/>
            <w:shd w:val="clear" w:color="auto" w:fill="F2F4F7"/>
            <w:tcMar>
              <w:top w:w="80" w:type="dxa"/>
              <w:left w:w="120" w:type="dxa"/>
              <w:bottom w:w="80" w:type="dxa"/>
              <w:right w:w="120" w:type="dxa"/>
            </w:tcMar>
            <w:vAlign w:val="center"/>
          </w:tcPr>
          <w:p w14:paraId="2122928E" w14:textId="77777777" w:rsidR="003B5A13" w:rsidRDefault="00FB1C29">
            <w:r>
              <w:rPr>
                <w:sz w:val="17"/>
              </w:rPr>
              <w:t>Superseded with broader capability</w:t>
            </w:r>
          </w:p>
        </w:tc>
      </w:tr>
      <w:tr w:rsidR="003B5A13" w14:paraId="5B604DE4" w14:textId="77777777">
        <w:trPr>
          <w:cantSplit/>
        </w:trPr>
        <w:tc>
          <w:tcPr>
            <w:tcW w:w="1512" w:type="dxa"/>
            <w:tcMar>
              <w:top w:w="80" w:type="dxa"/>
              <w:left w:w="120" w:type="dxa"/>
              <w:bottom w:w="80" w:type="dxa"/>
              <w:right w:w="120" w:type="dxa"/>
            </w:tcMar>
            <w:vAlign w:val="center"/>
          </w:tcPr>
          <w:p w14:paraId="7D0D60A6" w14:textId="77777777" w:rsidR="003B5A13" w:rsidRDefault="00FB1C29">
            <w:r>
              <w:rPr>
                <w:sz w:val="17"/>
              </w:rPr>
              <w:t>Verdicts</w:t>
            </w:r>
          </w:p>
        </w:tc>
        <w:tc>
          <w:tcPr>
            <w:tcW w:w="2232" w:type="dxa"/>
            <w:tcMar>
              <w:top w:w="80" w:type="dxa"/>
              <w:left w:w="120" w:type="dxa"/>
              <w:bottom w:w="80" w:type="dxa"/>
              <w:right w:w="120" w:type="dxa"/>
            </w:tcMar>
            <w:vAlign w:val="center"/>
          </w:tcPr>
          <w:p w14:paraId="0541BCC4" w14:textId="77777777" w:rsidR="003B5A13" w:rsidRDefault="00FB1C29">
            <w:r>
              <w:rPr>
                <w:sz w:val="17"/>
              </w:rPr>
              <w:t>Verified / Unverified / Blocked</w:t>
            </w:r>
          </w:p>
        </w:tc>
        <w:tc>
          <w:tcPr>
            <w:tcW w:w="3312" w:type="dxa"/>
            <w:tcMar>
              <w:top w:w="80" w:type="dxa"/>
              <w:left w:w="120" w:type="dxa"/>
              <w:bottom w:w="80" w:type="dxa"/>
              <w:right w:w="120" w:type="dxa"/>
            </w:tcMar>
            <w:vAlign w:val="center"/>
          </w:tcPr>
          <w:p w14:paraId="45F35371" w14:textId="77777777" w:rsidR="003B5A13" w:rsidRDefault="00FB1C29">
            <w:r>
              <w:rPr>
                <w:sz w:val="17"/>
              </w:rPr>
              <w:t>Trusted / Likely authentic / Suspicious / Untrusted</w:t>
            </w:r>
          </w:p>
        </w:tc>
        <w:tc>
          <w:tcPr>
            <w:tcW w:w="2304" w:type="dxa"/>
            <w:tcMar>
              <w:top w:w="80" w:type="dxa"/>
              <w:left w:w="120" w:type="dxa"/>
              <w:bottom w:w="80" w:type="dxa"/>
              <w:right w:w="120" w:type="dxa"/>
            </w:tcMar>
            <w:vAlign w:val="center"/>
          </w:tcPr>
          <w:p w14:paraId="22D4DE49" w14:textId="77777777" w:rsidR="003B5A13" w:rsidRDefault="00FB1C29">
            <w:r>
              <w:rPr>
                <w:sz w:val="17"/>
              </w:rPr>
              <w:t>Policy model expanded; documents must be updated</w:t>
            </w:r>
          </w:p>
        </w:tc>
      </w:tr>
      <w:tr w:rsidR="003B5A13" w14:paraId="6AEF5149" w14:textId="77777777">
        <w:trPr>
          <w:cantSplit/>
        </w:trPr>
        <w:tc>
          <w:tcPr>
            <w:tcW w:w="1512" w:type="dxa"/>
            <w:shd w:val="clear" w:color="auto" w:fill="F2F4F7"/>
            <w:tcMar>
              <w:top w:w="80" w:type="dxa"/>
              <w:left w:w="120" w:type="dxa"/>
              <w:bottom w:w="80" w:type="dxa"/>
              <w:right w:w="120" w:type="dxa"/>
            </w:tcMar>
            <w:vAlign w:val="center"/>
          </w:tcPr>
          <w:p w14:paraId="18990696" w14:textId="77777777" w:rsidR="003B5A13" w:rsidRDefault="00FB1C29">
            <w:r>
              <w:rPr>
                <w:sz w:val="17"/>
              </w:rPr>
              <w:t>Explainability</w:t>
            </w:r>
          </w:p>
        </w:tc>
        <w:tc>
          <w:tcPr>
            <w:tcW w:w="2232" w:type="dxa"/>
            <w:shd w:val="clear" w:color="auto" w:fill="F2F4F7"/>
            <w:tcMar>
              <w:top w:w="80" w:type="dxa"/>
              <w:left w:w="120" w:type="dxa"/>
              <w:bottom w:w="80" w:type="dxa"/>
              <w:right w:w="120" w:type="dxa"/>
            </w:tcMar>
            <w:vAlign w:val="center"/>
          </w:tcPr>
          <w:p w14:paraId="419E6B67" w14:textId="77777777" w:rsidR="003B5A13" w:rsidRDefault="00FB1C29">
            <w:r>
              <w:rPr>
                <w:sz w:val="17"/>
              </w:rPr>
              <w:t>GradCAM heatmap</w:t>
            </w:r>
          </w:p>
        </w:tc>
        <w:tc>
          <w:tcPr>
            <w:tcW w:w="3312" w:type="dxa"/>
            <w:shd w:val="clear" w:color="auto" w:fill="F2F4F7"/>
            <w:tcMar>
              <w:top w:w="80" w:type="dxa"/>
              <w:left w:w="120" w:type="dxa"/>
              <w:bottom w:w="80" w:type="dxa"/>
              <w:right w:w="120" w:type="dxa"/>
            </w:tcMar>
            <w:vAlign w:val="center"/>
          </w:tcPr>
          <w:p w14:paraId="758B301F" w14:textId="77777777" w:rsidR="003B5A13" w:rsidRDefault="00FB1C29">
            <w:r>
              <w:rPr>
                <w:sz w:val="17"/>
              </w:rPr>
              <w:t>No GradCAM endpoint or heatmap response</w:t>
            </w:r>
          </w:p>
        </w:tc>
        <w:tc>
          <w:tcPr>
            <w:tcW w:w="2304" w:type="dxa"/>
            <w:shd w:val="clear" w:color="auto" w:fill="F2F4F7"/>
            <w:tcMar>
              <w:top w:w="80" w:type="dxa"/>
              <w:left w:w="120" w:type="dxa"/>
              <w:bottom w:w="80" w:type="dxa"/>
              <w:right w:w="120" w:type="dxa"/>
            </w:tcMar>
            <w:vAlign w:val="center"/>
          </w:tcPr>
          <w:p w14:paraId="77C21011" w14:textId="77777777" w:rsidR="003B5A13" w:rsidRDefault="00FB1C29">
            <w:r>
              <w:rPr>
                <w:sz w:val="17"/>
              </w:rPr>
              <w:t>Open deliverable</w:t>
            </w:r>
          </w:p>
        </w:tc>
      </w:tr>
    </w:tbl>
    <w:p w14:paraId="7A0E5A1F" w14:textId="77777777" w:rsidR="003B5A13" w:rsidRDefault="003B5A13">
      <w:pPr>
        <w:spacing w:after="0"/>
      </w:pPr>
    </w:p>
    <w:p w14:paraId="13A45A2A" w14:textId="77777777" w:rsidR="003B5A13" w:rsidRDefault="00FB1C29">
      <w:r>
        <w:br w:type="page"/>
      </w:r>
    </w:p>
    <w:p w14:paraId="2323BD53" w14:textId="77777777" w:rsidR="003B5A13" w:rsidRDefault="00FB1C29">
      <w:pPr>
        <w:pStyle w:val="Heading1"/>
      </w:pPr>
      <w:bookmarkStart w:id="8" w:name="_Toc240809187"/>
      <w:r>
        <w:lastRenderedPageBreak/>
        <w:t>3. Deliverable Progress Register</w:t>
      </w:r>
      <w:bookmarkEnd w:id="8"/>
    </w:p>
    <w:p w14:paraId="2D22D83E" w14:textId="77777777" w:rsidR="003B5A13" w:rsidRDefault="00FB1C29">
      <w:r>
        <w:t>The following register maps Appendix D of SRS v2.0 to the current workspace. 'Complete' means the capability exists and has direct code or test evidence. 'Partial' includes scope substitutions that meet the business intent but do not meet the documented design literally.</w:t>
      </w:r>
    </w:p>
    <w:tbl>
      <w:tblPr>
        <w:tblStyle w:val="TableGrid"/>
        <w:tblW w:w="9360" w:type="dxa"/>
        <w:tblInd w:w="120" w:type="dxa"/>
        <w:tblLayout w:type="fixed"/>
        <w:tblLook w:val="04A0" w:firstRow="1" w:lastRow="0" w:firstColumn="1" w:lastColumn="0" w:noHBand="0" w:noVBand="1"/>
      </w:tblPr>
      <w:tblGrid>
        <w:gridCol w:w="792"/>
        <w:gridCol w:w="3096"/>
        <w:gridCol w:w="1728"/>
        <w:gridCol w:w="3744"/>
      </w:tblGrid>
      <w:tr w:rsidR="003B5A13" w14:paraId="0132248F" w14:textId="77777777">
        <w:trPr>
          <w:tblHeader/>
        </w:trPr>
        <w:tc>
          <w:tcPr>
            <w:tcW w:w="792" w:type="dxa"/>
            <w:shd w:val="clear" w:color="auto" w:fill="163A5F"/>
            <w:tcMar>
              <w:top w:w="80" w:type="dxa"/>
              <w:left w:w="120" w:type="dxa"/>
              <w:bottom w:w="80" w:type="dxa"/>
              <w:right w:w="120" w:type="dxa"/>
            </w:tcMar>
            <w:vAlign w:val="center"/>
          </w:tcPr>
          <w:p w14:paraId="2CCE9A1E" w14:textId="77777777" w:rsidR="003B5A13" w:rsidRDefault="00FB1C29">
            <w:pPr>
              <w:jc w:val="center"/>
            </w:pPr>
            <w:r>
              <w:rPr>
                <w:b/>
                <w:color w:val="FFFFFF"/>
                <w:sz w:val="18"/>
              </w:rPr>
              <w:t>ID</w:t>
            </w:r>
          </w:p>
        </w:tc>
        <w:tc>
          <w:tcPr>
            <w:tcW w:w="3096" w:type="dxa"/>
            <w:shd w:val="clear" w:color="auto" w:fill="163A5F"/>
            <w:tcMar>
              <w:top w:w="80" w:type="dxa"/>
              <w:left w:w="120" w:type="dxa"/>
              <w:bottom w:w="80" w:type="dxa"/>
              <w:right w:w="120" w:type="dxa"/>
            </w:tcMar>
            <w:vAlign w:val="center"/>
          </w:tcPr>
          <w:p w14:paraId="0CFB3157" w14:textId="77777777" w:rsidR="003B5A13" w:rsidRDefault="00FB1C29">
            <w:pPr>
              <w:jc w:val="center"/>
            </w:pPr>
            <w:r>
              <w:rPr>
                <w:b/>
                <w:color w:val="FFFFFF"/>
                <w:sz w:val="18"/>
              </w:rPr>
              <w:t>Deliverable</w:t>
            </w:r>
          </w:p>
        </w:tc>
        <w:tc>
          <w:tcPr>
            <w:tcW w:w="1728" w:type="dxa"/>
            <w:shd w:val="clear" w:color="auto" w:fill="163A5F"/>
            <w:tcMar>
              <w:top w:w="80" w:type="dxa"/>
              <w:left w:w="120" w:type="dxa"/>
              <w:bottom w:w="80" w:type="dxa"/>
              <w:right w:w="120" w:type="dxa"/>
            </w:tcMar>
            <w:vAlign w:val="center"/>
          </w:tcPr>
          <w:p w14:paraId="1BA0922D" w14:textId="77777777" w:rsidR="003B5A13" w:rsidRDefault="00FB1C29">
            <w:pPr>
              <w:jc w:val="center"/>
            </w:pPr>
            <w:r>
              <w:rPr>
                <w:b/>
                <w:color w:val="FFFFFF"/>
                <w:sz w:val="18"/>
              </w:rPr>
              <w:t>Status</w:t>
            </w:r>
          </w:p>
        </w:tc>
        <w:tc>
          <w:tcPr>
            <w:tcW w:w="3744" w:type="dxa"/>
            <w:shd w:val="clear" w:color="auto" w:fill="163A5F"/>
            <w:tcMar>
              <w:top w:w="80" w:type="dxa"/>
              <w:left w:w="120" w:type="dxa"/>
              <w:bottom w:w="80" w:type="dxa"/>
              <w:right w:w="120" w:type="dxa"/>
            </w:tcMar>
            <w:vAlign w:val="center"/>
          </w:tcPr>
          <w:p w14:paraId="7A148B55" w14:textId="77777777" w:rsidR="003B5A13" w:rsidRDefault="00FB1C29">
            <w:pPr>
              <w:jc w:val="center"/>
            </w:pPr>
            <w:r>
              <w:rPr>
                <w:b/>
                <w:color w:val="FFFFFF"/>
                <w:sz w:val="18"/>
              </w:rPr>
              <w:t>Current evidence</w:t>
            </w:r>
          </w:p>
        </w:tc>
      </w:tr>
      <w:tr w:rsidR="003B5A13" w14:paraId="17D17A5C" w14:textId="77777777">
        <w:trPr>
          <w:cantSplit/>
        </w:trPr>
        <w:tc>
          <w:tcPr>
            <w:tcW w:w="792" w:type="dxa"/>
            <w:tcMar>
              <w:top w:w="80" w:type="dxa"/>
              <w:left w:w="120" w:type="dxa"/>
              <w:bottom w:w="80" w:type="dxa"/>
              <w:right w:w="120" w:type="dxa"/>
            </w:tcMar>
            <w:vAlign w:val="center"/>
          </w:tcPr>
          <w:p w14:paraId="7BB12BFB" w14:textId="77777777" w:rsidR="003B5A13" w:rsidRDefault="00FB1C29">
            <w:r>
              <w:rPr>
                <w:sz w:val="17"/>
              </w:rPr>
              <w:t>T1.1</w:t>
            </w:r>
          </w:p>
        </w:tc>
        <w:tc>
          <w:tcPr>
            <w:tcW w:w="3096" w:type="dxa"/>
            <w:tcMar>
              <w:top w:w="80" w:type="dxa"/>
              <w:left w:w="120" w:type="dxa"/>
              <w:bottom w:w="80" w:type="dxa"/>
              <w:right w:w="120" w:type="dxa"/>
            </w:tcMar>
            <w:vAlign w:val="center"/>
          </w:tcPr>
          <w:p w14:paraId="56F13891" w14:textId="77777777" w:rsidR="003B5A13" w:rsidRDefault="00FB1C29">
            <w:r>
              <w:rPr>
                <w:sz w:val="17"/>
              </w:rPr>
              <w:t>Dataset acquisition and preprocessing</w:t>
            </w:r>
          </w:p>
        </w:tc>
        <w:tc>
          <w:tcPr>
            <w:tcW w:w="1728" w:type="dxa"/>
            <w:shd w:val="clear" w:color="auto" w:fill="EAF4EC"/>
            <w:tcMar>
              <w:top w:w="80" w:type="dxa"/>
              <w:left w:w="120" w:type="dxa"/>
              <w:bottom w:w="80" w:type="dxa"/>
              <w:right w:w="120" w:type="dxa"/>
            </w:tcMar>
            <w:vAlign w:val="center"/>
          </w:tcPr>
          <w:p w14:paraId="7F13E5C5"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3962A144" w14:textId="77777777" w:rsidR="003B5A13" w:rsidRDefault="00FB1C29">
            <w:r>
              <w:rPr>
                <w:sz w:val="17"/>
              </w:rPr>
              <w:t>ForensicFusion metadata ingestion, content hashing, balanced sampling, split validation, and transforms are implemented.</w:t>
            </w:r>
          </w:p>
        </w:tc>
      </w:tr>
      <w:tr w:rsidR="003B5A13" w14:paraId="6F0C853A" w14:textId="77777777">
        <w:trPr>
          <w:cantSplit/>
        </w:trPr>
        <w:tc>
          <w:tcPr>
            <w:tcW w:w="792" w:type="dxa"/>
            <w:tcMar>
              <w:top w:w="80" w:type="dxa"/>
              <w:left w:w="120" w:type="dxa"/>
              <w:bottom w:w="80" w:type="dxa"/>
              <w:right w:w="120" w:type="dxa"/>
            </w:tcMar>
            <w:vAlign w:val="center"/>
          </w:tcPr>
          <w:p w14:paraId="5A4FC7EE" w14:textId="77777777" w:rsidR="003B5A13" w:rsidRDefault="00FB1C29">
            <w:r>
              <w:rPr>
                <w:sz w:val="17"/>
              </w:rPr>
              <w:t>T2.1</w:t>
            </w:r>
          </w:p>
        </w:tc>
        <w:tc>
          <w:tcPr>
            <w:tcW w:w="3096" w:type="dxa"/>
            <w:tcMar>
              <w:top w:w="80" w:type="dxa"/>
              <w:left w:w="120" w:type="dxa"/>
              <w:bottom w:w="80" w:type="dxa"/>
              <w:right w:w="120" w:type="dxa"/>
            </w:tcMar>
            <w:vAlign w:val="center"/>
          </w:tcPr>
          <w:p w14:paraId="41B5CB41" w14:textId="77777777" w:rsidR="003B5A13" w:rsidRDefault="00FB1C29">
            <w:r>
              <w:rPr>
                <w:sz w:val="17"/>
              </w:rPr>
              <w:t>UI/UX wireframes and JSON schema</w:t>
            </w:r>
          </w:p>
        </w:tc>
        <w:tc>
          <w:tcPr>
            <w:tcW w:w="1728" w:type="dxa"/>
            <w:shd w:val="clear" w:color="auto" w:fill="EAF4EC"/>
            <w:tcMar>
              <w:top w:w="80" w:type="dxa"/>
              <w:left w:w="120" w:type="dxa"/>
              <w:bottom w:w="80" w:type="dxa"/>
              <w:right w:w="120" w:type="dxa"/>
            </w:tcMar>
            <w:vAlign w:val="center"/>
          </w:tcPr>
          <w:p w14:paraId="764355A0"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1038D33D" w14:textId="77777777" w:rsidR="003B5A13" w:rsidRDefault="00FB1C29">
            <w:r>
              <w:rPr>
                <w:sz w:val="17"/>
              </w:rPr>
              <w:t>Production-style Next.js interface and stable API response conventions supersede the initial wireframes.</w:t>
            </w:r>
          </w:p>
        </w:tc>
      </w:tr>
      <w:tr w:rsidR="003B5A13" w14:paraId="38768628" w14:textId="77777777">
        <w:trPr>
          <w:cantSplit/>
        </w:trPr>
        <w:tc>
          <w:tcPr>
            <w:tcW w:w="792" w:type="dxa"/>
            <w:tcMar>
              <w:top w:w="80" w:type="dxa"/>
              <w:left w:w="120" w:type="dxa"/>
              <w:bottom w:w="80" w:type="dxa"/>
              <w:right w:w="120" w:type="dxa"/>
            </w:tcMar>
            <w:vAlign w:val="center"/>
          </w:tcPr>
          <w:p w14:paraId="4E5FF981" w14:textId="77777777" w:rsidR="003B5A13" w:rsidRDefault="00FB1C29">
            <w:r>
              <w:rPr>
                <w:sz w:val="17"/>
              </w:rPr>
              <w:t>T3.1</w:t>
            </w:r>
          </w:p>
        </w:tc>
        <w:tc>
          <w:tcPr>
            <w:tcW w:w="3096" w:type="dxa"/>
            <w:tcMar>
              <w:top w:w="80" w:type="dxa"/>
              <w:left w:w="120" w:type="dxa"/>
              <w:bottom w:w="80" w:type="dxa"/>
              <w:right w:w="120" w:type="dxa"/>
            </w:tcMar>
            <w:vAlign w:val="center"/>
          </w:tcPr>
          <w:p w14:paraId="52F3B862" w14:textId="77777777" w:rsidR="003B5A13" w:rsidRDefault="00FB1C29">
            <w:r>
              <w:rPr>
                <w:sz w:val="17"/>
              </w:rPr>
              <w:t>Backend architecture and registry schema</w:t>
            </w:r>
          </w:p>
        </w:tc>
        <w:tc>
          <w:tcPr>
            <w:tcW w:w="1728" w:type="dxa"/>
            <w:shd w:val="clear" w:color="auto" w:fill="EAF4EC"/>
            <w:tcMar>
              <w:top w:w="80" w:type="dxa"/>
              <w:left w:w="120" w:type="dxa"/>
              <w:bottom w:w="80" w:type="dxa"/>
              <w:right w:w="120" w:type="dxa"/>
            </w:tcMar>
            <w:vAlign w:val="center"/>
          </w:tcPr>
          <w:p w14:paraId="6AF55E5E"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62322306" w14:textId="77777777" w:rsidR="003B5A13" w:rsidRDefault="00FB1C29">
            <w:r>
              <w:rPr>
                <w:sz w:val="17"/>
              </w:rPr>
              <w:t>NestJS domain modules and MongoDB entities replace the original SQLite schema.</w:t>
            </w:r>
          </w:p>
        </w:tc>
      </w:tr>
      <w:tr w:rsidR="003B5A13" w14:paraId="6D869BCF" w14:textId="77777777">
        <w:trPr>
          <w:cantSplit/>
        </w:trPr>
        <w:tc>
          <w:tcPr>
            <w:tcW w:w="792" w:type="dxa"/>
            <w:tcMar>
              <w:top w:w="80" w:type="dxa"/>
              <w:left w:w="120" w:type="dxa"/>
              <w:bottom w:w="80" w:type="dxa"/>
              <w:right w:w="120" w:type="dxa"/>
            </w:tcMar>
            <w:vAlign w:val="center"/>
          </w:tcPr>
          <w:p w14:paraId="3605725E" w14:textId="77777777" w:rsidR="003B5A13" w:rsidRDefault="00FB1C29">
            <w:r>
              <w:rPr>
                <w:sz w:val="17"/>
              </w:rPr>
              <w:t>T2.2</w:t>
            </w:r>
          </w:p>
        </w:tc>
        <w:tc>
          <w:tcPr>
            <w:tcW w:w="3096" w:type="dxa"/>
            <w:tcMar>
              <w:top w:w="80" w:type="dxa"/>
              <w:left w:w="120" w:type="dxa"/>
              <w:bottom w:w="80" w:type="dxa"/>
              <w:right w:w="120" w:type="dxa"/>
            </w:tcMar>
            <w:vAlign w:val="center"/>
          </w:tcPr>
          <w:p w14:paraId="0A013EB8" w14:textId="77777777" w:rsidR="003B5A13" w:rsidRDefault="00FB1C29">
            <w:r>
              <w:rPr>
                <w:sz w:val="17"/>
              </w:rPr>
              <w:t>Python signer and tamper tests</w:t>
            </w:r>
          </w:p>
        </w:tc>
        <w:tc>
          <w:tcPr>
            <w:tcW w:w="1728" w:type="dxa"/>
            <w:shd w:val="clear" w:color="auto" w:fill="FFF4D6"/>
            <w:tcMar>
              <w:top w:w="80" w:type="dxa"/>
              <w:left w:w="120" w:type="dxa"/>
              <w:bottom w:w="80" w:type="dxa"/>
              <w:right w:w="120" w:type="dxa"/>
            </w:tcMar>
            <w:vAlign w:val="center"/>
          </w:tcPr>
          <w:p w14:paraId="6CCFBFA7" w14:textId="77777777" w:rsidR="003B5A13" w:rsidRDefault="00FB1C29">
            <w:pPr>
              <w:jc w:val="center"/>
            </w:pPr>
            <w:r>
              <w:rPr>
                <w:b/>
                <w:color w:val="8A5A00"/>
                <w:sz w:val="17"/>
              </w:rPr>
              <w:t>Partial / superseded</w:t>
            </w:r>
          </w:p>
        </w:tc>
        <w:tc>
          <w:tcPr>
            <w:tcW w:w="3744" w:type="dxa"/>
            <w:tcMar>
              <w:top w:w="80" w:type="dxa"/>
              <w:left w:w="120" w:type="dxa"/>
              <w:bottom w:w="80" w:type="dxa"/>
              <w:right w:w="120" w:type="dxa"/>
            </w:tcMar>
            <w:vAlign w:val="center"/>
          </w:tcPr>
          <w:p w14:paraId="78F86D50" w14:textId="77777777" w:rsidR="003B5A13" w:rsidRDefault="00FB1C29">
            <w:r>
              <w:rPr>
                <w:sz w:val="17"/>
              </w:rPr>
              <w:t>Signing moved into backend provenance registration; a standalone image-embedding CLI is absent.</w:t>
            </w:r>
          </w:p>
        </w:tc>
      </w:tr>
      <w:tr w:rsidR="003B5A13" w14:paraId="77039799" w14:textId="77777777">
        <w:trPr>
          <w:cantSplit/>
        </w:trPr>
        <w:tc>
          <w:tcPr>
            <w:tcW w:w="792" w:type="dxa"/>
            <w:tcMar>
              <w:top w:w="80" w:type="dxa"/>
              <w:left w:w="120" w:type="dxa"/>
              <w:bottom w:w="80" w:type="dxa"/>
              <w:right w:w="120" w:type="dxa"/>
            </w:tcMar>
            <w:vAlign w:val="center"/>
          </w:tcPr>
          <w:p w14:paraId="601436E1" w14:textId="77777777" w:rsidR="003B5A13" w:rsidRDefault="00FB1C29">
            <w:r>
              <w:rPr>
                <w:sz w:val="17"/>
              </w:rPr>
              <w:t>T3.2</w:t>
            </w:r>
          </w:p>
        </w:tc>
        <w:tc>
          <w:tcPr>
            <w:tcW w:w="3096" w:type="dxa"/>
            <w:tcMar>
              <w:top w:w="80" w:type="dxa"/>
              <w:left w:w="120" w:type="dxa"/>
              <w:bottom w:w="80" w:type="dxa"/>
              <w:right w:w="120" w:type="dxa"/>
            </w:tcMar>
            <w:vAlign w:val="center"/>
          </w:tcPr>
          <w:p w14:paraId="028A3820" w14:textId="77777777" w:rsidR="003B5A13" w:rsidRDefault="00FB1C29">
            <w:r>
              <w:rPr>
                <w:sz w:val="17"/>
              </w:rPr>
              <w:t>FastAPI orchestrator with parallel dispatch</w:t>
            </w:r>
          </w:p>
        </w:tc>
        <w:tc>
          <w:tcPr>
            <w:tcW w:w="1728" w:type="dxa"/>
            <w:shd w:val="clear" w:color="auto" w:fill="EAF4EC"/>
            <w:tcMar>
              <w:top w:w="80" w:type="dxa"/>
              <w:left w:w="120" w:type="dxa"/>
              <w:bottom w:w="80" w:type="dxa"/>
              <w:right w:w="120" w:type="dxa"/>
            </w:tcMar>
            <w:vAlign w:val="center"/>
          </w:tcPr>
          <w:p w14:paraId="0B97C3B3" w14:textId="77777777" w:rsidR="003B5A13" w:rsidRDefault="00FB1C29">
            <w:pPr>
              <w:jc w:val="center"/>
            </w:pPr>
            <w:r>
              <w:rPr>
                <w:b/>
                <w:color w:val="256D3B"/>
                <w:sz w:val="17"/>
              </w:rPr>
              <w:t>Complete / superseded</w:t>
            </w:r>
          </w:p>
        </w:tc>
        <w:tc>
          <w:tcPr>
            <w:tcW w:w="3744" w:type="dxa"/>
            <w:tcMar>
              <w:top w:w="80" w:type="dxa"/>
              <w:left w:w="120" w:type="dxa"/>
              <w:bottom w:w="80" w:type="dxa"/>
              <w:right w:w="120" w:type="dxa"/>
            </w:tcMar>
            <w:vAlign w:val="center"/>
          </w:tcPr>
          <w:p w14:paraId="583B539D" w14:textId="77777777" w:rsidR="003B5A13" w:rsidRDefault="00FB1C29">
            <w:r>
              <w:rPr>
                <w:sz w:val="17"/>
              </w:rPr>
              <w:t>NestJS verification orchestrates local evidence and AI calls concurrently; FastAPI serves inference.</w:t>
            </w:r>
          </w:p>
        </w:tc>
      </w:tr>
      <w:tr w:rsidR="003B5A13" w14:paraId="7603089A" w14:textId="77777777">
        <w:trPr>
          <w:cantSplit/>
        </w:trPr>
        <w:tc>
          <w:tcPr>
            <w:tcW w:w="792" w:type="dxa"/>
            <w:tcMar>
              <w:top w:w="80" w:type="dxa"/>
              <w:left w:w="120" w:type="dxa"/>
              <w:bottom w:w="80" w:type="dxa"/>
              <w:right w:w="120" w:type="dxa"/>
            </w:tcMar>
            <w:vAlign w:val="center"/>
          </w:tcPr>
          <w:p w14:paraId="5FDBB6E0" w14:textId="77777777" w:rsidR="003B5A13" w:rsidRDefault="00FB1C29">
            <w:r>
              <w:rPr>
                <w:sz w:val="17"/>
              </w:rPr>
              <w:t>T1.2</w:t>
            </w:r>
          </w:p>
        </w:tc>
        <w:tc>
          <w:tcPr>
            <w:tcW w:w="3096" w:type="dxa"/>
            <w:tcMar>
              <w:top w:w="80" w:type="dxa"/>
              <w:left w:w="120" w:type="dxa"/>
              <w:bottom w:w="80" w:type="dxa"/>
              <w:right w:w="120" w:type="dxa"/>
            </w:tcMar>
            <w:vAlign w:val="center"/>
          </w:tcPr>
          <w:p w14:paraId="0B03979B" w14:textId="77777777" w:rsidR="003B5A13" w:rsidRDefault="00FB1C29">
            <w:r>
              <w:rPr>
                <w:sz w:val="17"/>
              </w:rPr>
              <w:t>CNN architecture and baseline training</w:t>
            </w:r>
          </w:p>
        </w:tc>
        <w:tc>
          <w:tcPr>
            <w:tcW w:w="1728" w:type="dxa"/>
            <w:shd w:val="clear" w:color="auto" w:fill="EAF4EC"/>
            <w:tcMar>
              <w:top w:w="80" w:type="dxa"/>
              <w:left w:w="120" w:type="dxa"/>
              <w:bottom w:w="80" w:type="dxa"/>
              <w:right w:w="120" w:type="dxa"/>
            </w:tcMar>
            <w:vAlign w:val="center"/>
          </w:tcPr>
          <w:p w14:paraId="23DBBBD3"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3FC14F11" w14:textId="77777777" w:rsidR="003B5A13" w:rsidRDefault="00FB1C29">
            <w:r>
              <w:rPr>
                <w:sz w:val="17"/>
              </w:rPr>
              <w:t>ForensicFusion ConvNeXt/residual architecture and training pipeline are present.</w:t>
            </w:r>
          </w:p>
        </w:tc>
      </w:tr>
      <w:tr w:rsidR="003B5A13" w14:paraId="6B688B4A" w14:textId="77777777">
        <w:trPr>
          <w:cantSplit/>
        </w:trPr>
        <w:tc>
          <w:tcPr>
            <w:tcW w:w="792" w:type="dxa"/>
            <w:tcMar>
              <w:top w:w="80" w:type="dxa"/>
              <w:left w:w="120" w:type="dxa"/>
              <w:bottom w:w="80" w:type="dxa"/>
              <w:right w:w="120" w:type="dxa"/>
            </w:tcMar>
            <w:vAlign w:val="center"/>
          </w:tcPr>
          <w:p w14:paraId="6D6DFC72" w14:textId="77777777" w:rsidR="003B5A13" w:rsidRDefault="00FB1C29">
            <w:r>
              <w:rPr>
                <w:sz w:val="17"/>
              </w:rPr>
              <w:t>T1.3</w:t>
            </w:r>
          </w:p>
        </w:tc>
        <w:tc>
          <w:tcPr>
            <w:tcW w:w="3096" w:type="dxa"/>
            <w:tcMar>
              <w:top w:w="80" w:type="dxa"/>
              <w:left w:w="120" w:type="dxa"/>
              <w:bottom w:w="80" w:type="dxa"/>
              <w:right w:w="120" w:type="dxa"/>
            </w:tcMar>
            <w:vAlign w:val="center"/>
          </w:tcPr>
          <w:p w14:paraId="2F7A8F09" w14:textId="77777777" w:rsidR="003B5A13" w:rsidRDefault="00FB1C29">
            <w:r>
              <w:rPr>
                <w:sz w:val="17"/>
              </w:rPr>
              <w:t>Full model training and fine-tuning</w:t>
            </w:r>
          </w:p>
        </w:tc>
        <w:tc>
          <w:tcPr>
            <w:tcW w:w="1728" w:type="dxa"/>
            <w:shd w:val="clear" w:color="auto" w:fill="EAF4EC"/>
            <w:tcMar>
              <w:top w:w="80" w:type="dxa"/>
              <w:left w:w="120" w:type="dxa"/>
              <w:bottom w:w="80" w:type="dxa"/>
              <w:right w:w="120" w:type="dxa"/>
            </w:tcMar>
            <w:vAlign w:val="center"/>
          </w:tcPr>
          <w:p w14:paraId="0BCE1C39" w14:textId="77777777" w:rsidR="003B5A13" w:rsidRDefault="00FB1C29">
            <w:pPr>
              <w:jc w:val="center"/>
            </w:pPr>
            <w:r>
              <w:rPr>
                <w:b/>
                <w:color w:val="256D3B"/>
                <w:sz w:val="17"/>
              </w:rPr>
              <w:t>Complete with limitation</w:t>
            </w:r>
          </w:p>
        </w:tc>
        <w:tc>
          <w:tcPr>
            <w:tcW w:w="3744" w:type="dxa"/>
            <w:tcMar>
              <w:top w:w="80" w:type="dxa"/>
              <w:left w:w="120" w:type="dxa"/>
              <w:bottom w:w="80" w:type="dxa"/>
              <w:right w:w="120" w:type="dxa"/>
            </w:tcMar>
            <w:vAlign w:val="center"/>
          </w:tcPr>
          <w:p w14:paraId="7D1D62E9" w14:textId="77777777" w:rsidR="003B5A13" w:rsidRDefault="00FB1C29">
            <w:r>
              <w:rPr>
                <w:sz w:val="17"/>
              </w:rPr>
              <w:t>Checkpoint epoch 9 reports 94.84% validation accuracy and 98.84% PR-AUC; generalization is not established.</w:t>
            </w:r>
          </w:p>
        </w:tc>
      </w:tr>
      <w:tr w:rsidR="003B5A13" w14:paraId="4F73EF6D" w14:textId="77777777">
        <w:trPr>
          <w:cantSplit/>
        </w:trPr>
        <w:tc>
          <w:tcPr>
            <w:tcW w:w="792" w:type="dxa"/>
            <w:tcMar>
              <w:top w:w="80" w:type="dxa"/>
              <w:left w:w="120" w:type="dxa"/>
              <w:bottom w:w="80" w:type="dxa"/>
              <w:right w:w="120" w:type="dxa"/>
            </w:tcMar>
            <w:vAlign w:val="center"/>
          </w:tcPr>
          <w:p w14:paraId="24B47F75" w14:textId="77777777" w:rsidR="003B5A13" w:rsidRDefault="00FB1C29">
            <w:r>
              <w:rPr>
                <w:sz w:val="17"/>
              </w:rPr>
              <w:t>T3.3</w:t>
            </w:r>
          </w:p>
        </w:tc>
        <w:tc>
          <w:tcPr>
            <w:tcW w:w="3096" w:type="dxa"/>
            <w:tcMar>
              <w:top w:w="80" w:type="dxa"/>
              <w:left w:w="120" w:type="dxa"/>
              <w:bottom w:w="80" w:type="dxa"/>
              <w:right w:w="120" w:type="dxa"/>
            </w:tcMar>
            <w:vAlign w:val="center"/>
          </w:tcPr>
          <w:p w14:paraId="3B8A82CC" w14:textId="77777777" w:rsidR="003B5A13" w:rsidRDefault="00FB1C29">
            <w:r>
              <w:rPr>
                <w:sz w:val="17"/>
              </w:rPr>
              <w:t>Crypto verifier and registry integration</w:t>
            </w:r>
          </w:p>
        </w:tc>
        <w:tc>
          <w:tcPr>
            <w:tcW w:w="1728" w:type="dxa"/>
            <w:shd w:val="clear" w:color="auto" w:fill="EAF4EC"/>
            <w:tcMar>
              <w:top w:w="80" w:type="dxa"/>
              <w:left w:w="120" w:type="dxa"/>
              <w:bottom w:w="80" w:type="dxa"/>
              <w:right w:w="120" w:type="dxa"/>
            </w:tcMar>
            <w:vAlign w:val="center"/>
          </w:tcPr>
          <w:p w14:paraId="4BC8970A" w14:textId="77777777" w:rsidR="003B5A13" w:rsidRDefault="00FB1C29">
            <w:pPr>
              <w:jc w:val="center"/>
            </w:pPr>
            <w:r>
              <w:rPr>
                <w:b/>
                <w:color w:val="256D3B"/>
                <w:sz w:val="17"/>
              </w:rPr>
              <w:t>Complete / superseded</w:t>
            </w:r>
          </w:p>
        </w:tc>
        <w:tc>
          <w:tcPr>
            <w:tcW w:w="3744" w:type="dxa"/>
            <w:tcMar>
              <w:top w:w="80" w:type="dxa"/>
              <w:left w:w="120" w:type="dxa"/>
              <w:bottom w:w="80" w:type="dxa"/>
              <w:right w:w="120" w:type="dxa"/>
            </w:tcMar>
            <w:vAlign w:val="center"/>
          </w:tcPr>
          <w:p w14:paraId="695726AF" w14:textId="77777777" w:rsidR="003B5A13" w:rsidRDefault="00FB1C29">
            <w:r>
              <w:rPr>
                <w:sz w:val="17"/>
              </w:rPr>
              <w:t>Manifest hashes, Ed25519 signatures, key history, ledger entries, and Merkle proofs are recomputed.</w:t>
            </w:r>
          </w:p>
        </w:tc>
      </w:tr>
      <w:tr w:rsidR="003B5A13" w14:paraId="07EC5BA5" w14:textId="77777777">
        <w:trPr>
          <w:cantSplit/>
        </w:trPr>
        <w:tc>
          <w:tcPr>
            <w:tcW w:w="792" w:type="dxa"/>
            <w:tcMar>
              <w:top w:w="80" w:type="dxa"/>
              <w:left w:w="120" w:type="dxa"/>
              <w:bottom w:w="80" w:type="dxa"/>
              <w:right w:w="120" w:type="dxa"/>
            </w:tcMar>
            <w:vAlign w:val="center"/>
          </w:tcPr>
          <w:p w14:paraId="2DB4F8FF" w14:textId="77777777" w:rsidR="003B5A13" w:rsidRDefault="00FB1C29">
            <w:r>
              <w:rPr>
                <w:sz w:val="17"/>
              </w:rPr>
              <w:t>T2.3</w:t>
            </w:r>
          </w:p>
        </w:tc>
        <w:tc>
          <w:tcPr>
            <w:tcW w:w="3096" w:type="dxa"/>
            <w:tcMar>
              <w:top w:w="80" w:type="dxa"/>
              <w:left w:w="120" w:type="dxa"/>
              <w:bottom w:w="80" w:type="dxa"/>
              <w:right w:w="120" w:type="dxa"/>
            </w:tcMar>
            <w:vAlign w:val="center"/>
          </w:tcPr>
          <w:p w14:paraId="12C124A8" w14:textId="77777777" w:rsidR="003B5A13" w:rsidRDefault="00FB1C29">
            <w:r>
              <w:rPr>
                <w:sz w:val="17"/>
              </w:rPr>
              <w:t>React SPA full component development</w:t>
            </w:r>
          </w:p>
        </w:tc>
        <w:tc>
          <w:tcPr>
            <w:tcW w:w="1728" w:type="dxa"/>
            <w:shd w:val="clear" w:color="auto" w:fill="EAF4EC"/>
            <w:tcMar>
              <w:top w:w="80" w:type="dxa"/>
              <w:left w:w="120" w:type="dxa"/>
              <w:bottom w:w="80" w:type="dxa"/>
              <w:right w:w="120" w:type="dxa"/>
            </w:tcMar>
            <w:vAlign w:val="center"/>
          </w:tcPr>
          <w:p w14:paraId="16A80897" w14:textId="77777777" w:rsidR="003B5A13" w:rsidRDefault="00FB1C29">
            <w:pPr>
              <w:jc w:val="center"/>
            </w:pPr>
            <w:r>
              <w:rPr>
                <w:b/>
                <w:color w:val="256D3B"/>
                <w:sz w:val="17"/>
              </w:rPr>
              <w:t>Complete / superseded</w:t>
            </w:r>
          </w:p>
        </w:tc>
        <w:tc>
          <w:tcPr>
            <w:tcW w:w="3744" w:type="dxa"/>
            <w:tcMar>
              <w:top w:w="80" w:type="dxa"/>
              <w:left w:w="120" w:type="dxa"/>
              <w:bottom w:w="80" w:type="dxa"/>
              <w:right w:w="120" w:type="dxa"/>
            </w:tcMar>
            <w:vAlign w:val="center"/>
          </w:tcPr>
          <w:p w14:paraId="475E4E3D" w14:textId="77777777" w:rsidR="003B5A13" w:rsidRDefault="00FB1C29">
            <w:r>
              <w:rPr>
                <w:sz w:val="17"/>
              </w:rPr>
              <w:t>Next.js dashboard implements user and administrator workflows across 27 page routes.</w:t>
            </w:r>
          </w:p>
        </w:tc>
      </w:tr>
      <w:tr w:rsidR="003B5A13" w14:paraId="31946176" w14:textId="77777777">
        <w:trPr>
          <w:cantSplit/>
        </w:trPr>
        <w:tc>
          <w:tcPr>
            <w:tcW w:w="792" w:type="dxa"/>
            <w:tcMar>
              <w:top w:w="80" w:type="dxa"/>
              <w:left w:w="120" w:type="dxa"/>
              <w:bottom w:w="80" w:type="dxa"/>
              <w:right w:w="120" w:type="dxa"/>
            </w:tcMar>
            <w:vAlign w:val="center"/>
          </w:tcPr>
          <w:p w14:paraId="1184887C" w14:textId="77777777" w:rsidR="003B5A13" w:rsidRDefault="00FB1C29">
            <w:r>
              <w:rPr>
                <w:sz w:val="17"/>
              </w:rPr>
              <w:t>T2.4</w:t>
            </w:r>
          </w:p>
        </w:tc>
        <w:tc>
          <w:tcPr>
            <w:tcW w:w="3096" w:type="dxa"/>
            <w:tcMar>
              <w:top w:w="80" w:type="dxa"/>
              <w:left w:w="120" w:type="dxa"/>
              <w:bottom w:w="80" w:type="dxa"/>
              <w:right w:w="120" w:type="dxa"/>
            </w:tcMar>
            <w:vAlign w:val="center"/>
          </w:tcPr>
          <w:p w14:paraId="2474B1B9" w14:textId="77777777" w:rsidR="003B5A13" w:rsidRDefault="00FB1C29">
            <w:r>
              <w:rPr>
                <w:sz w:val="17"/>
              </w:rPr>
              <w:t>Conditional rendering for three verdicts</w:t>
            </w:r>
          </w:p>
        </w:tc>
        <w:tc>
          <w:tcPr>
            <w:tcW w:w="1728" w:type="dxa"/>
            <w:shd w:val="clear" w:color="auto" w:fill="FFF4D6"/>
            <w:tcMar>
              <w:top w:w="80" w:type="dxa"/>
              <w:left w:w="120" w:type="dxa"/>
              <w:bottom w:w="80" w:type="dxa"/>
              <w:right w:w="120" w:type="dxa"/>
            </w:tcMar>
            <w:vAlign w:val="center"/>
          </w:tcPr>
          <w:p w14:paraId="2BD2D449" w14:textId="77777777" w:rsidR="003B5A13" w:rsidRDefault="00FB1C29">
            <w:pPr>
              <w:jc w:val="center"/>
            </w:pPr>
            <w:r>
              <w:rPr>
                <w:b/>
                <w:color w:val="8A5A00"/>
                <w:sz w:val="17"/>
              </w:rPr>
              <w:t>Partial</w:t>
            </w:r>
          </w:p>
        </w:tc>
        <w:tc>
          <w:tcPr>
            <w:tcW w:w="3744" w:type="dxa"/>
            <w:tcMar>
              <w:top w:w="80" w:type="dxa"/>
              <w:left w:w="120" w:type="dxa"/>
              <w:bottom w:w="80" w:type="dxa"/>
              <w:right w:w="120" w:type="dxa"/>
            </w:tcMar>
            <w:vAlign w:val="center"/>
          </w:tcPr>
          <w:p w14:paraId="5226B256" w14:textId="77777777" w:rsidR="003B5A13" w:rsidRDefault="00FB1C29">
            <w:r>
              <w:rPr>
                <w:sz w:val="17"/>
              </w:rPr>
              <w:t>Rich badges and reports exist; the original image blur/block interaction behavior is not implemented literally.</w:t>
            </w:r>
          </w:p>
        </w:tc>
      </w:tr>
      <w:tr w:rsidR="003B5A13" w14:paraId="6EC33576" w14:textId="77777777">
        <w:trPr>
          <w:cantSplit/>
        </w:trPr>
        <w:tc>
          <w:tcPr>
            <w:tcW w:w="792" w:type="dxa"/>
            <w:tcMar>
              <w:top w:w="80" w:type="dxa"/>
              <w:left w:w="120" w:type="dxa"/>
              <w:bottom w:w="80" w:type="dxa"/>
              <w:right w:w="120" w:type="dxa"/>
            </w:tcMar>
            <w:vAlign w:val="center"/>
          </w:tcPr>
          <w:p w14:paraId="246BCC01" w14:textId="77777777" w:rsidR="003B5A13" w:rsidRDefault="00FB1C29">
            <w:r>
              <w:rPr>
                <w:sz w:val="17"/>
              </w:rPr>
              <w:t>T1.4</w:t>
            </w:r>
          </w:p>
        </w:tc>
        <w:tc>
          <w:tcPr>
            <w:tcW w:w="3096" w:type="dxa"/>
            <w:tcMar>
              <w:top w:w="80" w:type="dxa"/>
              <w:left w:w="120" w:type="dxa"/>
              <w:bottom w:w="80" w:type="dxa"/>
              <w:right w:w="120" w:type="dxa"/>
            </w:tcMar>
            <w:vAlign w:val="center"/>
          </w:tcPr>
          <w:p w14:paraId="567DF790" w14:textId="77777777" w:rsidR="003B5A13" w:rsidRDefault="00FB1C29">
            <w:r>
              <w:rPr>
                <w:sz w:val="17"/>
              </w:rPr>
              <w:t>ONNX export and inference integration</w:t>
            </w:r>
          </w:p>
        </w:tc>
        <w:tc>
          <w:tcPr>
            <w:tcW w:w="1728" w:type="dxa"/>
            <w:shd w:val="clear" w:color="auto" w:fill="FFF4D6"/>
            <w:tcMar>
              <w:top w:w="80" w:type="dxa"/>
              <w:left w:w="120" w:type="dxa"/>
              <w:bottom w:w="80" w:type="dxa"/>
              <w:right w:w="120" w:type="dxa"/>
            </w:tcMar>
            <w:vAlign w:val="center"/>
          </w:tcPr>
          <w:p w14:paraId="398F27CE" w14:textId="77777777" w:rsidR="003B5A13" w:rsidRDefault="00FB1C29">
            <w:pPr>
              <w:jc w:val="center"/>
            </w:pPr>
            <w:r>
              <w:rPr>
                <w:b/>
                <w:color w:val="8A5A00"/>
                <w:sz w:val="17"/>
              </w:rPr>
              <w:t>Partial / superseded</w:t>
            </w:r>
          </w:p>
        </w:tc>
        <w:tc>
          <w:tcPr>
            <w:tcW w:w="3744" w:type="dxa"/>
            <w:tcMar>
              <w:top w:w="80" w:type="dxa"/>
              <w:left w:w="120" w:type="dxa"/>
              <w:bottom w:w="80" w:type="dxa"/>
              <w:right w:w="120" w:type="dxa"/>
            </w:tcMar>
            <w:vAlign w:val="center"/>
          </w:tcPr>
          <w:p w14:paraId="43F6D12B" w14:textId="77777777" w:rsidR="003B5A13" w:rsidRDefault="00FB1C29">
            <w:r>
              <w:rPr>
                <w:sz w:val="17"/>
              </w:rPr>
              <w:t>PyTorch FastAPI inference is integrated; ONNX export/runtime target is absent.</w:t>
            </w:r>
          </w:p>
        </w:tc>
      </w:tr>
      <w:tr w:rsidR="003B5A13" w14:paraId="52600E65" w14:textId="77777777">
        <w:trPr>
          <w:cantSplit/>
        </w:trPr>
        <w:tc>
          <w:tcPr>
            <w:tcW w:w="792" w:type="dxa"/>
            <w:tcMar>
              <w:top w:w="80" w:type="dxa"/>
              <w:left w:w="120" w:type="dxa"/>
              <w:bottom w:w="80" w:type="dxa"/>
              <w:right w:w="120" w:type="dxa"/>
            </w:tcMar>
            <w:vAlign w:val="center"/>
          </w:tcPr>
          <w:p w14:paraId="51E6DDB6" w14:textId="77777777" w:rsidR="003B5A13" w:rsidRDefault="00FB1C29">
            <w:r>
              <w:rPr>
                <w:sz w:val="17"/>
              </w:rPr>
              <w:t>T3.4</w:t>
            </w:r>
          </w:p>
        </w:tc>
        <w:tc>
          <w:tcPr>
            <w:tcW w:w="3096" w:type="dxa"/>
            <w:tcMar>
              <w:top w:w="80" w:type="dxa"/>
              <w:left w:w="120" w:type="dxa"/>
              <w:bottom w:w="80" w:type="dxa"/>
              <w:right w:w="120" w:type="dxa"/>
            </w:tcMar>
            <w:vAlign w:val="center"/>
          </w:tcPr>
          <w:p w14:paraId="20D4740C" w14:textId="77777777" w:rsidR="003B5A13" w:rsidRDefault="00FB1C29">
            <w:r>
              <w:rPr>
                <w:sz w:val="17"/>
              </w:rPr>
              <w:t>Trust aggregation and verdict response</w:t>
            </w:r>
          </w:p>
        </w:tc>
        <w:tc>
          <w:tcPr>
            <w:tcW w:w="1728" w:type="dxa"/>
            <w:shd w:val="clear" w:color="auto" w:fill="EAF4EC"/>
            <w:tcMar>
              <w:top w:w="80" w:type="dxa"/>
              <w:left w:w="120" w:type="dxa"/>
              <w:bottom w:w="80" w:type="dxa"/>
              <w:right w:w="120" w:type="dxa"/>
            </w:tcMar>
            <w:vAlign w:val="center"/>
          </w:tcPr>
          <w:p w14:paraId="1174BD8A"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46980E0E" w14:textId="77777777" w:rsidR="003B5A13" w:rsidRDefault="00FB1C29">
            <w:r>
              <w:rPr>
                <w:sz w:val="17"/>
              </w:rPr>
              <w:t>Configurable provenance/metadata and AI scoring returns explainable breakdowns, signals, classifications, and verdicts.</w:t>
            </w:r>
          </w:p>
        </w:tc>
      </w:tr>
      <w:tr w:rsidR="003B5A13" w14:paraId="0A115897" w14:textId="77777777">
        <w:trPr>
          <w:cantSplit/>
        </w:trPr>
        <w:tc>
          <w:tcPr>
            <w:tcW w:w="792" w:type="dxa"/>
            <w:tcMar>
              <w:top w:w="80" w:type="dxa"/>
              <w:left w:w="120" w:type="dxa"/>
              <w:bottom w:w="80" w:type="dxa"/>
              <w:right w:w="120" w:type="dxa"/>
            </w:tcMar>
            <w:vAlign w:val="center"/>
          </w:tcPr>
          <w:p w14:paraId="4A151454" w14:textId="77777777" w:rsidR="003B5A13" w:rsidRDefault="00FB1C29">
            <w:r>
              <w:rPr>
                <w:sz w:val="17"/>
              </w:rPr>
              <w:lastRenderedPageBreak/>
              <w:t>T1.5</w:t>
            </w:r>
          </w:p>
        </w:tc>
        <w:tc>
          <w:tcPr>
            <w:tcW w:w="3096" w:type="dxa"/>
            <w:tcMar>
              <w:top w:w="80" w:type="dxa"/>
              <w:left w:w="120" w:type="dxa"/>
              <w:bottom w:w="80" w:type="dxa"/>
              <w:right w:w="120" w:type="dxa"/>
            </w:tcMar>
            <w:vAlign w:val="center"/>
          </w:tcPr>
          <w:p w14:paraId="25B9B9FA" w14:textId="77777777" w:rsidR="003B5A13" w:rsidRDefault="00FB1C29">
            <w:r>
              <w:rPr>
                <w:sz w:val="17"/>
              </w:rPr>
              <w:t>Empirical evaluation S1-S6</w:t>
            </w:r>
          </w:p>
        </w:tc>
        <w:tc>
          <w:tcPr>
            <w:tcW w:w="1728" w:type="dxa"/>
            <w:shd w:val="clear" w:color="auto" w:fill="FFF4D6"/>
            <w:tcMar>
              <w:top w:w="80" w:type="dxa"/>
              <w:left w:w="120" w:type="dxa"/>
              <w:bottom w:w="80" w:type="dxa"/>
              <w:right w:w="120" w:type="dxa"/>
            </w:tcMar>
            <w:vAlign w:val="center"/>
          </w:tcPr>
          <w:p w14:paraId="61206F07" w14:textId="77777777" w:rsidR="003B5A13" w:rsidRDefault="00FB1C29">
            <w:pPr>
              <w:jc w:val="center"/>
            </w:pPr>
            <w:r>
              <w:rPr>
                <w:b/>
                <w:color w:val="8A5A00"/>
                <w:sz w:val="17"/>
              </w:rPr>
              <w:t>Partial</w:t>
            </w:r>
          </w:p>
        </w:tc>
        <w:tc>
          <w:tcPr>
            <w:tcW w:w="3744" w:type="dxa"/>
            <w:tcMar>
              <w:top w:w="80" w:type="dxa"/>
              <w:left w:w="120" w:type="dxa"/>
              <w:bottom w:w="80" w:type="dxa"/>
              <w:right w:w="120" w:type="dxa"/>
            </w:tcMar>
            <w:vAlign w:val="center"/>
          </w:tcPr>
          <w:p w14:paraId="34505D20" w14:textId="77777777" w:rsidR="003B5A13" w:rsidRDefault="00FB1C29">
            <w:r>
              <w:rPr>
                <w:sz w:val="17"/>
              </w:rPr>
              <w:t>Unit scenarios and targeted AI probes exist, but the complete standardized suite and signed evidence pack are absent.</w:t>
            </w:r>
          </w:p>
        </w:tc>
      </w:tr>
      <w:tr w:rsidR="003B5A13" w14:paraId="33DC4C7E" w14:textId="77777777">
        <w:trPr>
          <w:cantSplit/>
        </w:trPr>
        <w:tc>
          <w:tcPr>
            <w:tcW w:w="792" w:type="dxa"/>
            <w:tcMar>
              <w:top w:w="80" w:type="dxa"/>
              <w:left w:w="120" w:type="dxa"/>
              <w:bottom w:w="80" w:type="dxa"/>
              <w:right w:w="120" w:type="dxa"/>
            </w:tcMar>
            <w:vAlign w:val="center"/>
          </w:tcPr>
          <w:p w14:paraId="568042AA" w14:textId="77777777" w:rsidR="003B5A13" w:rsidRDefault="00FB1C29">
            <w:r>
              <w:rPr>
                <w:sz w:val="17"/>
              </w:rPr>
              <w:t>T2.5</w:t>
            </w:r>
          </w:p>
        </w:tc>
        <w:tc>
          <w:tcPr>
            <w:tcW w:w="3096" w:type="dxa"/>
            <w:tcMar>
              <w:top w:w="80" w:type="dxa"/>
              <w:left w:w="120" w:type="dxa"/>
              <w:bottom w:w="80" w:type="dxa"/>
              <w:right w:w="120" w:type="dxa"/>
            </w:tcMar>
            <w:vAlign w:val="center"/>
          </w:tcPr>
          <w:p w14:paraId="118A5B3D" w14:textId="77777777" w:rsidR="003B5A13" w:rsidRDefault="00FB1C29">
            <w:r>
              <w:rPr>
                <w:sz w:val="17"/>
              </w:rPr>
              <w:t>Frontend integration testing</w:t>
            </w:r>
          </w:p>
        </w:tc>
        <w:tc>
          <w:tcPr>
            <w:tcW w:w="1728" w:type="dxa"/>
            <w:shd w:val="clear" w:color="auto" w:fill="FFF4D6"/>
            <w:tcMar>
              <w:top w:w="80" w:type="dxa"/>
              <w:left w:w="120" w:type="dxa"/>
              <w:bottom w:w="80" w:type="dxa"/>
              <w:right w:w="120" w:type="dxa"/>
            </w:tcMar>
            <w:vAlign w:val="center"/>
          </w:tcPr>
          <w:p w14:paraId="03DAE0B8" w14:textId="77777777" w:rsidR="003B5A13" w:rsidRDefault="00FB1C29">
            <w:pPr>
              <w:jc w:val="center"/>
            </w:pPr>
            <w:r>
              <w:rPr>
                <w:b/>
                <w:color w:val="8A5A00"/>
                <w:sz w:val="17"/>
              </w:rPr>
              <w:t>Partial</w:t>
            </w:r>
          </w:p>
        </w:tc>
        <w:tc>
          <w:tcPr>
            <w:tcW w:w="3744" w:type="dxa"/>
            <w:tcMar>
              <w:top w:w="80" w:type="dxa"/>
              <w:left w:w="120" w:type="dxa"/>
              <w:bottom w:w="80" w:type="dxa"/>
              <w:right w:w="120" w:type="dxa"/>
            </w:tcMar>
            <w:vAlign w:val="center"/>
          </w:tcPr>
          <w:p w14:paraId="7EEBB71A" w14:textId="77777777" w:rsidR="003B5A13" w:rsidRDefault="00FB1C29">
            <w:r>
              <w:rPr>
                <w:sz w:val="17"/>
              </w:rPr>
              <w:t>Production build and lint pass; automated browser/E2E coverage across all adversarial scenarios is absent.</w:t>
            </w:r>
          </w:p>
        </w:tc>
      </w:tr>
      <w:tr w:rsidR="003B5A13" w14:paraId="07FCB798" w14:textId="77777777">
        <w:trPr>
          <w:cantSplit/>
        </w:trPr>
        <w:tc>
          <w:tcPr>
            <w:tcW w:w="792" w:type="dxa"/>
            <w:tcMar>
              <w:top w:w="80" w:type="dxa"/>
              <w:left w:w="120" w:type="dxa"/>
              <w:bottom w:w="80" w:type="dxa"/>
              <w:right w:w="120" w:type="dxa"/>
            </w:tcMar>
            <w:vAlign w:val="center"/>
          </w:tcPr>
          <w:p w14:paraId="256F54EB" w14:textId="77777777" w:rsidR="003B5A13" w:rsidRDefault="00FB1C29">
            <w:r>
              <w:rPr>
                <w:sz w:val="17"/>
              </w:rPr>
              <w:t>T3.5</w:t>
            </w:r>
          </w:p>
        </w:tc>
        <w:tc>
          <w:tcPr>
            <w:tcW w:w="3096" w:type="dxa"/>
            <w:tcMar>
              <w:top w:w="80" w:type="dxa"/>
              <w:left w:w="120" w:type="dxa"/>
              <w:bottom w:w="80" w:type="dxa"/>
              <w:right w:w="120" w:type="dxa"/>
            </w:tcMar>
            <w:vAlign w:val="center"/>
          </w:tcPr>
          <w:p w14:paraId="3B19785D" w14:textId="77777777" w:rsidR="003B5A13" w:rsidRDefault="00FB1C29">
            <w:r>
              <w:rPr>
                <w:sz w:val="17"/>
              </w:rPr>
              <w:t>Load tests, latency metrics, dissertation</w:t>
            </w:r>
          </w:p>
        </w:tc>
        <w:tc>
          <w:tcPr>
            <w:tcW w:w="1728" w:type="dxa"/>
            <w:shd w:val="clear" w:color="auto" w:fill="FFF4D6"/>
            <w:tcMar>
              <w:top w:w="80" w:type="dxa"/>
              <w:left w:w="120" w:type="dxa"/>
              <w:bottom w:w="80" w:type="dxa"/>
              <w:right w:w="120" w:type="dxa"/>
            </w:tcMar>
            <w:vAlign w:val="center"/>
          </w:tcPr>
          <w:p w14:paraId="5B2B5C14" w14:textId="77777777" w:rsidR="003B5A13" w:rsidRDefault="00FB1C29">
            <w:pPr>
              <w:jc w:val="center"/>
            </w:pPr>
            <w:r>
              <w:rPr>
                <w:b/>
                <w:color w:val="8A5A00"/>
                <w:sz w:val="17"/>
              </w:rPr>
              <w:t>Partial</w:t>
            </w:r>
          </w:p>
        </w:tc>
        <w:tc>
          <w:tcPr>
            <w:tcW w:w="3744" w:type="dxa"/>
            <w:tcMar>
              <w:top w:w="80" w:type="dxa"/>
              <w:left w:w="120" w:type="dxa"/>
              <w:bottom w:w="80" w:type="dxa"/>
              <w:right w:w="120" w:type="dxa"/>
            </w:tcMar>
            <w:vAlign w:val="center"/>
          </w:tcPr>
          <w:p w14:paraId="2978525E" w14:textId="77777777" w:rsidR="003B5A13" w:rsidRDefault="00FB1C29">
            <w:r>
              <w:rPr>
                <w:sz w:val="17"/>
              </w:rPr>
              <w:t>Health, unit, CI, and operational checks exist; formal load/latency report and updated dissertation chapter remain.</w:t>
            </w:r>
          </w:p>
        </w:tc>
      </w:tr>
      <w:tr w:rsidR="003B5A13" w14:paraId="75179338" w14:textId="77777777">
        <w:trPr>
          <w:cantSplit/>
        </w:trPr>
        <w:tc>
          <w:tcPr>
            <w:tcW w:w="792" w:type="dxa"/>
            <w:tcMar>
              <w:top w:w="80" w:type="dxa"/>
              <w:left w:w="120" w:type="dxa"/>
              <w:bottom w:w="80" w:type="dxa"/>
              <w:right w:w="120" w:type="dxa"/>
            </w:tcMar>
            <w:vAlign w:val="center"/>
          </w:tcPr>
          <w:p w14:paraId="051BF4B9" w14:textId="77777777" w:rsidR="003B5A13" w:rsidRDefault="00FB1C29">
            <w:r>
              <w:rPr>
                <w:sz w:val="17"/>
              </w:rPr>
              <w:t>T1.6</w:t>
            </w:r>
          </w:p>
        </w:tc>
        <w:tc>
          <w:tcPr>
            <w:tcW w:w="3096" w:type="dxa"/>
            <w:tcMar>
              <w:top w:w="80" w:type="dxa"/>
              <w:left w:w="120" w:type="dxa"/>
              <w:bottom w:w="80" w:type="dxa"/>
              <w:right w:w="120" w:type="dxa"/>
            </w:tcMar>
            <w:vAlign w:val="center"/>
          </w:tcPr>
          <w:p w14:paraId="1C882105" w14:textId="77777777" w:rsidR="003B5A13" w:rsidRDefault="00FB1C29">
            <w:r>
              <w:rPr>
                <w:sz w:val="17"/>
              </w:rPr>
              <w:t>ArtiFact cross-generator fine-tuning</w:t>
            </w:r>
          </w:p>
        </w:tc>
        <w:tc>
          <w:tcPr>
            <w:tcW w:w="1728" w:type="dxa"/>
            <w:shd w:val="clear" w:color="auto" w:fill="FFF4D6"/>
            <w:tcMar>
              <w:top w:w="80" w:type="dxa"/>
              <w:left w:w="120" w:type="dxa"/>
              <w:bottom w:w="80" w:type="dxa"/>
              <w:right w:w="120" w:type="dxa"/>
            </w:tcMar>
            <w:vAlign w:val="center"/>
          </w:tcPr>
          <w:p w14:paraId="2D677F0E" w14:textId="77777777" w:rsidR="003B5A13" w:rsidRDefault="00FB1C29">
            <w:pPr>
              <w:jc w:val="center"/>
            </w:pPr>
            <w:r>
              <w:rPr>
                <w:b/>
                <w:color w:val="8A5A00"/>
                <w:sz w:val="17"/>
              </w:rPr>
              <w:t>Partial</w:t>
            </w:r>
          </w:p>
        </w:tc>
        <w:tc>
          <w:tcPr>
            <w:tcW w:w="3744" w:type="dxa"/>
            <w:tcMar>
              <w:top w:w="80" w:type="dxa"/>
              <w:left w:w="120" w:type="dxa"/>
              <w:bottom w:w="80" w:type="dxa"/>
              <w:right w:w="120" w:type="dxa"/>
            </w:tcMar>
            <w:vAlign w:val="center"/>
          </w:tcPr>
          <w:p w14:paraId="76820570" w14:textId="77777777" w:rsidR="003B5A13" w:rsidRDefault="00FB1C29">
            <w:r>
              <w:rPr>
                <w:sz w:val="17"/>
              </w:rPr>
              <w:t>Checkpoint uses a broad training pipeline, but the observed Gemini false negative shows the cross-generator acceptance goal is unmet.</w:t>
            </w:r>
          </w:p>
        </w:tc>
      </w:tr>
      <w:tr w:rsidR="003B5A13" w14:paraId="7B319959" w14:textId="77777777">
        <w:trPr>
          <w:cantSplit/>
        </w:trPr>
        <w:tc>
          <w:tcPr>
            <w:tcW w:w="792" w:type="dxa"/>
            <w:tcMar>
              <w:top w:w="80" w:type="dxa"/>
              <w:left w:w="120" w:type="dxa"/>
              <w:bottom w:w="80" w:type="dxa"/>
              <w:right w:w="120" w:type="dxa"/>
            </w:tcMar>
            <w:vAlign w:val="center"/>
          </w:tcPr>
          <w:p w14:paraId="2477BD29" w14:textId="77777777" w:rsidR="003B5A13" w:rsidRDefault="00FB1C29">
            <w:r>
              <w:rPr>
                <w:sz w:val="17"/>
              </w:rPr>
              <w:t>T1.7</w:t>
            </w:r>
          </w:p>
        </w:tc>
        <w:tc>
          <w:tcPr>
            <w:tcW w:w="3096" w:type="dxa"/>
            <w:tcMar>
              <w:top w:w="80" w:type="dxa"/>
              <w:left w:w="120" w:type="dxa"/>
              <w:bottom w:w="80" w:type="dxa"/>
              <w:right w:w="120" w:type="dxa"/>
            </w:tcMar>
            <w:vAlign w:val="center"/>
          </w:tcPr>
          <w:p w14:paraId="20A0A470" w14:textId="77777777" w:rsidR="003B5A13" w:rsidRDefault="00FB1C29">
            <w:r>
              <w:rPr>
                <w:sz w:val="17"/>
              </w:rPr>
              <w:t>GradCAM explainability</w:t>
            </w:r>
          </w:p>
        </w:tc>
        <w:tc>
          <w:tcPr>
            <w:tcW w:w="1728" w:type="dxa"/>
            <w:shd w:val="clear" w:color="auto" w:fill="FDECEC"/>
            <w:tcMar>
              <w:top w:w="80" w:type="dxa"/>
              <w:left w:w="120" w:type="dxa"/>
              <w:bottom w:w="80" w:type="dxa"/>
              <w:right w:w="120" w:type="dxa"/>
            </w:tcMar>
            <w:vAlign w:val="center"/>
          </w:tcPr>
          <w:p w14:paraId="4DD12EA9" w14:textId="77777777" w:rsidR="003B5A13" w:rsidRDefault="00FB1C29">
            <w:pPr>
              <w:jc w:val="center"/>
            </w:pPr>
            <w:r>
              <w:rPr>
                <w:b/>
                <w:color w:val="9B1C1C"/>
                <w:sz w:val="17"/>
              </w:rPr>
              <w:t>Not implemented</w:t>
            </w:r>
          </w:p>
        </w:tc>
        <w:tc>
          <w:tcPr>
            <w:tcW w:w="3744" w:type="dxa"/>
            <w:tcMar>
              <w:top w:w="80" w:type="dxa"/>
              <w:left w:w="120" w:type="dxa"/>
              <w:bottom w:w="80" w:type="dxa"/>
              <w:right w:w="120" w:type="dxa"/>
            </w:tcMar>
            <w:vAlign w:val="center"/>
          </w:tcPr>
          <w:p w14:paraId="6CF7D84B" w14:textId="77777777" w:rsidR="003B5A13" w:rsidRDefault="00FB1C29">
            <w:r>
              <w:rPr>
                <w:sz w:val="17"/>
              </w:rPr>
              <w:t>No heatmap generation, explain query parameter, or frontend visualization is present.</w:t>
            </w:r>
          </w:p>
        </w:tc>
      </w:tr>
      <w:tr w:rsidR="003B5A13" w14:paraId="684BB2C1" w14:textId="77777777">
        <w:trPr>
          <w:cantSplit/>
        </w:trPr>
        <w:tc>
          <w:tcPr>
            <w:tcW w:w="792" w:type="dxa"/>
            <w:tcMar>
              <w:top w:w="80" w:type="dxa"/>
              <w:left w:w="120" w:type="dxa"/>
              <w:bottom w:w="80" w:type="dxa"/>
              <w:right w:w="120" w:type="dxa"/>
            </w:tcMar>
            <w:vAlign w:val="center"/>
          </w:tcPr>
          <w:p w14:paraId="38D4DEF2" w14:textId="77777777" w:rsidR="003B5A13" w:rsidRDefault="00FB1C29">
            <w:r>
              <w:rPr>
                <w:sz w:val="17"/>
              </w:rPr>
              <w:t>T2.6</w:t>
            </w:r>
          </w:p>
        </w:tc>
        <w:tc>
          <w:tcPr>
            <w:tcW w:w="3096" w:type="dxa"/>
            <w:tcMar>
              <w:top w:w="80" w:type="dxa"/>
              <w:left w:w="120" w:type="dxa"/>
              <w:bottom w:w="80" w:type="dxa"/>
              <w:right w:w="120" w:type="dxa"/>
            </w:tcMar>
            <w:vAlign w:val="center"/>
          </w:tcPr>
          <w:p w14:paraId="5979CE3E" w14:textId="77777777" w:rsidR="003B5A13" w:rsidRDefault="00FB1C29">
            <w:r>
              <w:rPr>
                <w:sz w:val="17"/>
              </w:rPr>
              <w:t>Developer dashboard</w:t>
            </w:r>
          </w:p>
        </w:tc>
        <w:tc>
          <w:tcPr>
            <w:tcW w:w="1728" w:type="dxa"/>
            <w:shd w:val="clear" w:color="auto" w:fill="EAF4EC"/>
            <w:tcMar>
              <w:top w:w="80" w:type="dxa"/>
              <w:left w:w="120" w:type="dxa"/>
              <w:bottom w:w="80" w:type="dxa"/>
              <w:right w:w="120" w:type="dxa"/>
            </w:tcMar>
            <w:vAlign w:val="center"/>
          </w:tcPr>
          <w:p w14:paraId="30EA02AE"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1C75A51B" w14:textId="77777777" w:rsidR="003B5A13" w:rsidRDefault="00FB1C29">
            <w:r>
              <w:rPr>
                <w:sz w:val="17"/>
              </w:rPr>
              <w:t>API-key creation, one-time reveal, masking, rotation, revocation, scopes, limits, and usage views are implemented.</w:t>
            </w:r>
          </w:p>
        </w:tc>
      </w:tr>
      <w:tr w:rsidR="003B5A13" w14:paraId="30B06480" w14:textId="77777777">
        <w:trPr>
          <w:cantSplit/>
        </w:trPr>
        <w:tc>
          <w:tcPr>
            <w:tcW w:w="792" w:type="dxa"/>
            <w:tcMar>
              <w:top w:w="80" w:type="dxa"/>
              <w:left w:w="120" w:type="dxa"/>
              <w:bottom w:w="80" w:type="dxa"/>
              <w:right w:w="120" w:type="dxa"/>
            </w:tcMar>
            <w:vAlign w:val="center"/>
          </w:tcPr>
          <w:p w14:paraId="3B158DED" w14:textId="77777777" w:rsidR="003B5A13" w:rsidRDefault="00FB1C29">
            <w:r>
              <w:rPr>
                <w:sz w:val="17"/>
              </w:rPr>
              <w:t>T2.7</w:t>
            </w:r>
          </w:p>
        </w:tc>
        <w:tc>
          <w:tcPr>
            <w:tcW w:w="3096" w:type="dxa"/>
            <w:tcMar>
              <w:top w:w="80" w:type="dxa"/>
              <w:left w:w="120" w:type="dxa"/>
              <w:bottom w:w="80" w:type="dxa"/>
              <w:right w:w="120" w:type="dxa"/>
            </w:tcMar>
            <w:vAlign w:val="center"/>
          </w:tcPr>
          <w:p w14:paraId="44F28195" w14:textId="77777777" w:rsidR="003B5A13" w:rsidRDefault="00FB1C29">
            <w:r>
              <w:rPr>
                <w:sz w:val="17"/>
              </w:rPr>
              <w:t>PDF forensic report</w:t>
            </w:r>
          </w:p>
        </w:tc>
        <w:tc>
          <w:tcPr>
            <w:tcW w:w="1728" w:type="dxa"/>
            <w:shd w:val="clear" w:color="auto" w:fill="FDECEC"/>
            <w:tcMar>
              <w:top w:w="80" w:type="dxa"/>
              <w:left w:w="120" w:type="dxa"/>
              <w:bottom w:w="80" w:type="dxa"/>
              <w:right w:w="120" w:type="dxa"/>
            </w:tcMar>
            <w:vAlign w:val="center"/>
          </w:tcPr>
          <w:p w14:paraId="26620BB8" w14:textId="77777777" w:rsidR="003B5A13" w:rsidRDefault="00FB1C29">
            <w:pPr>
              <w:jc w:val="center"/>
            </w:pPr>
            <w:r>
              <w:rPr>
                <w:b/>
                <w:color w:val="9B1C1C"/>
                <w:sz w:val="17"/>
              </w:rPr>
              <w:t>Not implemented</w:t>
            </w:r>
          </w:p>
        </w:tc>
        <w:tc>
          <w:tcPr>
            <w:tcW w:w="3744" w:type="dxa"/>
            <w:tcMar>
              <w:top w:w="80" w:type="dxa"/>
              <w:left w:w="120" w:type="dxa"/>
              <w:bottom w:w="80" w:type="dxa"/>
              <w:right w:w="120" w:type="dxa"/>
            </w:tcMar>
            <w:vAlign w:val="center"/>
          </w:tcPr>
          <w:p w14:paraId="1A685C7A" w14:textId="77777777" w:rsidR="003B5A13" w:rsidRDefault="00FB1C29">
            <w:r>
              <w:rPr>
                <w:sz w:val="17"/>
              </w:rPr>
              <w:t>Verification JSON can be downloaded; formatted PDF export is absent.</w:t>
            </w:r>
          </w:p>
        </w:tc>
      </w:tr>
      <w:tr w:rsidR="003B5A13" w14:paraId="5240C6DF" w14:textId="77777777">
        <w:trPr>
          <w:cantSplit/>
        </w:trPr>
        <w:tc>
          <w:tcPr>
            <w:tcW w:w="792" w:type="dxa"/>
            <w:tcMar>
              <w:top w:w="80" w:type="dxa"/>
              <w:left w:w="120" w:type="dxa"/>
              <w:bottom w:w="80" w:type="dxa"/>
              <w:right w:w="120" w:type="dxa"/>
            </w:tcMar>
            <w:vAlign w:val="center"/>
          </w:tcPr>
          <w:p w14:paraId="7A0C5478" w14:textId="77777777" w:rsidR="003B5A13" w:rsidRDefault="00FB1C29">
            <w:r>
              <w:rPr>
                <w:sz w:val="17"/>
              </w:rPr>
              <w:t>T3.6</w:t>
            </w:r>
          </w:p>
        </w:tc>
        <w:tc>
          <w:tcPr>
            <w:tcW w:w="3096" w:type="dxa"/>
            <w:tcMar>
              <w:top w:w="80" w:type="dxa"/>
              <w:left w:w="120" w:type="dxa"/>
              <w:bottom w:w="80" w:type="dxa"/>
              <w:right w:w="120" w:type="dxa"/>
            </w:tcMar>
            <w:vAlign w:val="center"/>
          </w:tcPr>
          <w:p w14:paraId="461174DB" w14:textId="77777777" w:rsidR="003B5A13" w:rsidRDefault="00FB1C29">
            <w:r>
              <w:rPr>
                <w:sz w:val="17"/>
              </w:rPr>
              <w:t>API gateway middleware</w:t>
            </w:r>
          </w:p>
        </w:tc>
        <w:tc>
          <w:tcPr>
            <w:tcW w:w="1728" w:type="dxa"/>
            <w:shd w:val="clear" w:color="auto" w:fill="EAF4EC"/>
            <w:tcMar>
              <w:top w:w="80" w:type="dxa"/>
              <w:left w:w="120" w:type="dxa"/>
              <w:bottom w:w="80" w:type="dxa"/>
              <w:right w:w="120" w:type="dxa"/>
            </w:tcMar>
            <w:vAlign w:val="center"/>
          </w:tcPr>
          <w:p w14:paraId="26BCD9BD"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35F9FBE1" w14:textId="77777777" w:rsidR="003B5A13" w:rsidRDefault="00FB1C29">
            <w:r>
              <w:rPr>
                <w:sz w:val="17"/>
              </w:rPr>
              <w:t>Hashed and peppered keys, scopes, rate limiting, usage tracking, revocation, response headers, and Swagger are implemented.</w:t>
            </w:r>
          </w:p>
        </w:tc>
      </w:tr>
      <w:tr w:rsidR="003B5A13" w14:paraId="4AE0E229" w14:textId="77777777">
        <w:trPr>
          <w:cantSplit/>
        </w:trPr>
        <w:tc>
          <w:tcPr>
            <w:tcW w:w="792" w:type="dxa"/>
            <w:tcMar>
              <w:top w:w="80" w:type="dxa"/>
              <w:left w:w="120" w:type="dxa"/>
              <w:bottom w:w="80" w:type="dxa"/>
              <w:right w:w="120" w:type="dxa"/>
            </w:tcMar>
            <w:vAlign w:val="center"/>
          </w:tcPr>
          <w:p w14:paraId="1A1A3494" w14:textId="77777777" w:rsidR="003B5A13" w:rsidRDefault="00FB1C29">
            <w:r>
              <w:rPr>
                <w:sz w:val="17"/>
              </w:rPr>
              <w:t>T3.7</w:t>
            </w:r>
          </w:p>
        </w:tc>
        <w:tc>
          <w:tcPr>
            <w:tcW w:w="3096" w:type="dxa"/>
            <w:tcMar>
              <w:top w:w="80" w:type="dxa"/>
              <w:left w:w="120" w:type="dxa"/>
              <w:bottom w:w="80" w:type="dxa"/>
              <w:right w:w="120" w:type="dxa"/>
            </w:tcMar>
            <w:vAlign w:val="center"/>
          </w:tcPr>
          <w:p w14:paraId="7A5FC3E4" w14:textId="77777777" w:rsidR="003B5A13" w:rsidRDefault="00FB1C29">
            <w:r>
              <w:rPr>
                <w:sz w:val="17"/>
              </w:rPr>
              <w:t>Docker deployment</w:t>
            </w:r>
          </w:p>
        </w:tc>
        <w:tc>
          <w:tcPr>
            <w:tcW w:w="1728" w:type="dxa"/>
            <w:shd w:val="clear" w:color="auto" w:fill="EAF4EC"/>
            <w:tcMar>
              <w:top w:w="80" w:type="dxa"/>
              <w:left w:w="120" w:type="dxa"/>
              <w:bottom w:w="80" w:type="dxa"/>
              <w:right w:w="120" w:type="dxa"/>
            </w:tcMar>
            <w:vAlign w:val="center"/>
          </w:tcPr>
          <w:p w14:paraId="46EAEF86" w14:textId="77777777" w:rsidR="003B5A13" w:rsidRDefault="00FB1C29">
            <w:pPr>
              <w:jc w:val="center"/>
            </w:pPr>
            <w:r>
              <w:rPr>
                <w:b/>
                <w:color w:val="256D3B"/>
                <w:sz w:val="17"/>
              </w:rPr>
              <w:t>Complete</w:t>
            </w:r>
          </w:p>
        </w:tc>
        <w:tc>
          <w:tcPr>
            <w:tcW w:w="3744" w:type="dxa"/>
            <w:tcMar>
              <w:top w:w="80" w:type="dxa"/>
              <w:left w:w="120" w:type="dxa"/>
              <w:bottom w:w="80" w:type="dxa"/>
              <w:right w:w="120" w:type="dxa"/>
            </w:tcMar>
            <w:vAlign w:val="center"/>
          </w:tcPr>
          <w:p w14:paraId="3DF3BE86" w14:textId="77777777" w:rsidR="003B5A13" w:rsidRDefault="00FB1C29">
            <w:r>
              <w:rPr>
                <w:sz w:val="17"/>
              </w:rPr>
              <w:t>Frontend, backend, AI service, Caddy proxy, health checks, limits, and environment templates are defined.</w:t>
            </w:r>
          </w:p>
        </w:tc>
      </w:tr>
    </w:tbl>
    <w:p w14:paraId="305123AD" w14:textId="77777777" w:rsidR="003B5A13" w:rsidRDefault="003B5A13">
      <w:pPr>
        <w:spacing w:after="0"/>
      </w:pPr>
    </w:p>
    <w:p w14:paraId="33D26317" w14:textId="77777777" w:rsidR="003B5A13" w:rsidRDefault="00FB1C29">
      <w:pPr>
        <w:pStyle w:val="Heading2"/>
      </w:pPr>
      <w:bookmarkStart w:id="9" w:name="_Toc240809188"/>
      <w:r>
        <w:t>Deliverable summary</w:t>
      </w:r>
      <w:bookmarkEnd w:id="9"/>
    </w:p>
    <w:tbl>
      <w:tblPr>
        <w:tblStyle w:val="TableGrid"/>
        <w:tblW w:w="9360" w:type="dxa"/>
        <w:tblInd w:w="120" w:type="dxa"/>
        <w:tblLayout w:type="fixed"/>
        <w:tblLook w:val="04A0" w:firstRow="1" w:lastRow="0" w:firstColumn="1" w:lastColumn="0" w:noHBand="0" w:noVBand="1"/>
      </w:tblPr>
      <w:tblGrid>
        <w:gridCol w:w="3456"/>
        <w:gridCol w:w="1584"/>
        <w:gridCol w:w="4320"/>
      </w:tblGrid>
      <w:tr w:rsidR="003B5A13" w14:paraId="7CB41363" w14:textId="77777777">
        <w:trPr>
          <w:tblHeader/>
        </w:trPr>
        <w:tc>
          <w:tcPr>
            <w:tcW w:w="3456" w:type="dxa"/>
            <w:shd w:val="clear" w:color="auto" w:fill="163A5F"/>
            <w:tcMar>
              <w:top w:w="80" w:type="dxa"/>
              <w:left w:w="120" w:type="dxa"/>
              <w:bottom w:w="80" w:type="dxa"/>
              <w:right w:w="120" w:type="dxa"/>
            </w:tcMar>
            <w:vAlign w:val="center"/>
          </w:tcPr>
          <w:p w14:paraId="29302886" w14:textId="77777777" w:rsidR="003B5A13" w:rsidRDefault="00FB1C29">
            <w:pPr>
              <w:jc w:val="center"/>
            </w:pPr>
            <w:r>
              <w:rPr>
                <w:b/>
                <w:color w:val="FFFFFF"/>
                <w:sz w:val="18"/>
              </w:rPr>
              <w:t>Status</w:t>
            </w:r>
          </w:p>
        </w:tc>
        <w:tc>
          <w:tcPr>
            <w:tcW w:w="1584" w:type="dxa"/>
            <w:shd w:val="clear" w:color="auto" w:fill="163A5F"/>
            <w:tcMar>
              <w:top w:w="80" w:type="dxa"/>
              <w:left w:w="120" w:type="dxa"/>
              <w:bottom w:w="80" w:type="dxa"/>
              <w:right w:w="120" w:type="dxa"/>
            </w:tcMar>
            <w:vAlign w:val="center"/>
          </w:tcPr>
          <w:p w14:paraId="378F54E0" w14:textId="77777777" w:rsidR="003B5A13" w:rsidRDefault="00FB1C29">
            <w:pPr>
              <w:jc w:val="center"/>
            </w:pPr>
            <w:r>
              <w:rPr>
                <w:b/>
                <w:color w:val="FFFFFF"/>
                <w:sz w:val="18"/>
              </w:rPr>
              <w:t>Count</w:t>
            </w:r>
          </w:p>
        </w:tc>
        <w:tc>
          <w:tcPr>
            <w:tcW w:w="4320" w:type="dxa"/>
            <w:shd w:val="clear" w:color="auto" w:fill="163A5F"/>
            <w:tcMar>
              <w:top w:w="80" w:type="dxa"/>
              <w:left w:w="120" w:type="dxa"/>
              <w:bottom w:w="80" w:type="dxa"/>
              <w:right w:w="120" w:type="dxa"/>
            </w:tcMar>
            <w:vAlign w:val="center"/>
          </w:tcPr>
          <w:p w14:paraId="10B7F80F" w14:textId="77777777" w:rsidR="003B5A13" w:rsidRDefault="00FB1C29">
            <w:pPr>
              <w:jc w:val="center"/>
            </w:pPr>
            <w:r>
              <w:rPr>
                <w:b/>
                <w:color w:val="FFFFFF"/>
                <w:sz w:val="18"/>
              </w:rPr>
              <w:t>Weighted contribution</w:t>
            </w:r>
          </w:p>
        </w:tc>
      </w:tr>
      <w:tr w:rsidR="003B5A13" w14:paraId="471C0FC6" w14:textId="77777777">
        <w:trPr>
          <w:cantSplit/>
        </w:trPr>
        <w:tc>
          <w:tcPr>
            <w:tcW w:w="3456" w:type="dxa"/>
            <w:shd w:val="clear" w:color="auto" w:fill="EAF4EC"/>
            <w:tcMar>
              <w:top w:w="80" w:type="dxa"/>
              <w:left w:w="120" w:type="dxa"/>
              <w:bottom w:w="80" w:type="dxa"/>
              <w:right w:w="120" w:type="dxa"/>
            </w:tcMar>
            <w:vAlign w:val="center"/>
          </w:tcPr>
          <w:p w14:paraId="2358C928" w14:textId="77777777" w:rsidR="003B5A13" w:rsidRDefault="00FB1C29">
            <w:pPr>
              <w:jc w:val="center"/>
            </w:pPr>
            <w:r>
              <w:rPr>
                <w:b/>
                <w:color w:val="256D3B"/>
                <w:sz w:val="17"/>
              </w:rPr>
              <w:t>Complete</w:t>
            </w:r>
          </w:p>
        </w:tc>
        <w:tc>
          <w:tcPr>
            <w:tcW w:w="1584" w:type="dxa"/>
            <w:tcMar>
              <w:top w:w="80" w:type="dxa"/>
              <w:left w:w="120" w:type="dxa"/>
              <w:bottom w:w="80" w:type="dxa"/>
              <w:right w:w="120" w:type="dxa"/>
            </w:tcMar>
            <w:vAlign w:val="center"/>
          </w:tcPr>
          <w:p w14:paraId="2029D7AE" w14:textId="77777777" w:rsidR="003B5A13" w:rsidRDefault="00FB1C29">
            <w:r>
              <w:rPr>
                <w:sz w:val="17"/>
              </w:rPr>
              <w:t>12</w:t>
            </w:r>
          </w:p>
        </w:tc>
        <w:tc>
          <w:tcPr>
            <w:tcW w:w="4320" w:type="dxa"/>
            <w:tcMar>
              <w:top w:w="80" w:type="dxa"/>
              <w:left w:w="120" w:type="dxa"/>
              <w:bottom w:w="80" w:type="dxa"/>
              <w:right w:w="120" w:type="dxa"/>
            </w:tcMar>
            <w:vAlign w:val="center"/>
          </w:tcPr>
          <w:p w14:paraId="0043E104" w14:textId="77777777" w:rsidR="003B5A13" w:rsidRDefault="00FB1C29">
            <w:r>
              <w:rPr>
                <w:sz w:val="17"/>
              </w:rPr>
              <w:t>12.0</w:t>
            </w:r>
          </w:p>
        </w:tc>
      </w:tr>
      <w:tr w:rsidR="003B5A13" w14:paraId="34C835CB" w14:textId="77777777">
        <w:trPr>
          <w:cantSplit/>
        </w:trPr>
        <w:tc>
          <w:tcPr>
            <w:tcW w:w="3456" w:type="dxa"/>
            <w:shd w:val="clear" w:color="auto" w:fill="FFF4D6"/>
            <w:tcMar>
              <w:top w:w="80" w:type="dxa"/>
              <w:left w:w="120" w:type="dxa"/>
              <w:bottom w:w="80" w:type="dxa"/>
              <w:right w:w="120" w:type="dxa"/>
            </w:tcMar>
            <w:vAlign w:val="center"/>
          </w:tcPr>
          <w:p w14:paraId="1A95F70D" w14:textId="77777777" w:rsidR="003B5A13" w:rsidRDefault="00FB1C29">
            <w:pPr>
              <w:jc w:val="center"/>
            </w:pPr>
            <w:r>
              <w:rPr>
                <w:b/>
                <w:color w:val="8A5A00"/>
                <w:sz w:val="17"/>
              </w:rPr>
              <w:t>Partial / superseded</w:t>
            </w:r>
          </w:p>
        </w:tc>
        <w:tc>
          <w:tcPr>
            <w:tcW w:w="1584" w:type="dxa"/>
            <w:tcMar>
              <w:top w:w="80" w:type="dxa"/>
              <w:left w:w="120" w:type="dxa"/>
              <w:bottom w:w="80" w:type="dxa"/>
              <w:right w:w="120" w:type="dxa"/>
            </w:tcMar>
            <w:vAlign w:val="center"/>
          </w:tcPr>
          <w:p w14:paraId="0633609A" w14:textId="77777777" w:rsidR="003B5A13" w:rsidRDefault="00FB1C29">
            <w:r>
              <w:rPr>
                <w:sz w:val="17"/>
              </w:rPr>
              <w:t>7</w:t>
            </w:r>
          </w:p>
        </w:tc>
        <w:tc>
          <w:tcPr>
            <w:tcW w:w="4320" w:type="dxa"/>
            <w:tcMar>
              <w:top w:w="80" w:type="dxa"/>
              <w:left w:w="120" w:type="dxa"/>
              <w:bottom w:w="80" w:type="dxa"/>
              <w:right w:w="120" w:type="dxa"/>
            </w:tcMar>
            <w:vAlign w:val="center"/>
          </w:tcPr>
          <w:p w14:paraId="7C0DB43B" w14:textId="77777777" w:rsidR="003B5A13" w:rsidRDefault="00FB1C29">
            <w:r>
              <w:rPr>
                <w:sz w:val="17"/>
              </w:rPr>
              <w:t>3.5</w:t>
            </w:r>
          </w:p>
        </w:tc>
      </w:tr>
      <w:tr w:rsidR="003B5A13" w14:paraId="53F64531" w14:textId="77777777">
        <w:trPr>
          <w:cantSplit/>
        </w:trPr>
        <w:tc>
          <w:tcPr>
            <w:tcW w:w="3456" w:type="dxa"/>
            <w:shd w:val="clear" w:color="auto" w:fill="FDECEC"/>
            <w:tcMar>
              <w:top w:w="80" w:type="dxa"/>
              <w:left w:w="120" w:type="dxa"/>
              <w:bottom w:w="80" w:type="dxa"/>
              <w:right w:w="120" w:type="dxa"/>
            </w:tcMar>
            <w:vAlign w:val="center"/>
          </w:tcPr>
          <w:p w14:paraId="7FC4780C" w14:textId="77777777" w:rsidR="003B5A13" w:rsidRDefault="00FB1C29">
            <w:pPr>
              <w:jc w:val="center"/>
            </w:pPr>
            <w:r>
              <w:rPr>
                <w:b/>
                <w:color w:val="9B1C1C"/>
                <w:sz w:val="17"/>
              </w:rPr>
              <w:t>Not implemented</w:t>
            </w:r>
          </w:p>
        </w:tc>
        <w:tc>
          <w:tcPr>
            <w:tcW w:w="1584" w:type="dxa"/>
            <w:tcMar>
              <w:top w:w="80" w:type="dxa"/>
              <w:left w:w="120" w:type="dxa"/>
              <w:bottom w:w="80" w:type="dxa"/>
              <w:right w:w="120" w:type="dxa"/>
            </w:tcMar>
            <w:vAlign w:val="center"/>
          </w:tcPr>
          <w:p w14:paraId="2F3E5341" w14:textId="77777777" w:rsidR="003B5A13" w:rsidRDefault="00FB1C29">
            <w:r>
              <w:rPr>
                <w:sz w:val="17"/>
              </w:rPr>
              <w:t>2</w:t>
            </w:r>
          </w:p>
        </w:tc>
        <w:tc>
          <w:tcPr>
            <w:tcW w:w="4320" w:type="dxa"/>
            <w:tcMar>
              <w:top w:w="80" w:type="dxa"/>
              <w:left w:w="120" w:type="dxa"/>
              <w:bottom w:w="80" w:type="dxa"/>
              <w:right w:w="120" w:type="dxa"/>
            </w:tcMar>
            <w:vAlign w:val="center"/>
          </w:tcPr>
          <w:p w14:paraId="050CB7DD" w14:textId="77777777" w:rsidR="003B5A13" w:rsidRDefault="00FB1C29">
            <w:r>
              <w:rPr>
                <w:sz w:val="17"/>
              </w:rPr>
              <w:t>0.0</w:t>
            </w:r>
          </w:p>
        </w:tc>
      </w:tr>
      <w:tr w:rsidR="003B5A13" w14:paraId="69B676A0" w14:textId="77777777">
        <w:trPr>
          <w:cantSplit/>
        </w:trPr>
        <w:tc>
          <w:tcPr>
            <w:tcW w:w="3456" w:type="dxa"/>
            <w:tcMar>
              <w:top w:w="80" w:type="dxa"/>
              <w:left w:w="120" w:type="dxa"/>
              <w:bottom w:w="80" w:type="dxa"/>
              <w:right w:w="120" w:type="dxa"/>
            </w:tcMar>
            <w:vAlign w:val="center"/>
          </w:tcPr>
          <w:p w14:paraId="29C95393" w14:textId="77777777" w:rsidR="003B5A13" w:rsidRDefault="00FB1C29">
            <w:pPr>
              <w:jc w:val="center"/>
            </w:pPr>
            <w:r>
              <w:rPr>
                <w:b/>
                <w:sz w:val="17"/>
              </w:rPr>
              <w:t>Total</w:t>
            </w:r>
          </w:p>
        </w:tc>
        <w:tc>
          <w:tcPr>
            <w:tcW w:w="1584" w:type="dxa"/>
            <w:tcMar>
              <w:top w:w="80" w:type="dxa"/>
              <w:left w:w="120" w:type="dxa"/>
              <w:bottom w:w="80" w:type="dxa"/>
              <w:right w:w="120" w:type="dxa"/>
            </w:tcMar>
            <w:vAlign w:val="center"/>
          </w:tcPr>
          <w:p w14:paraId="2B980206" w14:textId="77777777" w:rsidR="003B5A13" w:rsidRDefault="00FB1C29">
            <w:r>
              <w:rPr>
                <w:sz w:val="17"/>
              </w:rPr>
              <w:t>21</w:t>
            </w:r>
          </w:p>
        </w:tc>
        <w:tc>
          <w:tcPr>
            <w:tcW w:w="4320" w:type="dxa"/>
            <w:tcMar>
              <w:top w:w="80" w:type="dxa"/>
              <w:left w:w="120" w:type="dxa"/>
              <w:bottom w:w="80" w:type="dxa"/>
              <w:right w:w="120" w:type="dxa"/>
            </w:tcMar>
            <w:vAlign w:val="center"/>
          </w:tcPr>
          <w:p w14:paraId="01926EEF" w14:textId="77777777" w:rsidR="003B5A13" w:rsidRDefault="00FB1C29">
            <w:r>
              <w:rPr>
                <w:sz w:val="17"/>
              </w:rPr>
              <w:t>15.5 / 21 = 73.8%</w:t>
            </w:r>
          </w:p>
        </w:tc>
      </w:tr>
    </w:tbl>
    <w:p w14:paraId="17F1D3FC" w14:textId="77777777" w:rsidR="003B5A13" w:rsidRDefault="003B5A13">
      <w:pPr>
        <w:spacing w:after="0"/>
      </w:pPr>
    </w:p>
    <w:p w14:paraId="335E3327" w14:textId="77777777" w:rsidR="003B5A13" w:rsidRDefault="00FB1C29">
      <w:pPr>
        <w:pStyle w:val="Heading1"/>
      </w:pPr>
      <w:bookmarkStart w:id="10" w:name="_Toc240809189"/>
      <w:r>
        <w:lastRenderedPageBreak/>
        <w:t>4. Functional Requirement Traceability</w:t>
      </w:r>
      <w:bookmarkEnd w:id="10"/>
    </w:p>
    <w:tbl>
      <w:tblPr>
        <w:tblStyle w:val="TableGrid"/>
        <w:tblW w:w="9360" w:type="dxa"/>
        <w:tblInd w:w="120" w:type="dxa"/>
        <w:tblLayout w:type="fixed"/>
        <w:tblLook w:val="04A0" w:firstRow="1" w:lastRow="0" w:firstColumn="1" w:lastColumn="0" w:noHBand="0" w:noVBand="1"/>
      </w:tblPr>
      <w:tblGrid>
        <w:gridCol w:w="1008"/>
        <w:gridCol w:w="2376"/>
        <w:gridCol w:w="1800"/>
        <w:gridCol w:w="4176"/>
      </w:tblGrid>
      <w:tr w:rsidR="003B5A13" w14:paraId="3843DC2D" w14:textId="77777777">
        <w:trPr>
          <w:tblHeader/>
        </w:trPr>
        <w:tc>
          <w:tcPr>
            <w:tcW w:w="1008" w:type="dxa"/>
            <w:shd w:val="clear" w:color="auto" w:fill="163A5F"/>
            <w:tcMar>
              <w:top w:w="80" w:type="dxa"/>
              <w:left w:w="120" w:type="dxa"/>
              <w:bottom w:w="80" w:type="dxa"/>
              <w:right w:w="120" w:type="dxa"/>
            </w:tcMar>
            <w:vAlign w:val="center"/>
          </w:tcPr>
          <w:p w14:paraId="3FDD3962" w14:textId="77777777" w:rsidR="003B5A13" w:rsidRDefault="00FB1C29">
            <w:pPr>
              <w:jc w:val="center"/>
            </w:pPr>
            <w:r>
              <w:rPr>
                <w:b/>
                <w:color w:val="FFFFFF"/>
                <w:sz w:val="18"/>
              </w:rPr>
              <w:t>Use case</w:t>
            </w:r>
          </w:p>
        </w:tc>
        <w:tc>
          <w:tcPr>
            <w:tcW w:w="2376" w:type="dxa"/>
            <w:shd w:val="clear" w:color="auto" w:fill="163A5F"/>
            <w:tcMar>
              <w:top w:w="80" w:type="dxa"/>
              <w:left w:w="120" w:type="dxa"/>
              <w:bottom w:w="80" w:type="dxa"/>
              <w:right w:w="120" w:type="dxa"/>
            </w:tcMar>
            <w:vAlign w:val="center"/>
          </w:tcPr>
          <w:p w14:paraId="24EF32C1" w14:textId="77777777" w:rsidR="003B5A13" w:rsidRDefault="00FB1C29">
            <w:pPr>
              <w:jc w:val="center"/>
            </w:pPr>
            <w:r>
              <w:rPr>
                <w:b/>
                <w:color w:val="FFFFFF"/>
                <w:sz w:val="18"/>
              </w:rPr>
              <w:t>Requirement</w:t>
            </w:r>
          </w:p>
        </w:tc>
        <w:tc>
          <w:tcPr>
            <w:tcW w:w="1800" w:type="dxa"/>
            <w:shd w:val="clear" w:color="auto" w:fill="163A5F"/>
            <w:tcMar>
              <w:top w:w="80" w:type="dxa"/>
              <w:left w:w="120" w:type="dxa"/>
              <w:bottom w:w="80" w:type="dxa"/>
              <w:right w:w="120" w:type="dxa"/>
            </w:tcMar>
            <w:vAlign w:val="center"/>
          </w:tcPr>
          <w:p w14:paraId="077ADAE7" w14:textId="77777777" w:rsidR="003B5A13" w:rsidRDefault="00FB1C29">
            <w:pPr>
              <w:jc w:val="center"/>
            </w:pPr>
            <w:r>
              <w:rPr>
                <w:b/>
                <w:color w:val="FFFFFF"/>
                <w:sz w:val="18"/>
              </w:rPr>
              <w:t>Status</w:t>
            </w:r>
          </w:p>
        </w:tc>
        <w:tc>
          <w:tcPr>
            <w:tcW w:w="4176" w:type="dxa"/>
            <w:shd w:val="clear" w:color="auto" w:fill="163A5F"/>
            <w:tcMar>
              <w:top w:w="80" w:type="dxa"/>
              <w:left w:w="120" w:type="dxa"/>
              <w:bottom w:w="80" w:type="dxa"/>
              <w:right w:w="120" w:type="dxa"/>
            </w:tcMar>
            <w:vAlign w:val="center"/>
          </w:tcPr>
          <w:p w14:paraId="0F2C79A8" w14:textId="77777777" w:rsidR="003B5A13" w:rsidRDefault="00FB1C29">
            <w:pPr>
              <w:jc w:val="center"/>
            </w:pPr>
            <w:r>
              <w:rPr>
                <w:b/>
                <w:color w:val="FFFFFF"/>
                <w:sz w:val="18"/>
              </w:rPr>
              <w:t>Traceability conclusion</w:t>
            </w:r>
          </w:p>
        </w:tc>
      </w:tr>
      <w:tr w:rsidR="003B5A13" w14:paraId="10DD5908" w14:textId="77777777">
        <w:trPr>
          <w:cantSplit/>
        </w:trPr>
        <w:tc>
          <w:tcPr>
            <w:tcW w:w="1008" w:type="dxa"/>
            <w:tcMar>
              <w:top w:w="80" w:type="dxa"/>
              <w:left w:w="120" w:type="dxa"/>
              <w:bottom w:w="80" w:type="dxa"/>
              <w:right w:w="120" w:type="dxa"/>
            </w:tcMar>
            <w:vAlign w:val="center"/>
          </w:tcPr>
          <w:p w14:paraId="1E628264" w14:textId="77777777" w:rsidR="003B5A13" w:rsidRDefault="00FB1C29">
            <w:r>
              <w:rPr>
                <w:sz w:val="17"/>
              </w:rPr>
              <w:t>UC-01</w:t>
            </w:r>
          </w:p>
        </w:tc>
        <w:tc>
          <w:tcPr>
            <w:tcW w:w="2376" w:type="dxa"/>
            <w:tcMar>
              <w:top w:w="80" w:type="dxa"/>
              <w:left w:w="120" w:type="dxa"/>
              <w:bottom w:w="80" w:type="dxa"/>
              <w:right w:w="120" w:type="dxa"/>
            </w:tcMar>
            <w:vAlign w:val="center"/>
          </w:tcPr>
          <w:p w14:paraId="4430FA37" w14:textId="77777777" w:rsidR="003B5A13" w:rsidRDefault="00FB1C29">
            <w:r>
              <w:rPr>
                <w:sz w:val="17"/>
              </w:rPr>
              <w:t>Sign image at origin</w:t>
            </w:r>
          </w:p>
        </w:tc>
        <w:tc>
          <w:tcPr>
            <w:tcW w:w="1800" w:type="dxa"/>
            <w:shd w:val="clear" w:color="auto" w:fill="FFF4D6"/>
            <w:tcMar>
              <w:top w:w="80" w:type="dxa"/>
              <w:left w:w="120" w:type="dxa"/>
              <w:bottom w:w="80" w:type="dxa"/>
              <w:right w:w="120" w:type="dxa"/>
            </w:tcMar>
            <w:vAlign w:val="center"/>
          </w:tcPr>
          <w:p w14:paraId="25FBD930" w14:textId="77777777" w:rsidR="003B5A13" w:rsidRDefault="00FB1C29">
            <w:pPr>
              <w:jc w:val="center"/>
            </w:pPr>
            <w:r>
              <w:rPr>
                <w:b/>
                <w:color w:val="8A5A00"/>
                <w:sz w:val="17"/>
              </w:rPr>
              <w:t>Partial / superseded</w:t>
            </w:r>
          </w:p>
        </w:tc>
        <w:tc>
          <w:tcPr>
            <w:tcW w:w="4176" w:type="dxa"/>
            <w:tcMar>
              <w:top w:w="80" w:type="dxa"/>
              <w:left w:w="120" w:type="dxa"/>
              <w:bottom w:w="80" w:type="dxa"/>
              <w:right w:w="120" w:type="dxa"/>
            </w:tcMar>
            <w:vAlign w:val="center"/>
          </w:tcPr>
          <w:p w14:paraId="49C7CBAC" w14:textId="77777777" w:rsidR="003B5A13" w:rsidRDefault="00FB1C29">
            <w:r>
              <w:rPr>
                <w:sz w:val="17"/>
              </w:rPr>
              <w:t>Backend issues signed manifests and ledger receipts, but does not return an image with embedded EXIF/C2PA signature.</w:t>
            </w:r>
          </w:p>
        </w:tc>
      </w:tr>
      <w:tr w:rsidR="003B5A13" w14:paraId="282A34C8" w14:textId="77777777">
        <w:trPr>
          <w:cantSplit/>
        </w:trPr>
        <w:tc>
          <w:tcPr>
            <w:tcW w:w="1008" w:type="dxa"/>
            <w:tcMar>
              <w:top w:w="80" w:type="dxa"/>
              <w:left w:w="120" w:type="dxa"/>
              <w:bottom w:w="80" w:type="dxa"/>
              <w:right w:w="120" w:type="dxa"/>
            </w:tcMar>
            <w:vAlign w:val="center"/>
          </w:tcPr>
          <w:p w14:paraId="16AD4FB1" w14:textId="77777777" w:rsidR="003B5A13" w:rsidRDefault="00FB1C29">
            <w:r>
              <w:rPr>
                <w:sz w:val="17"/>
              </w:rPr>
              <w:t>UC-02</w:t>
            </w:r>
          </w:p>
        </w:tc>
        <w:tc>
          <w:tcPr>
            <w:tcW w:w="2376" w:type="dxa"/>
            <w:tcMar>
              <w:top w:w="80" w:type="dxa"/>
              <w:left w:w="120" w:type="dxa"/>
              <w:bottom w:w="80" w:type="dxa"/>
              <w:right w:w="120" w:type="dxa"/>
            </w:tcMar>
            <w:vAlign w:val="center"/>
          </w:tcPr>
          <w:p w14:paraId="11D6ED3B" w14:textId="77777777" w:rsidR="003B5A13" w:rsidRDefault="00FB1C29">
            <w:r>
              <w:rPr>
                <w:sz w:val="17"/>
              </w:rPr>
              <w:t>Upload image for verification</w:t>
            </w:r>
          </w:p>
        </w:tc>
        <w:tc>
          <w:tcPr>
            <w:tcW w:w="1800" w:type="dxa"/>
            <w:shd w:val="clear" w:color="auto" w:fill="EAF4EC"/>
            <w:tcMar>
              <w:top w:w="80" w:type="dxa"/>
              <w:left w:w="120" w:type="dxa"/>
              <w:bottom w:w="80" w:type="dxa"/>
              <w:right w:w="120" w:type="dxa"/>
            </w:tcMar>
            <w:vAlign w:val="center"/>
          </w:tcPr>
          <w:p w14:paraId="7D579F2F" w14:textId="77777777" w:rsidR="003B5A13" w:rsidRDefault="00FB1C29">
            <w:pPr>
              <w:jc w:val="center"/>
            </w:pPr>
            <w:r>
              <w:rPr>
                <w:b/>
                <w:color w:val="256D3B"/>
                <w:sz w:val="17"/>
              </w:rPr>
              <w:t>Complete</w:t>
            </w:r>
          </w:p>
        </w:tc>
        <w:tc>
          <w:tcPr>
            <w:tcW w:w="4176" w:type="dxa"/>
            <w:tcMar>
              <w:top w:w="80" w:type="dxa"/>
              <w:left w:w="120" w:type="dxa"/>
              <w:bottom w:w="80" w:type="dxa"/>
              <w:right w:w="120" w:type="dxa"/>
            </w:tcMar>
            <w:vAlign w:val="center"/>
          </w:tcPr>
          <w:p w14:paraId="2582DB77" w14:textId="77777777" w:rsidR="003B5A13" w:rsidRDefault="00FB1C29">
            <w:r>
              <w:rPr>
                <w:sz w:val="17"/>
              </w:rPr>
              <w:t>Dashboard validates and uploads images, shows progress/errors, and renders saved trust reports.</w:t>
            </w:r>
          </w:p>
        </w:tc>
      </w:tr>
      <w:tr w:rsidR="003B5A13" w14:paraId="3106A529" w14:textId="77777777">
        <w:trPr>
          <w:cantSplit/>
        </w:trPr>
        <w:tc>
          <w:tcPr>
            <w:tcW w:w="1008" w:type="dxa"/>
            <w:tcMar>
              <w:top w:w="80" w:type="dxa"/>
              <w:left w:w="120" w:type="dxa"/>
              <w:bottom w:w="80" w:type="dxa"/>
              <w:right w:w="120" w:type="dxa"/>
            </w:tcMar>
            <w:vAlign w:val="center"/>
          </w:tcPr>
          <w:p w14:paraId="76379A3F" w14:textId="77777777" w:rsidR="003B5A13" w:rsidRDefault="00FB1C29">
            <w:r>
              <w:rPr>
                <w:sz w:val="17"/>
              </w:rPr>
              <w:t>UC-03</w:t>
            </w:r>
          </w:p>
        </w:tc>
        <w:tc>
          <w:tcPr>
            <w:tcW w:w="2376" w:type="dxa"/>
            <w:tcMar>
              <w:top w:w="80" w:type="dxa"/>
              <w:left w:w="120" w:type="dxa"/>
              <w:bottom w:w="80" w:type="dxa"/>
              <w:right w:w="120" w:type="dxa"/>
            </w:tcMar>
            <w:vAlign w:val="center"/>
          </w:tcPr>
          <w:p w14:paraId="4E254890" w14:textId="77777777" w:rsidR="003B5A13" w:rsidRDefault="00FB1C29">
            <w:r>
              <w:rPr>
                <w:sz w:val="17"/>
              </w:rPr>
              <w:t>Parallel verification pipeline</w:t>
            </w:r>
          </w:p>
        </w:tc>
        <w:tc>
          <w:tcPr>
            <w:tcW w:w="1800" w:type="dxa"/>
            <w:shd w:val="clear" w:color="auto" w:fill="EAF4EC"/>
            <w:tcMar>
              <w:top w:w="80" w:type="dxa"/>
              <w:left w:w="120" w:type="dxa"/>
              <w:bottom w:w="80" w:type="dxa"/>
              <w:right w:w="120" w:type="dxa"/>
            </w:tcMar>
            <w:vAlign w:val="center"/>
          </w:tcPr>
          <w:p w14:paraId="075DA8E3" w14:textId="77777777" w:rsidR="003B5A13" w:rsidRDefault="00FB1C29">
            <w:pPr>
              <w:jc w:val="center"/>
            </w:pPr>
            <w:r>
              <w:rPr>
                <w:b/>
                <w:color w:val="256D3B"/>
                <w:sz w:val="17"/>
              </w:rPr>
              <w:t>Complete / superseded</w:t>
            </w:r>
          </w:p>
        </w:tc>
        <w:tc>
          <w:tcPr>
            <w:tcW w:w="4176" w:type="dxa"/>
            <w:tcMar>
              <w:top w:w="80" w:type="dxa"/>
              <w:left w:w="120" w:type="dxa"/>
              <w:bottom w:w="80" w:type="dxa"/>
              <w:right w:w="120" w:type="dxa"/>
            </w:tcMar>
            <w:vAlign w:val="center"/>
          </w:tcPr>
          <w:p w14:paraId="2F24C782" w14:textId="77777777" w:rsidR="003B5A13" w:rsidRDefault="00FB1C29">
            <w:r>
              <w:rPr>
                <w:sz w:val="17"/>
              </w:rPr>
              <w:t>NestJS runs hashes/metadata and the HTTP AI request concurrently; uploads remain in memory.</w:t>
            </w:r>
          </w:p>
        </w:tc>
      </w:tr>
      <w:tr w:rsidR="003B5A13" w14:paraId="75C26661" w14:textId="77777777">
        <w:trPr>
          <w:cantSplit/>
        </w:trPr>
        <w:tc>
          <w:tcPr>
            <w:tcW w:w="1008" w:type="dxa"/>
            <w:tcMar>
              <w:top w:w="80" w:type="dxa"/>
              <w:left w:w="120" w:type="dxa"/>
              <w:bottom w:w="80" w:type="dxa"/>
              <w:right w:w="120" w:type="dxa"/>
            </w:tcMar>
            <w:vAlign w:val="center"/>
          </w:tcPr>
          <w:p w14:paraId="66FAF50D" w14:textId="77777777" w:rsidR="003B5A13" w:rsidRDefault="00FB1C29">
            <w:r>
              <w:rPr>
                <w:sz w:val="17"/>
              </w:rPr>
              <w:t>UC-04</w:t>
            </w:r>
          </w:p>
        </w:tc>
        <w:tc>
          <w:tcPr>
            <w:tcW w:w="2376" w:type="dxa"/>
            <w:tcMar>
              <w:top w:w="80" w:type="dxa"/>
              <w:left w:w="120" w:type="dxa"/>
              <w:bottom w:w="80" w:type="dxa"/>
              <w:right w:w="120" w:type="dxa"/>
            </w:tcMar>
            <w:vAlign w:val="center"/>
          </w:tcPr>
          <w:p w14:paraId="4497E7C9" w14:textId="77777777" w:rsidR="003B5A13" w:rsidRDefault="00FB1C29">
            <w:r>
              <w:rPr>
                <w:sz w:val="17"/>
              </w:rPr>
              <w:t>Cryptographic verification</w:t>
            </w:r>
          </w:p>
        </w:tc>
        <w:tc>
          <w:tcPr>
            <w:tcW w:w="1800" w:type="dxa"/>
            <w:shd w:val="clear" w:color="auto" w:fill="EAF4EC"/>
            <w:tcMar>
              <w:top w:w="80" w:type="dxa"/>
              <w:left w:w="120" w:type="dxa"/>
              <w:bottom w:w="80" w:type="dxa"/>
              <w:right w:w="120" w:type="dxa"/>
            </w:tcMar>
            <w:vAlign w:val="center"/>
          </w:tcPr>
          <w:p w14:paraId="12A3F1B9" w14:textId="77777777" w:rsidR="003B5A13" w:rsidRDefault="00FB1C29">
            <w:pPr>
              <w:jc w:val="center"/>
            </w:pPr>
            <w:r>
              <w:rPr>
                <w:b/>
                <w:color w:val="256D3B"/>
                <w:sz w:val="17"/>
              </w:rPr>
              <w:t>Complete / superseded</w:t>
            </w:r>
          </w:p>
        </w:tc>
        <w:tc>
          <w:tcPr>
            <w:tcW w:w="4176" w:type="dxa"/>
            <w:tcMar>
              <w:top w:w="80" w:type="dxa"/>
              <w:left w:w="120" w:type="dxa"/>
              <w:bottom w:w="80" w:type="dxa"/>
              <w:right w:w="120" w:type="dxa"/>
            </w:tcMar>
            <w:vAlign w:val="center"/>
          </w:tcPr>
          <w:p w14:paraId="367D08AB" w14:textId="77777777" w:rsidR="003B5A13" w:rsidRDefault="00FB1C29">
            <w:r>
              <w:rPr>
                <w:sz w:val="17"/>
              </w:rPr>
              <w:t>Canonical manifest hash, Ed25519 signature, ledger link, Merkle proof, block hash, difficulty, and block signature are recomputed.</w:t>
            </w:r>
          </w:p>
        </w:tc>
      </w:tr>
      <w:tr w:rsidR="003B5A13" w14:paraId="6053096E" w14:textId="77777777">
        <w:trPr>
          <w:cantSplit/>
        </w:trPr>
        <w:tc>
          <w:tcPr>
            <w:tcW w:w="1008" w:type="dxa"/>
            <w:tcMar>
              <w:top w:w="80" w:type="dxa"/>
              <w:left w:w="120" w:type="dxa"/>
              <w:bottom w:w="80" w:type="dxa"/>
              <w:right w:w="120" w:type="dxa"/>
            </w:tcMar>
            <w:vAlign w:val="center"/>
          </w:tcPr>
          <w:p w14:paraId="3DDE8469" w14:textId="77777777" w:rsidR="003B5A13" w:rsidRDefault="00FB1C29">
            <w:r>
              <w:rPr>
                <w:sz w:val="17"/>
              </w:rPr>
              <w:t>UC-05</w:t>
            </w:r>
          </w:p>
        </w:tc>
        <w:tc>
          <w:tcPr>
            <w:tcW w:w="2376" w:type="dxa"/>
            <w:tcMar>
              <w:top w:w="80" w:type="dxa"/>
              <w:left w:w="120" w:type="dxa"/>
              <w:bottom w:w="80" w:type="dxa"/>
              <w:right w:w="120" w:type="dxa"/>
            </w:tcMar>
            <w:vAlign w:val="center"/>
          </w:tcPr>
          <w:p w14:paraId="1C8A7CA6" w14:textId="77777777" w:rsidR="003B5A13" w:rsidRDefault="00FB1C29">
            <w:r>
              <w:rPr>
                <w:sz w:val="17"/>
              </w:rPr>
              <w:t>AI anomaly detection</w:t>
            </w:r>
          </w:p>
        </w:tc>
        <w:tc>
          <w:tcPr>
            <w:tcW w:w="1800" w:type="dxa"/>
            <w:shd w:val="clear" w:color="auto" w:fill="FFF4D6"/>
            <w:tcMar>
              <w:top w:w="80" w:type="dxa"/>
              <w:left w:w="120" w:type="dxa"/>
              <w:bottom w:w="80" w:type="dxa"/>
              <w:right w:w="120" w:type="dxa"/>
            </w:tcMar>
            <w:vAlign w:val="center"/>
          </w:tcPr>
          <w:p w14:paraId="07DCB13E" w14:textId="77777777" w:rsidR="003B5A13" w:rsidRDefault="00FB1C29">
            <w:pPr>
              <w:jc w:val="center"/>
            </w:pPr>
            <w:r>
              <w:rPr>
                <w:b/>
                <w:color w:val="8A5A00"/>
                <w:sz w:val="17"/>
              </w:rPr>
              <w:t>Partial</w:t>
            </w:r>
          </w:p>
        </w:tc>
        <w:tc>
          <w:tcPr>
            <w:tcW w:w="4176" w:type="dxa"/>
            <w:tcMar>
              <w:top w:w="80" w:type="dxa"/>
              <w:left w:w="120" w:type="dxa"/>
              <w:bottom w:w="80" w:type="dxa"/>
              <w:right w:w="120" w:type="dxa"/>
            </w:tcMar>
            <w:vAlign w:val="center"/>
          </w:tcPr>
          <w:p w14:paraId="38884F32" w14:textId="77777777" w:rsidR="003B5A13" w:rsidRDefault="00FB1C29">
            <w:r>
              <w:rPr>
                <w:sz w:val="17"/>
              </w:rPr>
              <w:t>Production FastAPI inference exists, but architecture/runtime differ and cross-generator false negatives remain.</w:t>
            </w:r>
          </w:p>
        </w:tc>
      </w:tr>
      <w:tr w:rsidR="003B5A13" w14:paraId="519F43D7" w14:textId="77777777">
        <w:trPr>
          <w:cantSplit/>
        </w:trPr>
        <w:tc>
          <w:tcPr>
            <w:tcW w:w="1008" w:type="dxa"/>
            <w:tcMar>
              <w:top w:w="80" w:type="dxa"/>
              <w:left w:w="120" w:type="dxa"/>
              <w:bottom w:w="80" w:type="dxa"/>
              <w:right w:w="120" w:type="dxa"/>
            </w:tcMar>
            <w:vAlign w:val="center"/>
          </w:tcPr>
          <w:p w14:paraId="6C9D99C0" w14:textId="77777777" w:rsidR="003B5A13" w:rsidRDefault="00FB1C29">
            <w:r>
              <w:rPr>
                <w:sz w:val="17"/>
              </w:rPr>
              <w:t>UC-06</w:t>
            </w:r>
          </w:p>
        </w:tc>
        <w:tc>
          <w:tcPr>
            <w:tcW w:w="2376" w:type="dxa"/>
            <w:tcMar>
              <w:top w:w="80" w:type="dxa"/>
              <w:left w:w="120" w:type="dxa"/>
              <w:bottom w:w="80" w:type="dxa"/>
              <w:right w:w="120" w:type="dxa"/>
            </w:tcMar>
            <w:vAlign w:val="center"/>
          </w:tcPr>
          <w:p w14:paraId="75203DF4" w14:textId="77777777" w:rsidR="003B5A13" w:rsidRDefault="00FB1C29">
            <w:r>
              <w:rPr>
                <w:sz w:val="17"/>
              </w:rPr>
              <w:t>Trust aggregation</w:t>
            </w:r>
          </w:p>
        </w:tc>
        <w:tc>
          <w:tcPr>
            <w:tcW w:w="1800" w:type="dxa"/>
            <w:shd w:val="clear" w:color="auto" w:fill="EAF4EC"/>
            <w:tcMar>
              <w:top w:w="80" w:type="dxa"/>
              <w:left w:w="120" w:type="dxa"/>
              <w:bottom w:w="80" w:type="dxa"/>
              <w:right w:w="120" w:type="dxa"/>
            </w:tcMar>
            <w:vAlign w:val="center"/>
          </w:tcPr>
          <w:p w14:paraId="70F5A65C" w14:textId="77777777" w:rsidR="003B5A13" w:rsidRDefault="00FB1C29">
            <w:pPr>
              <w:jc w:val="center"/>
            </w:pPr>
            <w:r>
              <w:rPr>
                <w:b/>
                <w:color w:val="256D3B"/>
                <w:sz w:val="17"/>
              </w:rPr>
              <w:t>Complete</w:t>
            </w:r>
          </w:p>
        </w:tc>
        <w:tc>
          <w:tcPr>
            <w:tcW w:w="4176" w:type="dxa"/>
            <w:tcMar>
              <w:top w:w="80" w:type="dxa"/>
              <w:left w:w="120" w:type="dxa"/>
              <w:bottom w:w="80" w:type="dxa"/>
              <w:right w:w="120" w:type="dxa"/>
            </w:tcMar>
            <w:vAlign w:val="center"/>
          </w:tcPr>
          <w:p w14:paraId="1AFC06D8" w14:textId="77777777" w:rsidR="003B5A13" w:rsidRDefault="00FB1C29">
            <w:r>
              <w:rPr>
                <w:sz w:val="17"/>
              </w:rPr>
              <w:t>Configurable 60/40 scoring, fallback weight redistribution, hard caps, signals, and four verdict levels are implemented.</w:t>
            </w:r>
          </w:p>
        </w:tc>
      </w:tr>
      <w:tr w:rsidR="003B5A13" w14:paraId="7E01772D" w14:textId="77777777">
        <w:trPr>
          <w:cantSplit/>
        </w:trPr>
        <w:tc>
          <w:tcPr>
            <w:tcW w:w="1008" w:type="dxa"/>
            <w:tcMar>
              <w:top w:w="80" w:type="dxa"/>
              <w:left w:w="120" w:type="dxa"/>
              <w:bottom w:w="80" w:type="dxa"/>
              <w:right w:w="120" w:type="dxa"/>
            </w:tcMar>
            <w:vAlign w:val="center"/>
          </w:tcPr>
          <w:p w14:paraId="65FA71DC" w14:textId="77777777" w:rsidR="003B5A13" w:rsidRDefault="00FB1C29">
            <w:r>
              <w:rPr>
                <w:sz w:val="17"/>
              </w:rPr>
              <w:t>UC-07</w:t>
            </w:r>
          </w:p>
        </w:tc>
        <w:tc>
          <w:tcPr>
            <w:tcW w:w="2376" w:type="dxa"/>
            <w:tcMar>
              <w:top w:w="80" w:type="dxa"/>
              <w:left w:w="120" w:type="dxa"/>
              <w:bottom w:w="80" w:type="dxa"/>
              <w:right w:w="120" w:type="dxa"/>
            </w:tcMar>
            <w:vAlign w:val="center"/>
          </w:tcPr>
          <w:p w14:paraId="53EEEE32" w14:textId="77777777" w:rsidR="003B5A13" w:rsidRDefault="00FB1C29">
            <w:r>
              <w:rPr>
                <w:sz w:val="17"/>
              </w:rPr>
              <w:t>Conditional frontend rendering</w:t>
            </w:r>
          </w:p>
        </w:tc>
        <w:tc>
          <w:tcPr>
            <w:tcW w:w="1800" w:type="dxa"/>
            <w:shd w:val="clear" w:color="auto" w:fill="FFF4D6"/>
            <w:tcMar>
              <w:top w:w="80" w:type="dxa"/>
              <w:left w:w="120" w:type="dxa"/>
              <w:bottom w:w="80" w:type="dxa"/>
              <w:right w:w="120" w:type="dxa"/>
            </w:tcMar>
            <w:vAlign w:val="center"/>
          </w:tcPr>
          <w:p w14:paraId="1034D5E0" w14:textId="77777777" w:rsidR="003B5A13" w:rsidRDefault="00FB1C29">
            <w:pPr>
              <w:jc w:val="center"/>
            </w:pPr>
            <w:r>
              <w:rPr>
                <w:b/>
                <w:color w:val="8A5A00"/>
                <w:sz w:val="17"/>
              </w:rPr>
              <w:t>Partial</w:t>
            </w:r>
          </w:p>
        </w:tc>
        <w:tc>
          <w:tcPr>
            <w:tcW w:w="4176" w:type="dxa"/>
            <w:tcMar>
              <w:top w:w="80" w:type="dxa"/>
              <w:left w:w="120" w:type="dxa"/>
              <w:bottom w:w="80" w:type="dxa"/>
              <w:right w:w="120" w:type="dxa"/>
            </w:tcMar>
            <w:vAlign w:val="center"/>
          </w:tcPr>
          <w:p w14:paraId="55FDA074" w14:textId="77777777" w:rsidR="003B5A13" w:rsidRDefault="00FB1C29">
            <w:r>
              <w:rPr>
                <w:sz w:val="17"/>
              </w:rPr>
              <w:t>Verdict/classification badges and detailed evidence views exist; original blocked-image blur behavior is absent.</w:t>
            </w:r>
          </w:p>
        </w:tc>
      </w:tr>
      <w:tr w:rsidR="003B5A13" w14:paraId="70119F9D" w14:textId="77777777">
        <w:trPr>
          <w:cantSplit/>
        </w:trPr>
        <w:tc>
          <w:tcPr>
            <w:tcW w:w="1008" w:type="dxa"/>
            <w:tcMar>
              <w:top w:w="80" w:type="dxa"/>
              <w:left w:w="120" w:type="dxa"/>
              <w:bottom w:w="80" w:type="dxa"/>
              <w:right w:w="120" w:type="dxa"/>
            </w:tcMar>
            <w:vAlign w:val="center"/>
          </w:tcPr>
          <w:p w14:paraId="1945EEEA" w14:textId="77777777" w:rsidR="003B5A13" w:rsidRDefault="00FB1C29">
            <w:r>
              <w:rPr>
                <w:sz w:val="17"/>
              </w:rPr>
              <w:t>UC-08</w:t>
            </w:r>
          </w:p>
        </w:tc>
        <w:tc>
          <w:tcPr>
            <w:tcW w:w="2376" w:type="dxa"/>
            <w:tcMar>
              <w:top w:w="80" w:type="dxa"/>
              <w:left w:w="120" w:type="dxa"/>
              <w:bottom w:w="80" w:type="dxa"/>
              <w:right w:w="120" w:type="dxa"/>
            </w:tcMar>
            <w:vAlign w:val="center"/>
          </w:tcPr>
          <w:p w14:paraId="2AEB3A56" w14:textId="77777777" w:rsidR="003B5A13" w:rsidRDefault="00FB1C29">
            <w:r>
              <w:rPr>
                <w:sz w:val="17"/>
              </w:rPr>
              <w:t>Manage API keys</w:t>
            </w:r>
          </w:p>
        </w:tc>
        <w:tc>
          <w:tcPr>
            <w:tcW w:w="1800" w:type="dxa"/>
            <w:shd w:val="clear" w:color="auto" w:fill="EAF4EC"/>
            <w:tcMar>
              <w:top w:w="80" w:type="dxa"/>
              <w:left w:w="120" w:type="dxa"/>
              <w:bottom w:w="80" w:type="dxa"/>
              <w:right w:w="120" w:type="dxa"/>
            </w:tcMar>
            <w:vAlign w:val="center"/>
          </w:tcPr>
          <w:p w14:paraId="1D29B8FB" w14:textId="77777777" w:rsidR="003B5A13" w:rsidRDefault="00FB1C29">
            <w:pPr>
              <w:jc w:val="center"/>
            </w:pPr>
            <w:r>
              <w:rPr>
                <w:b/>
                <w:color w:val="256D3B"/>
                <w:sz w:val="17"/>
              </w:rPr>
              <w:t>Complete</w:t>
            </w:r>
          </w:p>
        </w:tc>
        <w:tc>
          <w:tcPr>
            <w:tcW w:w="4176" w:type="dxa"/>
            <w:tcMar>
              <w:top w:w="80" w:type="dxa"/>
              <w:left w:w="120" w:type="dxa"/>
              <w:bottom w:w="80" w:type="dxa"/>
              <w:right w:w="120" w:type="dxa"/>
            </w:tcMar>
            <w:vAlign w:val="center"/>
          </w:tcPr>
          <w:p w14:paraId="64AA3073" w14:textId="77777777" w:rsidR="003B5A13" w:rsidRDefault="00FB1C29">
            <w:r>
              <w:rPr>
                <w:sz w:val="17"/>
              </w:rPr>
              <w:t>Secure creation, one-time reveal, hashing, scopes, rotation, revocation, per-key limits, and usage views exist.</w:t>
            </w:r>
          </w:p>
        </w:tc>
      </w:tr>
      <w:tr w:rsidR="003B5A13" w14:paraId="7F481AE7" w14:textId="77777777">
        <w:trPr>
          <w:cantSplit/>
        </w:trPr>
        <w:tc>
          <w:tcPr>
            <w:tcW w:w="1008" w:type="dxa"/>
            <w:tcMar>
              <w:top w:w="80" w:type="dxa"/>
              <w:left w:w="120" w:type="dxa"/>
              <w:bottom w:w="80" w:type="dxa"/>
              <w:right w:w="120" w:type="dxa"/>
            </w:tcMar>
            <w:vAlign w:val="center"/>
          </w:tcPr>
          <w:p w14:paraId="6F254331" w14:textId="77777777" w:rsidR="003B5A13" w:rsidRDefault="00FB1C29">
            <w:r>
              <w:rPr>
                <w:sz w:val="17"/>
              </w:rPr>
              <w:t>UC-09</w:t>
            </w:r>
          </w:p>
        </w:tc>
        <w:tc>
          <w:tcPr>
            <w:tcW w:w="2376" w:type="dxa"/>
            <w:tcMar>
              <w:top w:w="80" w:type="dxa"/>
              <w:left w:w="120" w:type="dxa"/>
              <w:bottom w:w="80" w:type="dxa"/>
              <w:right w:w="120" w:type="dxa"/>
            </w:tcMar>
            <w:vAlign w:val="center"/>
          </w:tcPr>
          <w:p w14:paraId="038FA411" w14:textId="77777777" w:rsidR="003B5A13" w:rsidRDefault="00FB1C29">
            <w:r>
              <w:rPr>
                <w:sz w:val="17"/>
              </w:rPr>
              <w:t>External verification API</w:t>
            </w:r>
          </w:p>
        </w:tc>
        <w:tc>
          <w:tcPr>
            <w:tcW w:w="1800" w:type="dxa"/>
            <w:shd w:val="clear" w:color="auto" w:fill="EAF4EC"/>
            <w:tcMar>
              <w:top w:w="80" w:type="dxa"/>
              <w:left w:w="120" w:type="dxa"/>
              <w:bottom w:w="80" w:type="dxa"/>
              <w:right w:w="120" w:type="dxa"/>
            </w:tcMar>
            <w:vAlign w:val="center"/>
          </w:tcPr>
          <w:p w14:paraId="3895DDFE" w14:textId="77777777" w:rsidR="003B5A13" w:rsidRDefault="00FB1C29">
            <w:pPr>
              <w:jc w:val="center"/>
            </w:pPr>
            <w:r>
              <w:rPr>
                <w:b/>
                <w:color w:val="256D3B"/>
                <w:sz w:val="17"/>
              </w:rPr>
              <w:t>Complete</w:t>
            </w:r>
          </w:p>
        </w:tc>
        <w:tc>
          <w:tcPr>
            <w:tcW w:w="4176" w:type="dxa"/>
            <w:tcMar>
              <w:top w:w="80" w:type="dxa"/>
              <w:left w:w="120" w:type="dxa"/>
              <w:bottom w:w="80" w:type="dxa"/>
              <w:right w:w="120" w:type="dxa"/>
            </w:tcMar>
            <w:vAlign w:val="center"/>
          </w:tcPr>
          <w:p w14:paraId="68722D7E" w14:textId="77777777" w:rsidR="003B5A13" w:rsidRDefault="00FB1C29">
            <w:r>
              <w:rPr>
                <w:sz w:val="17"/>
              </w:rPr>
              <w:t>Scoped API-key endpoints expose verification and report retrieval with rate-limit metadata.</w:t>
            </w:r>
          </w:p>
        </w:tc>
      </w:tr>
      <w:tr w:rsidR="003B5A13" w14:paraId="4A16EAE6" w14:textId="77777777">
        <w:trPr>
          <w:cantSplit/>
        </w:trPr>
        <w:tc>
          <w:tcPr>
            <w:tcW w:w="1008" w:type="dxa"/>
            <w:tcMar>
              <w:top w:w="80" w:type="dxa"/>
              <w:left w:w="120" w:type="dxa"/>
              <w:bottom w:w="80" w:type="dxa"/>
              <w:right w:w="120" w:type="dxa"/>
            </w:tcMar>
            <w:vAlign w:val="center"/>
          </w:tcPr>
          <w:p w14:paraId="0C3D11D9" w14:textId="77777777" w:rsidR="003B5A13" w:rsidRDefault="00FB1C29">
            <w:r>
              <w:rPr>
                <w:sz w:val="17"/>
              </w:rPr>
              <w:t>UC-10</w:t>
            </w:r>
          </w:p>
        </w:tc>
        <w:tc>
          <w:tcPr>
            <w:tcW w:w="2376" w:type="dxa"/>
            <w:tcMar>
              <w:top w:w="80" w:type="dxa"/>
              <w:left w:w="120" w:type="dxa"/>
              <w:bottom w:w="80" w:type="dxa"/>
              <w:right w:w="120" w:type="dxa"/>
            </w:tcMar>
            <w:vAlign w:val="center"/>
          </w:tcPr>
          <w:p w14:paraId="1DE2641C" w14:textId="77777777" w:rsidR="003B5A13" w:rsidRDefault="00FB1C29">
            <w:r>
              <w:rPr>
                <w:sz w:val="17"/>
              </w:rPr>
              <w:t>History and analytics</w:t>
            </w:r>
          </w:p>
        </w:tc>
        <w:tc>
          <w:tcPr>
            <w:tcW w:w="1800" w:type="dxa"/>
            <w:shd w:val="clear" w:color="auto" w:fill="FFF4D6"/>
            <w:tcMar>
              <w:top w:w="80" w:type="dxa"/>
              <w:left w:w="120" w:type="dxa"/>
              <w:bottom w:w="80" w:type="dxa"/>
              <w:right w:w="120" w:type="dxa"/>
            </w:tcMar>
            <w:vAlign w:val="center"/>
          </w:tcPr>
          <w:p w14:paraId="11275B72" w14:textId="77777777" w:rsidR="003B5A13" w:rsidRDefault="00FB1C29">
            <w:pPr>
              <w:jc w:val="center"/>
            </w:pPr>
            <w:r>
              <w:rPr>
                <w:b/>
                <w:color w:val="8A5A00"/>
                <w:sz w:val="17"/>
              </w:rPr>
              <w:t>Partial</w:t>
            </w:r>
          </w:p>
        </w:tc>
        <w:tc>
          <w:tcPr>
            <w:tcW w:w="4176" w:type="dxa"/>
            <w:tcMar>
              <w:top w:w="80" w:type="dxa"/>
              <w:left w:w="120" w:type="dxa"/>
              <w:bottom w:w="80" w:type="dxa"/>
              <w:right w:w="120" w:type="dxa"/>
            </w:tcMar>
            <w:vAlign w:val="center"/>
          </w:tcPr>
          <w:p w14:paraId="2DEBCCA7" w14:textId="77777777" w:rsidR="003B5A13" w:rsidRDefault="00FB1C29">
            <w:r>
              <w:rPr>
                <w:sz w:val="17"/>
              </w:rPr>
              <w:t>Saved history, filtering, user/admin dashboards, and JSON export exist; PDF report export is absent.</w:t>
            </w:r>
          </w:p>
        </w:tc>
      </w:tr>
      <w:tr w:rsidR="003B5A13" w14:paraId="5F1C9A46" w14:textId="77777777">
        <w:trPr>
          <w:cantSplit/>
        </w:trPr>
        <w:tc>
          <w:tcPr>
            <w:tcW w:w="1008" w:type="dxa"/>
            <w:tcMar>
              <w:top w:w="80" w:type="dxa"/>
              <w:left w:w="120" w:type="dxa"/>
              <w:bottom w:w="80" w:type="dxa"/>
              <w:right w:w="120" w:type="dxa"/>
            </w:tcMar>
            <w:vAlign w:val="center"/>
          </w:tcPr>
          <w:p w14:paraId="6C3E574A" w14:textId="77777777" w:rsidR="003B5A13" w:rsidRDefault="00FB1C29">
            <w:r>
              <w:rPr>
                <w:sz w:val="17"/>
              </w:rPr>
              <w:t>UC-11</w:t>
            </w:r>
          </w:p>
        </w:tc>
        <w:tc>
          <w:tcPr>
            <w:tcW w:w="2376" w:type="dxa"/>
            <w:tcMar>
              <w:top w:w="80" w:type="dxa"/>
              <w:left w:w="120" w:type="dxa"/>
              <w:bottom w:w="80" w:type="dxa"/>
              <w:right w:w="120" w:type="dxa"/>
            </w:tcMar>
            <w:vAlign w:val="center"/>
          </w:tcPr>
          <w:p w14:paraId="2EA794A4" w14:textId="77777777" w:rsidR="003B5A13" w:rsidRDefault="00FB1C29">
            <w:r>
              <w:rPr>
                <w:sz w:val="17"/>
              </w:rPr>
              <w:t>GradCAM heatmap</w:t>
            </w:r>
          </w:p>
        </w:tc>
        <w:tc>
          <w:tcPr>
            <w:tcW w:w="1800" w:type="dxa"/>
            <w:shd w:val="clear" w:color="auto" w:fill="FDECEC"/>
            <w:tcMar>
              <w:top w:w="80" w:type="dxa"/>
              <w:left w:w="120" w:type="dxa"/>
              <w:bottom w:w="80" w:type="dxa"/>
              <w:right w:w="120" w:type="dxa"/>
            </w:tcMar>
            <w:vAlign w:val="center"/>
          </w:tcPr>
          <w:p w14:paraId="6DFE1AA3" w14:textId="77777777" w:rsidR="003B5A13" w:rsidRDefault="00FB1C29">
            <w:pPr>
              <w:jc w:val="center"/>
            </w:pPr>
            <w:r>
              <w:rPr>
                <w:b/>
                <w:color w:val="9B1C1C"/>
                <w:sz w:val="17"/>
              </w:rPr>
              <w:t>Not implemented</w:t>
            </w:r>
          </w:p>
        </w:tc>
        <w:tc>
          <w:tcPr>
            <w:tcW w:w="4176" w:type="dxa"/>
            <w:tcMar>
              <w:top w:w="80" w:type="dxa"/>
              <w:left w:w="120" w:type="dxa"/>
              <w:bottom w:w="80" w:type="dxa"/>
              <w:right w:w="120" w:type="dxa"/>
            </w:tcMar>
            <w:vAlign w:val="center"/>
          </w:tcPr>
          <w:p w14:paraId="4850CEDC" w14:textId="77777777" w:rsidR="003B5A13" w:rsidRDefault="00FB1C29">
            <w:r>
              <w:rPr>
                <w:sz w:val="17"/>
              </w:rPr>
              <w:t>No GradCAM computation or response field is implemented.</w:t>
            </w:r>
          </w:p>
        </w:tc>
      </w:tr>
    </w:tbl>
    <w:p w14:paraId="67574CCA" w14:textId="77777777" w:rsidR="003B5A13" w:rsidRDefault="003B5A13">
      <w:pPr>
        <w:spacing w:after="0"/>
      </w:pPr>
    </w:p>
    <w:p w14:paraId="1B29C7AA" w14:textId="77777777" w:rsidR="003B5A13" w:rsidRDefault="00FB1C29">
      <w:pPr>
        <w:pStyle w:val="Heading1"/>
      </w:pPr>
      <w:bookmarkStart w:id="11" w:name="_Toc240809190"/>
      <w:r>
        <w:lastRenderedPageBreak/>
        <w:t>5. Implemented System and Data Flows</w:t>
      </w:r>
      <w:bookmarkEnd w:id="11"/>
    </w:p>
    <w:p w14:paraId="2CDD75EA" w14:textId="77777777" w:rsidR="003B5A13" w:rsidRDefault="00FB1C29">
      <w:pPr>
        <w:pStyle w:val="Heading2"/>
      </w:pPr>
      <w:bookmarkStart w:id="12" w:name="_Toc240809191"/>
      <w:r>
        <w:t>5.1 Identity and access</w:t>
      </w:r>
      <w:bookmarkEnd w:id="12"/>
    </w:p>
    <w:p w14:paraId="47014B7A" w14:textId="77777777" w:rsidR="003B5A13" w:rsidRDefault="00FB1C29">
      <w:pPr>
        <w:spacing w:after="60"/>
        <w:ind w:left="360" w:hanging="360"/>
      </w:pPr>
      <w:r>
        <w:t xml:space="preserve">1. </w:t>
      </w:r>
      <w:r>
        <w:t>A user signs up; the backend validates the request, creates or resolves the user role, stores a pending account, and sends a one-time verification code.</w:t>
      </w:r>
    </w:p>
    <w:p w14:paraId="17B96D60" w14:textId="77777777" w:rsidR="003B5A13" w:rsidRDefault="00FB1C29">
      <w:pPr>
        <w:spacing w:after="60"/>
        <w:ind w:left="360" w:hanging="360"/>
      </w:pPr>
      <w:r>
        <w:t>2. OTP validation activates the account. Login creates a server-recorded refresh session and issues HTTP-only authentication cookies.</w:t>
      </w:r>
    </w:p>
    <w:p w14:paraId="3FA5BE7D" w14:textId="77777777" w:rsidR="003B5A13" w:rsidRDefault="00FB1C29">
      <w:pPr>
        <w:spacing w:after="60"/>
        <w:ind w:left="360" w:hanging="360"/>
      </w:pPr>
      <w:r>
        <w:t>3. Refresh rotates session credentials; logout and password changes revoke sessions. Administrator routes require the super-admin role.</w:t>
      </w:r>
    </w:p>
    <w:p w14:paraId="5489873E" w14:textId="77777777" w:rsidR="003B5A13" w:rsidRDefault="00FB1C29">
      <w:pPr>
        <w:pStyle w:val="Heading2"/>
      </w:pPr>
      <w:bookmarkStart w:id="13" w:name="_Toc240809192"/>
      <w:r>
        <w:t>5.2 Provenance registration and lineage</w:t>
      </w:r>
      <w:bookmarkEnd w:id="13"/>
    </w:p>
    <w:p w14:paraId="3B163A74" w14:textId="77777777" w:rsidR="003B5A13" w:rsidRDefault="00FB1C29">
      <w:pPr>
        <w:spacing w:after="60"/>
        <w:ind w:left="360" w:hanging="360"/>
      </w:pPr>
      <w:r>
        <w:t xml:space="preserve">1. </w:t>
      </w:r>
      <w:r>
        <w:t>The caller uploads content or supplies a privacy-preserving content hash with declared source information.</w:t>
      </w:r>
    </w:p>
    <w:p w14:paraId="5ECD4151" w14:textId="77777777" w:rsidR="003B5A13" w:rsidRDefault="00FB1C29">
      <w:pPr>
        <w:spacing w:after="60"/>
        <w:ind w:left="360" w:hanging="360"/>
      </w:pPr>
      <w:r>
        <w:t>2. The backend computes SHA-256 and, when bytes are present, pHash/dHash and normalized metadata. It derives a C2PA-aligned origin and action vocabulary.</w:t>
      </w:r>
    </w:p>
    <w:p w14:paraId="034F9DB7" w14:textId="77777777" w:rsidR="003B5A13" w:rsidRDefault="00FB1C29">
      <w:pPr>
        <w:spacing w:after="60"/>
        <w:ind w:left="360" w:hanging="360"/>
      </w:pPr>
      <w:r>
        <w:t>3. A canonical manifest payload is hashed and signed with the platform Ed25519 key. The asset and versioned manifest are committed in a MongoDB transaction.</w:t>
      </w:r>
    </w:p>
    <w:p w14:paraId="20622E6E" w14:textId="77777777" w:rsidR="003B5A13" w:rsidRDefault="00FB1C29">
      <w:pPr>
        <w:spacing w:after="60"/>
        <w:ind w:left="360" w:hanging="360"/>
      </w:pPr>
      <w:r>
        <w:t xml:space="preserve">4. </w:t>
      </w:r>
      <w:r>
        <w:t>A ledger entry is appended with previous-entry linkage. Edited versions reference the current parent and preserve complete lineage.</w:t>
      </w:r>
    </w:p>
    <w:p w14:paraId="719BE73C" w14:textId="77777777" w:rsidR="003B5A13" w:rsidRDefault="00FB1C29">
      <w:pPr>
        <w:spacing w:after="60"/>
        <w:ind w:left="360" w:hanging="360"/>
      </w:pPr>
      <w:r>
        <w:t>5. Revocation creates a separately signed, ledger-anchored event without deleting the original historical record.</w:t>
      </w:r>
    </w:p>
    <w:p w14:paraId="0502DF43" w14:textId="77777777" w:rsidR="003B5A13" w:rsidRDefault="00FB1C29">
      <w:pPr>
        <w:pStyle w:val="Heading2"/>
      </w:pPr>
      <w:bookmarkStart w:id="14" w:name="_Toc240809193"/>
      <w:r>
        <w:t>5.3 Verification and metadata return</w:t>
      </w:r>
      <w:bookmarkEnd w:id="14"/>
    </w:p>
    <w:p w14:paraId="5A3BC78F" w14:textId="77777777" w:rsidR="003B5A13" w:rsidRDefault="00FB1C29">
      <w:pPr>
        <w:spacing w:after="60"/>
        <w:ind w:left="360" w:hanging="360"/>
      </w:pPr>
      <w:r>
        <w:t>1. Uploaded bytes are validated and processed in memory; ZTDPP does not persist verification image content.</w:t>
      </w:r>
    </w:p>
    <w:p w14:paraId="426397F5" w14:textId="77777777" w:rsidR="003B5A13" w:rsidRDefault="00FB1C29">
      <w:pPr>
        <w:spacing w:after="60"/>
        <w:ind w:left="360" w:hanging="360"/>
      </w:pPr>
      <w:r>
        <w:t xml:space="preserve">2. </w:t>
      </w:r>
      <w:r>
        <w:t>SHA-256, pHash, dHash, EXIF, XMP, IPTC, PNG text, C2PA-container presence, and AI-generator hints are extracted while the backend calls the AI service.</w:t>
      </w:r>
    </w:p>
    <w:p w14:paraId="01C97823" w14:textId="77777777" w:rsidR="003B5A13" w:rsidRDefault="00FB1C29">
      <w:pPr>
        <w:spacing w:after="60"/>
        <w:ind w:left="360" w:hanging="360"/>
      </w:pPr>
      <w:r>
        <w:t>3. The system searches for an exact claim and then an indexed pHash near match. Ambiguous claims require explicit selection.</w:t>
      </w:r>
    </w:p>
    <w:p w14:paraId="291279EF" w14:textId="77777777" w:rsidR="003B5A13" w:rsidRDefault="00FB1C29">
      <w:pPr>
        <w:spacing w:after="60"/>
        <w:ind w:left="360" w:hanging="360"/>
      </w:pPr>
      <w:r>
        <w:t>4. Manifest and ledger evidence are recomputed rather than trusted from storage.</w:t>
      </w:r>
    </w:p>
    <w:p w14:paraId="44DC878A" w14:textId="77777777" w:rsidR="003B5A13" w:rsidRDefault="00FB1C29">
      <w:pPr>
        <w:spacing w:after="60"/>
        <w:ind w:left="360" w:hanging="360"/>
      </w:pPr>
      <w:r>
        <w:t xml:space="preserve">5. </w:t>
      </w:r>
      <w:r>
        <w:t>The trust engine returns metadata and AI scores, effective weights, verdict, classification, evidence signals, matched provenance, ledger/signature checks, input metadata, and processing time.</w:t>
      </w:r>
    </w:p>
    <w:p w14:paraId="5B488F13" w14:textId="77777777" w:rsidR="003B5A13" w:rsidRDefault="00FB1C29">
      <w:pPr>
        <w:spacing w:after="60"/>
        <w:ind w:left="360" w:hanging="360"/>
      </w:pPr>
      <w:r>
        <w:t>6. The complete policy and manifest snapshot is stored with the verification so historical reports remain explainable after settings change.</w:t>
      </w:r>
    </w:p>
    <w:p w14:paraId="09A5B2DC" w14:textId="77777777" w:rsidR="003B5A13" w:rsidRDefault="00FB1C29">
      <w:r>
        <w:br w:type="page"/>
      </w:r>
    </w:p>
    <w:p w14:paraId="34CB4510" w14:textId="77777777" w:rsidR="003B5A13" w:rsidRDefault="00FB1C29">
      <w:pPr>
        <w:pStyle w:val="Heading2"/>
      </w:pPr>
      <w:bookmarkStart w:id="15" w:name="_Toc240809194"/>
      <w:r>
        <w:lastRenderedPageBreak/>
        <w:t>5.4 Storage map</w:t>
      </w:r>
      <w:bookmarkEnd w:id="15"/>
    </w:p>
    <w:tbl>
      <w:tblPr>
        <w:tblStyle w:val="TableGrid"/>
        <w:tblW w:w="9360" w:type="dxa"/>
        <w:tblInd w:w="120" w:type="dxa"/>
        <w:tblLayout w:type="fixed"/>
        <w:tblLook w:val="04A0" w:firstRow="1" w:lastRow="0" w:firstColumn="1" w:lastColumn="0" w:noHBand="0" w:noVBand="1"/>
      </w:tblPr>
      <w:tblGrid>
        <w:gridCol w:w="2232"/>
        <w:gridCol w:w="2088"/>
        <w:gridCol w:w="5040"/>
      </w:tblGrid>
      <w:tr w:rsidR="003B5A13" w14:paraId="547C8A66" w14:textId="77777777">
        <w:trPr>
          <w:tblHeader/>
        </w:trPr>
        <w:tc>
          <w:tcPr>
            <w:tcW w:w="2232" w:type="dxa"/>
            <w:shd w:val="clear" w:color="auto" w:fill="163A5F"/>
            <w:tcMar>
              <w:top w:w="80" w:type="dxa"/>
              <w:left w:w="120" w:type="dxa"/>
              <w:bottom w:w="80" w:type="dxa"/>
              <w:right w:w="120" w:type="dxa"/>
            </w:tcMar>
            <w:vAlign w:val="center"/>
          </w:tcPr>
          <w:p w14:paraId="752557EB" w14:textId="77777777" w:rsidR="003B5A13" w:rsidRDefault="00FB1C29">
            <w:pPr>
              <w:jc w:val="center"/>
            </w:pPr>
            <w:r>
              <w:rPr>
                <w:b/>
                <w:color w:val="FFFFFF"/>
                <w:sz w:val="18"/>
              </w:rPr>
              <w:t>Data category</w:t>
            </w:r>
          </w:p>
        </w:tc>
        <w:tc>
          <w:tcPr>
            <w:tcW w:w="2088" w:type="dxa"/>
            <w:shd w:val="clear" w:color="auto" w:fill="163A5F"/>
            <w:tcMar>
              <w:top w:w="80" w:type="dxa"/>
              <w:left w:w="120" w:type="dxa"/>
              <w:bottom w:w="80" w:type="dxa"/>
              <w:right w:w="120" w:type="dxa"/>
            </w:tcMar>
            <w:vAlign w:val="center"/>
          </w:tcPr>
          <w:p w14:paraId="34AABBCC" w14:textId="77777777" w:rsidR="003B5A13" w:rsidRDefault="00FB1C29">
            <w:pPr>
              <w:jc w:val="center"/>
            </w:pPr>
            <w:r>
              <w:rPr>
                <w:b/>
                <w:color w:val="FFFFFF"/>
                <w:sz w:val="18"/>
              </w:rPr>
              <w:t>Storage</w:t>
            </w:r>
          </w:p>
        </w:tc>
        <w:tc>
          <w:tcPr>
            <w:tcW w:w="5040" w:type="dxa"/>
            <w:shd w:val="clear" w:color="auto" w:fill="163A5F"/>
            <w:tcMar>
              <w:top w:w="80" w:type="dxa"/>
              <w:left w:w="120" w:type="dxa"/>
              <w:bottom w:w="80" w:type="dxa"/>
              <w:right w:w="120" w:type="dxa"/>
            </w:tcMar>
            <w:vAlign w:val="center"/>
          </w:tcPr>
          <w:p w14:paraId="14F34A78" w14:textId="77777777" w:rsidR="003B5A13" w:rsidRDefault="00FB1C29">
            <w:pPr>
              <w:jc w:val="center"/>
            </w:pPr>
            <w:r>
              <w:rPr>
                <w:b/>
                <w:color w:val="FFFFFF"/>
                <w:sz w:val="18"/>
              </w:rPr>
              <w:t>Retention / handling</w:t>
            </w:r>
          </w:p>
        </w:tc>
      </w:tr>
      <w:tr w:rsidR="003B5A13" w14:paraId="45BA1C8D" w14:textId="77777777">
        <w:trPr>
          <w:cantSplit/>
        </w:trPr>
        <w:tc>
          <w:tcPr>
            <w:tcW w:w="2232" w:type="dxa"/>
            <w:tcMar>
              <w:top w:w="80" w:type="dxa"/>
              <w:left w:w="120" w:type="dxa"/>
              <w:bottom w:w="80" w:type="dxa"/>
              <w:right w:w="120" w:type="dxa"/>
            </w:tcMar>
            <w:vAlign w:val="center"/>
          </w:tcPr>
          <w:p w14:paraId="48D65CB8" w14:textId="77777777" w:rsidR="003B5A13" w:rsidRDefault="00FB1C29">
            <w:r>
              <w:rPr>
                <w:sz w:val="17"/>
              </w:rPr>
              <w:t>Accounts, roles, OTPs, sessions</w:t>
            </w:r>
          </w:p>
        </w:tc>
        <w:tc>
          <w:tcPr>
            <w:tcW w:w="2088" w:type="dxa"/>
            <w:tcMar>
              <w:top w:w="80" w:type="dxa"/>
              <w:left w:w="120" w:type="dxa"/>
              <w:bottom w:w="80" w:type="dxa"/>
              <w:right w:w="120" w:type="dxa"/>
            </w:tcMar>
            <w:vAlign w:val="center"/>
          </w:tcPr>
          <w:p w14:paraId="62AFEDBC" w14:textId="77777777" w:rsidR="003B5A13" w:rsidRDefault="00FB1C29">
            <w:r>
              <w:rPr>
                <w:sz w:val="17"/>
              </w:rPr>
              <w:t>MongoDB</w:t>
            </w:r>
          </w:p>
        </w:tc>
        <w:tc>
          <w:tcPr>
            <w:tcW w:w="5040" w:type="dxa"/>
            <w:tcMar>
              <w:top w:w="80" w:type="dxa"/>
              <w:left w:w="120" w:type="dxa"/>
              <w:bottom w:w="80" w:type="dxa"/>
              <w:right w:w="120" w:type="dxa"/>
            </w:tcMar>
            <w:vAlign w:val="center"/>
          </w:tcPr>
          <w:p w14:paraId="12403EE9" w14:textId="77777777" w:rsidR="003B5A13" w:rsidRDefault="00FB1C29">
            <w:r>
              <w:rPr>
                <w:sz w:val="17"/>
              </w:rPr>
              <w:t>Account and security lifecycle records; secrets are hashed or encrypted according to function.</w:t>
            </w:r>
          </w:p>
        </w:tc>
      </w:tr>
      <w:tr w:rsidR="003B5A13" w14:paraId="4FBF4CBD" w14:textId="77777777">
        <w:trPr>
          <w:cantSplit/>
        </w:trPr>
        <w:tc>
          <w:tcPr>
            <w:tcW w:w="2232" w:type="dxa"/>
            <w:shd w:val="clear" w:color="auto" w:fill="F2F4F7"/>
            <w:tcMar>
              <w:top w:w="80" w:type="dxa"/>
              <w:left w:w="120" w:type="dxa"/>
              <w:bottom w:w="80" w:type="dxa"/>
              <w:right w:w="120" w:type="dxa"/>
            </w:tcMar>
            <w:vAlign w:val="center"/>
          </w:tcPr>
          <w:p w14:paraId="0FE63800" w14:textId="77777777" w:rsidR="003B5A13" w:rsidRDefault="00FB1C29">
            <w:r>
              <w:rPr>
                <w:sz w:val="17"/>
              </w:rPr>
              <w:t>API keys and usage</w:t>
            </w:r>
          </w:p>
        </w:tc>
        <w:tc>
          <w:tcPr>
            <w:tcW w:w="2088" w:type="dxa"/>
            <w:shd w:val="clear" w:color="auto" w:fill="F2F4F7"/>
            <w:tcMar>
              <w:top w:w="80" w:type="dxa"/>
              <w:left w:w="120" w:type="dxa"/>
              <w:bottom w:w="80" w:type="dxa"/>
              <w:right w:w="120" w:type="dxa"/>
            </w:tcMar>
            <w:vAlign w:val="center"/>
          </w:tcPr>
          <w:p w14:paraId="0DFF0543" w14:textId="77777777" w:rsidR="003B5A13" w:rsidRDefault="00FB1C29">
            <w:r>
              <w:rPr>
                <w:sz w:val="17"/>
              </w:rPr>
              <w:t>MongoDB</w:t>
            </w:r>
          </w:p>
        </w:tc>
        <w:tc>
          <w:tcPr>
            <w:tcW w:w="5040" w:type="dxa"/>
            <w:shd w:val="clear" w:color="auto" w:fill="F2F4F7"/>
            <w:tcMar>
              <w:top w:w="80" w:type="dxa"/>
              <w:left w:w="120" w:type="dxa"/>
              <w:bottom w:w="80" w:type="dxa"/>
              <w:right w:w="120" w:type="dxa"/>
            </w:tcMar>
            <w:vAlign w:val="center"/>
          </w:tcPr>
          <w:p w14:paraId="0B7983BB" w14:textId="77777777" w:rsidR="003B5A13" w:rsidRDefault="00FB1C29">
            <w:r>
              <w:rPr>
                <w:sz w:val="17"/>
              </w:rPr>
              <w:t>Only peppered hashes persist; plaintext is returned once. Usage is aggregated by key and date.</w:t>
            </w:r>
          </w:p>
        </w:tc>
      </w:tr>
      <w:tr w:rsidR="003B5A13" w14:paraId="09B5FA58" w14:textId="77777777">
        <w:trPr>
          <w:cantSplit/>
        </w:trPr>
        <w:tc>
          <w:tcPr>
            <w:tcW w:w="2232" w:type="dxa"/>
            <w:tcMar>
              <w:top w:w="80" w:type="dxa"/>
              <w:left w:w="120" w:type="dxa"/>
              <w:bottom w:w="80" w:type="dxa"/>
              <w:right w:w="120" w:type="dxa"/>
            </w:tcMar>
            <w:vAlign w:val="center"/>
          </w:tcPr>
          <w:p w14:paraId="78EFC426" w14:textId="77777777" w:rsidR="003B5A13" w:rsidRDefault="00FB1C29">
            <w:r>
              <w:rPr>
                <w:sz w:val="17"/>
              </w:rPr>
              <w:t>Assets and manifests</w:t>
            </w:r>
          </w:p>
        </w:tc>
        <w:tc>
          <w:tcPr>
            <w:tcW w:w="2088" w:type="dxa"/>
            <w:tcMar>
              <w:top w:w="80" w:type="dxa"/>
              <w:left w:w="120" w:type="dxa"/>
              <w:bottom w:w="80" w:type="dxa"/>
              <w:right w:w="120" w:type="dxa"/>
            </w:tcMar>
            <w:vAlign w:val="center"/>
          </w:tcPr>
          <w:p w14:paraId="2144EFAD" w14:textId="77777777" w:rsidR="003B5A13" w:rsidRDefault="00FB1C29">
            <w:r>
              <w:rPr>
                <w:sz w:val="17"/>
              </w:rPr>
              <w:t>MongoDB</w:t>
            </w:r>
          </w:p>
        </w:tc>
        <w:tc>
          <w:tcPr>
            <w:tcW w:w="5040" w:type="dxa"/>
            <w:tcMar>
              <w:top w:w="80" w:type="dxa"/>
              <w:left w:w="120" w:type="dxa"/>
              <w:bottom w:w="80" w:type="dxa"/>
              <w:right w:w="120" w:type="dxa"/>
            </w:tcMar>
            <w:vAlign w:val="center"/>
          </w:tcPr>
          <w:p w14:paraId="6CAB7BB7" w14:textId="77777777" w:rsidR="003B5A13" w:rsidRDefault="00FB1C29">
            <w:r>
              <w:rPr>
                <w:sz w:val="17"/>
              </w:rPr>
              <w:t>Versioned provenance, hashes, normalized metadata snapshots, signatures, status, and ownership.</w:t>
            </w:r>
          </w:p>
        </w:tc>
      </w:tr>
      <w:tr w:rsidR="003B5A13" w14:paraId="098692C6" w14:textId="77777777">
        <w:trPr>
          <w:cantSplit/>
        </w:trPr>
        <w:tc>
          <w:tcPr>
            <w:tcW w:w="2232" w:type="dxa"/>
            <w:shd w:val="clear" w:color="auto" w:fill="F2F4F7"/>
            <w:tcMar>
              <w:top w:w="80" w:type="dxa"/>
              <w:left w:w="120" w:type="dxa"/>
              <w:bottom w:w="80" w:type="dxa"/>
              <w:right w:w="120" w:type="dxa"/>
            </w:tcMar>
            <w:vAlign w:val="center"/>
          </w:tcPr>
          <w:p w14:paraId="2551B3F3" w14:textId="77777777" w:rsidR="003B5A13" w:rsidRDefault="00FB1C29">
            <w:r>
              <w:rPr>
                <w:sz w:val="17"/>
              </w:rPr>
              <w:t>Ledger entries and blocks</w:t>
            </w:r>
          </w:p>
        </w:tc>
        <w:tc>
          <w:tcPr>
            <w:tcW w:w="2088" w:type="dxa"/>
            <w:shd w:val="clear" w:color="auto" w:fill="F2F4F7"/>
            <w:tcMar>
              <w:top w:w="80" w:type="dxa"/>
              <w:left w:w="120" w:type="dxa"/>
              <w:bottom w:w="80" w:type="dxa"/>
              <w:right w:w="120" w:type="dxa"/>
            </w:tcMar>
            <w:vAlign w:val="center"/>
          </w:tcPr>
          <w:p w14:paraId="4A712AAC" w14:textId="77777777" w:rsidR="003B5A13" w:rsidRDefault="00FB1C29">
            <w:r>
              <w:rPr>
                <w:sz w:val="17"/>
              </w:rPr>
              <w:t>MongoDB</w:t>
            </w:r>
          </w:p>
        </w:tc>
        <w:tc>
          <w:tcPr>
            <w:tcW w:w="5040" w:type="dxa"/>
            <w:shd w:val="clear" w:color="auto" w:fill="F2F4F7"/>
            <w:tcMar>
              <w:top w:w="80" w:type="dxa"/>
              <w:left w:w="120" w:type="dxa"/>
              <w:bottom w:w="80" w:type="dxa"/>
              <w:right w:w="120" w:type="dxa"/>
            </w:tcMar>
            <w:vAlign w:val="center"/>
          </w:tcPr>
          <w:p w14:paraId="727EE791" w14:textId="77777777" w:rsidR="003B5A13" w:rsidRDefault="00FB1C29">
            <w:r>
              <w:rPr>
                <w:sz w:val="17"/>
              </w:rPr>
              <w:t>Append-oriented receipts, Merkle proofs, key IDs, block signatures, and optional future anchor.</w:t>
            </w:r>
          </w:p>
        </w:tc>
      </w:tr>
      <w:tr w:rsidR="003B5A13" w14:paraId="3E68BB4C" w14:textId="77777777">
        <w:trPr>
          <w:cantSplit/>
        </w:trPr>
        <w:tc>
          <w:tcPr>
            <w:tcW w:w="2232" w:type="dxa"/>
            <w:tcMar>
              <w:top w:w="80" w:type="dxa"/>
              <w:left w:w="120" w:type="dxa"/>
              <w:bottom w:w="80" w:type="dxa"/>
              <w:right w:w="120" w:type="dxa"/>
            </w:tcMar>
            <w:vAlign w:val="center"/>
          </w:tcPr>
          <w:p w14:paraId="0AB97B64" w14:textId="77777777" w:rsidR="003B5A13" w:rsidRDefault="00FB1C29">
            <w:r>
              <w:rPr>
                <w:sz w:val="17"/>
              </w:rPr>
              <w:t>Verification reports</w:t>
            </w:r>
          </w:p>
        </w:tc>
        <w:tc>
          <w:tcPr>
            <w:tcW w:w="2088" w:type="dxa"/>
            <w:tcMar>
              <w:top w:w="80" w:type="dxa"/>
              <w:left w:w="120" w:type="dxa"/>
              <w:bottom w:w="80" w:type="dxa"/>
              <w:right w:w="120" w:type="dxa"/>
            </w:tcMar>
            <w:vAlign w:val="center"/>
          </w:tcPr>
          <w:p w14:paraId="08BF6D6B" w14:textId="77777777" w:rsidR="003B5A13" w:rsidRDefault="00FB1C29">
            <w:r>
              <w:rPr>
                <w:sz w:val="17"/>
              </w:rPr>
              <w:t>MongoDB</w:t>
            </w:r>
          </w:p>
        </w:tc>
        <w:tc>
          <w:tcPr>
            <w:tcW w:w="5040" w:type="dxa"/>
            <w:tcMar>
              <w:top w:w="80" w:type="dxa"/>
              <w:left w:w="120" w:type="dxa"/>
              <w:bottom w:w="80" w:type="dxa"/>
              <w:right w:w="120" w:type="dxa"/>
            </w:tcMar>
            <w:vAlign w:val="center"/>
          </w:tcPr>
          <w:p w14:paraId="32D55D4A" w14:textId="77777777" w:rsidR="003B5A13" w:rsidRDefault="00FB1C29">
            <w:r>
              <w:rPr>
                <w:sz w:val="17"/>
              </w:rPr>
              <w:t>Immutable evidence snapshot, scores, policy, signals, matched manifest, and requester attribution.</w:t>
            </w:r>
          </w:p>
        </w:tc>
      </w:tr>
      <w:tr w:rsidR="003B5A13" w14:paraId="2D5F087C" w14:textId="77777777">
        <w:trPr>
          <w:cantSplit/>
        </w:trPr>
        <w:tc>
          <w:tcPr>
            <w:tcW w:w="2232" w:type="dxa"/>
            <w:shd w:val="clear" w:color="auto" w:fill="F2F4F7"/>
            <w:tcMar>
              <w:top w:w="80" w:type="dxa"/>
              <w:left w:w="120" w:type="dxa"/>
              <w:bottom w:w="80" w:type="dxa"/>
              <w:right w:w="120" w:type="dxa"/>
            </w:tcMar>
            <w:vAlign w:val="center"/>
          </w:tcPr>
          <w:p w14:paraId="52E61D2A" w14:textId="77777777" w:rsidR="003B5A13" w:rsidRDefault="00FB1C29">
            <w:r>
              <w:rPr>
                <w:sz w:val="17"/>
              </w:rPr>
              <w:t>Uploaded verification bytes</w:t>
            </w:r>
          </w:p>
        </w:tc>
        <w:tc>
          <w:tcPr>
            <w:tcW w:w="2088" w:type="dxa"/>
            <w:shd w:val="clear" w:color="auto" w:fill="F2F4F7"/>
            <w:tcMar>
              <w:top w:w="80" w:type="dxa"/>
              <w:left w:w="120" w:type="dxa"/>
              <w:bottom w:w="80" w:type="dxa"/>
              <w:right w:w="120" w:type="dxa"/>
            </w:tcMar>
            <w:vAlign w:val="center"/>
          </w:tcPr>
          <w:p w14:paraId="60F9A3D4" w14:textId="77777777" w:rsidR="003B5A13" w:rsidRDefault="00FB1C29">
            <w:r>
              <w:rPr>
                <w:sz w:val="17"/>
              </w:rPr>
              <w:t>Memory only</w:t>
            </w:r>
          </w:p>
        </w:tc>
        <w:tc>
          <w:tcPr>
            <w:tcW w:w="5040" w:type="dxa"/>
            <w:shd w:val="clear" w:color="auto" w:fill="F2F4F7"/>
            <w:tcMar>
              <w:top w:w="80" w:type="dxa"/>
              <w:left w:w="120" w:type="dxa"/>
              <w:bottom w:w="80" w:type="dxa"/>
              <w:right w:w="120" w:type="dxa"/>
            </w:tcMar>
            <w:vAlign w:val="center"/>
          </w:tcPr>
          <w:p w14:paraId="640EF878" w14:textId="77777777" w:rsidR="003B5A13" w:rsidRDefault="00FB1C29">
            <w:r>
              <w:rPr>
                <w:sz w:val="17"/>
              </w:rPr>
              <w:t>Processed during the request and discarded; no normal image persistence.</w:t>
            </w:r>
          </w:p>
        </w:tc>
      </w:tr>
      <w:tr w:rsidR="003B5A13" w14:paraId="028B8388" w14:textId="77777777">
        <w:trPr>
          <w:cantSplit/>
        </w:trPr>
        <w:tc>
          <w:tcPr>
            <w:tcW w:w="2232" w:type="dxa"/>
            <w:tcMar>
              <w:top w:w="80" w:type="dxa"/>
              <w:left w:w="120" w:type="dxa"/>
              <w:bottom w:w="80" w:type="dxa"/>
              <w:right w:w="120" w:type="dxa"/>
            </w:tcMar>
            <w:vAlign w:val="center"/>
          </w:tcPr>
          <w:p w14:paraId="31D53E50" w14:textId="77777777" w:rsidR="003B5A13" w:rsidRDefault="00FB1C29">
            <w:r>
              <w:rPr>
                <w:sz w:val="17"/>
              </w:rPr>
              <w:t>AI checkpoint</w:t>
            </w:r>
          </w:p>
        </w:tc>
        <w:tc>
          <w:tcPr>
            <w:tcW w:w="2088" w:type="dxa"/>
            <w:tcMar>
              <w:top w:w="80" w:type="dxa"/>
              <w:left w:w="120" w:type="dxa"/>
              <w:bottom w:w="80" w:type="dxa"/>
              <w:right w:w="120" w:type="dxa"/>
            </w:tcMar>
            <w:vAlign w:val="center"/>
          </w:tcPr>
          <w:p w14:paraId="5CC43E8E" w14:textId="77777777" w:rsidR="003B5A13" w:rsidRDefault="00FB1C29">
            <w:r>
              <w:rPr>
                <w:sz w:val="17"/>
              </w:rPr>
              <w:t>AI-Service model volume</w:t>
            </w:r>
          </w:p>
        </w:tc>
        <w:tc>
          <w:tcPr>
            <w:tcW w:w="5040" w:type="dxa"/>
            <w:tcMar>
              <w:top w:w="80" w:type="dxa"/>
              <w:left w:w="120" w:type="dxa"/>
              <w:bottom w:w="80" w:type="dxa"/>
              <w:right w:w="120" w:type="dxa"/>
            </w:tcMar>
            <w:vAlign w:val="center"/>
          </w:tcPr>
          <w:p w14:paraId="6FA0AFF7" w14:textId="77777777" w:rsidR="003B5A13" w:rsidRDefault="00FB1C29">
            <w:r>
              <w:rPr>
                <w:sz w:val="17"/>
              </w:rPr>
              <w:t>Fixed server-controlled `best.pt`; excluded from Git and mounted read-only in Docker.</w:t>
            </w:r>
          </w:p>
        </w:tc>
      </w:tr>
      <w:tr w:rsidR="003B5A13" w14:paraId="6A1D448B" w14:textId="77777777">
        <w:trPr>
          <w:cantSplit/>
        </w:trPr>
        <w:tc>
          <w:tcPr>
            <w:tcW w:w="2232" w:type="dxa"/>
            <w:shd w:val="clear" w:color="auto" w:fill="F2F4F7"/>
            <w:tcMar>
              <w:top w:w="80" w:type="dxa"/>
              <w:left w:w="120" w:type="dxa"/>
              <w:bottom w:w="80" w:type="dxa"/>
              <w:right w:w="120" w:type="dxa"/>
            </w:tcMar>
            <w:vAlign w:val="center"/>
          </w:tcPr>
          <w:p w14:paraId="3D41A1FE" w14:textId="77777777" w:rsidR="003B5A13" w:rsidRDefault="00FB1C29">
            <w:r>
              <w:rPr>
                <w:sz w:val="17"/>
              </w:rPr>
              <w:t>Optional administrator media</w:t>
            </w:r>
          </w:p>
        </w:tc>
        <w:tc>
          <w:tcPr>
            <w:tcW w:w="2088" w:type="dxa"/>
            <w:shd w:val="clear" w:color="auto" w:fill="F2F4F7"/>
            <w:tcMar>
              <w:top w:w="80" w:type="dxa"/>
              <w:left w:w="120" w:type="dxa"/>
              <w:bottom w:w="80" w:type="dxa"/>
              <w:right w:w="120" w:type="dxa"/>
            </w:tcMar>
            <w:vAlign w:val="center"/>
          </w:tcPr>
          <w:p w14:paraId="19F05FD9" w14:textId="77777777" w:rsidR="003B5A13" w:rsidRDefault="00FB1C29">
            <w:r>
              <w:rPr>
                <w:sz w:val="17"/>
              </w:rPr>
              <w:t>S3 utility</w:t>
            </w:r>
          </w:p>
        </w:tc>
        <w:tc>
          <w:tcPr>
            <w:tcW w:w="5040" w:type="dxa"/>
            <w:shd w:val="clear" w:color="auto" w:fill="F2F4F7"/>
            <w:tcMar>
              <w:top w:w="80" w:type="dxa"/>
              <w:left w:w="120" w:type="dxa"/>
              <w:bottom w:w="80" w:type="dxa"/>
              <w:right w:w="120" w:type="dxa"/>
            </w:tcMar>
            <w:vAlign w:val="center"/>
          </w:tcPr>
          <w:p w14:paraId="3599D8C1" w14:textId="77777777" w:rsidR="003B5A13" w:rsidRDefault="00FB1C29">
            <w:r>
              <w:rPr>
                <w:sz w:val="17"/>
              </w:rPr>
              <w:t>Separate administrative upload capability; not part of provenance verification retention.</w:t>
            </w:r>
          </w:p>
        </w:tc>
      </w:tr>
    </w:tbl>
    <w:p w14:paraId="7FDB7FEE" w14:textId="77777777" w:rsidR="003B5A13" w:rsidRDefault="003B5A13">
      <w:pPr>
        <w:spacing w:after="0"/>
      </w:pPr>
    </w:p>
    <w:p w14:paraId="22C7BBD5" w14:textId="77777777" w:rsidR="003B5A13" w:rsidRDefault="00FB1C29">
      <w:r>
        <w:br w:type="page"/>
      </w:r>
    </w:p>
    <w:p w14:paraId="637DA348" w14:textId="77777777" w:rsidR="003B5A13" w:rsidRDefault="00FB1C29">
      <w:pPr>
        <w:pStyle w:val="Heading1"/>
      </w:pPr>
      <w:bookmarkStart w:id="16" w:name="_Toc240809195"/>
      <w:r>
        <w:lastRenderedPageBreak/>
        <w:t>6. Quality, Security, and Production Evidence</w:t>
      </w:r>
      <w:bookmarkEnd w:id="16"/>
    </w:p>
    <w:p w14:paraId="65EDF73E" w14:textId="77777777" w:rsidR="003B5A13" w:rsidRDefault="00FB1C29">
      <w:pPr>
        <w:pStyle w:val="Heading2"/>
      </w:pPr>
      <w:bookmarkStart w:id="17" w:name="_Toc240809196"/>
      <w:r>
        <w:t>6.1 Verification evidence executed</w:t>
      </w:r>
      <w:bookmarkEnd w:id="17"/>
    </w:p>
    <w:tbl>
      <w:tblPr>
        <w:tblStyle w:val="TableGrid"/>
        <w:tblW w:w="9360" w:type="dxa"/>
        <w:tblInd w:w="120" w:type="dxa"/>
        <w:tblLayout w:type="fixed"/>
        <w:tblLook w:val="04A0" w:firstRow="1" w:lastRow="0" w:firstColumn="1" w:lastColumn="0" w:noHBand="0" w:noVBand="1"/>
      </w:tblPr>
      <w:tblGrid>
        <w:gridCol w:w="2520"/>
        <w:gridCol w:w="1512"/>
        <w:gridCol w:w="5328"/>
      </w:tblGrid>
      <w:tr w:rsidR="003B5A13" w14:paraId="14E39BBD" w14:textId="77777777">
        <w:trPr>
          <w:tblHeader/>
        </w:trPr>
        <w:tc>
          <w:tcPr>
            <w:tcW w:w="2520" w:type="dxa"/>
            <w:shd w:val="clear" w:color="auto" w:fill="163A5F"/>
            <w:tcMar>
              <w:top w:w="80" w:type="dxa"/>
              <w:left w:w="120" w:type="dxa"/>
              <w:bottom w:w="80" w:type="dxa"/>
              <w:right w:w="120" w:type="dxa"/>
            </w:tcMar>
            <w:vAlign w:val="center"/>
          </w:tcPr>
          <w:p w14:paraId="7532E98D" w14:textId="77777777" w:rsidR="003B5A13" w:rsidRDefault="00FB1C29">
            <w:pPr>
              <w:jc w:val="center"/>
            </w:pPr>
            <w:r>
              <w:rPr>
                <w:b/>
                <w:color w:val="FFFFFF"/>
                <w:sz w:val="18"/>
              </w:rPr>
              <w:t>Check</w:t>
            </w:r>
          </w:p>
        </w:tc>
        <w:tc>
          <w:tcPr>
            <w:tcW w:w="1512" w:type="dxa"/>
            <w:shd w:val="clear" w:color="auto" w:fill="163A5F"/>
            <w:tcMar>
              <w:top w:w="80" w:type="dxa"/>
              <w:left w:w="120" w:type="dxa"/>
              <w:bottom w:w="80" w:type="dxa"/>
              <w:right w:w="120" w:type="dxa"/>
            </w:tcMar>
            <w:vAlign w:val="center"/>
          </w:tcPr>
          <w:p w14:paraId="3D36B2DF" w14:textId="77777777" w:rsidR="003B5A13" w:rsidRDefault="00FB1C29">
            <w:pPr>
              <w:jc w:val="center"/>
            </w:pPr>
            <w:r>
              <w:rPr>
                <w:b/>
                <w:color w:val="FFFFFF"/>
                <w:sz w:val="18"/>
              </w:rPr>
              <w:t>Result</w:t>
            </w:r>
          </w:p>
        </w:tc>
        <w:tc>
          <w:tcPr>
            <w:tcW w:w="5328" w:type="dxa"/>
            <w:shd w:val="clear" w:color="auto" w:fill="163A5F"/>
            <w:tcMar>
              <w:top w:w="80" w:type="dxa"/>
              <w:left w:w="120" w:type="dxa"/>
              <w:bottom w:w="80" w:type="dxa"/>
              <w:right w:w="120" w:type="dxa"/>
            </w:tcMar>
            <w:vAlign w:val="center"/>
          </w:tcPr>
          <w:p w14:paraId="7678D72C" w14:textId="77777777" w:rsidR="003B5A13" w:rsidRDefault="00FB1C29">
            <w:pPr>
              <w:jc w:val="center"/>
            </w:pPr>
            <w:r>
              <w:rPr>
                <w:b/>
                <w:color w:val="FFFFFF"/>
                <w:sz w:val="18"/>
              </w:rPr>
              <w:t>Evidence</w:t>
            </w:r>
          </w:p>
        </w:tc>
      </w:tr>
      <w:tr w:rsidR="003B5A13" w14:paraId="3548F68A" w14:textId="77777777">
        <w:trPr>
          <w:cantSplit/>
        </w:trPr>
        <w:tc>
          <w:tcPr>
            <w:tcW w:w="2520" w:type="dxa"/>
            <w:tcMar>
              <w:top w:w="80" w:type="dxa"/>
              <w:left w:w="120" w:type="dxa"/>
              <w:bottom w:w="80" w:type="dxa"/>
              <w:right w:w="120" w:type="dxa"/>
            </w:tcMar>
            <w:vAlign w:val="center"/>
          </w:tcPr>
          <w:p w14:paraId="7ADA52BC" w14:textId="77777777" w:rsidR="003B5A13" w:rsidRDefault="00FB1C29">
            <w:r>
              <w:rPr>
                <w:sz w:val="17"/>
              </w:rPr>
              <w:t>Backend automated tests</w:t>
            </w:r>
          </w:p>
        </w:tc>
        <w:tc>
          <w:tcPr>
            <w:tcW w:w="1512" w:type="dxa"/>
            <w:tcMar>
              <w:top w:w="80" w:type="dxa"/>
              <w:left w:w="120" w:type="dxa"/>
              <w:bottom w:w="80" w:type="dxa"/>
              <w:right w:w="120" w:type="dxa"/>
            </w:tcMar>
            <w:vAlign w:val="center"/>
          </w:tcPr>
          <w:p w14:paraId="24A4F587"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676C0000" w14:textId="77777777" w:rsidR="003B5A13" w:rsidRDefault="00FB1C29">
            <w:r>
              <w:rPr>
                <w:sz w:val="17"/>
              </w:rPr>
              <w:t>52 passed, 10 skipped, 6 suites passed, 1 suite skipped on 20 September 2026.</w:t>
            </w:r>
          </w:p>
        </w:tc>
      </w:tr>
      <w:tr w:rsidR="003B5A13" w14:paraId="2975DE8D" w14:textId="77777777">
        <w:trPr>
          <w:cantSplit/>
        </w:trPr>
        <w:tc>
          <w:tcPr>
            <w:tcW w:w="2520" w:type="dxa"/>
            <w:tcMar>
              <w:top w:w="80" w:type="dxa"/>
              <w:left w:w="120" w:type="dxa"/>
              <w:bottom w:w="80" w:type="dxa"/>
              <w:right w:w="120" w:type="dxa"/>
            </w:tcMar>
            <w:vAlign w:val="center"/>
          </w:tcPr>
          <w:p w14:paraId="4B26CD3F" w14:textId="77777777" w:rsidR="003B5A13" w:rsidRDefault="00FB1C29">
            <w:r>
              <w:rPr>
                <w:sz w:val="17"/>
              </w:rPr>
              <w:t>Backend lint</w:t>
            </w:r>
          </w:p>
        </w:tc>
        <w:tc>
          <w:tcPr>
            <w:tcW w:w="1512" w:type="dxa"/>
            <w:tcMar>
              <w:top w:w="80" w:type="dxa"/>
              <w:left w:w="120" w:type="dxa"/>
              <w:bottom w:w="80" w:type="dxa"/>
              <w:right w:w="120" w:type="dxa"/>
            </w:tcMar>
            <w:vAlign w:val="center"/>
          </w:tcPr>
          <w:p w14:paraId="2A9CBDCF"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5A2A7275" w14:textId="77777777" w:rsidR="003B5A13" w:rsidRDefault="00FB1C29">
            <w:r>
              <w:rPr>
                <w:sz w:val="17"/>
              </w:rPr>
              <w:t>ESLint completed without reported errors during the implementation review.</w:t>
            </w:r>
          </w:p>
        </w:tc>
      </w:tr>
      <w:tr w:rsidR="003B5A13" w14:paraId="2063F936" w14:textId="77777777">
        <w:trPr>
          <w:cantSplit/>
        </w:trPr>
        <w:tc>
          <w:tcPr>
            <w:tcW w:w="2520" w:type="dxa"/>
            <w:tcMar>
              <w:top w:w="80" w:type="dxa"/>
              <w:left w:w="120" w:type="dxa"/>
              <w:bottom w:w="80" w:type="dxa"/>
              <w:right w:w="120" w:type="dxa"/>
            </w:tcMar>
            <w:vAlign w:val="center"/>
          </w:tcPr>
          <w:p w14:paraId="29E79E37" w14:textId="77777777" w:rsidR="003B5A13" w:rsidRDefault="00FB1C29">
            <w:r>
              <w:rPr>
                <w:sz w:val="17"/>
              </w:rPr>
              <w:t>Backend typecheck</w:t>
            </w:r>
          </w:p>
        </w:tc>
        <w:tc>
          <w:tcPr>
            <w:tcW w:w="1512" w:type="dxa"/>
            <w:tcMar>
              <w:top w:w="80" w:type="dxa"/>
              <w:left w:w="120" w:type="dxa"/>
              <w:bottom w:w="80" w:type="dxa"/>
              <w:right w:w="120" w:type="dxa"/>
            </w:tcMar>
            <w:vAlign w:val="center"/>
          </w:tcPr>
          <w:p w14:paraId="35AD7966"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5B171A97" w14:textId="77777777" w:rsidR="003B5A13" w:rsidRDefault="00FB1C29">
            <w:r>
              <w:rPr>
                <w:sz w:val="17"/>
              </w:rPr>
              <w:t>TypeScript `tsc --noEmit` completed successfully.</w:t>
            </w:r>
          </w:p>
        </w:tc>
      </w:tr>
      <w:tr w:rsidR="003B5A13" w14:paraId="3850A8A4" w14:textId="77777777">
        <w:trPr>
          <w:cantSplit/>
        </w:trPr>
        <w:tc>
          <w:tcPr>
            <w:tcW w:w="2520" w:type="dxa"/>
            <w:tcMar>
              <w:top w:w="80" w:type="dxa"/>
              <w:left w:w="120" w:type="dxa"/>
              <w:bottom w:w="80" w:type="dxa"/>
              <w:right w:w="120" w:type="dxa"/>
            </w:tcMar>
            <w:vAlign w:val="center"/>
          </w:tcPr>
          <w:p w14:paraId="365C44BD" w14:textId="77777777" w:rsidR="003B5A13" w:rsidRDefault="00FB1C29">
            <w:r>
              <w:rPr>
                <w:sz w:val="17"/>
              </w:rPr>
              <w:t>Frontend lint</w:t>
            </w:r>
          </w:p>
        </w:tc>
        <w:tc>
          <w:tcPr>
            <w:tcW w:w="1512" w:type="dxa"/>
            <w:tcMar>
              <w:top w:w="80" w:type="dxa"/>
              <w:left w:w="120" w:type="dxa"/>
              <w:bottom w:w="80" w:type="dxa"/>
              <w:right w:w="120" w:type="dxa"/>
            </w:tcMar>
            <w:vAlign w:val="center"/>
          </w:tcPr>
          <w:p w14:paraId="0CC5E260"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1E8A3CF1" w14:textId="77777777" w:rsidR="003B5A13" w:rsidRDefault="00FB1C29">
            <w:r>
              <w:rPr>
                <w:sz w:val="17"/>
              </w:rPr>
              <w:t>Next.js lint completed without warnings or errors.</w:t>
            </w:r>
          </w:p>
        </w:tc>
      </w:tr>
      <w:tr w:rsidR="003B5A13" w14:paraId="5914B89B" w14:textId="77777777">
        <w:trPr>
          <w:cantSplit/>
        </w:trPr>
        <w:tc>
          <w:tcPr>
            <w:tcW w:w="2520" w:type="dxa"/>
            <w:tcMar>
              <w:top w:w="80" w:type="dxa"/>
              <w:left w:w="120" w:type="dxa"/>
              <w:bottom w:w="80" w:type="dxa"/>
              <w:right w:w="120" w:type="dxa"/>
            </w:tcMar>
            <w:vAlign w:val="center"/>
          </w:tcPr>
          <w:p w14:paraId="0962732C" w14:textId="77777777" w:rsidR="003B5A13" w:rsidRDefault="00FB1C29">
            <w:r>
              <w:rPr>
                <w:sz w:val="17"/>
              </w:rPr>
              <w:t>Frontend production build</w:t>
            </w:r>
          </w:p>
        </w:tc>
        <w:tc>
          <w:tcPr>
            <w:tcW w:w="1512" w:type="dxa"/>
            <w:tcMar>
              <w:top w:w="80" w:type="dxa"/>
              <w:left w:w="120" w:type="dxa"/>
              <w:bottom w:w="80" w:type="dxa"/>
              <w:right w:w="120" w:type="dxa"/>
            </w:tcMar>
            <w:vAlign w:val="center"/>
          </w:tcPr>
          <w:p w14:paraId="20E91F6D"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2A67542B" w14:textId="77777777" w:rsidR="003B5A13" w:rsidRDefault="00FB1C29">
            <w:r>
              <w:rPr>
                <w:sz w:val="17"/>
              </w:rPr>
              <w:t>Next.js compiled, checked, and generated 24 static pages plus dynamic routes.</w:t>
            </w:r>
          </w:p>
        </w:tc>
      </w:tr>
      <w:tr w:rsidR="003B5A13" w14:paraId="0DE9907E" w14:textId="77777777">
        <w:trPr>
          <w:cantSplit/>
        </w:trPr>
        <w:tc>
          <w:tcPr>
            <w:tcW w:w="2520" w:type="dxa"/>
            <w:tcMar>
              <w:top w:w="80" w:type="dxa"/>
              <w:left w:w="120" w:type="dxa"/>
              <w:bottom w:w="80" w:type="dxa"/>
              <w:right w:w="120" w:type="dxa"/>
            </w:tcMar>
            <w:vAlign w:val="center"/>
          </w:tcPr>
          <w:p w14:paraId="0AFAFAFD" w14:textId="77777777" w:rsidR="003B5A13" w:rsidRDefault="00FB1C29">
            <w:r>
              <w:rPr>
                <w:sz w:val="17"/>
              </w:rPr>
              <w:t>AI container build and health</w:t>
            </w:r>
          </w:p>
        </w:tc>
        <w:tc>
          <w:tcPr>
            <w:tcW w:w="1512" w:type="dxa"/>
            <w:tcMar>
              <w:top w:w="80" w:type="dxa"/>
              <w:left w:w="120" w:type="dxa"/>
              <w:bottom w:w="80" w:type="dxa"/>
              <w:right w:w="120" w:type="dxa"/>
            </w:tcMar>
            <w:vAlign w:val="center"/>
          </w:tcPr>
          <w:p w14:paraId="597B65DE"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6DFFEB0F" w14:textId="77777777" w:rsidR="003B5A13" w:rsidRDefault="00FB1C29">
            <w:r>
              <w:rPr>
                <w:sz w:val="17"/>
              </w:rPr>
              <w:t>Docker image built; `/health` confirmed checkpoint version, CPU device, and threshold 0.690918.</w:t>
            </w:r>
          </w:p>
        </w:tc>
      </w:tr>
      <w:tr w:rsidR="003B5A13" w14:paraId="6D1DA5C7" w14:textId="77777777">
        <w:trPr>
          <w:cantSplit/>
        </w:trPr>
        <w:tc>
          <w:tcPr>
            <w:tcW w:w="2520" w:type="dxa"/>
            <w:tcMar>
              <w:top w:w="80" w:type="dxa"/>
              <w:left w:w="120" w:type="dxa"/>
              <w:bottom w:w="80" w:type="dxa"/>
              <w:right w:w="120" w:type="dxa"/>
            </w:tcMar>
            <w:vAlign w:val="center"/>
          </w:tcPr>
          <w:p w14:paraId="5458F6EE" w14:textId="77777777" w:rsidR="003B5A13" w:rsidRDefault="00FB1C29">
            <w:r>
              <w:rPr>
                <w:sz w:val="17"/>
              </w:rPr>
              <w:t>AI checkpoint integrity</w:t>
            </w:r>
          </w:p>
        </w:tc>
        <w:tc>
          <w:tcPr>
            <w:tcW w:w="1512" w:type="dxa"/>
            <w:tcMar>
              <w:top w:w="80" w:type="dxa"/>
              <w:left w:w="120" w:type="dxa"/>
              <w:bottom w:w="80" w:type="dxa"/>
              <w:right w:w="120" w:type="dxa"/>
            </w:tcMar>
            <w:vAlign w:val="center"/>
          </w:tcPr>
          <w:p w14:paraId="7405FB66" w14:textId="77777777" w:rsidR="003B5A13" w:rsidRDefault="00FB1C29">
            <w:pPr>
              <w:jc w:val="center"/>
            </w:pPr>
            <w:r>
              <w:rPr>
                <w:b/>
                <w:sz w:val="17"/>
              </w:rPr>
              <w:t>Passed</w:t>
            </w:r>
          </w:p>
        </w:tc>
        <w:tc>
          <w:tcPr>
            <w:tcW w:w="5328" w:type="dxa"/>
            <w:tcMar>
              <w:top w:w="80" w:type="dxa"/>
              <w:left w:w="120" w:type="dxa"/>
              <w:bottom w:w="80" w:type="dxa"/>
              <w:right w:w="120" w:type="dxa"/>
            </w:tcMar>
            <w:vAlign w:val="center"/>
          </w:tcPr>
          <w:p w14:paraId="248A6A53" w14:textId="77777777" w:rsidR="003B5A13" w:rsidRDefault="00FB1C29">
            <w:r>
              <w:rPr>
                <w:sz w:val="17"/>
              </w:rPr>
              <w:t>Copied model SHA-256 matched the source checkpoint.</w:t>
            </w:r>
          </w:p>
        </w:tc>
      </w:tr>
      <w:tr w:rsidR="003B5A13" w14:paraId="4D0DFD07" w14:textId="77777777">
        <w:trPr>
          <w:cantSplit/>
        </w:trPr>
        <w:tc>
          <w:tcPr>
            <w:tcW w:w="2520" w:type="dxa"/>
            <w:tcMar>
              <w:top w:w="80" w:type="dxa"/>
              <w:left w:w="120" w:type="dxa"/>
              <w:bottom w:w="80" w:type="dxa"/>
              <w:right w:w="120" w:type="dxa"/>
            </w:tcMar>
            <w:vAlign w:val="center"/>
          </w:tcPr>
          <w:p w14:paraId="256DA2E7" w14:textId="77777777" w:rsidR="003B5A13" w:rsidRDefault="00FB1C29">
            <w:r>
              <w:rPr>
                <w:sz w:val="17"/>
              </w:rPr>
              <w:t>Formal load/latency suite</w:t>
            </w:r>
          </w:p>
        </w:tc>
        <w:tc>
          <w:tcPr>
            <w:tcW w:w="1512" w:type="dxa"/>
            <w:tcMar>
              <w:top w:w="80" w:type="dxa"/>
              <w:left w:w="120" w:type="dxa"/>
              <w:bottom w:w="80" w:type="dxa"/>
              <w:right w:w="120" w:type="dxa"/>
            </w:tcMar>
            <w:vAlign w:val="center"/>
          </w:tcPr>
          <w:p w14:paraId="7A0F4910" w14:textId="77777777" w:rsidR="003B5A13" w:rsidRDefault="00FB1C29">
            <w:pPr>
              <w:jc w:val="center"/>
            </w:pPr>
            <w:r>
              <w:rPr>
                <w:b/>
                <w:sz w:val="17"/>
              </w:rPr>
              <w:t>Pending</w:t>
            </w:r>
          </w:p>
        </w:tc>
        <w:tc>
          <w:tcPr>
            <w:tcW w:w="5328" w:type="dxa"/>
            <w:tcMar>
              <w:top w:w="80" w:type="dxa"/>
              <w:left w:w="120" w:type="dxa"/>
              <w:bottom w:w="80" w:type="dxa"/>
              <w:right w:w="120" w:type="dxa"/>
            </w:tcMar>
            <w:vAlign w:val="center"/>
          </w:tcPr>
          <w:p w14:paraId="3772E027" w14:textId="77777777" w:rsidR="003B5A13" w:rsidRDefault="00FB1C29">
            <w:r>
              <w:rPr>
                <w:sz w:val="17"/>
              </w:rPr>
              <w:t>No retained benchmark demonstrating every SRS performance target under defined load.</w:t>
            </w:r>
          </w:p>
        </w:tc>
      </w:tr>
      <w:tr w:rsidR="003B5A13" w14:paraId="63644103" w14:textId="77777777">
        <w:trPr>
          <w:cantSplit/>
        </w:trPr>
        <w:tc>
          <w:tcPr>
            <w:tcW w:w="2520" w:type="dxa"/>
            <w:tcMar>
              <w:top w:w="80" w:type="dxa"/>
              <w:left w:w="120" w:type="dxa"/>
              <w:bottom w:w="80" w:type="dxa"/>
              <w:right w:w="120" w:type="dxa"/>
            </w:tcMar>
            <w:vAlign w:val="center"/>
          </w:tcPr>
          <w:p w14:paraId="2CB0CC9C" w14:textId="77777777" w:rsidR="003B5A13" w:rsidRDefault="00FB1C29">
            <w:r>
              <w:rPr>
                <w:sz w:val="17"/>
              </w:rPr>
              <w:t>Automated browser E2E</w:t>
            </w:r>
          </w:p>
        </w:tc>
        <w:tc>
          <w:tcPr>
            <w:tcW w:w="1512" w:type="dxa"/>
            <w:tcMar>
              <w:top w:w="80" w:type="dxa"/>
              <w:left w:w="120" w:type="dxa"/>
              <w:bottom w:w="80" w:type="dxa"/>
              <w:right w:w="120" w:type="dxa"/>
            </w:tcMar>
            <w:vAlign w:val="center"/>
          </w:tcPr>
          <w:p w14:paraId="15A65910" w14:textId="77777777" w:rsidR="003B5A13" w:rsidRDefault="00FB1C29">
            <w:pPr>
              <w:jc w:val="center"/>
            </w:pPr>
            <w:r>
              <w:rPr>
                <w:b/>
                <w:sz w:val="17"/>
              </w:rPr>
              <w:t>Pending</w:t>
            </w:r>
          </w:p>
        </w:tc>
        <w:tc>
          <w:tcPr>
            <w:tcW w:w="5328" w:type="dxa"/>
            <w:tcMar>
              <w:top w:w="80" w:type="dxa"/>
              <w:left w:w="120" w:type="dxa"/>
              <w:bottom w:w="80" w:type="dxa"/>
              <w:right w:w="120" w:type="dxa"/>
            </w:tcMar>
            <w:vAlign w:val="center"/>
          </w:tcPr>
          <w:p w14:paraId="29B36CDE" w14:textId="77777777" w:rsidR="003B5A13" w:rsidRDefault="00FB1C29">
            <w:r>
              <w:rPr>
                <w:sz w:val="17"/>
              </w:rPr>
              <w:t>No full S1-S7 browser/API acceptance suite in the reviewed repositories.</w:t>
            </w:r>
          </w:p>
        </w:tc>
      </w:tr>
    </w:tbl>
    <w:p w14:paraId="181EEB0E" w14:textId="77777777" w:rsidR="003B5A13" w:rsidRDefault="003B5A13">
      <w:pPr>
        <w:spacing w:after="0"/>
      </w:pPr>
    </w:p>
    <w:p w14:paraId="752C3F31" w14:textId="77777777" w:rsidR="003B5A13" w:rsidRDefault="00FB1C29">
      <w:pPr>
        <w:pStyle w:val="Heading2"/>
      </w:pPr>
      <w:bookmarkStart w:id="18" w:name="_Toc240809197"/>
      <w:r>
        <w:t>6.2 AI model status</w:t>
      </w:r>
      <w:bookmarkEnd w:id="18"/>
    </w:p>
    <w:tbl>
      <w:tblPr>
        <w:tblStyle w:val="TableGrid"/>
        <w:tblW w:w="9360" w:type="dxa"/>
        <w:tblInd w:w="120" w:type="dxa"/>
        <w:tblLayout w:type="fixed"/>
        <w:tblLook w:val="04A0" w:firstRow="1" w:lastRow="0" w:firstColumn="1" w:lastColumn="0" w:noHBand="0" w:noVBand="1"/>
      </w:tblPr>
      <w:tblGrid>
        <w:gridCol w:w="3600"/>
        <w:gridCol w:w="5760"/>
      </w:tblGrid>
      <w:tr w:rsidR="003B5A13" w14:paraId="29DCAA8A" w14:textId="77777777">
        <w:trPr>
          <w:tblHeader/>
        </w:trPr>
        <w:tc>
          <w:tcPr>
            <w:tcW w:w="3600" w:type="dxa"/>
            <w:shd w:val="clear" w:color="auto" w:fill="163A5F"/>
            <w:tcMar>
              <w:top w:w="80" w:type="dxa"/>
              <w:left w:w="120" w:type="dxa"/>
              <w:bottom w:w="80" w:type="dxa"/>
              <w:right w:w="120" w:type="dxa"/>
            </w:tcMar>
            <w:vAlign w:val="center"/>
          </w:tcPr>
          <w:p w14:paraId="3D81231A" w14:textId="77777777" w:rsidR="003B5A13" w:rsidRDefault="00FB1C29">
            <w:pPr>
              <w:jc w:val="center"/>
            </w:pPr>
            <w:r>
              <w:rPr>
                <w:b/>
                <w:color w:val="FFFFFF"/>
                <w:sz w:val="18"/>
              </w:rPr>
              <w:t>Metric</w:t>
            </w:r>
          </w:p>
        </w:tc>
        <w:tc>
          <w:tcPr>
            <w:tcW w:w="5760" w:type="dxa"/>
            <w:shd w:val="clear" w:color="auto" w:fill="163A5F"/>
            <w:tcMar>
              <w:top w:w="80" w:type="dxa"/>
              <w:left w:w="120" w:type="dxa"/>
              <w:bottom w:w="80" w:type="dxa"/>
              <w:right w:w="120" w:type="dxa"/>
            </w:tcMar>
            <w:vAlign w:val="center"/>
          </w:tcPr>
          <w:p w14:paraId="1E2C704B" w14:textId="77777777" w:rsidR="003B5A13" w:rsidRDefault="00FB1C29">
            <w:pPr>
              <w:jc w:val="center"/>
            </w:pPr>
            <w:r>
              <w:rPr>
                <w:b/>
                <w:color w:val="FFFFFF"/>
                <w:sz w:val="18"/>
              </w:rPr>
              <w:t>Checkpoint value</w:t>
            </w:r>
          </w:p>
        </w:tc>
      </w:tr>
      <w:tr w:rsidR="003B5A13" w14:paraId="5994F1C6" w14:textId="77777777">
        <w:trPr>
          <w:cantSplit/>
        </w:trPr>
        <w:tc>
          <w:tcPr>
            <w:tcW w:w="3600" w:type="dxa"/>
            <w:tcMar>
              <w:top w:w="80" w:type="dxa"/>
              <w:left w:w="120" w:type="dxa"/>
              <w:bottom w:w="80" w:type="dxa"/>
              <w:right w:w="120" w:type="dxa"/>
            </w:tcMar>
            <w:vAlign w:val="center"/>
          </w:tcPr>
          <w:p w14:paraId="118739F1" w14:textId="77777777" w:rsidR="003B5A13" w:rsidRDefault="00FB1C29">
            <w:r>
              <w:rPr>
                <w:sz w:val="17"/>
              </w:rPr>
              <w:t>Validation accuracy</w:t>
            </w:r>
          </w:p>
        </w:tc>
        <w:tc>
          <w:tcPr>
            <w:tcW w:w="5760" w:type="dxa"/>
            <w:tcMar>
              <w:top w:w="80" w:type="dxa"/>
              <w:left w:w="120" w:type="dxa"/>
              <w:bottom w:w="80" w:type="dxa"/>
              <w:right w:w="120" w:type="dxa"/>
            </w:tcMar>
            <w:vAlign w:val="center"/>
          </w:tcPr>
          <w:p w14:paraId="0BC682CF" w14:textId="77777777" w:rsidR="003B5A13" w:rsidRDefault="00FB1C29">
            <w:r>
              <w:rPr>
                <w:sz w:val="17"/>
              </w:rPr>
              <w:t>94.84%</w:t>
            </w:r>
          </w:p>
        </w:tc>
      </w:tr>
      <w:tr w:rsidR="003B5A13" w14:paraId="6CB05E8B" w14:textId="77777777">
        <w:trPr>
          <w:cantSplit/>
        </w:trPr>
        <w:tc>
          <w:tcPr>
            <w:tcW w:w="3600" w:type="dxa"/>
            <w:shd w:val="clear" w:color="auto" w:fill="F2F4F7"/>
            <w:tcMar>
              <w:top w:w="80" w:type="dxa"/>
              <w:left w:w="120" w:type="dxa"/>
              <w:bottom w:w="80" w:type="dxa"/>
              <w:right w:w="120" w:type="dxa"/>
            </w:tcMar>
            <w:vAlign w:val="center"/>
          </w:tcPr>
          <w:p w14:paraId="420C2A12" w14:textId="77777777" w:rsidR="003B5A13" w:rsidRDefault="00FB1C29">
            <w:r>
              <w:rPr>
                <w:sz w:val="17"/>
              </w:rPr>
              <w:t>Precision</w:t>
            </w:r>
          </w:p>
        </w:tc>
        <w:tc>
          <w:tcPr>
            <w:tcW w:w="5760" w:type="dxa"/>
            <w:shd w:val="clear" w:color="auto" w:fill="F2F4F7"/>
            <w:tcMar>
              <w:top w:w="80" w:type="dxa"/>
              <w:left w:w="120" w:type="dxa"/>
              <w:bottom w:w="80" w:type="dxa"/>
              <w:right w:w="120" w:type="dxa"/>
            </w:tcMar>
            <w:vAlign w:val="center"/>
          </w:tcPr>
          <w:p w14:paraId="67B6D904" w14:textId="77777777" w:rsidR="003B5A13" w:rsidRDefault="00FB1C29">
            <w:r>
              <w:rPr>
                <w:sz w:val="17"/>
              </w:rPr>
              <w:t>95.67%</w:t>
            </w:r>
          </w:p>
        </w:tc>
      </w:tr>
      <w:tr w:rsidR="003B5A13" w14:paraId="1B762929" w14:textId="77777777">
        <w:trPr>
          <w:cantSplit/>
        </w:trPr>
        <w:tc>
          <w:tcPr>
            <w:tcW w:w="3600" w:type="dxa"/>
            <w:tcMar>
              <w:top w:w="80" w:type="dxa"/>
              <w:left w:w="120" w:type="dxa"/>
              <w:bottom w:w="80" w:type="dxa"/>
              <w:right w:w="120" w:type="dxa"/>
            </w:tcMar>
            <w:vAlign w:val="center"/>
          </w:tcPr>
          <w:p w14:paraId="4527F082" w14:textId="77777777" w:rsidR="003B5A13" w:rsidRDefault="00FB1C29">
            <w:r>
              <w:rPr>
                <w:sz w:val="17"/>
              </w:rPr>
              <w:t>Recall</w:t>
            </w:r>
          </w:p>
        </w:tc>
        <w:tc>
          <w:tcPr>
            <w:tcW w:w="5760" w:type="dxa"/>
            <w:tcMar>
              <w:top w:w="80" w:type="dxa"/>
              <w:left w:w="120" w:type="dxa"/>
              <w:bottom w:w="80" w:type="dxa"/>
              <w:right w:w="120" w:type="dxa"/>
            </w:tcMar>
            <w:vAlign w:val="center"/>
          </w:tcPr>
          <w:p w14:paraId="2842885D" w14:textId="77777777" w:rsidR="003B5A13" w:rsidRDefault="00FB1C29">
            <w:r>
              <w:rPr>
                <w:sz w:val="17"/>
              </w:rPr>
              <w:t>93.93%</w:t>
            </w:r>
          </w:p>
        </w:tc>
      </w:tr>
      <w:tr w:rsidR="003B5A13" w14:paraId="2871CCD0" w14:textId="77777777">
        <w:trPr>
          <w:cantSplit/>
        </w:trPr>
        <w:tc>
          <w:tcPr>
            <w:tcW w:w="3600" w:type="dxa"/>
            <w:shd w:val="clear" w:color="auto" w:fill="F2F4F7"/>
            <w:tcMar>
              <w:top w:w="80" w:type="dxa"/>
              <w:left w:w="120" w:type="dxa"/>
              <w:bottom w:w="80" w:type="dxa"/>
              <w:right w:w="120" w:type="dxa"/>
            </w:tcMar>
            <w:vAlign w:val="center"/>
          </w:tcPr>
          <w:p w14:paraId="1F15C76A" w14:textId="77777777" w:rsidR="003B5A13" w:rsidRDefault="00FB1C29">
            <w:r>
              <w:rPr>
                <w:sz w:val="17"/>
              </w:rPr>
              <w:t>F1</w:t>
            </w:r>
          </w:p>
        </w:tc>
        <w:tc>
          <w:tcPr>
            <w:tcW w:w="5760" w:type="dxa"/>
            <w:shd w:val="clear" w:color="auto" w:fill="F2F4F7"/>
            <w:tcMar>
              <w:top w:w="80" w:type="dxa"/>
              <w:left w:w="120" w:type="dxa"/>
              <w:bottom w:w="80" w:type="dxa"/>
              <w:right w:w="120" w:type="dxa"/>
            </w:tcMar>
            <w:vAlign w:val="center"/>
          </w:tcPr>
          <w:p w14:paraId="218FE5DB" w14:textId="77777777" w:rsidR="003B5A13" w:rsidRDefault="00FB1C29">
            <w:r>
              <w:rPr>
                <w:sz w:val="17"/>
              </w:rPr>
              <w:t>94.79%</w:t>
            </w:r>
          </w:p>
        </w:tc>
      </w:tr>
      <w:tr w:rsidR="003B5A13" w14:paraId="56A70F6A" w14:textId="77777777">
        <w:trPr>
          <w:cantSplit/>
        </w:trPr>
        <w:tc>
          <w:tcPr>
            <w:tcW w:w="3600" w:type="dxa"/>
            <w:tcMar>
              <w:top w:w="80" w:type="dxa"/>
              <w:left w:w="120" w:type="dxa"/>
              <w:bottom w:w="80" w:type="dxa"/>
              <w:right w:w="120" w:type="dxa"/>
            </w:tcMar>
            <w:vAlign w:val="center"/>
          </w:tcPr>
          <w:p w14:paraId="30CB21A1" w14:textId="77777777" w:rsidR="003B5A13" w:rsidRDefault="00FB1C29">
            <w:r>
              <w:rPr>
                <w:sz w:val="17"/>
              </w:rPr>
              <w:t>ROC-AUC</w:t>
            </w:r>
          </w:p>
        </w:tc>
        <w:tc>
          <w:tcPr>
            <w:tcW w:w="5760" w:type="dxa"/>
            <w:tcMar>
              <w:top w:w="80" w:type="dxa"/>
              <w:left w:w="120" w:type="dxa"/>
              <w:bottom w:w="80" w:type="dxa"/>
              <w:right w:w="120" w:type="dxa"/>
            </w:tcMar>
            <w:vAlign w:val="center"/>
          </w:tcPr>
          <w:p w14:paraId="7BD5DDB3" w14:textId="77777777" w:rsidR="003B5A13" w:rsidRDefault="00FB1C29">
            <w:r>
              <w:rPr>
                <w:sz w:val="17"/>
              </w:rPr>
              <w:t>98.74%</w:t>
            </w:r>
          </w:p>
        </w:tc>
      </w:tr>
      <w:tr w:rsidR="003B5A13" w14:paraId="6A264E14" w14:textId="77777777">
        <w:trPr>
          <w:cantSplit/>
        </w:trPr>
        <w:tc>
          <w:tcPr>
            <w:tcW w:w="3600" w:type="dxa"/>
            <w:shd w:val="clear" w:color="auto" w:fill="F2F4F7"/>
            <w:tcMar>
              <w:top w:w="80" w:type="dxa"/>
              <w:left w:w="120" w:type="dxa"/>
              <w:bottom w:w="80" w:type="dxa"/>
              <w:right w:w="120" w:type="dxa"/>
            </w:tcMar>
            <w:vAlign w:val="center"/>
          </w:tcPr>
          <w:p w14:paraId="62074B38" w14:textId="77777777" w:rsidR="003B5A13" w:rsidRDefault="00FB1C29">
            <w:r>
              <w:rPr>
                <w:sz w:val="17"/>
              </w:rPr>
              <w:t>PR-AUC</w:t>
            </w:r>
          </w:p>
        </w:tc>
        <w:tc>
          <w:tcPr>
            <w:tcW w:w="5760" w:type="dxa"/>
            <w:shd w:val="clear" w:color="auto" w:fill="F2F4F7"/>
            <w:tcMar>
              <w:top w:w="80" w:type="dxa"/>
              <w:left w:w="120" w:type="dxa"/>
              <w:bottom w:w="80" w:type="dxa"/>
              <w:right w:w="120" w:type="dxa"/>
            </w:tcMar>
            <w:vAlign w:val="center"/>
          </w:tcPr>
          <w:p w14:paraId="4CDD8AE5" w14:textId="77777777" w:rsidR="003B5A13" w:rsidRDefault="00FB1C29">
            <w:r>
              <w:rPr>
                <w:sz w:val="17"/>
              </w:rPr>
              <w:t>98.84%</w:t>
            </w:r>
          </w:p>
        </w:tc>
      </w:tr>
      <w:tr w:rsidR="003B5A13" w14:paraId="60DF5F98" w14:textId="77777777">
        <w:trPr>
          <w:cantSplit/>
        </w:trPr>
        <w:tc>
          <w:tcPr>
            <w:tcW w:w="3600" w:type="dxa"/>
            <w:tcMar>
              <w:top w:w="80" w:type="dxa"/>
              <w:left w:w="120" w:type="dxa"/>
              <w:bottom w:w="80" w:type="dxa"/>
              <w:right w:w="120" w:type="dxa"/>
            </w:tcMar>
            <w:vAlign w:val="center"/>
          </w:tcPr>
          <w:p w14:paraId="5A8E3BC4" w14:textId="77777777" w:rsidR="003B5A13" w:rsidRDefault="00FB1C29">
            <w:r>
              <w:rPr>
                <w:sz w:val="17"/>
              </w:rPr>
              <w:t>Decision threshold</w:t>
            </w:r>
          </w:p>
        </w:tc>
        <w:tc>
          <w:tcPr>
            <w:tcW w:w="5760" w:type="dxa"/>
            <w:tcMar>
              <w:top w:w="80" w:type="dxa"/>
              <w:left w:w="120" w:type="dxa"/>
              <w:bottom w:w="80" w:type="dxa"/>
              <w:right w:w="120" w:type="dxa"/>
            </w:tcMar>
            <w:vAlign w:val="center"/>
          </w:tcPr>
          <w:p w14:paraId="1D97BAA0" w14:textId="77777777" w:rsidR="003B5A13" w:rsidRDefault="00FB1C29">
            <w:r>
              <w:rPr>
                <w:sz w:val="17"/>
              </w:rPr>
              <w:t>0.690918</w:t>
            </w:r>
          </w:p>
        </w:tc>
      </w:tr>
    </w:tbl>
    <w:p w14:paraId="74633164" w14:textId="77777777" w:rsidR="003B5A13" w:rsidRDefault="003B5A13">
      <w:pPr>
        <w:spacing w:after="0"/>
      </w:pPr>
    </w:p>
    <w:tbl>
      <w:tblPr>
        <w:tblW w:w="9360" w:type="dxa"/>
        <w:tblInd w:w="120" w:type="dxa"/>
        <w:tblLayout w:type="fixed"/>
        <w:tblLook w:val="04A0" w:firstRow="1" w:lastRow="0" w:firstColumn="1" w:lastColumn="0" w:noHBand="0" w:noVBand="1"/>
      </w:tblPr>
      <w:tblGrid>
        <w:gridCol w:w="9360"/>
      </w:tblGrid>
      <w:tr w:rsidR="003B5A13" w14:paraId="48719030" w14:textId="77777777">
        <w:tc>
          <w:tcPr>
            <w:tcW w:w="9360" w:type="dxa"/>
            <w:shd w:val="clear" w:color="auto" w:fill="FDECEC"/>
            <w:tcMar>
              <w:top w:w="80" w:type="dxa"/>
              <w:left w:w="120" w:type="dxa"/>
              <w:bottom w:w="80" w:type="dxa"/>
              <w:right w:w="120" w:type="dxa"/>
            </w:tcMar>
            <w:vAlign w:val="center"/>
          </w:tcPr>
          <w:p w14:paraId="1C6ACE1B" w14:textId="77777777" w:rsidR="003B5A13" w:rsidRDefault="00FB1C29">
            <w:pPr>
              <w:spacing w:after="0"/>
            </w:pPr>
            <w:r>
              <w:rPr>
                <w:b/>
                <w:color w:val="9B1C1C"/>
              </w:rPr>
              <w:lastRenderedPageBreak/>
              <w:t xml:space="preserve">Model risk: </w:t>
            </w:r>
            <w:r>
              <w:t>An edited, watermark-removed Gemini image produced only 0.42% AI-generated probability. Three comparison photographs produced 0.51%, 0.86%, and 1.58%, so lowering or reversing the threshold would not safely correct the failure. The platform now labels a low output as 'No AI pixel signal', treats explicit generator filenames as untrusted evidence, and flags evidence/model disagreement. The checkpoint still requires retraining and generator-held-out evaluation.</w:t>
            </w:r>
          </w:p>
        </w:tc>
      </w:tr>
    </w:tbl>
    <w:p w14:paraId="47B56BFC" w14:textId="77777777" w:rsidR="003B5A13" w:rsidRDefault="003B5A13">
      <w:pPr>
        <w:spacing w:after="0"/>
      </w:pPr>
    </w:p>
    <w:p w14:paraId="15FC87A1" w14:textId="77777777" w:rsidR="003B5A13" w:rsidRDefault="00FB1C29">
      <w:pPr>
        <w:pStyle w:val="Heading2"/>
      </w:pPr>
      <w:bookmarkStart w:id="19" w:name="_Toc240809198"/>
      <w:r>
        <w:t>6.3 Security posture</w:t>
      </w:r>
      <w:bookmarkEnd w:id="19"/>
    </w:p>
    <w:p w14:paraId="13EBE03E" w14:textId="77777777" w:rsidR="003B5A13" w:rsidRDefault="00FB1C29">
      <w:pPr>
        <w:pStyle w:val="ListBullet"/>
      </w:pPr>
      <w:r>
        <w:t>Implemented strengths: HTTP-only session cookies, refresh-session rotation, password hashing, OTP expiry/consumption, API-key hashing with pepper, scoped authorization, throttling, CORS allowlists, request IDs, redacted logs, upload validation, circuit breaking, signing-key history, transaction use, and container hardening.</w:t>
      </w:r>
    </w:p>
    <w:p w14:paraId="5B065934" w14:textId="77777777" w:rsidR="003B5A13" w:rsidRDefault="00FB1C29">
      <w:pPr>
        <w:pStyle w:val="ListBullet"/>
      </w:pPr>
      <w:r>
        <w:t>Critical open issue: `POST /roles` is currently unauthenticated in `role.controller.ts`. Normal role creation should be limited to seed/migration logic or protected by super-admin authorization.</w:t>
      </w:r>
    </w:p>
    <w:p w14:paraId="1D98FFF3" w14:textId="77777777" w:rsidR="003B5A13" w:rsidRDefault="00FB1C29">
      <w:pPr>
        <w:pStyle w:val="ListBullet"/>
      </w:pPr>
      <w:r>
        <w:t>Production requires durable Ed25519 key material and historical public-key retention. Ephemeral development keys cannot be used where old signatures must remain verifiable.</w:t>
      </w:r>
    </w:p>
    <w:p w14:paraId="119FE1E0" w14:textId="77777777" w:rsidR="003B5A13" w:rsidRDefault="00FB1C29">
      <w:pPr>
        <w:pStyle w:val="ListBullet"/>
      </w:pPr>
      <w:r>
        <w:t>Production MongoDB must support transactions and authenticated TLS connectivity. Database readiness must fail closed if transactional guarantees are unavailable.</w:t>
      </w:r>
    </w:p>
    <w:p w14:paraId="3DA904A0" w14:textId="77777777" w:rsidR="003B5A13" w:rsidRDefault="00FB1C29">
      <w:pPr>
        <w:pStyle w:val="ListBullet"/>
      </w:pPr>
      <w:r>
        <w:t>Horizontal scaling requires a single ledger sealer/leader and a shared rate-limit store such as Redis; the current in-process contracts are not sufficient for arbitrary multi-instance deployment.</w:t>
      </w:r>
    </w:p>
    <w:p w14:paraId="18233516" w14:textId="77777777" w:rsidR="003B5A13" w:rsidRDefault="00FB1C29">
      <w:pPr>
        <w:pStyle w:val="ListBullet"/>
      </w:pPr>
      <w:r>
        <w:t>External C2PA containers are detected but their external trust chain is not validated. Hardware camera attestation is not implemented and must not be claimed.</w:t>
      </w:r>
    </w:p>
    <w:p w14:paraId="19B840FF" w14:textId="77777777" w:rsidR="003B5A13" w:rsidRDefault="00FB1C29">
      <w:pPr>
        <w:pStyle w:val="Heading1"/>
      </w:pPr>
      <w:bookmarkStart w:id="20" w:name="_Toc240809199"/>
      <w:r>
        <w:t>7. Gap and Risk Register</w:t>
      </w:r>
      <w:bookmarkEnd w:id="20"/>
    </w:p>
    <w:tbl>
      <w:tblPr>
        <w:tblStyle w:val="TableGrid"/>
        <w:tblW w:w="9360" w:type="dxa"/>
        <w:tblInd w:w="120" w:type="dxa"/>
        <w:tblLayout w:type="fixed"/>
        <w:tblLook w:val="04A0" w:firstRow="1" w:lastRow="0" w:firstColumn="1" w:lastColumn="0" w:noHBand="0" w:noVBand="1"/>
      </w:tblPr>
      <w:tblGrid>
        <w:gridCol w:w="648"/>
        <w:gridCol w:w="1008"/>
        <w:gridCol w:w="1872"/>
        <w:gridCol w:w="2520"/>
        <w:gridCol w:w="3312"/>
      </w:tblGrid>
      <w:tr w:rsidR="003B5A13" w14:paraId="5F1C151E" w14:textId="77777777">
        <w:trPr>
          <w:tblHeader/>
        </w:trPr>
        <w:tc>
          <w:tcPr>
            <w:tcW w:w="648" w:type="dxa"/>
            <w:shd w:val="clear" w:color="auto" w:fill="163A5F"/>
            <w:tcMar>
              <w:top w:w="80" w:type="dxa"/>
              <w:left w:w="120" w:type="dxa"/>
              <w:bottom w:w="80" w:type="dxa"/>
              <w:right w:w="120" w:type="dxa"/>
            </w:tcMar>
            <w:vAlign w:val="center"/>
          </w:tcPr>
          <w:p w14:paraId="4CA22C5C" w14:textId="77777777" w:rsidR="003B5A13" w:rsidRDefault="00FB1C29">
            <w:pPr>
              <w:jc w:val="center"/>
            </w:pPr>
            <w:r>
              <w:rPr>
                <w:b/>
                <w:color w:val="FFFFFF"/>
                <w:sz w:val="18"/>
              </w:rPr>
              <w:t>ID</w:t>
            </w:r>
          </w:p>
        </w:tc>
        <w:tc>
          <w:tcPr>
            <w:tcW w:w="1008" w:type="dxa"/>
            <w:shd w:val="clear" w:color="auto" w:fill="163A5F"/>
            <w:tcMar>
              <w:top w:w="80" w:type="dxa"/>
              <w:left w:w="120" w:type="dxa"/>
              <w:bottom w:w="80" w:type="dxa"/>
              <w:right w:w="120" w:type="dxa"/>
            </w:tcMar>
            <w:vAlign w:val="center"/>
          </w:tcPr>
          <w:p w14:paraId="048CA855" w14:textId="77777777" w:rsidR="003B5A13" w:rsidRDefault="00FB1C29">
            <w:pPr>
              <w:jc w:val="center"/>
            </w:pPr>
            <w:r>
              <w:rPr>
                <w:b/>
                <w:color w:val="FFFFFF"/>
                <w:sz w:val="18"/>
              </w:rPr>
              <w:t>Priority</w:t>
            </w:r>
          </w:p>
        </w:tc>
        <w:tc>
          <w:tcPr>
            <w:tcW w:w="1872" w:type="dxa"/>
            <w:shd w:val="clear" w:color="auto" w:fill="163A5F"/>
            <w:tcMar>
              <w:top w:w="80" w:type="dxa"/>
              <w:left w:w="120" w:type="dxa"/>
              <w:bottom w:w="80" w:type="dxa"/>
              <w:right w:w="120" w:type="dxa"/>
            </w:tcMar>
            <w:vAlign w:val="center"/>
          </w:tcPr>
          <w:p w14:paraId="23226F5E" w14:textId="77777777" w:rsidR="003B5A13" w:rsidRDefault="00FB1C29">
            <w:pPr>
              <w:jc w:val="center"/>
            </w:pPr>
            <w:r>
              <w:rPr>
                <w:b/>
                <w:color w:val="FFFFFF"/>
                <w:sz w:val="18"/>
              </w:rPr>
              <w:t>Risk</w:t>
            </w:r>
          </w:p>
        </w:tc>
        <w:tc>
          <w:tcPr>
            <w:tcW w:w="2520" w:type="dxa"/>
            <w:shd w:val="clear" w:color="auto" w:fill="163A5F"/>
            <w:tcMar>
              <w:top w:w="80" w:type="dxa"/>
              <w:left w:w="120" w:type="dxa"/>
              <w:bottom w:w="80" w:type="dxa"/>
              <w:right w:w="120" w:type="dxa"/>
            </w:tcMar>
            <w:vAlign w:val="center"/>
          </w:tcPr>
          <w:p w14:paraId="7B171C3F" w14:textId="77777777" w:rsidR="003B5A13" w:rsidRDefault="00FB1C29">
            <w:pPr>
              <w:jc w:val="center"/>
            </w:pPr>
            <w:r>
              <w:rPr>
                <w:b/>
                <w:color w:val="FFFFFF"/>
                <w:sz w:val="18"/>
              </w:rPr>
              <w:t>Impact</w:t>
            </w:r>
          </w:p>
        </w:tc>
        <w:tc>
          <w:tcPr>
            <w:tcW w:w="3312" w:type="dxa"/>
            <w:shd w:val="clear" w:color="auto" w:fill="163A5F"/>
            <w:tcMar>
              <w:top w:w="80" w:type="dxa"/>
              <w:left w:w="120" w:type="dxa"/>
              <w:bottom w:w="80" w:type="dxa"/>
              <w:right w:w="120" w:type="dxa"/>
            </w:tcMar>
            <w:vAlign w:val="center"/>
          </w:tcPr>
          <w:p w14:paraId="40A39872" w14:textId="77777777" w:rsidR="003B5A13" w:rsidRDefault="00FB1C29">
            <w:pPr>
              <w:jc w:val="center"/>
            </w:pPr>
            <w:r>
              <w:rPr>
                <w:b/>
                <w:color w:val="FFFFFF"/>
                <w:sz w:val="18"/>
              </w:rPr>
              <w:t>Required treatment</w:t>
            </w:r>
          </w:p>
        </w:tc>
      </w:tr>
      <w:tr w:rsidR="003B5A13" w14:paraId="2CA1E829" w14:textId="77777777">
        <w:trPr>
          <w:cantSplit/>
        </w:trPr>
        <w:tc>
          <w:tcPr>
            <w:tcW w:w="648" w:type="dxa"/>
            <w:tcMar>
              <w:top w:w="80" w:type="dxa"/>
              <w:left w:w="120" w:type="dxa"/>
              <w:bottom w:w="80" w:type="dxa"/>
              <w:right w:w="120" w:type="dxa"/>
            </w:tcMar>
            <w:vAlign w:val="center"/>
          </w:tcPr>
          <w:p w14:paraId="53631995" w14:textId="77777777" w:rsidR="003B5A13" w:rsidRDefault="00FB1C29">
            <w:r>
              <w:rPr>
                <w:sz w:val="17"/>
              </w:rPr>
              <w:t>R1</w:t>
            </w:r>
          </w:p>
        </w:tc>
        <w:tc>
          <w:tcPr>
            <w:tcW w:w="1008" w:type="dxa"/>
            <w:tcMar>
              <w:top w:w="80" w:type="dxa"/>
              <w:left w:w="120" w:type="dxa"/>
              <w:bottom w:w="80" w:type="dxa"/>
              <w:right w:w="120" w:type="dxa"/>
            </w:tcMar>
            <w:vAlign w:val="center"/>
          </w:tcPr>
          <w:p w14:paraId="1BD9425F" w14:textId="77777777" w:rsidR="003B5A13" w:rsidRDefault="00FB1C29">
            <w:pPr>
              <w:jc w:val="center"/>
            </w:pPr>
            <w:r>
              <w:rPr>
                <w:b/>
                <w:sz w:val="17"/>
              </w:rPr>
              <w:t>Critical</w:t>
            </w:r>
          </w:p>
        </w:tc>
        <w:tc>
          <w:tcPr>
            <w:tcW w:w="1872" w:type="dxa"/>
            <w:tcMar>
              <w:top w:w="80" w:type="dxa"/>
              <w:left w:w="120" w:type="dxa"/>
              <w:bottom w:w="80" w:type="dxa"/>
              <w:right w:w="120" w:type="dxa"/>
            </w:tcMar>
            <w:vAlign w:val="center"/>
          </w:tcPr>
          <w:p w14:paraId="78D3F6CC" w14:textId="77777777" w:rsidR="003B5A13" w:rsidRDefault="00FB1C29">
            <w:r>
              <w:rPr>
                <w:sz w:val="17"/>
              </w:rPr>
              <w:t>Unauthenticated role creation</w:t>
            </w:r>
          </w:p>
        </w:tc>
        <w:tc>
          <w:tcPr>
            <w:tcW w:w="2520" w:type="dxa"/>
            <w:tcMar>
              <w:top w:w="80" w:type="dxa"/>
              <w:left w:w="120" w:type="dxa"/>
              <w:bottom w:w="80" w:type="dxa"/>
              <w:right w:w="120" w:type="dxa"/>
            </w:tcMar>
            <w:vAlign w:val="center"/>
          </w:tcPr>
          <w:p w14:paraId="76AFEA77" w14:textId="77777777" w:rsidR="003B5A13" w:rsidRDefault="00FB1C29">
            <w:r>
              <w:rPr>
                <w:sz w:val="17"/>
              </w:rPr>
              <w:t>Privilege-control boundary can be altered through a public mutation route.</w:t>
            </w:r>
          </w:p>
        </w:tc>
        <w:tc>
          <w:tcPr>
            <w:tcW w:w="3312" w:type="dxa"/>
            <w:tcMar>
              <w:top w:w="80" w:type="dxa"/>
              <w:left w:w="120" w:type="dxa"/>
              <w:bottom w:w="80" w:type="dxa"/>
              <w:right w:w="120" w:type="dxa"/>
            </w:tcMar>
            <w:vAlign w:val="center"/>
          </w:tcPr>
          <w:p w14:paraId="55C2C8E5" w14:textId="77777777" w:rsidR="003B5A13" w:rsidRDefault="00FB1C29">
            <w:r>
              <w:rPr>
                <w:sz w:val="17"/>
              </w:rPr>
              <w:t>Remove the route from public modules or protect it with JWT plus super-admin guard; add regression test.</w:t>
            </w:r>
          </w:p>
        </w:tc>
      </w:tr>
      <w:tr w:rsidR="003B5A13" w14:paraId="77A7A35D" w14:textId="77777777">
        <w:trPr>
          <w:cantSplit/>
        </w:trPr>
        <w:tc>
          <w:tcPr>
            <w:tcW w:w="648" w:type="dxa"/>
            <w:tcMar>
              <w:top w:w="80" w:type="dxa"/>
              <w:left w:w="120" w:type="dxa"/>
              <w:bottom w:w="80" w:type="dxa"/>
              <w:right w:w="120" w:type="dxa"/>
            </w:tcMar>
            <w:vAlign w:val="center"/>
          </w:tcPr>
          <w:p w14:paraId="5A54471B" w14:textId="77777777" w:rsidR="003B5A13" w:rsidRDefault="00FB1C29">
            <w:r>
              <w:rPr>
                <w:sz w:val="17"/>
              </w:rPr>
              <w:t>R2</w:t>
            </w:r>
          </w:p>
        </w:tc>
        <w:tc>
          <w:tcPr>
            <w:tcW w:w="1008" w:type="dxa"/>
            <w:tcMar>
              <w:top w:w="80" w:type="dxa"/>
              <w:left w:w="120" w:type="dxa"/>
              <w:bottom w:w="80" w:type="dxa"/>
              <w:right w:w="120" w:type="dxa"/>
            </w:tcMar>
            <w:vAlign w:val="center"/>
          </w:tcPr>
          <w:p w14:paraId="6E38CB52" w14:textId="77777777" w:rsidR="003B5A13" w:rsidRDefault="00FB1C29">
            <w:pPr>
              <w:jc w:val="center"/>
            </w:pPr>
            <w:r>
              <w:rPr>
                <w:b/>
                <w:sz w:val="17"/>
              </w:rPr>
              <w:t>High</w:t>
            </w:r>
          </w:p>
        </w:tc>
        <w:tc>
          <w:tcPr>
            <w:tcW w:w="1872" w:type="dxa"/>
            <w:tcMar>
              <w:top w:w="80" w:type="dxa"/>
              <w:left w:w="120" w:type="dxa"/>
              <w:bottom w:w="80" w:type="dxa"/>
              <w:right w:w="120" w:type="dxa"/>
            </w:tcMar>
            <w:vAlign w:val="center"/>
          </w:tcPr>
          <w:p w14:paraId="13DCF3F1" w14:textId="77777777" w:rsidR="003B5A13" w:rsidRDefault="00FB1C29">
            <w:r>
              <w:rPr>
                <w:sz w:val="17"/>
              </w:rPr>
              <w:t>AI cross-generator false negatives</w:t>
            </w:r>
          </w:p>
        </w:tc>
        <w:tc>
          <w:tcPr>
            <w:tcW w:w="2520" w:type="dxa"/>
            <w:tcMar>
              <w:top w:w="80" w:type="dxa"/>
              <w:left w:w="120" w:type="dxa"/>
              <w:bottom w:w="80" w:type="dxa"/>
              <w:right w:w="120" w:type="dxa"/>
            </w:tcMar>
            <w:vAlign w:val="center"/>
          </w:tcPr>
          <w:p w14:paraId="1E870E70" w14:textId="77777777" w:rsidR="003B5A13" w:rsidRDefault="00FB1C29">
            <w:r>
              <w:rPr>
                <w:sz w:val="17"/>
              </w:rPr>
              <w:t>New or post-processed generator output may receive a misleading low AI probability.</w:t>
            </w:r>
          </w:p>
        </w:tc>
        <w:tc>
          <w:tcPr>
            <w:tcW w:w="3312" w:type="dxa"/>
            <w:tcMar>
              <w:top w:w="80" w:type="dxa"/>
              <w:left w:w="120" w:type="dxa"/>
              <w:bottom w:w="80" w:type="dxa"/>
              <w:right w:w="120" w:type="dxa"/>
            </w:tcMar>
            <w:vAlign w:val="center"/>
          </w:tcPr>
          <w:p w14:paraId="3E41A6C5" w14:textId="77777777" w:rsidR="003B5A13" w:rsidRDefault="00FB1C29">
            <w:r>
              <w:rPr>
                <w:sz w:val="17"/>
              </w:rPr>
              <w:t>Retrain with modern generators and transformations; enforce generator-held-out promotion tests.</w:t>
            </w:r>
          </w:p>
        </w:tc>
      </w:tr>
      <w:tr w:rsidR="003B5A13" w14:paraId="258F32FC" w14:textId="77777777">
        <w:trPr>
          <w:cantSplit/>
        </w:trPr>
        <w:tc>
          <w:tcPr>
            <w:tcW w:w="648" w:type="dxa"/>
            <w:tcMar>
              <w:top w:w="80" w:type="dxa"/>
              <w:left w:w="120" w:type="dxa"/>
              <w:bottom w:w="80" w:type="dxa"/>
              <w:right w:w="120" w:type="dxa"/>
            </w:tcMar>
            <w:vAlign w:val="center"/>
          </w:tcPr>
          <w:p w14:paraId="753311C8" w14:textId="77777777" w:rsidR="003B5A13" w:rsidRDefault="00FB1C29">
            <w:r>
              <w:rPr>
                <w:sz w:val="17"/>
              </w:rPr>
              <w:t>R3</w:t>
            </w:r>
          </w:p>
        </w:tc>
        <w:tc>
          <w:tcPr>
            <w:tcW w:w="1008" w:type="dxa"/>
            <w:tcMar>
              <w:top w:w="80" w:type="dxa"/>
              <w:left w:w="120" w:type="dxa"/>
              <w:bottom w:w="80" w:type="dxa"/>
              <w:right w:w="120" w:type="dxa"/>
            </w:tcMar>
            <w:vAlign w:val="center"/>
          </w:tcPr>
          <w:p w14:paraId="433E0E2E" w14:textId="77777777" w:rsidR="003B5A13" w:rsidRDefault="00FB1C29">
            <w:pPr>
              <w:jc w:val="center"/>
            </w:pPr>
            <w:r>
              <w:rPr>
                <w:b/>
                <w:sz w:val="17"/>
              </w:rPr>
              <w:t>High</w:t>
            </w:r>
          </w:p>
        </w:tc>
        <w:tc>
          <w:tcPr>
            <w:tcW w:w="1872" w:type="dxa"/>
            <w:tcMar>
              <w:top w:w="80" w:type="dxa"/>
              <w:left w:w="120" w:type="dxa"/>
              <w:bottom w:w="80" w:type="dxa"/>
              <w:right w:w="120" w:type="dxa"/>
            </w:tcMar>
            <w:vAlign w:val="center"/>
          </w:tcPr>
          <w:p w14:paraId="3EB2E389" w14:textId="77777777" w:rsidR="003B5A13" w:rsidRDefault="00FB1C29">
            <w:r>
              <w:rPr>
                <w:sz w:val="17"/>
              </w:rPr>
              <w:t>SRS/SDS architecture drift</w:t>
            </w:r>
          </w:p>
        </w:tc>
        <w:tc>
          <w:tcPr>
            <w:tcW w:w="2520" w:type="dxa"/>
            <w:tcMar>
              <w:top w:w="80" w:type="dxa"/>
              <w:left w:w="120" w:type="dxa"/>
              <w:bottom w:w="80" w:type="dxa"/>
              <w:right w:w="120" w:type="dxa"/>
            </w:tcMar>
            <w:vAlign w:val="center"/>
          </w:tcPr>
          <w:p w14:paraId="6FCFDD07" w14:textId="77777777" w:rsidR="003B5A13" w:rsidRDefault="00FB1C29">
            <w:r>
              <w:rPr>
                <w:sz w:val="17"/>
              </w:rPr>
              <w:t>Evaluation, maintenance, and security review may rely on obsolete protocol descriptions.</w:t>
            </w:r>
          </w:p>
        </w:tc>
        <w:tc>
          <w:tcPr>
            <w:tcW w:w="3312" w:type="dxa"/>
            <w:tcMar>
              <w:top w:w="80" w:type="dxa"/>
              <w:left w:w="120" w:type="dxa"/>
              <w:bottom w:w="80" w:type="dxa"/>
              <w:right w:w="120" w:type="dxa"/>
            </w:tcMar>
            <w:vAlign w:val="center"/>
          </w:tcPr>
          <w:p w14:paraId="145F42B7" w14:textId="77777777" w:rsidR="003B5A13" w:rsidRDefault="00FB1C29">
            <w:r>
              <w:rPr>
                <w:sz w:val="17"/>
              </w:rPr>
              <w:t>Issue SRS/SDS v3.0 with formal change log and supervisor sign-off.</w:t>
            </w:r>
          </w:p>
        </w:tc>
      </w:tr>
      <w:tr w:rsidR="003B5A13" w14:paraId="055F2EA9" w14:textId="77777777">
        <w:trPr>
          <w:cantSplit/>
        </w:trPr>
        <w:tc>
          <w:tcPr>
            <w:tcW w:w="648" w:type="dxa"/>
            <w:tcMar>
              <w:top w:w="80" w:type="dxa"/>
              <w:left w:w="120" w:type="dxa"/>
              <w:bottom w:w="80" w:type="dxa"/>
              <w:right w:w="120" w:type="dxa"/>
            </w:tcMar>
            <w:vAlign w:val="center"/>
          </w:tcPr>
          <w:p w14:paraId="01A3B27C" w14:textId="77777777" w:rsidR="003B5A13" w:rsidRDefault="00FB1C29">
            <w:r>
              <w:rPr>
                <w:sz w:val="17"/>
              </w:rPr>
              <w:t>R4</w:t>
            </w:r>
          </w:p>
        </w:tc>
        <w:tc>
          <w:tcPr>
            <w:tcW w:w="1008" w:type="dxa"/>
            <w:tcMar>
              <w:top w:w="80" w:type="dxa"/>
              <w:left w:w="120" w:type="dxa"/>
              <w:bottom w:w="80" w:type="dxa"/>
              <w:right w:w="120" w:type="dxa"/>
            </w:tcMar>
            <w:vAlign w:val="center"/>
          </w:tcPr>
          <w:p w14:paraId="0002F6B9" w14:textId="77777777" w:rsidR="003B5A13" w:rsidRDefault="00FB1C29">
            <w:pPr>
              <w:jc w:val="center"/>
            </w:pPr>
            <w:r>
              <w:rPr>
                <w:b/>
                <w:sz w:val="17"/>
              </w:rPr>
              <w:t>High</w:t>
            </w:r>
          </w:p>
        </w:tc>
        <w:tc>
          <w:tcPr>
            <w:tcW w:w="1872" w:type="dxa"/>
            <w:tcMar>
              <w:top w:w="80" w:type="dxa"/>
              <w:left w:w="120" w:type="dxa"/>
              <w:bottom w:w="80" w:type="dxa"/>
              <w:right w:w="120" w:type="dxa"/>
            </w:tcMar>
            <w:vAlign w:val="center"/>
          </w:tcPr>
          <w:p w14:paraId="0CBFC91D" w14:textId="77777777" w:rsidR="003B5A13" w:rsidRDefault="00FB1C29">
            <w:r>
              <w:rPr>
                <w:sz w:val="17"/>
              </w:rPr>
              <w:t>GradCAM absent</w:t>
            </w:r>
          </w:p>
        </w:tc>
        <w:tc>
          <w:tcPr>
            <w:tcW w:w="2520" w:type="dxa"/>
            <w:tcMar>
              <w:top w:w="80" w:type="dxa"/>
              <w:left w:w="120" w:type="dxa"/>
              <w:bottom w:w="80" w:type="dxa"/>
              <w:right w:w="120" w:type="dxa"/>
            </w:tcMar>
            <w:vAlign w:val="center"/>
          </w:tcPr>
          <w:p w14:paraId="34931B76" w14:textId="77777777" w:rsidR="003B5A13" w:rsidRDefault="00FB1C29">
            <w:r>
              <w:rPr>
                <w:sz w:val="17"/>
              </w:rPr>
              <w:t>UC-11, NFR-P8, and explainable forensic evidence are unmet.</w:t>
            </w:r>
          </w:p>
        </w:tc>
        <w:tc>
          <w:tcPr>
            <w:tcW w:w="3312" w:type="dxa"/>
            <w:tcMar>
              <w:top w:w="80" w:type="dxa"/>
              <w:left w:w="120" w:type="dxa"/>
              <w:bottom w:w="80" w:type="dxa"/>
              <w:right w:w="120" w:type="dxa"/>
            </w:tcMar>
            <w:vAlign w:val="center"/>
          </w:tcPr>
          <w:p w14:paraId="0A915B10" w14:textId="77777777" w:rsidR="003B5A13" w:rsidRDefault="00FB1C29">
            <w:r>
              <w:rPr>
                <w:sz w:val="17"/>
              </w:rPr>
              <w:t>Implement for the deployed ConvNeXt model or formally de-scope and replace with another explainability method.</w:t>
            </w:r>
          </w:p>
        </w:tc>
      </w:tr>
      <w:tr w:rsidR="003B5A13" w14:paraId="35764E7E" w14:textId="77777777">
        <w:trPr>
          <w:cantSplit/>
        </w:trPr>
        <w:tc>
          <w:tcPr>
            <w:tcW w:w="648" w:type="dxa"/>
            <w:tcMar>
              <w:top w:w="80" w:type="dxa"/>
              <w:left w:w="120" w:type="dxa"/>
              <w:bottom w:w="80" w:type="dxa"/>
              <w:right w:w="120" w:type="dxa"/>
            </w:tcMar>
            <w:vAlign w:val="center"/>
          </w:tcPr>
          <w:p w14:paraId="2F8DC590" w14:textId="77777777" w:rsidR="003B5A13" w:rsidRDefault="00FB1C29">
            <w:r>
              <w:rPr>
                <w:sz w:val="17"/>
              </w:rPr>
              <w:lastRenderedPageBreak/>
              <w:t>R5</w:t>
            </w:r>
          </w:p>
        </w:tc>
        <w:tc>
          <w:tcPr>
            <w:tcW w:w="1008" w:type="dxa"/>
            <w:tcMar>
              <w:top w:w="80" w:type="dxa"/>
              <w:left w:w="120" w:type="dxa"/>
              <w:bottom w:w="80" w:type="dxa"/>
              <w:right w:w="120" w:type="dxa"/>
            </w:tcMar>
            <w:vAlign w:val="center"/>
          </w:tcPr>
          <w:p w14:paraId="6CE0F9AE" w14:textId="77777777" w:rsidR="003B5A13" w:rsidRDefault="00FB1C29">
            <w:pPr>
              <w:jc w:val="center"/>
            </w:pPr>
            <w:r>
              <w:rPr>
                <w:b/>
                <w:sz w:val="17"/>
              </w:rPr>
              <w:t>High</w:t>
            </w:r>
          </w:p>
        </w:tc>
        <w:tc>
          <w:tcPr>
            <w:tcW w:w="1872" w:type="dxa"/>
            <w:tcMar>
              <w:top w:w="80" w:type="dxa"/>
              <w:left w:w="120" w:type="dxa"/>
              <w:bottom w:w="80" w:type="dxa"/>
              <w:right w:w="120" w:type="dxa"/>
            </w:tcMar>
            <w:vAlign w:val="center"/>
          </w:tcPr>
          <w:p w14:paraId="0DD77649" w14:textId="77777777" w:rsidR="003B5A13" w:rsidRDefault="00FB1C29">
            <w:r>
              <w:rPr>
                <w:sz w:val="17"/>
              </w:rPr>
              <w:t>Performance targets unverified</w:t>
            </w:r>
          </w:p>
        </w:tc>
        <w:tc>
          <w:tcPr>
            <w:tcW w:w="2520" w:type="dxa"/>
            <w:tcMar>
              <w:top w:w="80" w:type="dxa"/>
              <w:left w:w="120" w:type="dxa"/>
              <w:bottom w:w="80" w:type="dxa"/>
              <w:right w:w="120" w:type="dxa"/>
            </w:tcMar>
            <w:vAlign w:val="center"/>
          </w:tcPr>
          <w:p w14:paraId="1DE17B8E" w14:textId="77777777" w:rsidR="003B5A13" w:rsidRDefault="00FB1C29">
            <w:r>
              <w:rPr>
                <w:sz w:val="17"/>
              </w:rPr>
              <w:t>The system may fail latency or concurrency expectations despite functional correctness.</w:t>
            </w:r>
          </w:p>
        </w:tc>
        <w:tc>
          <w:tcPr>
            <w:tcW w:w="3312" w:type="dxa"/>
            <w:tcMar>
              <w:top w:w="80" w:type="dxa"/>
              <w:left w:w="120" w:type="dxa"/>
              <w:bottom w:w="80" w:type="dxa"/>
              <w:right w:w="120" w:type="dxa"/>
            </w:tcMar>
            <w:vAlign w:val="center"/>
          </w:tcPr>
          <w:p w14:paraId="6E4DB06E" w14:textId="77777777" w:rsidR="003B5A13" w:rsidRDefault="00FB1C29">
            <w:r>
              <w:rPr>
                <w:sz w:val="17"/>
              </w:rPr>
              <w:t>Run reproducible API, database, ledger, and inference benchmarks with retained reports.</w:t>
            </w:r>
          </w:p>
        </w:tc>
      </w:tr>
      <w:tr w:rsidR="003B5A13" w14:paraId="2A64BE17" w14:textId="77777777">
        <w:trPr>
          <w:cantSplit/>
        </w:trPr>
        <w:tc>
          <w:tcPr>
            <w:tcW w:w="648" w:type="dxa"/>
            <w:tcMar>
              <w:top w:w="80" w:type="dxa"/>
              <w:left w:w="120" w:type="dxa"/>
              <w:bottom w:w="80" w:type="dxa"/>
              <w:right w:w="120" w:type="dxa"/>
            </w:tcMar>
            <w:vAlign w:val="center"/>
          </w:tcPr>
          <w:p w14:paraId="16AE0C38" w14:textId="77777777" w:rsidR="003B5A13" w:rsidRDefault="00FB1C29">
            <w:r>
              <w:rPr>
                <w:sz w:val="17"/>
              </w:rPr>
              <w:t>R6</w:t>
            </w:r>
          </w:p>
        </w:tc>
        <w:tc>
          <w:tcPr>
            <w:tcW w:w="1008" w:type="dxa"/>
            <w:tcMar>
              <w:top w:w="80" w:type="dxa"/>
              <w:left w:w="120" w:type="dxa"/>
              <w:bottom w:w="80" w:type="dxa"/>
              <w:right w:w="120" w:type="dxa"/>
            </w:tcMar>
            <w:vAlign w:val="center"/>
          </w:tcPr>
          <w:p w14:paraId="2E178F05" w14:textId="77777777" w:rsidR="003B5A13" w:rsidRDefault="00FB1C29">
            <w:pPr>
              <w:jc w:val="center"/>
            </w:pPr>
            <w:r>
              <w:rPr>
                <w:b/>
                <w:sz w:val="17"/>
              </w:rPr>
              <w:t>Medium</w:t>
            </w:r>
          </w:p>
        </w:tc>
        <w:tc>
          <w:tcPr>
            <w:tcW w:w="1872" w:type="dxa"/>
            <w:tcMar>
              <w:top w:w="80" w:type="dxa"/>
              <w:left w:w="120" w:type="dxa"/>
              <w:bottom w:w="80" w:type="dxa"/>
              <w:right w:w="120" w:type="dxa"/>
            </w:tcMar>
            <w:vAlign w:val="center"/>
          </w:tcPr>
          <w:p w14:paraId="58D68204" w14:textId="77777777" w:rsidR="003B5A13" w:rsidRDefault="00FB1C29">
            <w:r>
              <w:rPr>
                <w:sz w:val="17"/>
              </w:rPr>
              <w:t>PDF report absent</w:t>
            </w:r>
          </w:p>
        </w:tc>
        <w:tc>
          <w:tcPr>
            <w:tcW w:w="2520" w:type="dxa"/>
            <w:tcMar>
              <w:top w:w="80" w:type="dxa"/>
              <w:left w:w="120" w:type="dxa"/>
              <w:bottom w:w="80" w:type="dxa"/>
              <w:right w:w="120" w:type="dxa"/>
            </w:tcMar>
            <w:vAlign w:val="center"/>
          </w:tcPr>
          <w:p w14:paraId="3846AD11" w14:textId="77777777" w:rsidR="003B5A13" w:rsidRDefault="00FB1C29">
            <w:r>
              <w:rPr>
                <w:sz w:val="17"/>
              </w:rPr>
              <w:t>T2.7 and the downloadable formal forensic report are incomplete.</w:t>
            </w:r>
          </w:p>
        </w:tc>
        <w:tc>
          <w:tcPr>
            <w:tcW w:w="3312" w:type="dxa"/>
            <w:tcMar>
              <w:top w:w="80" w:type="dxa"/>
              <w:left w:w="120" w:type="dxa"/>
              <w:bottom w:w="80" w:type="dxa"/>
              <w:right w:w="120" w:type="dxa"/>
            </w:tcMar>
            <w:vAlign w:val="center"/>
          </w:tcPr>
          <w:p w14:paraId="0A6A484F" w14:textId="77777777" w:rsidR="003B5A13" w:rsidRDefault="00FB1C29">
            <w:r>
              <w:rPr>
                <w:sz w:val="17"/>
              </w:rPr>
              <w:t>Generate a signed or checksum-bound PDF from immutable verification snapshots.</w:t>
            </w:r>
          </w:p>
        </w:tc>
      </w:tr>
      <w:tr w:rsidR="003B5A13" w14:paraId="7FB15745" w14:textId="77777777">
        <w:trPr>
          <w:cantSplit/>
        </w:trPr>
        <w:tc>
          <w:tcPr>
            <w:tcW w:w="648" w:type="dxa"/>
            <w:tcMar>
              <w:top w:w="80" w:type="dxa"/>
              <w:left w:w="120" w:type="dxa"/>
              <w:bottom w:w="80" w:type="dxa"/>
              <w:right w:w="120" w:type="dxa"/>
            </w:tcMar>
            <w:vAlign w:val="center"/>
          </w:tcPr>
          <w:p w14:paraId="75DD4574" w14:textId="77777777" w:rsidR="003B5A13" w:rsidRDefault="00FB1C29">
            <w:r>
              <w:rPr>
                <w:sz w:val="17"/>
              </w:rPr>
              <w:t>R7</w:t>
            </w:r>
          </w:p>
        </w:tc>
        <w:tc>
          <w:tcPr>
            <w:tcW w:w="1008" w:type="dxa"/>
            <w:tcMar>
              <w:top w:w="80" w:type="dxa"/>
              <w:left w:w="120" w:type="dxa"/>
              <w:bottom w:w="80" w:type="dxa"/>
              <w:right w:w="120" w:type="dxa"/>
            </w:tcMar>
            <w:vAlign w:val="center"/>
          </w:tcPr>
          <w:p w14:paraId="44BE6FD2" w14:textId="77777777" w:rsidR="003B5A13" w:rsidRDefault="00FB1C29">
            <w:pPr>
              <w:jc w:val="center"/>
            </w:pPr>
            <w:r>
              <w:rPr>
                <w:b/>
                <w:sz w:val="17"/>
              </w:rPr>
              <w:t>Medium</w:t>
            </w:r>
          </w:p>
        </w:tc>
        <w:tc>
          <w:tcPr>
            <w:tcW w:w="1872" w:type="dxa"/>
            <w:tcMar>
              <w:top w:w="80" w:type="dxa"/>
              <w:left w:w="120" w:type="dxa"/>
              <w:bottom w:w="80" w:type="dxa"/>
              <w:right w:w="120" w:type="dxa"/>
            </w:tcMar>
            <w:vAlign w:val="center"/>
          </w:tcPr>
          <w:p w14:paraId="58D4AEB8" w14:textId="77777777" w:rsidR="003B5A13" w:rsidRDefault="00FB1C29">
            <w:r>
              <w:rPr>
                <w:sz w:val="17"/>
              </w:rPr>
              <w:t>External C2PA validation absent</w:t>
            </w:r>
          </w:p>
        </w:tc>
        <w:tc>
          <w:tcPr>
            <w:tcW w:w="2520" w:type="dxa"/>
            <w:tcMar>
              <w:top w:w="80" w:type="dxa"/>
              <w:left w:w="120" w:type="dxa"/>
              <w:bottom w:w="80" w:type="dxa"/>
              <w:right w:w="120" w:type="dxa"/>
            </w:tcMar>
            <w:vAlign w:val="center"/>
          </w:tcPr>
          <w:p w14:paraId="723FA41B" w14:textId="77777777" w:rsidR="003B5A13" w:rsidRDefault="00FB1C29">
            <w:r>
              <w:rPr>
                <w:sz w:val="17"/>
              </w:rPr>
              <w:t>Container presence may be mistaken for verified third-party provenance.</w:t>
            </w:r>
          </w:p>
        </w:tc>
        <w:tc>
          <w:tcPr>
            <w:tcW w:w="3312" w:type="dxa"/>
            <w:tcMar>
              <w:top w:w="80" w:type="dxa"/>
              <w:left w:w="120" w:type="dxa"/>
              <w:bottom w:w="80" w:type="dxa"/>
              <w:right w:w="120" w:type="dxa"/>
            </w:tcMar>
            <w:vAlign w:val="center"/>
          </w:tcPr>
          <w:p w14:paraId="0E8782CB" w14:textId="77777777" w:rsidR="003B5A13" w:rsidRDefault="00FB1C29">
            <w:r>
              <w:rPr>
                <w:sz w:val="17"/>
              </w:rPr>
              <w:t>Integrate a conforming C2PA verifier and a trust-store policy before claiming interoperability.</w:t>
            </w:r>
          </w:p>
        </w:tc>
      </w:tr>
      <w:tr w:rsidR="003B5A13" w14:paraId="06970319" w14:textId="77777777">
        <w:trPr>
          <w:cantSplit/>
        </w:trPr>
        <w:tc>
          <w:tcPr>
            <w:tcW w:w="648" w:type="dxa"/>
            <w:tcMar>
              <w:top w:w="80" w:type="dxa"/>
              <w:left w:w="120" w:type="dxa"/>
              <w:bottom w:w="80" w:type="dxa"/>
              <w:right w:w="120" w:type="dxa"/>
            </w:tcMar>
            <w:vAlign w:val="center"/>
          </w:tcPr>
          <w:p w14:paraId="516DF4BE" w14:textId="77777777" w:rsidR="003B5A13" w:rsidRDefault="00FB1C29">
            <w:r>
              <w:rPr>
                <w:sz w:val="17"/>
              </w:rPr>
              <w:t>R8</w:t>
            </w:r>
          </w:p>
        </w:tc>
        <w:tc>
          <w:tcPr>
            <w:tcW w:w="1008" w:type="dxa"/>
            <w:tcMar>
              <w:top w:w="80" w:type="dxa"/>
              <w:left w:w="120" w:type="dxa"/>
              <w:bottom w:w="80" w:type="dxa"/>
              <w:right w:w="120" w:type="dxa"/>
            </w:tcMar>
            <w:vAlign w:val="center"/>
          </w:tcPr>
          <w:p w14:paraId="0252EE79" w14:textId="77777777" w:rsidR="003B5A13" w:rsidRDefault="00FB1C29">
            <w:pPr>
              <w:jc w:val="center"/>
            </w:pPr>
            <w:r>
              <w:rPr>
                <w:b/>
                <w:sz w:val="17"/>
              </w:rPr>
              <w:t>Medium</w:t>
            </w:r>
          </w:p>
        </w:tc>
        <w:tc>
          <w:tcPr>
            <w:tcW w:w="1872" w:type="dxa"/>
            <w:tcMar>
              <w:top w:w="80" w:type="dxa"/>
              <w:left w:w="120" w:type="dxa"/>
              <w:bottom w:w="80" w:type="dxa"/>
              <w:right w:w="120" w:type="dxa"/>
            </w:tcMar>
            <w:vAlign w:val="center"/>
          </w:tcPr>
          <w:p w14:paraId="42935C71" w14:textId="77777777" w:rsidR="003B5A13" w:rsidRDefault="00FB1C29">
            <w:r>
              <w:rPr>
                <w:sz w:val="17"/>
              </w:rPr>
              <w:t>Distributed operations not proven</w:t>
            </w:r>
          </w:p>
        </w:tc>
        <w:tc>
          <w:tcPr>
            <w:tcW w:w="2520" w:type="dxa"/>
            <w:tcMar>
              <w:top w:w="80" w:type="dxa"/>
              <w:left w:w="120" w:type="dxa"/>
              <w:bottom w:w="80" w:type="dxa"/>
              <w:right w:w="120" w:type="dxa"/>
            </w:tcMar>
            <w:vAlign w:val="center"/>
          </w:tcPr>
          <w:p w14:paraId="2A4E35A5" w14:textId="77777777" w:rsidR="003B5A13" w:rsidRDefault="00FB1C29">
            <w:r>
              <w:rPr>
                <w:sz w:val="17"/>
              </w:rPr>
              <w:t>Multiple API instances could race ledger sealing or apply inconsistent rate limits.</w:t>
            </w:r>
          </w:p>
        </w:tc>
        <w:tc>
          <w:tcPr>
            <w:tcW w:w="3312" w:type="dxa"/>
            <w:tcMar>
              <w:top w:w="80" w:type="dxa"/>
              <w:left w:w="120" w:type="dxa"/>
              <w:bottom w:w="80" w:type="dxa"/>
              <w:right w:w="120" w:type="dxa"/>
            </w:tcMar>
            <w:vAlign w:val="center"/>
          </w:tcPr>
          <w:p w14:paraId="156CB636" w14:textId="77777777" w:rsidR="003B5A13" w:rsidRDefault="00FB1C29">
            <w:r>
              <w:rPr>
                <w:sz w:val="17"/>
              </w:rPr>
              <w:t>Use leader election/single sealer and Redis-backed limiting before horizontal scale.</w:t>
            </w:r>
          </w:p>
        </w:tc>
      </w:tr>
      <w:tr w:rsidR="003B5A13" w14:paraId="7C8BC12F" w14:textId="77777777">
        <w:trPr>
          <w:cantSplit/>
        </w:trPr>
        <w:tc>
          <w:tcPr>
            <w:tcW w:w="648" w:type="dxa"/>
            <w:tcMar>
              <w:top w:w="80" w:type="dxa"/>
              <w:left w:w="120" w:type="dxa"/>
              <w:bottom w:w="80" w:type="dxa"/>
              <w:right w:w="120" w:type="dxa"/>
            </w:tcMar>
            <w:vAlign w:val="center"/>
          </w:tcPr>
          <w:p w14:paraId="6A5E8283" w14:textId="77777777" w:rsidR="003B5A13" w:rsidRDefault="00FB1C29">
            <w:r>
              <w:rPr>
                <w:sz w:val="17"/>
              </w:rPr>
              <w:t>R9</w:t>
            </w:r>
          </w:p>
        </w:tc>
        <w:tc>
          <w:tcPr>
            <w:tcW w:w="1008" w:type="dxa"/>
            <w:tcMar>
              <w:top w:w="80" w:type="dxa"/>
              <w:left w:w="120" w:type="dxa"/>
              <w:bottom w:w="80" w:type="dxa"/>
              <w:right w:w="120" w:type="dxa"/>
            </w:tcMar>
            <w:vAlign w:val="center"/>
          </w:tcPr>
          <w:p w14:paraId="46C1D0C7" w14:textId="77777777" w:rsidR="003B5A13" w:rsidRDefault="00FB1C29">
            <w:pPr>
              <w:jc w:val="center"/>
            </w:pPr>
            <w:r>
              <w:rPr>
                <w:b/>
                <w:sz w:val="17"/>
              </w:rPr>
              <w:t>Medium</w:t>
            </w:r>
          </w:p>
        </w:tc>
        <w:tc>
          <w:tcPr>
            <w:tcW w:w="1872" w:type="dxa"/>
            <w:tcMar>
              <w:top w:w="80" w:type="dxa"/>
              <w:left w:w="120" w:type="dxa"/>
              <w:bottom w:w="80" w:type="dxa"/>
              <w:right w:w="120" w:type="dxa"/>
            </w:tcMar>
            <w:vAlign w:val="center"/>
          </w:tcPr>
          <w:p w14:paraId="14733F6F" w14:textId="77777777" w:rsidR="003B5A13" w:rsidRDefault="00FB1C29">
            <w:r>
              <w:rPr>
                <w:sz w:val="17"/>
              </w:rPr>
              <w:t>Full E2E suite absent</w:t>
            </w:r>
          </w:p>
        </w:tc>
        <w:tc>
          <w:tcPr>
            <w:tcW w:w="2520" w:type="dxa"/>
            <w:tcMar>
              <w:top w:w="80" w:type="dxa"/>
              <w:left w:w="120" w:type="dxa"/>
              <w:bottom w:w="80" w:type="dxa"/>
              <w:right w:w="120" w:type="dxa"/>
            </w:tcMar>
            <w:vAlign w:val="center"/>
          </w:tcPr>
          <w:p w14:paraId="24553056" w14:textId="77777777" w:rsidR="003B5A13" w:rsidRDefault="00FB1C29">
            <w:r>
              <w:rPr>
                <w:sz w:val="17"/>
              </w:rPr>
              <w:t>Unit success may not detect failures across browser, API, AI, database, and ledger boundaries.</w:t>
            </w:r>
          </w:p>
        </w:tc>
        <w:tc>
          <w:tcPr>
            <w:tcW w:w="3312" w:type="dxa"/>
            <w:tcMar>
              <w:top w:w="80" w:type="dxa"/>
              <w:left w:w="120" w:type="dxa"/>
              <w:bottom w:w="80" w:type="dxa"/>
              <w:right w:w="120" w:type="dxa"/>
            </w:tcMar>
            <w:vAlign w:val="center"/>
          </w:tcPr>
          <w:p w14:paraId="732C10C1" w14:textId="77777777" w:rsidR="003B5A13" w:rsidRDefault="00FB1C29">
            <w:r>
              <w:rPr>
                <w:sz w:val="17"/>
              </w:rPr>
              <w:t>Automate S1-S7 plus auth, revocation, recovery, ambiguity, and outage scenarios.</w:t>
            </w:r>
          </w:p>
        </w:tc>
      </w:tr>
    </w:tbl>
    <w:p w14:paraId="187F18B2" w14:textId="77777777" w:rsidR="003B5A13" w:rsidRDefault="003B5A13">
      <w:pPr>
        <w:spacing w:after="0"/>
      </w:pPr>
    </w:p>
    <w:p w14:paraId="5EE31870" w14:textId="77777777" w:rsidR="003B5A13" w:rsidRDefault="00FB1C29">
      <w:r>
        <w:br w:type="page"/>
      </w:r>
    </w:p>
    <w:p w14:paraId="492D6E3C" w14:textId="77777777" w:rsidR="003B5A13" w:rsidRDefault="00FB1C29">
      <w:pPr>
        <w:pStyle w:val="Heading1"/>
      </w:pPr>
      <w:bookmarkStart w:id="21" w:name="_Toc240809200"/>
      <w:r>
        <w:lastRenderedPageBreak/>
        <w:t>8. Completion Roadmap</w:t>
      </w:r>
      <w:bookmarkEnd w:id="21"/>
    </w:p>
    <w:p w14:paraId="6EEABCB3" w14:textId="77777777" w:rsidR="003B5A13" w:rsidRDefault="00FB1C29">
      <w:pPr>
        <w:pStyle w:val="Heading2"/>
      </w:pPr>
      <w:bookmarkStart w:id="22" w:name="_Toc240809201"/>
      <w:r>
        <w:t>Phase A - Production blockers</w:t>
      </w:r>
      <w:bookmarkEnd w:id="22"/>
    </w:p>
    <w:p w14:paraId="3E56151D" w14:textId="77777777" w:rsidR="003B5A13" w:rsidRDefault="00FB1C29">
      <w:pPr>
        <w:spacing w:after="60"/>
        <w:ind w:left="360" w:hanging="360"/>
      </w:pPr>
      <w:r>
        <w:t>1. Protect or remove public role creation; audit all mutation routes for authentication and authorization.</w:t>
      </w:r>
    </w:p>
    <w:p w14:paraId="0774DD91" w14:textId="77777777" w:rsidR="003B5A13" w:rsidRDefault="00FB1C29">
      <w:pPr>
        <w:spacing w:after="60"/>
        <w:ind w:left="360" w:hanging="360"/>
      </w:pPr>
      <w:r>
        <w:t>2. Create production-only secrets, rotate any development credentials, provision durable ledger keys, and validate key backup/recovery.</w:t>
      </w:r>
    </w:p>
    <w:p w14:paraId="2964C9F6" w14:textId="77777777" w:rsidR="003B5A13" w:rsidRDefault="00FB1C29">
      <w:pPr>
        <w:spacing w:after="60"/>
        <w:ind w:left="360" w:hanging="360"/>
      </w:pPr>
      <w:r>
        <w:t xml:space="preserve">3. </w:t>
      </w:r>
      <w:r>
        <w:t>Deploy an authenticated TLS MongoDB replica set and execute production migration/readiness checks.</w:t>
      </w:r>
    </w:p>
    <w:p w14:paraId="1AA4A462" w14:textId="77777777" w:rsidR="003B5A13" w:rsidRDefault="00FB1C29">
      <w:pPr>
        <w:spacing w:after="60"/>
        <w:ind w:left="360" w:hanging="360"/>
      </w:pPr>
      <w:r>
        <w:t>4. Complete S1-S7 acceptance tests and add browser/API end-to-end automation for the critical user and administrator paths.</w:t>
      </w:r>
    </w:p>
    <w:p w14:paraId="3942F80D" w14:textId="77777777" w:rsidR="003B5A13" w:rsidRDefault="00FB1C29">
      <w:pPr>
        <w:spacing w:after="60"/>
        <w:ind w:left="360" w:hanging="360"/>
      </w:pPr>
      <w:r>
        <w:t>5. Run load and latency benchmarks against stated hardware and publish p50/p95/p99 results, error rate, throughput, CPU, and memory.</w:t>
      </w:r>
    </w:p>
    <w:p w14:paraId="5932EA41" w14:textId="77777777" w:rsidR="003B5A13" w:rsidRDefault="00FB1C29">
      <w:pPr>
        <w:pStyle w:val="Heading2"/>
      </w:pPr>
      <w:bookmarkStart w:id="23" w:name="_Toc240809202"/>
      <w:r>
        <w:t>Phase B - AI quality and explainability</w:t>
      </w:r>
      <w:bookmarkEnd w:id="23"/>
    </w:p>
    <w:p w14:paraId="1151B029" w14:textId="77777777" w:rsidR="003B5A13" w:rsidRDefault="00FB1C29">
      <w:pPr>
        <w:spacing w:after="60"/>
        <w:ind w:left="360" w:hanging="360"/>
      </w:pPr>
      <w:r>
        <w:t xml:space="preserve">1. </w:t>
      </w:r>
      <w:r>
        <w:t>Build a versioned evaluation corpus containing Gemini/Imagen, DALL-E, Midjourney, Flux, Firefly, Stable Diffusion, camera images, and post-processing variants.</w:t>
      </w:r>
    </w:p>
    <w:p w14:paraId="05DFC1A1" w14:textId="77777777" w:rsidR="003B5A13" w:rsidRDefault="00FB1C29">
      <w:pPr>
        <w:spacing w:after="60"/>
        <w:ind w:left="360" w:hanging="360"/>
      </w:pPr>
      <w:r>
        <w:t>2. Use generator-held-out splits, calibrate the decision threshold on validation data, and run the untouched test set once per candidate release.</w:t>
      </w:r>
    </w:p>
    <w:p w14:paraId="741401D2" w14:textId="77777777" w:rsidR="003B5A13" w:rsidRDefault="00FB1C29">
      <w:pPr>
        <w:spacing w:after="60"/>
        <w:ind w:left="360" w:hanging="360"/>
      </w:pPr>
      <w:r>
        <w:t>3. Promote a checkpoint only when per-generator recall and camera false-positive gates pass, including the known Gemini regression sample.</w:t>
      </w:r>
    </w:p>
    <w:p w14:paraId="3E96C84E" w14:textId="77777777" w:rsidR="003B5A13" w:rsidRDefault="00FB1C29">
      <w:pPr>
        <w:spacing w:after="60"/>
        <w:ind w:left="360" w:hanging="360"/>
      </w:pPr>
      <w:r>
        <w:t xml:space="preserve">4. </w:t>
      </w:r>
      <w:r>
        <w:t>Implement GradCAM for the deployed ConvNeXt backbone, or obtain formal approval for a replacement explanation method and update UC-11/NFR-P8.</w:t>
      </w:r>
    </w:p>
    <w:p w14:paraId="398F2B48" w14:textId="77777777" w:rsidR="003B5A13" w:rsidRDefault="00FB1C29">
      <w:pPr>
        <w:pStyle w:val="Heading2"/>
      </w:pPr>
      <w:bookmarkStart w:id="24" w:name="_Toc240809203"/>
      <w:r>
        <w:t>Phase C - Deliverables and governance</w:t>
      </w:r>
      <w:bookmarkEnd w:id="24"/>
    </w:p>
    <w:p w14:paraId="447C45EB" w14:textId="77777777" w:rsidR="003B5A13" w:rsidRDefault="00FB1C29">
      <w:pPr>
        <w:spacing w:after="60"/>
        <w:ind w:left="360" w:hanging="360"/>
      </w:pPr>
      <w:r>
        <w:t>1. Generate a formal PDF forensic report from the immutable verification snapshot, including report ID, evidence, policy version, hashes, signatures, and ledger proof references.</w:t>
      </w:r>
    </w:p>
    <w:p w14:paraId="6E931D43" w14:textId="77777777" w:rsidR="003B5A13" w:rsidRDefault="00FB1C29">
      <w:pPr>
        <w:spacing w:after="60"/>
        <w:ind w:left="360" w:hanging="360"/>
      </w:pPr>
      <w:r>
        <w:t>2. Publish SRS v3.0 and SDS v2.0 reflecting the actual architecture, data model, API routes, trust policy, security boundaries, and deployment topology.</w:t>
      </w:r>
    </w:p>
    <w:p w14:paraId="1CD68BD4" w14:textId="77777777" w:rsidR="003B5A13" w:rsidRDefault="00FB1C29">
      <w:pPr>
        <w:spacing w:after="60"/>
        <w:ind w:left="360" w:hanging="360"/>
      </w:pPr>
      <w:r>
        <w:t>3. Update the dissertation with implementation evidence, architecture diagrams, model card, performance results, confusion matrices, adversarial outcomes, and limitations.</w:t>
      </w:r>
    </w:p>
    <w:p w14:paraId="6DBEFA7C" w14:textId="77777777" w:rsidR="003B5A13" w:rsidRDefault="00FB1C29">
      <w:pPr>
        <w:spacing w:after="60"/>
        <w:ind w:left="360" w:hanging="360"/>
      </w:pPr>
      <w:r>
        <w:t>4. Conduct a final traceability review and obtain supervisor sign-off against the revised baseline.</w:t>
      </w:r>
    </w:p>
    <w:p w14:paraId="529C6945" w14:textId="77777777" w:rsidR="003B5A13" w:rsidRDefault="00FB1C29">
      <w:pPr>
        <w:pStyle w:val="Heading1"/>
      </w:pPr>
      <w:bookmarkStart w:id="25" w:name="_Toc240809204"/>
      <w:r>
        <w:t>9. Proposed Acceptance Gates</w:t>
      </w:r>
      <w:bookmarkEnd w:id="25"/>
    </w:p>
    <w:tbl>
      <w:tblPr>
        <w:tblStyle w:val="TableGrid"/>
        <w:tblW w:w="9360" w:type="dxa"/>
        <w:tblInd w:w="120" w:type="dxa"/>
        <w:tblLayout w:type="fixed"/>
        <w:tblLook w:val="04A0" w:firstRow="1" w:lastRow="0" w:firstColumn="1" w:lastColumn="0" w:noHBand="0" w:noVBand="1"/>
      </w:tblPr>
      <w:tblGrid>
        <w:gridCol w:w="1584"/>
        <w:gridCol w:w="4680"/>
        <w:gridCol w:w="3096"/>
      </w:tblGrid>
      <w:tr w:rsidR="003B5A13" w14:paraId="411EB151" w14:textId="77777777">
        <w:trPr>
          <w:tblHeader/>
        </w:trPr>
        <w:tc>
          <w:tcPr>
            <w:tcW w:w="1584" w:type="dxa"/>
            <w:shd w:val="clear" w:color="auto" w:fill="163A5F"/>
            <w:tcMar>
              <w:top w:w="80" w:type="dxa"/>
              <w:left w:w="120" w:type="dxa"/>
              <w:bottom w:w="80" w:type="dxa"/>
              <w:right w:w="120" w:type="dxa"/>
            </w:tcMar>
            <w:vAlign w:val="center"/>
          </w:tcPr>
          <w:p w14:paraId="557F7094" w14:textId="77777777" w:rsidR="003B5A13" w:rsidRDefault="00FB1C29">
            <w:pPr>
              <w:jc w:val="center"/>
            </w:pPr>
            <w:r>
              <w:rPr>
                <w:b/>
                <w:color w:val="FFFFFF"/>
                <w:sz w:val="18"/>
              </w:rPr>
              <w:t>Gate</w:t>
            </w:r>
          </w:p>
        </w:tc>
        <w:tc>
          <w:tcPr>
            <w:tcW w:w="4680" w:type="dxa"/>
            <w:shd w:val="clear" w:color="auto" w:fill="163A5F"/>
            <w:tcMar>
              <w:top w:w="80" w:type="dxa"/>
              <w:left w:w="120" w:type="dxa"/>
              <w:bottom w:w="80" w:type="dxa"/>
              <w:right w:w="120" w:type="dxa"/>
            </w:tcMar>
            <w:vAlign w:val="center"/>
          </w:tcPr>
          <w:p w14:paraId="150EC8EB" w14:textId="77777777" w:rsidR="003B5A13" w:rsidRDefault="00FB1C29">
            <w:pPr>
              <w:jc w:val="center"/>
            </w:pPr>
            <w:r>
              <w:rPr>
                <w:b/>
                <w:color w:val="FFFFFF"/>
                <w:sz w:val="18"/>
              </w:rPr>
              <w:t>Acceptance evidence</w:t>
            </w:r>
          </w:p>
        </w:tc>
        <w:tc>
          <w:tcPr>
            <w:tcW w:w="3096" w:type="dxa"/>
            <w:shd w:val="clear" w:color="auto" w:fill="163A5F"/>
            <w:tcMar>
              <w:top w:w="80" w:type="dxa"/>
              <w:left w:w="120" w:type="dxa"/>
              <w:bottom w:w="80" w:type="dxa"/>
              <w:right w:w="120" w:type="dxa"/>
            </w:tcMar>
            <w:vAlign w:val="center"/>
          </w:tcPr>
          <w:p w14:paraId="733E891A" w14:textId="77777777" w:rsidR="003B5A13" w:rsidRDefault="00FB1C29">
            <w:pPr>
              <w:jc w:val="center"/>
            </w:pPr>
            <w:r>
              <w:rPr>
                <w:b/>
                <w:color w:val="FFFFFF"/>
                <w:sz w:val="18"/>
              </w:rPr>
              <w:t>Exit criterion</w:t>
            </w:r>
          </w:p>
        </w:tc>
      </w:tr>
      <w:tr w:rsidR="003B5A13" w14:paraId="26B14A11" w14:textId="77777777">
        <w:trPr>
          <w:cantSplit/>
        </w:trPr>
        <w:tc>
          <w:tcPr>
            <w:tcW w:w="1584" w:type="dxa"/>
            <w:tcMar>
              <w:top w:w="80" w:type="dxa"/>
              <w:left w:w="120" w:type="dxa"/>
              <w:bottom w:w="80" w:type="dxa"/>
              <w:right w:w="120" w:type="dxa"/>
            </w:tcMar>
            <w:vAlign w:val="center"/>
          </w:tcPr>
          <w:p w14:paraId="51854877" w14:textId="77777777" w:rsidR="003B5A13" w:rsidRDefault="00FB1C29">
            <w:r>
              <w:rPr>
                <w:sz w:val="17"/>
              </w:rPr>
              <w:t>G1 Functional</w:t>
            </w:r>
          </w:p>
        </w:tc>
        <w:tc>
          <w:tcPr>
            <w:tcW w:w="4680" w:type="dxa"/>
            <w:tcMar>
              <w:top w:w="80" w:type="dxa"/>
              <w:left w:w="120" w:type="dxa"/>
              <w:bottom w:w="80" w:type="dxa"/>
              <w:right w:w="120" w:type="dxa"/>
            </w:tcMar>
            <w:vAlign w:val="center"/>
          </w:tcPr>
          <w:p w14:paraId="0139E77C" w14:textId="77777777" w:rsidR="003B5A13" w:rsidRDefault="00FB1C29">
            <w:r>
              <w:rPr>
                <w:sz w:val="17"/>
              </w:rPr>
              <w:t>Automated S1-S7 plus auth, keys, provenance edits, revocation, ledger, ambiguity, and outage cases</w:t>
            </w:r>
          </w:p>
        </w:tc>
        <w:tc>
          <w:tcPr>
            <w:tcW w:w="3096" w:type="dxa"/>
            <w:tcMar>
              <w:top w:w="80" w:type="dxa"/>
              <w:left w:w="120" w:type="dxa"/>
              <w:bottom w:w="80" w:type="dxa"/>
              <w:right w:w="120" w:type="dxa"/>
            </w:tcMar>
            <w:vAlign w:val="center"/>
          </w:tcPr>
          <w:p w14:paraId="257222E4" w14:textId="77777777" w:rsidR="003B5A13" w:rsidRDefault="00FB1C29">
            <w:r>
              <w:rPr>
                <w:sz w:val="17"/>
              </w:rPr>
              <w:t>All critical paths pass with retained reports</w:t>
            </w:r>
          </w:p>
        </w:tc>
      </w:tr>
      <w:tr w:rsidR="003B5A13" w14:paraId="629591E3" w14:textId="77777777">
        <w:trPr>
          <w:cantSplit/>
        </w:trPr>
        <w:tc>
          <w:tcPr>
            <w:tcW w:w="1584" w:type="dxa"/>
            <w:shd w:val="clear" w:color="auto" w:fill="F2F4F7"/>
            <w:tcMar>
              <w:top w:w="80" w:type="dxa"/>
              <w:left w:w="120" w:type="dxa"/>
              <w:bottom w:w="80" w:type="dxa"/>
              <w:right w:w="120" w:type="dxa"/>
            </w:tcMar>
            <w:vAlign w:val="center"/>
          </w:tcPr>
          <w:p w14:paraId="7A7326DB" w14:textId="77777777" w:rsidR="003B5A13" w:rsidRDefault="00FB1C29">
            <w:r>
              <w:rPr>
                <w:sz w:val="17"/>
              </w:rPr>
              <w:lastRenderedPageBreak/>
              <w:t>G2 Security</w:t>
            </w:r>
          </w:p>
        </w:tc>
        <w:tc>
          <w:tcPr>
            <w:tcW w:w="4680" w:type="dxa"/>
            <w:shd w:val="clear" w:color="auto" w:fill="F2F4F7"/>
            <w:tcMar>
              <w:top w:w="80" w:type="dxa"/>
              <w:left w:w="120" w:type="dxa"/>
              <w:bottom w:w="80" w:type="dxa"/>
              <w:right w:w="120" w:type="dxa"/>
            </w:tcMar>
            <w:vAlign w:val="center"/>
          </w:tcPr>
          <w:p w14:paraId="2EA69C5A" w14:textId="77777777" w:rsidR="003B5A13" w:rsidRDefault="00FB1C29">
            <w:r>
              <w:rPr>
                <w:sz w:val="17"/>
              </w:rPr>
              <w:t>Route authorization audit, secret scan, dependency audit, container review, negative upload/API tests</w:t>
            </w:r>
          </w:p>
        </w:tc>
        <w:tc>
          <w:tcPr>
            <w:tcW w:w="3096" w:type="dxa"/>
            <w:shd w:val="clear" w:color="auto" w:fill="F2F4F7"/>
            <w:tcMar>
              <w:top w:w="80" w:type="dxa"/>
              <w:left w:w="120" w:type="dxa"/>
              <w:bottom w:w="80" w:type="dxa"/>
              <w:right w:w="120" w:type="dxa"/>
            </w:tcMar>
            <w:vAlign w:val="center"/>
          </w:tcPr>
          <w:p w14:paraId="48C9036F" w14:textId="77777777" w:rsidR="003B5A13" w:rsidRDefault="00FB1C29">
            <w:r>
              <w:rPr>
                <w:sz w:val="17"/>
              </w:rPr>
              <w:t>No unresolved critical/high exploitable finding</w:t>
            </w:r>
          </w:p>
        </w:tc>
      </w:tr>
      <w:tr w:rsidR="003B5A13" w14:paraId="44390CCA" w14:textId="77777777">
        <w:trPr>
          <w:cantSplit/>
        </w:trPr>
        <w:tc>
          <w:tcPr>
            <w:tcW w:w="1584" w:type="dxa"/>
            <w:tcMar>
              <w:top w:w="80" w:type="dxa"/>
              <w:left w:w="120" w:type="dxa"/>
              <w:bottom w:w="80" w:type="dxa"/>
              <w:right w:w="120" w:type="dxa"/>
            </w:tcMar>
            <w:vAlign w:val="center"/>
          </w:tcPr>
          <w:p w14:paraId="1F0AA621" w14:textId="77777777" w:rsidR="003B5A13" w:rsidRDefault="00FB1C29">
            <w:r>
              <w:rPr>
                <w:sz w:val="17"/>
              </w:rPr>
              <w:t>G3 AI quality</w:t>
            </w:r>
          </w:p>
        </w:tc>
        <w:tc>
          <w:tcPr>
            <w:tcW w:w="4680" w:type="dxa"/>
            <w:tcMar>
              <w:top w:w="80" w:type="dxa"/>
              <w:left w:w="120" w:type="dxa"/>
              <w:bottom w:w="80" w:type="dxa"/>
              <w:right w:w="120" w:type="dxa"/>
            </w:tcMar>
            <w:vAlign w:val="center"/>
          </w:tcPr>
          <w:p w14:paraId="769412B5" w14:textId="77777777" w:rsidR="003B5A13" w:rsidRDefault="00FB1C29">
            <w:r>
              <w:rPr>
                <w:sz w:val="17"/>
              </w:rPr>
              <w:t>Generator-held-out confusion matrices, per-source recall, camera FPR, calibration, regression pack</w:t>
            </w:r>
          </w:p>
        </w:tc>
        <w:tc>
          <w:tcPr>
            <w:tcW w:w="3096" w:type="dxa"/>
            <w:tcMar>
              <w:top w:w="80" w:type="dxa"/>
              <w:left w:w="120" w:type="dxa"/>
              <w:bottom w:w="80" w:type="dxa"/>
              <w:right w:w="120" w:type="dxa"/>
            </w:tcMar>
            <w:vAlign w:val="center"/>
          </w:tcPr>
          <w:p w14:paraId="299E97FA" w14:textId="77777777" w:rsidR="003B5A13" w:rsidRDefault="00FB1C29">
            <w:r>
              <w:rPr>
                <w:sz w:val="17"/>
              </w:rPr>
              <w:t>Supervisor-approved metrics; known regression passes</w:t>
            </w:r>
          </w:p>
        </w:tc>
      </w:tr>
      <w:tr w:rsidR="003B5A13" w14:paraId="4A5756A5" w14:textId="77777777">
        <w:trPr>
          <w:cantSplit/>
        </w:trPr>
        <w:tc>
          <w:tcPr>
            <w:tcW w:w="1584" w:type="dxa"/>
            <w:shd w:val="clear" w:color="auto" w:fill="F2F4F7"/>
            <w:tcMar>
              <w:top w:w="80" w:type="dxa"/>
              <w:left w:w="120" w:type="dxa"/>
              <w:bottom w:w="80" w:type="dxa"/>
              <w:right w:w="120" w:type="dxa"/>
            </w:tcMar>
            <w:vAlign w:val="center"/>
          </w:tcPr>
          <w:p w14:paraId="5BAC7959" w14:textId="77777777" w:rsidR="003B5A13" w:rsidRDefault="00FB1C29">
            <w:r>
              <w:rPr>
                <w:sz w:val="17"/>
              </w:rPr>
              <w:t>G4 Performance</w:t>
            </w:r>
          </w:p>
        </w:tc>
        <w:tc>
          <w:tcPr>
            <w:tcW w:w="4680" w:type="dxa"/>
            <w:shd w:val="clear" w:color="auto" w:fill="F2F4F7"/>
            <w:tcMar>
              <w:top w:w="80" w:type="dxa"/>
              <w:left w:w="120" w:type="dxa"/>
              <w:bottom w:w="80" w:type="dxa"/>
              <w:right w:w="120" w:type="dxa"/>
            </w:tcMar>
            <w:vAlign w:val="center"/>
          </w:tcPr>
          <w:p w14:paraId="02B82E9E" w14:textId="77777777" w:rsidR="003B5A13" w:rsidRDefault="00FB1C29">
            <w:r>
              <w:rPr>
                <w:sz w:val="17"/>
              </w:rPr>
              <w:t>Reproducible p50/p95/p99 and throughput report on declared hardware</w:t>
            </w:r>
          </w:p>
        </w:tc>
        <w:tc>
          <w:tcPr>
            <w:tcW w:w="3096" w:type="dxa"/>
            <w:shd w:val="clear" w:color="auto" w:fill="F2F4F7"/>
            <w:tcMar>
              <w:top w:w="80" w:type="dxa"/>
              <w:left w:w="120" w:type="dxa"/>
              <w:bottom w:w="80" w:type="dxa"/>
              <w:right w:w="120" w:type="dxa"/>
            </w:tcMar>
            <w:vAlign w:val="center"/>
          </w:tcPr>
          <w:p w14:paraId="6EE10A5C" w14:textId="77777777" w:rsidR="003B5A13" w:rsidRDefault="00FB1C29">
            <w:r>
              <w:rPr>
                <w:sz w:val="17"/>
              </w:rPr>
              <w:t>Every retained target passes or is formally revised</w:t>
            </w:r>
          </w:p>
        </w:tc>
      </w:tr>
      <w:tr w:rsidR="003B5A13" w14:paraId="76992B40" w14:textId="77777777">
        <w:trPr>
          <w:cantSplit/>
        </w:trPr>
        <w:tc>
          <w:tcPr>
            <w:tcW w:w="1584" w:type="dxa"/>
            <w:tcMar>
              <w:top w:w="80" w:type="dxa"/>
              <w:left w:w="120" w:type="dxa"/>
              <w:bottom w:w="80" w:type="dxa"/>
              <w:right w:w="120" w:type="dxa"/>
            </w:tcMar>
            <w:vAlign w:val="center"/>
          </w:tcPr>
          <w:p w14:paraId="13A3E604" w14:textId="77777777" w:rsidR="003B5A13" w:rsidRDefault="00FB1C29">
            <w:r>
              <w:rPr>
                <w:sz w:val="17"/>
              </w:rPr>
              <w:t>G5 Reliability</w:t>
            </w:r>
          </w:p>
        </w:tc>
        <w:tc>
          <w:tcPr>
            <w:tcW w:w="4680" w:type="dxa"/>
            <w:tcMar>
              <w:top w:w="80" w:type="dxa"/>
              <w:left w:w="120" w:type="dxa"/>
              <w:bottom w:w="80" w:type="dxa"/>
              <w:right w:w="120" w:type="dxa"/>
            </w:tcMar>
            <w:vAlign w:val="center"/>
          </w:tcPr>
          <w:p w14:paraId="11BBD46A" w14:textId="77777777" w:rsidR="003B5A13" w:rsidRDefault="00FB1C29">
            <w:r>
              <w:rPr>
                <w:sz w:val="17"/>
              </w:rPr>
              <w:t>Database outage, AI timeout, signer-key absence, restart, and ledger recovery tests</w:t>
            </w:r>
          </w:p>
        </w:tc>
        <w:tc>
          <w:tcPr>
            <w:tcW w:w="3096" w:type="dxa"/>
            <w:tcMar>
              <w:top w:w="80" w:type="dxa"/>
              <w:left w:w="120" w:type="dxa"/>
              <w:bottom w:w="80" w:type="dxa"/>
              <w:right w:w="120" w:type="dxa"/>
            </w:tcMar>
            <w:vAlign w:val="center"/>
          </w:tcPr>
          <w:p w14:paraId="6DD09962" w14:textId="77777777" w:rsidR="003B5A13" w:rsidRDefault="00FB1C29">
            <w:r>
              <w:rPr>
                <w:sz w:val="17"/>
              </w:rPr>
              <w:t>Graceful degradation; no corrupt or partial records</w:t>
            </w:r>
          </w:p>
        </w:tc>
      </w:tr>
      <w:tr w:rsidR="003B5A13" w14:paraId="0F876638" w14:textId="77777777">
        <w:trPr>
          <w:cantSplit/>
        </w:trPr>
        <w:tc>
          <w:tcPr>
            <w:tcW w:w="1584" w:type="dxa"/>
            <w:shd w:val="clear" w:color="auto" w:fill="F2F4F7"/>
            <w:tcMar>
              <w:top w:w="80" w:type="dxa"/>
              <w:left w:w="120" w:type="dxa"/>
              <w:bottom w:w="80" w:type="dxa"/>
              <w:right w:w="120" w:type="dxa"/>
            </w:tcMar>
            <w:vAlign w:val="center"/>
          </w:tcPr>
          <w:p w14:paraId="6D1D30C1" w14:textId="77777777" w:rsidR="003B5A13" w:rsidRDefault="00FB1C29">
            <w:r>
              <w:rPr>
                <w:sz w:val="17"/>
              </w:rPr>
              <w:t>G6 Documentation</w:t>
            </w:r>
          </w:p>
        </w:tc>
        <w:tc>
          <w:tcPr>
            <w:tcW w:w="4680" w:type="dxa"/>
            <w:shd w:val="clear" w:color="auto" w:fill="F2F4F7"/>
            <w:tcMar>
              <w:top w:w="80" w:type="dxa"/>
              <w:left w:w="120" w:type="dxa"/>
              <w:bottom w:w="80" w:type="dxa"/>
              <w:right w:w="120" w:type="dxa"/>
            </w:tcMar>
            <w:vAlign w:val="center"/>
          </w:tcPr>
          <w:p w14:paraId="13E45BB8" w14:textId="77777777" w:rsidR="003B5A13" w:rsidRDefault="00FB1C29">
            <w:r>
              <w:rPr>
                <w:sz w:val="17"/>
              </w:rPr>
              <w:t>Approved SRS/SDS revisions, deployment runbook, API guide, model card, dissertation chapter</w:t>
            </w:r>
          </w:p>
        </w:tc>
        <w:tc>
          <w:tcPr>
            <w:tcW w:w="3096" w:type="dxa"/>
            <w:shd w:val="clear" w:color="auto" w:fill="F2F4F7"/>
            <w:tcMar>
              <w:top w:w="80" w:type="dxa"/>
              <w:left w:w="120" w:type="dxa"/>
              <w:bottom w:w="80" w:type="dxa"/>
              <w:right w:w="120" w:type="dxa"/>
            </w:tcMar>
            <w:vAlign w:val="center"/>
          </w:tcPr>
          <w:p w14:paraId="3A9F6235" w14:textId="77777777" w:rsidR="003B5A13" w:rsidRDefault="00FB1C29">
            <w:r>
              <w:rPr>
                <w:sz w:val="17"/>
              </w:rPr>
              <w:t>Documents match deployed behavior and are signed off</w:t>
            </w:r>
          </w:p>
        </w:tc>
      </w:tr>
      <w:tr w:rsidR="003B5A13" w14:paraId="19F71DD4" w14:textId="77777777">
        <w:trPr>
          <w:cantSplit/>
        </w:trPr>
        <w:tc>
          <w:tcPr>
            <w:tcW w:w="1584" w:type="dxa"/>
            <w:tcMar>
              <w:top w:w="80" w:type="dxa"/>
              <w:left w:w="120" w:type="dxa"/>
              <w:bottom w:w="80" w:type="dxa"/>
              <w:right w:w="120" w:type="dxa"/>
            </w:tcMar>
            <w:vAlign w:val="center"/>
          </w:tcPr>
          <w:p w14:paraId="58693973" w14:textId="77777777" w:rsidR="003B5A13" w:rsidRDefault="00FB1C29">
            <w:r>
              <w:rPr>
                <w:sz w:val="17"/>
              </w:rPr>
              <w:t>G7 Deployment</w:t>
            </w:r>
          </w:p>
        </w:tc>
        <w:tc>
          <w:tcPr>
            <w:tcW w:w="4680" w:type="dxa"/>
            <w:tcMar>
              <w:top w:w="80" w:type="dxa"/>
              <w:left w:w="120" w:type="dxa"/>
              <w:bottom w:w="80" w:type="dxa"/>
              <w:right w:w="120" w:type="dxa"/>
            </w:tcMar>
            <w:vAlign w:val="center"/>
          </w:tcPr>
          <w:p w14:paraId="57CDD914" w14:textId="77777777" w:rsidR="003B5A13" w:rsidRDefault="00FB1C29">
            <w:r>
              <w:rPr>
                <w:sz w:val="17"/>
              </w:rPr>
              <w:t>Staging deployment through Caddy with TLS, backups, health probes, monitoring, and rollback</w:t>
            </w:r>
          </w:p>
        </w:tc>
        <w:tc>
          <w:tcPr>
            <w:tcW w:w="3096" w:type="dxa"/>
            <w:tcMar>
              <w:top w:w="80" w:type="dxa"/>
              <w:left w:w="120" w:type="dxa"/>
              <w:bottom w:w="80" w:type="dxa"/>
              <w:right w:w="120" w:type="dxa"/>
            </w:tcMar>
            <w:vAlign w:val="center"/>
          </w:tcPr>
          <w:p w14:paraId="0F0DA81D" w14:textId="77777777" w:rsidR="003B5A13" w:rsidRDefault="00FB1C29">
            <w:r>
              <w:rPr>
                <w:sz w:val="17"/>
              </w:rPr>
              <w:t>Repeatable deployment and rollback demonstrated</w:t>
            </w:r>
          </w:p>
        </w:tc>
      </w:tr>
    </w:tbl>
    <w:p w14:paraId="384017D2" w14:textId="77777777" w:rsidR="003B5A13" w:rsidRDefault="003B5A13">
      <w:pPr>
        <w:spacing w:after="0"/>
      </w:pPr>
    </w:p>
    <w:p w14:paraId="0DDEA9E9" w14:textId="77777777" w:rsidR="003B5A13" w:rsidRDefault="00FB1C29">
      <w:pPr>
        <w:pStyle w:val="Heading1"/>
      </w:pPr>
      <w:bookmarkStart w:id="26" w:name="_Toc240809205"/>
      <w:r>
        <w:t>10. Final Assessment</w:t>
      </w:r>
      <w:bookmarkEnd w:id="26"/>
    </w:p>
    <w:p w14:paraId="32290239" w14:textId="77777777" w:rsidR="003B5A13" w:rsidRDefault="00FB1C29">
      <w:r>
        <w:t>ZTDPP is no longer an early prototype. The current repositories contain a coherent, security-aware provenance platform with substantially more capability than the FYP-I implementation described in the original reports. The strongest areas are provenance lifecycle management, ledger evidence, API-key integration, persisted trust reporting, and breadth of the user/admin interface.</w:t>
      </w:r>
    </w:p>
    <w:p w14:paraId="6A470F7C" w14:textId="77777777" w:rsidR="003B5A13" w:rsidRDefault="00FB1C29">
      <w:r>
        <w:t>The remaining work is concentrated rather than broad: reconcile the formal baseline with the actual design, close the public role endpoint, prove operational performance, complete the adversarial/E2E evidence pack, improve AI generalization, and decide the fate of GradCAM and PDF reporting. These items should be treated as acceptance gates rather than optional polish.</w:t>
      </w:r>
    </w:p>
    <w:tbl>
      <w:tblPr>
        <w:tblW w:w="9360" w:type="dxa"/>
        <w:tblInd w:w="120" w:type="dxa"/>
        <w:tblLayout w:type="fixed"/>
        <w:tblLook w:val="04A0" w:firstRow="1" w:lastRow="0" w:firstColumn="1" w:lastColumn="0" w:noHBand="0" w:noVBand="1"/>
      </w:tblPr>
      <w:tblGrid>
        <w:gridCol w:w="9360"/>
      </w:tblGrid>
      <w:tr w:rsidR="003B5A13" w14:paraId="3A63C0C6" w14:textId="77777777">
        <w:tc>
          <w:tcPr>
            <w:tcW w:w="9360" w:type="dxa"/>
            <w:shd w:val="clear" w:color="auto" w:fill="FFF4D6"/>
            <w:tcMar>
              <w:top w:w="80" w:type="dxa"/>
              <w:left w:w="120" w:type="dxa"/>
              <w:bottom w:w="80" w:type="dxa"/>
              <w:right w:w="120" w:type="dxa"/>
            </w:tcMar>
            <w:vAlign w:val="center"/>
          </w:tcPr>
          <w:p w14:paraId="4329EC87" w14:textId="77777777" w:rsidR="003B5A13" w:rsidRDefault="00FB1C29">
            <w:pPr>
              <w:spacing w:after="0"/>
            </w:pPr>
            <w:r>
              <w:rPr>
                <w:b/>
                <w:color w:val="8A5A00"/>
              </w:rPr>
              <w:t xml:space="preserve">Recommended status: </w:t>
            </w:r>
            <w:r>
              <w:t>Feature-complete for an advanced academic demonstration after targeted blocker closure; not yet approved for unrestricted public production use.</w:t>
            </w:r>
          </w:p>
        </w:tc>
      </w:tr>
    </w:tbl>
    <w:p w14:paraId="1FE73B95" w14:textId="77777777" w:rsidR="003B5A13" w:rsidRDefault="003B5A13">
      <w:pPr>
        <w:spacing w:after="0"/>
      </w:pPr>
    </w:p>
    <w:p w14:paraId="04E579D5" w14:textId="77777777" w:rsidR="003B5A13" w:rsidRDefault="00FB1C29">
      <w:pPr>
        <w:pStyle w:val="Heading1"/>
      </w:pPr>
      <w:bookmarkStart w:id="27" w:name="_Toc240809206"/>
      <w:r>
        <w:t>Appendix A - Source and Evidence Register</w:t>
      </w:r>
      <w:bookmarkEnd w:id="27"/>
    </w:p>
    <w:tbl>
      <w:tblPr>
        <w:tblStyle w:val="TableGrid"/>
        <w:tblW w:w="9360" w:type="dxa"/>
        <w:tblInd w:w="120" w:type="dxa"/>
        <w:tblLayout w:type="fixed"/>
        <w:tblLook w:val="04A0" w:firstRow="1" w:lastRow="0" w:firstColumn="1" w:lastColumn="0" w:noHBand="0" w:noVBand="1"/>
      </w:tblPr>
      <w:tblGrid>
        <w:gridCol w:w="2880"/>
        <w:gridCol w:w="2376"/>
        <w:gridCol w:w="4104"/>
      </w:tblGrid>
      <w:tr w:rsidR="003B5A13" w14:paraId="3846AD1C" w14:textId="77777777">
        <w:trPr>
          <w:tblHeader/>
        </w:trPr>
        <w:tc>
          <w:tcPr>
            <w:tcW w:w="2880" w:type="dxa"/>
            <w:shd w:val="clear" w:color="auto" w:fill="163A5F"/>
            <w:tcMar>
              <w:top w:w="80" w:type="dxa"/>
              <w:left w:w="120" w:type="dxa"/>
              <w:bottom w:w="80" w:type="dxa"/>
              <w:right w:w="120" w:type="dxa"/>
            </w:tcMar>
            <w:vAlign w:val="center"/>
          </w:tcPr>
          <w:p w14:paraId="727F846B" w14:textId="77777777" w:rsidR="003B5A13" w:rsidRDefault="00FB1C29">
            <w:pPr>
              <w:jc w:val="center"/>
            </w:pPr>
            <w:r>
              <w:rPr>
                <w:b/>
                <w:color w:val="FFFFFF"/>
                <w:sz w:val="18"/>
              </w:rPr>
              <w:t>Source</w:t>
            </w:r>
          </w:p>
        </w:tc>
        <w:tc>
          <w:tcPr>
            <w:tcW w:w="2376" w:type="dxa"/>
            <w:shd w:val="clear" w:color="auto" w:fill="163A5F"/>
            <w:tcMar>
              <w:top w:w="80" w:type="dxa"/>
              <w:left w:w="120" w:type="dxa"/>
              <w:bottom w:w="80" w:type="dxa"/>
              <w:right w:w="120" w:type="dxa"/>
            </w:tcMar>
            <w:vAlign w:val="center"/>
          </w:tcPr>
          <w:p w14:paraId="2107E4E0" w14:textId="77777777" w:rsidR="003B5A13" w:rsidRDefault="00FB1C29">
            <w:pPr>
              <w:jc w:val="center"/>
            </w:pPr>
            <w:r>
              <w:rPr>
                <w:b/>
                <w:color w:val="FFFFFF"/>
                <w:sz w:val="18"/>
              </w:rPr>
              <w:t>Version / snapshot</w:t>
            </w:r>
          </w:p>
        </w:tc>
        <w:tc>
          <w:tcPr>
            <w:tcW w:w="4104" w:type="dxa"/>
            <w:shd w:val="clear" w:color="auto" w:fill="163A5F"/>
            <w:tcMar>
              <w:top w:w="80" w:type="dxa"/>
              <w:left w:w="120" w:type="dxa"/>
              <w:bottom w:w="80" w:type="dxa"/>
              <w:right w:w="120" w:type="dxa"/>
            </w:tcMar>
            <w:vAlign w:val="center"/>
          </w:tcPr>
          <w:p w14:paraId="46E41D59" w14:textId="77777777" w:rsidR="003B5A13" w:rsidRDefault="00FB1C29">
            <w:pPr>
              <w:jc w:val="center"/>
            </w:pPr>
            <w:r>
              <w:rPr>
                <w:b/>
                <w:color w:val="FFFFFF"/>
                <w:sz w:val="18"/>
              </w:rPr>
              <w:t>Use in this report</w:t>
            </w:r>
          </w:p>
        </w:tc>
      </w:tr>
      <w:tr w:rsidR="003B5A13" w14:paraId="36EABD36" w14:textId="77777777">
        <w:trPr>
          <w:cantSplit/>
        </w:trPr>
        <w:tc>
          <w:tcPr>
            <w:tcW w:w="2880" w:type="dxa"/>
            <w:tcMar>
              <w:top w:w="80" w:type="dxa"/>
              <w:left w:w="120" w:type="dxa"/>
              <w:bottom w:w="80" w:type="dxa"/>
              <w:right w:w="120" w:type="dxa"/>
            </w:tcMar>
            <w:vAlign w:val="center"/>
          </w:tcPr>
          <w:p w14:paraId="0A6BD37B" w14:textId="77777777" w:rsidR="003B5A13" w:rsidRDefault="00FB1C29">
            <w:r>
              <w:rPr>
                <w:sz w:val="17"/>
              </w:rPr>
              <w:t>Software Requirements Specification</w:t>
            </w:r>
          </w:p>
        </w:tc>
        <w:tc>
          <w:tcPr>
            <w:tcW w:w="2376" w:type="dxa"/>
            <w:tcMar>
              <w:top w:w="80" w:type="dxa"/>
              <w:left w:w="120" w:type="dxa"/>
              <w:bottom w:w="80" w:type="dxa"/>
              <w:right w:w="120" w:type="dxa"/>
            </w:tcMar>
            <w:vAlign w:val="center"/>
          </w:tcPr>
          <w:p w14:paraId="659CD406" w14:textId="77777777" w:rsidR="003B5A13" w:rsidRDefault="00FB1C29">
            <w:r>
              <w:rPr>
                <w:sz w:val="17"/>
              </w:rPr>
              <w:t>ZTDPP_SRS_v2.0.pdf, 10 May 2026</w:t>
            </w:r>
          </w:p>
        </w:tc>
        <w:tc>
          <w:tcPr>
            <w:tcW w:w="4104" w:type="dxa"/>
            <w:tcMar>
              <w:top w:w="80" w:type="dxa"/>
              <w:left w:w="120" w:type="dxa"/>
              <w:bottom w:w="80" w:type="dxa"/>
              <w:right w:w="120" w:type="dxa"/>
            </w:tcMar>
            <w:vAlign w:val="center"/>
          </w:tcPr>
          <w:p w14:paraId="4C7EC8D0" w14:textId="77777777" w:rsidR="003B5A13" w:rsidRDefault="00FB1C29">
            <w:r>
              <w:rPr>
                <w:sz w:val="17"/>
              </w:rPr>
              <w:t>Functional use cases, NFRs, adversarial scenarios, deliverables, and schedule baseline.</w:t>
            </w:r>
          </w:p>
        </w:tc>
      </w:tr>
      <w:tr w:rsidR="003B5A13" w14:paraId="60A1D3B8" w14:textId="77777777">
        <w:trPr>
          <w:cantSplit/>
        </w:trPr>
        <w:tc>
          <w:tcPr>
            <w:tcW w:w="2880" w:type="dxa"/>
            <w:shd w:val="clear" w:color="auto" w:fill="F2F4F7"/>
            <w:tcMar>
              <w:top w:w="80" w:type="dxa"/>
              <w:left w:w="120" w:type="dxa"/>
              <w:bottom w:w="80" w:type="dxa"/>
              <w:right w:w="120" w:type="dxa"/>
            </w:tcMar>
            <w:vAlign w:val="center"/>
          </w:tcPr>
          <w:p w14:paraId="66699ECD" w14:textId="77777777" w:rsidR="003B5A13" w:rsidRDefault="00FB1C29">
            <w:r>
              <w:rPr>
                <w:sz w:val="17"/>
              </w:rPr>
              <w:t>Software Design Specification</w:t>
            </w:r>
          </w:p>
        </w:tc>
        <w:tc>
          <w:tcPr>
            <w:tcW w:w="2376" w:type="dxa"/>
            <w:shd w:val="clear" w:color="auto" w:fill="F2F4F7"/>
            <w:tcMar>
              <w:top w:w="80" w:type="dxa"/>
              <w:left w:w="120" w:type="dxa"/>
              <w:bottom w:w="80" w:type="dxa"/>
              <w:right w:w="120" w:type="dxa"/>
            </w:tcMar>
            <w:vAlign w:val="center"/>
          </w:tcPr>
          <w:p w14:paraId="7CFE04AC" w14:textId="77777777" w:rsidR="003B5A13" w:rsidRDefault="00FB1C29">
            <w:r>
              <w:rPr>
                <w:sz w:val="17"/>
              </w:rPr>
              <w:t>ZTDPP_SDS_v1.0.pdf</w:t>
            </w:r>
          </w:p>
        </w:tc>
        <w:tc>
          <w:tcPr>
            <w:tcW w:w="4104" w:type="dxa"/>
            <w:shd w:val="clear" w:color="auto" w:fill="F2F4F7"/>
            <w:tcMar>
              <w:top w:w="80" w:type="dxa"/>
              <w:left w:w="120" w:type="dxa"/>
              <w:bottom w:w="80" w:type="dxa"/>
              <w:right w:w="120" w:type="dxa"/>
            </w:tcMar>
            <w:vAlign w:val="center"/>
          </w:tcPr>
          <w:p w14:paraId="38063165" w14:textId="77777777" w:rsidR="003B5A13" w:rsidRDefault="00FB1C29">
            <w:r>
              <w:rPr>
                <w:sz w:val="17"/>
              </w:rPr>
              <w:t>Original component, sequence, interface, database, and deployment design.</w:t>
            </w:r>
          </w:p>
        </w:tc>
      </w:tr>
      <w:tr w:rsidR="003B5A13" w14:paraId="56F1F8E9" w14:textId="77777777">
        <w:trPr>
          <w:cantSplit/>
        </w:trPr>
        <w:tc>
          <w:tcPr>
            <w:tcW w:w="2880" w:type="dxa"/>
            <w:tcMar>
              <w:top w:w="80" w:type="dxa"/>
              <w:left w:w="120" w:type="dxa"/>
              <w:bottom w:w="80" w:type="dxa"/>
              <w:right w:w="120" w:type="dxa"/>
            </w:tcMar>
            <w:vAlign w:val="center"/>
          </w:tcPr>
          <w:p w14:paraId="3B44267E" w14:textId="77777777" w:rsidR="003B5A13" w:rsidRDefault="00FB1C29">
            <w:r>
              <w:rPr>
                <w:sz w:val="17"/>
              </w:rPr>
              <w:lastRenderedPageBreak/>
              <w:t>FYP-I Progress Report</w:t>
            </w:r>
          </w:p>
        </w:tc>
        <w:tc>
          <w:tcPr>
            <w:tcW w:w="2376" w:type="dxa"/>
            <w:tcMar>
              <w:top w:w="80" w:type="dxa"/>
              <w:left w:w="120" w:type="dxa"/>
              <w:bottom w:w="80" w:type="dxa"/>
              <w:right w:w="120" w:type="dxa"/>
            </w:tcMar>
            <w:vAlign w:val="center"/>
          </w:tcPr>
          <w:p w14:paraId="408571C9" w14:textId="77777777" w:rsidR="003B5A13" w:rsidRDefault="00FB1C29">
            <w:r>
              <w:rPr>
                <w:sz w:val="17"/>
              </w:rPr>
              <w:t>ZTDPP_FYP1_Report (1).pdf, Spring 2026</w:t>
            </w:r>
          </w:p>
        </w:tc>
        <w:tc>
          <w:tcPr>
            <w:tcW w:w="4104" w:type="dxa"/>
            <w:tcMar>
              <w:top w:w="80" w:type="dxa"/>
              <w:left w:w="120" w:type="dxa"/>
              <w:bottom w:w="80" w:type="dxa"/>
              <w:right w:w="120" w:type="dxa"/>
            </w:tcMar>
            <w:vAlign w:val="center"/>
          </w:tcPr>
          <w:p w14:paraId="5A6B06D5" w14:textId="77777777" w:rsidR="003B5A13" w:rsidRDefault="00FB1C29">
            <w:r>
              <w:rPr>
                <w:sz w:val="17"/>
              </w:rPr>
              <w:t>Earlier milestone claims, baseline test results, architecture rationale, and training history.</w:t>
            </w:r>
          </w:p>
        </w:tc>
      </w:tr>
      <w:tr w:rsidR="003B5A13" w14:paraId="2F775776" w14:textId="77777777">
        <w:trPr>
          <w:cantSplit/>
        </w:trPr>
        <w:tc>
          <w:tcPr>
            <w:tcW w:w="2880" w:type="dxa"/>
            <w:shd w:val="clear" w:color="auto" w:fill="F2F4F7"/>
            <w:tcMar>
              <w:top w:w="80" w:type="dxa"/>
              <w:left w:w="120" w:type="dxa"/>
              <w:bottom w:w="80" w:type="dxa"/>
              <w:right w:w="120" w:type="dxa"/>
            </w:tcMar>
            <w:vAlign w:val="center"/>
          </w:tcPr>
          <w:p w14:paraId="1BE6F330" w14:textId="77777777" w:rsidR="003B5A13" w:rsidRDefault="00FB1C29">
            <w:r>
              <w:rPr>
                <w:sz w:val="17"/>
              </w:rPr>
              <w:t>Frontend repository</w:t>
            </w:r>
          </w:p>
        </w:tc>
        <w:tc>
          <w:tcPr>
            <w:tcW w:w="2376" w:type="dxa"/>
            <w:shd w:val="clear" w:color="auto" w:fill="F2F4F7"/>
            <w:tcMar>
              <w:top w:w="80" w:type="dxa"/>
              <w:left w:w="120" w:type="dxa"/>
              <w:bottom w:w="80" w:type="dxa"/>
              <w:right w:w="120" w:type="dxa"/>
            </w:tcMar>
            <w:vAlign w:val="center"/>
          </w:tcPr>
          <w:p w14:paraId="060C4B89" w14:textId="77777777" w:rsidR="003B5A13" w:rsidRDefault="00FB1C29">
            <w:r>
              <w:rPr>
                <w:sz w:val="17"/>
              </w:rPr>
              <w:t>Local `main` at commit 6f3b816</w:t>
            </w:r>
          </w:p>
        </w:tc>
        <w:tc>
          <w:tcPr>
            <w:tcW w:w="4104" w:type="dxa"/>
            <w:shd w:val="clear" w:color="auto" w:fill="F2F4F7"/>
            <w:tcMar>
              <w:top w:w="80" w:type="dxa"/>
              <w:left w:w="120" w:type="dxa"/>
              <w:bottom w:w="80" w:type="dxa"/>
              <w:right w:w="120" w:type="dxa"/>
            </w:tcMar>
            <w:vAlign w:val="center"/>
          </w:tcPr>
          <w:p w14:paraId="20BA8B1B" w14:textId="77777777" w:rsidR="003B5A13" w:rsidRDefault="00FB1C29">
            <w:r>
              <w:rPr>
                <w:sz w:val="17"/>
              </w:rPr>
              <w:t>Implemented routes, components, integration guides, and build evidence.</w:t>
            </w:r>
          </w:p>
        </w:tc>
      </w:tr>
      <w:tr w:rsidR="003B5A13" w14:paraId="53783347" w14:textId="77777777">
        <w:trPr>
          <w:cantSplit/>
        </w:trPr>
        <w:tc>
          <w:tcPr>
            <w:tcW w:w="2880" w:type="dxa"/>
            <w:tcMar>
              <w:top w:w="80" w:type="dxa"/>
              <w:left w:w="120" w:type="dxa"/>
              <w:bottom w:w="80" w:type="dxa"/>
              <w:right w:w="120" w:type="dxa"/>
            </w:tcMar>
            <w:vAlign w:val="center"/>
          </w:tcPr>
          <w:p w14:paraId="10631CBE" w14:textId="77777777" w:rsidR="003B5A13" w:rsidRDefault="00FB1C29">
            <w:r>
              <w:rPr>
                <w:sz w:val="17"/>
              </w:rPr>
              <w:t>Backend repository</w:t>
            </w:r>
          </w:p>
        </w:tc>
        <w:tc>
          <w:tcPr>
            <w:tcW w:w="2376" w:type="dxa"/>
            <w:tcMar>
              <w:top w:w="80" w:type="dxa"/>
              <w:left w:w="120" w:type="dxa"/>
              <w:bottom w:w="80" w:type="dxa"/>
              <w:right w:w="120" w:type="dxa"/>
            </w:tcMar>
            <w:vAlign w:val="center"/>
          </w:tcPr>
          <w:p w14:paraId="45525474" w14:textId="77777777" w:rsidR="003B5A13" w:rsidRDefault="00FB1C29">
            <w:r>
              <w:rPr>
                <w:sz w:val="17"/>
              </w:rPr>
              <w:t>Local `main` at commit 927fd63</w:t>
            </w:r>
          </w:p>
        </w:tc>
        <w:tc>
          <w:tcPr>
            <w:tcW w:w="4104" w:type="dxa"/>
            <w:tcMar>
              <w:top w:w="80" w:type="dxa"/>
              <w:left w:w="120" w:type="dxa"/>
              <w:bottom w:w="80" w:type="dxa"/>
              <w:right w:w="120" w:type="dxa"/>
            </w:tcMar>
            <w:vAlign w:val="center"/>
          </w:tcPr>
          <w:p w14:paraId="027EBF29" w14:textId="77777777" w:rsidR="003B5A13" w:rsidRDefault="00FB1C29">
            <w:r>
              <w:rPr>
                <w:sz w:val="17"/>
              </w:rPr>
              <w:t>Domain modules, security controls, provenance, ledger, verification, AI client, deployment, and tests.</w:t>
            </w:r>
          </w:p>
        </w:tc>
      </w:tr>
      <w:tr w:rsidR="003B5A13" w14:paraId="1B5620D7" w14:textId="77777777">
        <w:trPr>
          <w:cantSplit/>
        </w:trPr>
        <w:tc>
          <w:tcPr>
            <w:tcW w:w="2880" w:type="dxa"/>
            <w:shd w:val="clear" w:color="auto" w:fill="F2F4F7"/>
            <w:tcMar>
              <w:top w:w="80" w:type="dxa"/>
              <w:left w:w="120" w:type="dxa"/>
              <w:bottom w:w="80" w:type="dxa"/>
              <w:right w:w="120" w:type="dxa"/>
            </w:tcMar>
            <w:vAlign w:val="center"/>
          </w:tcPr>
          <w:p w14:paraId="45540B27" w14:textId="77777777" w:rsidR="003B5A13" w:rsidRDefault="00FB1C29">
            <w:r>
              <w:rPr>
                <w:sz w:val="17"/>
              </w:rPr>
              <w:t>System architecture guide</w:t>
            </w:r>
          </w:p>
        </w:tc>
        <w:tc>
          <w:tcPr>
            <w:tcW w:w="2376" w:type="dxa"/>
            <w:shd w:val="clear" w:color="auto" w:fill="F2F4F7"/>
            <w:tcMar>
              <w:top w:w="80" w:type="dxa"/>
              <w:left w:w="120" w:type="dxa"/>
              <w:bottom w:w="80" w:type="dxa"/>
              <w:right w:w="120" w:type="dxa"/>
            </w:tcMar>
            <w:vAlign w:val="center"/>
          </w:tcPr>
          <w:p w14:paraId="443CB846" w14:textId="77777777" w:rsidR="003B5A13" w:rsidRDefault="00FB1C29">
            <w:r>
              <w:rPr>
                <w:sz w:val="17"/>
              </w:rPr>
              <w:t>docs/SYSTEM_ARCHITECTURE_AND_FLOWS.md</w:t>
            </w:r>
          </w:p>
        </w:tc>
        <w:tc>
          <w:tcPr>
            <w:tcW w:w="4104" w:type="dxa"/>
            <w:shd w:val="clear" w:color="auto" w:fill="F2F4F7"/>
            <w:tcMar>
              <w:top w:w="80" w:type="dxa"/>
              <w:left w:w="120" w:type="dxa"/>
              <w:bottom w:w="80" w:type="dxa"/>
              <w:right w:w="120" w:type="dxa"/>
            </w:tcMar>
            <w:vAlign w:val="center"/>
          </w:tcPr>
          <w:p w14:paraId="68763EDA" w14:textId="77777777" w:rsidR="003B5A13" w:rsidRDefault="00FB1C29">
            <w:r>
              <w:rPr>
                <w:sz w:val="17"/>
              </w:rPr>
              <w:t>Current end-to-end flows, storage map, response shape, routes, and limitations.</w:t>
            </w:r>
          </w:p>
        </w:tc>
      </w:tr>
      <w:tr w:rsidR="003B5A13" w14:paraId="5678C06C" w14:textId="77777777">
        <w:trPr>
          <w:cantSplit/>
        </w:trPr>
        <w:tc>
          <w:tcPr>
            <w:tcW w:w="2880" w:type="dxa"/>
            <w:tcMar>
              <w:top w:w="80" w:type="dxa"/>
              <w:left w:w="120" w:type="dxa"/>
              <w:bottom w:w="80" w:type="dxa"/>
              <w:right w:w="120" w:type="dxa"/>
            </w:tcMar>
            <w:vAlign w:val="center"/>
          </w:tcPr>
          <w:p w14:paraId="5236A44F" w14:textId="77777777" w:rsidR="003B5A13" w:rsidRDefault="00FB1C29">
            <w:r>
              <w:rPr>
                <w:sz w:val="17"/>
              </w:rPr>
              <w:t>Production readiness guide</w:t>
            </w:r>
          </w:p>
        </w:tc>
        <w:tc>
          <w:tcPr>
            <w:tcW w:w="2376" w:type="dxa"/>
            <w:tcMar>
              <w:top w:w="80" w:type="dxa"/>
              <w:left w:w="120" w:type="dxa"/>
              <w:bottom w:w="80" w:type="dxa"/>
              <w:right w:w="120" w:type="dxa"/>
            </w:tcMar>
            <w:vAlign w:val="center"/>
          </w:tcPr>
          <w:p w14:paraId="154A3A20" w14:textId="77777777" w:rsidR="003B5A13" w:rsidRDefault="00FB1C29">
            <w:r>
              <w:rPr>
                <w:sz w:val="17"/>
              </w:rPr>
              <w:t>docs/PRODUCTION_READINESS.md</w:t>
            </w:r>
          </w:p>
        </w:tc>
        <w:tc>
          <w:tcPr>
            <w:tcW w:w="4104" w:type="dxa"/>
            <w:tcMar>
              <w:top w:w="80" w:type="dxa"/>
              <w:left w:w="120" w:type="dxa"/>
              <w:bottom w:w="80" w:type="dxa"/>
              <w:right w:w="120" w:type="dxa"/>
            </w:tcMar>
            <w:vAlign w:val="center"/>
          </w:tcPr>
          <w:p w14:paraId="5BA4A5C8" w14:textId="77777777" w:rsidR="003B5A13" w:rsidRDefault="00FB1C29">
            <w:r>
              <w:rPr>
                <w:sz w:val="17"/>
              </w:rPr>
              <w:t>Deployment controls, open production risks, and operational requirements.</w:t>
            </w:r>
          </w:p>
        </w:tc>
      </w:tr>
      <w:tr w:rsidR="003B5A13" w14:paraId="57318440" w14:textId="77777777">
        <w:trPr>
          <w:cantSplit/>
        </w:trPr>
        <w:tc>
          <w:tcPr>
            <w:tcW w:w="2880" w:type="dxa"/>
            <w:shd w:val="clear" w:color="auto" w:fill="F2F4F7"/>
            <w:tcMar>
              <w:top w:w="80" w:type="dxa"/>
              <w:left w:w="120" w:type="dxa"/>
              <w:bottom w:w="80" w:type="dxa"/>
              <w:right w:w="120" w:type="dxa"/>
            </w:tcMar>
            <w:vAlign w:val="center"/>
          </w:tcPr>
          <w:p w14:paraId="717AD61C" w14:textId="77777777" w:rsidR="003B5A13" w:rsidRDefault="00FB1C29">
            <w:r>
              <w:rPr>
                <w:sz w:val="17"/>
              </w:rPr>
              <w:t>AI model card</w:t>
            </w:r>
          </w:p>
        </w:tc>
        <w:tc>
          <w:tcPr>
            <w:tcW w:w="2376" w:type="dxa"/>
            <w:shd w:val="clear" w:color="auto" w:fill="F2F4F7"/>
            <w:tcMar>
              <w:top w:w="80" w:type="dxa"/>
              <w:left w:w="120" w:type="dxa"/>
              <w:bottom w:w="80" w:type="dxa"/>
              <w:right w:w="120" w:type="dxa"/>
            </w:tcMar>
            <w:vAlign w:val="center"/>
          </w:tcPr>
          <w:p w14:paraId="1074D913" w14:textId="77777777" w:rsidR="003B5A13" w:rsidRDefault="00FB1C29">
            <w:r>
              <w:rPr>
                <w:sz w:val="17"/>
              </w:rPr>
              <w:t>AI-Service/MODEL_CARD.md</w:t>
            </w:r>
          </w:p>
        </w:tc>
        <w:tc>
          <w:tcPr>
            <w:tcW w:w="4104" w:type="dxa"/>
            <w:shd w:val="clear" w:color="auto" w:fill="F2F4F7"/>
            <w:tcMar>
              <w:top w:w="80" w:type="dxa"/>
              <w:left w:w="120" w:type="dxa"/>
              <w:bottom w:w="80" w:type="dxa"/>
              <w:right w:w="120" w:type="dxa"/>
            </w:tcMar>
            <w:vAlign w:val="center"/>
          </w:tcPr>
          <w:p w14:paraId="6DB86CC4" w14:textId="77777777" w:rsidR="003B5A13" w:rsidRDefault="00FB1C29">
            <w:r>
              <w:rPr>
                <w:sz w:val="17"/>
              </w:rPr>
              <w:t>Checkpoint metrics, known Gemini false negative, interpretation, and retraining gate.</w:t>
            </w:r>
          </w:p>
        </w:tc>
      </w:tr>
      <w:tr w:rsidR="003B5A13" w14:paraId="2CCFB1FE" w14:textId="77777777">
        <w:trPr>
          <w:cantSplit/>
        </w:trPr>
        <w:tc>
          <w:tcPr>
            <w:tcW w:w="2880" w:type="dxa"/>
            <w:tcMar>
              <w:top w:w="80" w:type="dxa"/>
              <w:left w:w="120" w:type="dxa"/>
              <w:bottom w:w="80" w:type="dxa"/>
              <w:right w:w="120" w:type="dxa"/>
            </w:tcMar>
            <w:vAlign w:val="center"/>
          </w:tcPr>
          <w:p w14:paraId="21AB7E91" w14:textId="77777777" w:rsidR="003B5A13" w:rsidRDefault="00FB1C29">
            <w:r>
              <w:rPr>
                <w:sz w:val="17"/>
              </w:rPr>
              <w:t>Executed checks</w:t>
            </w:r>
          </w:p>
        </w:tc>
        <w:tc>
          <w:tcPr>
            <w:tcW w:w="2376" w:type="dxa"/>
            <w:tcMar>
              <w:top w:w="80" w:type="dxa"/>
              <w:left w:w="120" w:type="dxa"/>
              <w:bottom w:w="80" w:type="dxa"/>
              <w:right w:w="120" w:type="dxa"/>
            </w:tcMar>
            <w:vAlign w:val="center"/>
          </w:tcPr>
          <w:p w14:paraId="4B23490E" w14:textId="77777777" w:rsidR="003B5A13" w:rsidRDefault="00FB1C29">
            <w:r>
              <w:rPr>
                <w:sz w:val="17"/>
              </w:rPr>
              <w:t>20 September 2026</w:t>
            </w:r>
          </w:p>
        </w:tc>
        <w:tc>
          <w:tcPr>
            <w:tcW w:w="4104" w:type="dxa"/>
            <w:tcMar>
              <w:top w:w="80" w:type="dxa"/>
              <w:left w:w="120" w:type="dxa"/>
              <w:bottom w:w="80" w:type="dxa"/>
              <w:right w:w="120" w:type="dxa"/>
            </w:tcMar>
            <w:vAlign w:val="center"/>
          </w:tcPr>
          <w:p w14:paraId="23B689C3" w14:textId="77777777" w:rsidR="003B5A13" w:rsidRDefault="00FB1C29">
            <w:r>
              <w:rPr>
                <w:sz w:val="17"/>
              </w:rPr>
              <w:t>52 backend tests passed; lint/typecheck/build and AI container checks from the implementation review.</w:t>
            </w:r>
          </w:p>
        </w:tc>
      </w:tr>
    </w:tbl>
    <w:p w14:paraId="36EC20EF" w14:textId="77777777" w:rsidR="003B5A13" w:rsidRDefault="003B5A13">
      <w:pPr>
        <w:spacing w:after="0"/>
      </w:pPr>
    </w:p>
    <w:p w14:paraId="1BB84B7D" w14:textId="77777777" w:rsidR="003B5A13" w:rsidRDefault="00FB1C29">
      <w:pPr>
        <w:pStyle w:val="Heading1"/>
      </w:pPr>
      <w:bookmarkStart w:id="28" w:name="_Toc240809207"/>
      <w:r>
        <w:t>Appendix B - Status Definitions</w:t>
      </w:r>
      <w:bookmarkEnd w:id="28"/>
    </w:p>
    <w:tbl>
      <w:tblPr>
        <w:tblStyle w:val="TableGrid"/>
        <w:tblW w:w="9360" w:type="dxa"/>
        <w:tblInd w:w="120" w:type="dxa"/>
        <w:tblLayout w:type="fixed"/>
        <w:tblLook w:val="04A0" w:firstRow="1" w:lastRow="0" w:firstColumn="1" w:lastColumn="0" w:noHBand="0" w:noVBand="1"/>
      </w:tblPr>
      <w:tblGrid>
        <w:gridCol w:w="2592"/>
        <w:gridCol w:w="6768"/>
      </w:tblGrid>
      <w:tr w:rsidR="003B5A13" w14:paraId="0180F328" w14:textId="77777777">
        <w:trPr>
          <w:tblHeader/>
        </w:trPr>
        <w:tc>
          <w:tcPr>
            <w:tcW w:w="2592" w:type="dxa"/>
            <w:shd w:val="clear" w:color="auto" w:fill="163A5F"/>
            <w:tcMar>
              <w:top w:w="80" w:type="dxa"/>
              <w:left w:w="120" w:type="dxa"/>
              <w:bottom w:w="80" w:type="dxa"/>
              <w:right w:w="120" w:type="dxa"/>
            </w:tcMar>
            <w:vAlign w:val="center"/>
          </w:tcPr>
          <w:p w14:paraId="0834CC03" w14:textId="77777777" w:rsidR="003B5A13" w:rsidRDefault="00FB1C29">
            <w:pPr>
              <w:jc w:val="center"/>
            </w:pPr>
            <w:r>
              <w:rPr>
                <w:b/>
                <w:color w:val="FFFFFF"/>
                <w:sz w:val="18"/>
              </w:rPr>
              <w:t>Status</w:t>
            </w:r>
          </w:p>
        </w:tc>
        <w:tc>
          <w:tcPr>
            <w:tcW w:w="6768" w:type="dxa"/>
            <w:shd w:val="clear" w:color="auto" w:fill="163A5F"/>
            <w:tcMar>
              <w:top w:w="80" w:type="dxa"/>
              <w:left w:w="120" w:type="dxa"/>
              <w:bottom w:w="80" w:type="dxa"/>
              <w:right w:w="120" w:type="dxa"/>
            </w:tcMar>
            <w:vAlign w:val="center"/>
          </w:tcPr>
          <w:p w14:paraId="6C833B25" w14:textId="77777777" w:rsidR="003B5A13" w:rsidRDefault="00FB1C29">
            <w:pPr>
              <w:jc w:val="center"/>
            </w:pPr>
            <w:r>
              <w:rPr>
                <w:b/>
                <w:color w:val="FFFFFF"/>
                <w:sz w:val="18"/>
              </w:rPr>
              <w:t>Definition</w:t>
            </w:r>
          </w:p>
        </w:tc>
      </w:tr>
      <w:tr w:rsidR="003B5A13" w14:paraId="17F929E7" w14:textId="77777777">
        <w:trPr>
          <w:cantSplit/>
        </w:trPr>
        <w:tc>
          <w:tcPr>
            <w:tcW w:w="2592" w:type="dxa"/>
            <w:shd w:val="clear" w:color="auto" w:fill="EAF4EC"/>
            <w:tcMar>
              <w:top w:w="80" w:type="dxa"/>
              <w:left w:w="120" w:type="dxa"/>
              <w:bottom w:w="80" w:type="dxa"/>
              <w:right w:w="120" w:type="dxa"/>
            </w:tcMar>
            <w:vAlign w:val="center"/>
          </w:tcPr>
          <w:p w14:paraId="4AFCEA9F" w14:textId="77777777" w:rsidR="003B5A13" w:rsidRDefault="00FB1C29">
            <w:pPr>
              <w:jc w:val="center"/>
            </w:pPr>
            <w:r>
              <w:rPr>
                <w:b/>
                <w:color w:val="256D3B"/>
                <w:sz w:val="17"/>
              </w:rPr>
              <w:t>Complete</w:t>
            </w:r>
          </w:p>
        </w:tc>
        <w:tc>
          <w:tcPr>
            <w:tcW w:w="6768" w:type="dxa"/>
            <w:tcMar>
              <w:top w:w="80" w:type="dxa"/>
              <w:left w:w="120" w:type="dxa"/>
              <w:bottom w:w="80" w:type="dxa"/>
              <w:right w:w="120" w:type="dxa"/>
            </w:tcMar>
            <w:vAlign w:val="center"/>
          </w:tcPr>
          <w:p w14:paraId="63C1AC3A" w14:textId="77777777" w:rsidR="003B5A13" w:rsidRDefault="00FB1C29">
            <w:r>
              <w:rPr>
                <w:sz w:val="17"/>
              </w:rPr>
              <w:t>The deliverable or capability is implemented and supported by direct code, runtime, build, or test evidence.</w:t>
            </w:r>
          </w:p>
        </w:tc>
      </w:tr>
      <w:tr w:rsidR="003B5A13" w14:paraId="7DB1B4D7" w14:textId="77777777">
        <w:trPr>
          <w:cantSplit/>
        </w:trPr>
        <w:tc>
          <w:tcPr>
            <w:tcW w:w="2592" w:type="dxa"/>
            <w:shd w:val="clear" w:color="auto" w:fill="EAF4EC"/>
            <w:tcMar>
              <w:top w:w="80" w:type="dxa"/>
              <w:left w:w="120" w:type="dxa"/>
              <w:bottom w:w="80" w:type="dxa"/>
              <w:right w:w="120" w:type="dxa"/>
            </w:tcMar>
            <w:vAlign w:val="center"/>
          </w:tcPr>
          <w:p w14:paraId="4CC94DEC" w14:textId="77777777" w:rsidR="003B5A13" w:rsidRDefault="00FB1C29">
            <w:pPr>
              <w:jc w:val="center"/>
            </w:pPr>
            <w:r>
              <w:rPr>
                <w:b/>
                <w:color w:val="256D3B"/>
                <w:sz w:val="17"/>
              </w:rPr>
              <w:t>Complete / superseded</w:t>
            </w:r>
          </w:p>
        </w:tc>
        <w:tc>
          <w:tcPr>
            <w:tcW w:w="6768" w:type="dxa"/>
            <w:tcMar>
              <w:top w:w="80" w:type="dxa"/>
              <w:left w:w="120" w:type="dxa"/>
              <w:bottom w:w="80" w:type="dxa"/>
              <w:right w:w="120" w:type="dxa"/>
            </w:tcMar>
            <w:vAlign w:val="center"/>
          </w:tcPr>
          <w:p w14:paraId="61BF29C1" w14:textId="77777777" w:rsidR="003B5A13" w:rsidRDefault="00FB1C29">
            <w:r>
              <w:rPr>
                <w:sz w:val="17"/>
              </w:rPr>
              <w:t>The intended capability is implemented through a formally different architecture; requirements documents must be updated.</w:t>
            </w:r>
          </w:p>
        </w:tc>
      </w:tr>
      <w:tr w:rsidR="003B5A13" w14:paraId="22AF4CE0" w14:textId="77777777">
        <w:trPr>
          <w:cantSplit/>
        </w:trPr>
        <w:tc>
          <w:tcPr>
            <w:tcW w:w="2592" w:type="dxa"/>
            <w:shd w:val="clear" w:color="auto" w:fill="FFF4D6"/>
            <w:tcMar>
              <w:top w:w="80" w:type="dxa"/>
              <w:left w:w="120" w:type="dxa"/>
              <w:bottom w:w="80" w:type="dxa"/>
              <w:right w:w="120" w:type="dxa"/>
            </w:tcMar>
            <w:vAlign w:val="center"/>
          </w:tcPr>
          <w:p w14:paraId="2573933E" w14:textId="77777777" w:rsidR="003B5A13" w:rsidRDefault="00FB1C29">
            <w:pPr>
              <w:jc w:val="center"/>
            </w:pPr>
            <w:r>
              <w:rPr>
                <w:b/>
                <w:color w:val="8A5A00"/>
                <w:sz w:val="17"/>
              </w:rPr>
              <w:t>Partial</w:t>
            </w:r>
          </w:p>
        </w:tc>
        <w:tc>
          <w:tcPr>
            <w:tcW w:w="6768" w:type="dxa"/>
            <w:tcMar>
              <w:top w:w="80" w:type="dxa"/>
              <w:left w:w="120" w:type="dxa"/>
              <w:bottom w:w="80" w:type="dxa"/>
              <w:right w:w="120" w:type="dxa"/>
            </w:tcMar>
            <w:vAlign w:val="center"/>
          </w:tcPr>
          <w:p w14:paraId="5DE4842B" w14:textId="77777777" w:rsidR="003B5A13" w:rsidRDefault="00FB1C29">
            <w:r>
              <w:rPr>
                <w:sz w:val="17"/>
              </w:rPr>
              <w:t>A meaningful implementation exists, but a required behavior, evidence package, or acceptance criterion remains.</w:t>
            </w:r>
          </w:p>
        </w:tc>
      </w:tr>
      <w:tr w:rsidR="003B5A13" w14:paraId="11CBBD34" w14:textId="77777777">
        <w:trPr>
          <w:cantSplit/>
        </w:trPr>
        <w:tc>
          <w:tcPr>
            <w:tcW w:w="2592" w:type="dxa"/>
            <w:shd w:val="clear" w:color="auto" w:fill="FDECEC"/>
            <w:tcMar>
              <w:top w:w="80" w:type="dxa"/>
              <w:left w:w="120" w:type="dxa"/>
              <w:bottom w:w="80" w:type="dxa"/>
              <w:right w:w="120" w:type="dxa"/>
            </w:tcMar>
            <w:vAlign w:val="center"/>
          </w:tcPr>
          <w:p w14:paraId="3A24EC64" w14:textId="77777777" w:rsidR="003B5A13" w:rsidRDefault="00FB1C29">
            <w:pPr>
              <w:jc w:val="center"/>
            </w:pPr>
            <w:r>
              <w:rPr>
                <w:b/>
                <w:color w:val="9B1C1C"/>
                <w:sz w:val="17"/>
              </w:rPr>
              <w:t>Not implemented</w:t>
            </w:r>
          </w:p>
        </w:tc>
        <w:tc>
          <w:tcPr>
            <w:tcW w:w="6768" w:type="dxa"/>
            <w:tcMar>
              <w:top w:w="80" w:type="dxa"/>
              <w:left w:w="120" w:type="dxa"/>
              <w:bottom w:w="80" w:type="dxa"/>
              <w:right w:w="120" w:type="dxa"/>
            </w:tcMar>
            <w:vAlign w:val="center"/>
          </w:tcPr>
          <w:p w14:paraId="358D88F4" w14:textId="77777777" w:rsidR="003B5A13" w:rsidRDefault="00FB1C29">
            <w:r>
              <w:rPr>
                <w:sz w:val="17"/>
              </w:rPr>
              <w:t>The deliverable required by the baseline is absent from the reviewed implementation.</w:t>
            </w:r>
          </w:p>
        </w:tc>
      </w:tr>
    </w:tbl>
    <w:p w14:paraId="50262F15" w14:textId="77777777" w:rsidR="003B5A13" w:rsidRDefault="003B5A13">
      <w:pPr>
        <w:spacing w:after="0"/>
      </w:pPr>
    </w:p>
    <w:sectPr w:rsidR="003B5A1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0D86" w14:textId="77777777" w:rsidR="00FB1C29" w:rsidRDefault="00FB1C29">
      <w:pPr>
        <w:spacing w:after="0" w:line="240" w:lineRule="auto"/>
      </w:pPr>
      <w:r>
        <w:separator/>
      </w:r>
    </w:p>
  </w:endnote>
  <w:endnote w:type="continuationSeparator" w:id="0">
    <w:p w14:paraId="4B1B890C" w14:textId="77777777" w:rsidR="00FB1C29" w:rsidRDefault="00FB1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548A" w14:textId="77777777" w:rsidR="003B5A13" w:rsidRDefault="00FB1C29">
    <w:pPr>
      <w:pStyle w:val="Footer"/>
      <w:jc w:val="right"/>
    </w:pPr>
    <w:r>
      <w:rPr>
        <w:color w:val="667085"/>
        <w:sz w:val="18"/>
      </w:rPr>
      <w:t xml:space="preserve">Page </w:t>
    </w:r>
    <w:r>
      <w:rPr>
        <w:color w:val="667085"/>
        <w:sz w:val="18"/>
      </w:rPr>
      <w:fldChar w:fldCharType="begin"/>
    </w:r>
    <w:r>
      <w:rPr>
        <w:color w:val="667085"/>
        <w:sz w:val="18"/>
      </w:rPr>
      <w:instrText xml:space="preserve"> PAGE </w:instrText>
    </w:r>
    <w:r w:rsidR="00313B1B">
      <w:rPr>
        <w:color w:val="667085"/>
        <w:sz w:val="18"/>
      </w:rPr>
      <w:fldChar w:fldCharType="separate"/>
    </w:r>
    <w:r w:rsidR="00313B1B">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951B" w14:textId="77777777" w:rsidR="00FB1C29" w:rsidRDefault="00FB1C29">
      <w:pPr>
        <w:spacing w:after="0" w:line="240" w:lineRule="auto"/>
      </w:pPr>
      <w:r>
        <w:separator/>
      </w:r>
    </w:p>
  </w:footnote>
  <w:footnote w:type="continuationSeparator" w:id="0">
    <w:p w14:paraId="7762C6F9" w14:textId="77777777" w:rsidR="00FB1C29" w:rsidRDefault="00FB1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B64E" w14:textId="77777777" w:rsidR="003B5A13" w:rsidRDefault="00FB1C29">
    <w:pPr>
      <w:pStyle w:val="Header"/>
    </w:pPr>
    <w:r>
      <w:rPr>
        <w:b/>
        <w:color w:val="667085"/>
        <w:sz w:val="17"/>
      </w:rPr>
      <w:t>ZTDPP  |  PROJECT PROGRESS AND DELIVERABLES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425666">
    <w:abstractNumId w:val="8"/>
  </w:num>
  <w:num w:numId="2" w16cid:durableId="267278857">
    <w:abstractNumId w:val="6"/>
  </w:num>
  <w:num w:numId="3" w16cid:durableId="1740058844">
    <w:abstractNumId w:val="5"/>
  </w:num>
  <w:num w:numId="4" w16cid:durableId="450444640">
    <w:abstractNumId w:val="4"/>
  </w:num>
  <w:num w:numId="5" w16cid:durableId="685443565">
    <w:abstractNumId w:val="7"/>
  </w:num>
  <w:num w:numId="6" w16cid:durableId="1537624502">
    <w:abstractNumId w:val="3"/>
  </w:num>
  <w:num w:numId="7" w16cid:durableId="588394345">
    <w:abstractNumId w:val="2"/>
  </w:num>
  <w:num w:numId="8" w16cid:durableId="758214971">
    <w:abstractNumId w:val="1"/>
  </w:num>
  <w:num w:numId="9" w16cid:durableId="151861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B1B"/>
    <w:rsid w:val="00326F90"/>
    <w:rsid w:val="003B5A13"/>
    <w:rsid w:val="00787455"/>
    <w:rsid w:val="00AA1D8D"/>
    <w:rsid w:val="00B47730"/>
    <w:rsid w:val="00CB0664"/>
    <w:rsid w:val="00FB1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49375"/>
  <w14:defaultImageDpi w14:val="300"/>
  <w15:docId w15:val="{C6A7E0BB-C9FB-4614-A4C3-3C4EB816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spacing w:after="16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3B1B"/>
    <w:pPr>
      <w:spacing w:after="100"/>
    </w:pPr>
  </w:style>
  <w:style w:type="paragraph" w:styleId="TOC2">
    <w:name w:val="toc 2"/>
    <w:basedOn w:val="Normal"/>
    <w:next w:val="Normal"/>
    <w:autoRedefine/>
    <w:uiPriority w:val="39"/>
    <w:unhideWhenUsed/>
    <w:rsid w:val="00313B1B"/>
    <w:pPr>
      <w:spacing w:after="100"/>
      <w:ind w:left="220"/>
    </w:pPr>
  </w:style>
  <w:style w:type="character" w:styleId="Hyperlink">
    <w:name w:val="Hyperlink"/>
    <w:basedOn w:val="DefaultParagraphFont"/>
    <w:uiPriority w:val="99"/>
    <w:unhideWhenUsed/>
    <w:rsid w:val="00313B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4341</Words>
  <Characters>24744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ZTDPP Project Progress and Deliverables Report</dc:title>
  <dc:subject>Requirements traceability, implementation progress, and production readiness</dc:subject>
  <dc:creator>ZTDPP Project Team</dc:creator>
  <cp:keywords>ZTDPP, FYP, progress report, SRS, SDS, deliverables, production readiness</cp:keywords>
  <dc:description>Prepared from project documents and implementation evidence as of 20 September 2026.</dc:description>
  <cp:lastModifiedBy>Muhammad Shaheer Zafar</cp:lastModifiedBy>
  <cp:revision>2</cp:revision>
  <dcterms:created xsi:type="dcterms:W3CDTF">2013-12-23T23:15:00Z</dcterms:created>
  <dcterms:modified xsi:type="dcterms:W3CDTF">2026-09-20T10:05:00Z</dcterms:modified>
  <cp:category/>
</cp:coreProperties>
</file>