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" w:id="br1"/>
      </w:r>
      <w:r>
        <w:bookmarkEnd w:id="br1"/>
      </w:r>
      <w:r>
        <w:rPr>
          <w:rFonts w:ascii="Times New Roman"/>
          <w:color w:val="000000"/>
          <w:spacing w:val="0"/>
          <w:sz w:val="24"/>
        </w:rPr>
        <w:t>Docker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start/status/stop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Jenkins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way(base-img&gt;cont&gt;modified-img)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-it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"hello"&gt;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file1#exit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btwin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from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modif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sai(modified)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sai(new)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//docker.file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casei//Dockerfile(recommend)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#vi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Dockerfile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/tmp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"hello"&gt;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/tmp/file1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apt-get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ENV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shahensha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3"/>
          <w:sz w:val="24"/>
        </w:rPr>
        <w:t>COPY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/tmp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test.tar.gz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/tmp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["/data"]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:Wq!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-t(tag)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new-img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.(dot-D.filepwd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Case-ii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D.file=other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D.file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rahulimg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rahulcont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-it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rahulimg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Case-iii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zipfile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-cvf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test.tar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#gzip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test.tar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-rf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#docker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///shahensha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249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Rename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old-name/image-id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249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Giving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name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while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creating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249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To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enter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required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container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#exit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249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To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delete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one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or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all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-q)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saimge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rmi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-q)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14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1"/>
          <w:sz w:val="18"/>
        </w:rPr>
        <w:t>To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stop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all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running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-q)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(Cont-cont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mapping)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D.file: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Dockerfile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["/data"]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Container: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#docker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#exit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--privileged=true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--volumes-from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:/#ls&gt;&gt;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tmp...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filooo.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filooo.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#exit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Cont1: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:/#ls&gt;&gt;&gt;data.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#ls&gt;&gt;file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filooo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cmd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&gt;&gt;sai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boot..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demfile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Cont4: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--privileged=true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--v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olumes-from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sai&gt;&gt;#ls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&gt;&gt;demfile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#ls&gt;&gt;demfile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#exit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Cont3: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#ls&gt;&gt;samfile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(Host-cont)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Host//EC2//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&gt;&gt;&gt;root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&gt;&gt;saifile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/root:/raj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--privileged=true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:/#ls&gt;&gt;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#cd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raj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#ls&gt;&gt;saifile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#touch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hostfile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#exit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Host/EC2//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hostfile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Port-expose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//Port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mapping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mapping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80:80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04" w:right="100" w:bottom="0" w:left="89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///for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saicont///for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:/#apt-get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apache2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:/#cd.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/var/www/html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:/#echo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"hello"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index.html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:/#service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apache2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start/status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chrome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Url///ec2public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ip:port///15.2.3.196:80&gt;&gt;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hello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mapping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-td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jenkincont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8080:8080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Jenkins/Jenkins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8080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grp&gt;inbound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rule&gt;add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8080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chrome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ip:port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Url//1.2.3.198:8080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D.hub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#dicker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shahensha/newsaiimg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shahensha/newsaiimg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#systemctl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satrt/enable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#dicker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shahensha/newsaiimg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#docker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haricont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shahensha/newsaiimg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/bin/bash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#ls&gt;&gt;#exit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haricont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d.hub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img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03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508</Words>
  <Characters>2966</Characters>
  <Application>Aspose</Application>
  <DocSecurity>0</DocSecurity>
  <Lines>13</Lines>
  <Paragraphs>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3423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2021-09-28T14:17:55+00:00</dcterms:created>
  <dcterms:modified xmlns:xsi="http://www.w3.org/2001/XMLSchema-instance" xmlns:dcterms="http://purl.org/dc/terms/" xsi:type="dcterms:W3CDTF">2021-09-28T14:17:55+00:00</dcterms:modified>
</coreProperties>
</file>