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EEA5E" w14:textId="77777777" w:rsidR="002C3E87" w:rsidRPr="009F36FD" w:rsidRDefault="002C3E87" w:rsidP="002C3E87">
      <w:pPr>
        <w:pStyle w:val="NoSpacing"/>
        <w:jc w:val="center"/>
      </w:pPr>
      <w:r>
        <w:rPr>
          <w:b/>
          <w:bCs/>
          <w:sz w:val="44"/>
          <w:szCs w:val="44"/>
        </w:rPr>
        <w:t>{Organization}</w:t>
      </w:r>
    </w:p>
    <w:p w14:paraId="66F21401" w14:textId="77777777" w:rsidR="002C3E87" w:rsidRDefault="002C3E87" w:rsidP="002C3E87">
      <w:pPr>
        <w:pStyle w:val="NoSpacing"/>
      </w:pPr>
    </w:p>
    <w:p w14:paraId="6FF64DF1" w14:textId="77777777" w:rsidR="002C3E87" w:rsidRPr="0006616D" w:rsidRDefault="002C3E87" w:rsidP="002C3E87">
      <w:pPr>
        <w:pStyle w:val="NoSpacing"/>
        <w:jc w:val="center"/>
        <w:rPr>
          <w:b/>
          <w:bCs/>
          <w:sz w:val="36"/>
          <w:szCs w:val="36"/>
        </w:rPr>
      </w:pPr>
      <w:r>
        <w:rPr>
          <w:b/>
          <w:bCs/>
          <w:sz w:val="36"/>
          <w:szCs w:val="36"/>
        </w:rPr>
        <w:t>{System Name}</w:t>
      </w:r>
    </w:p>
    <w:p w14:paraId="5718FFC0" w14:textId="77777777" w:rsidR="002C3E87" w:rsidRDefault="002C3E87" w:rsidP="002C3E87">
      <w:pPr>
        <w:pStyle w:val="NoSpacing"/>
      </w:pPr>
    </w:p>
    <w:p w14:paraId="7518437C" w14:textId="77777777" w:rsidR="002C3E87" w:rsidRPr="0006616D" w:rsidRDefault="002C3E87" w:rsidP="002C3E87">
      <w:pPr>
        <w:pStyle w:val="NoSpacing"/>
        <w:jc w:val="center"/>
        <w:rPr>
          <w:b/>
          <w:bCs/>
          <w:sz w:val="36"/>
          <w:szCs w:val="36"/>
        </w:rPr>
      </w:pPr>
      <w:r>
        <w:rPr>
          <w:b/>
          <w:bCs/>
          <w:sz w:val="36"/>
          <w:szCs w:val="36"/>
        </w:rPr>
        <w:t>{System Acronym}</w:t>
      </w:r>
    </w:p>
    <w:p w14:paraId="3EE1EAFA" w14:textId="77777777" w:rsidR="002C3E87" w:rsidRDefault="002C3E87" w:rsidP="002C3E87">
      <w:pPr>
        <w:pStyle w:val="NoSpacing"/>
      </w:pPr>
    </w:p>
    <w:p w14:paraId="7C004744" w14:textId="77777777" w:rsidR="002C3E87" w:rsidRPr="001D5AB3" w:rsidRDefault="002C3E87" w:rsidP="002C3E87">
      <w:pPr>
        <w:pStyle w:val="NoSpacing"/>
        <w:jc w:val="center"/>
        <w:rPr>
          <w:b/>
          <w:bCs/>
          <w:color w:val="747474" w:themeColor="background2" w:themeShade="80"/>
          <w:sz w:val="22"/>
        </w:rPr>
      </w:pPr>
      <w:r w:rsidRPr="001D5AB3">
        <w:rPr>
          <w:b/>
          <w:bCs/>
          <w:color w:val="747474" w:themeColor="background2" w:themeShade="80"/>
          <w:sz w:val="22"/>
        </w:rPr>
        <w:t>System Version</w:t>
      </w:r>
      <w:r w:rsidRPr="003D1873">
        <w:rPr>
          <w:b/>
          <w:bCs/>
          <w:color w:val="747474" w:themeColor="background2" w:themeShade="80"/>
          <w:sz w:val="22"/>
        </w:rPr>
        <w:t xml:space="preserve">: </w:t>
      </w:r>
    </w:p>
    <w:p w14:paraId="31BB02BA" w14:textId="77777777" w:rsidR="002C3E87" w:rsidRDefault="002C3E87" w:rsidP="002C3E87">
      <w:pPr>
        <w:pStyle w:val="NoSpacing"/>
      </w:pPr>
    </w:p>
    <w:p w14:paraId="6E645955" w14:textId="77777777" w:rsidR="002C3E87" w:rsidRPr="00224B02" w:rsidRDefault="002C3E87" w:rsidP="002C3E87">
      <w:pPr>
        <w:pStyle w:val="NoSpacing"/>
        <w:jc w:val="center"/>
        <w:rPr>
          <w:b/>
          <w:bCs/>
          <w:color w:val="747474" w:themeColor="background2" w:themeShade="80"/>
          <w:sz w:val="22"/>
        </w:rPr>
      </w:pPr>
      <w:r w:rsidRPr="00224B02">
        <w:rPr>
          <w:b/>
          <w:bCs/>
          <w:color w:val="747474" w:themeColor="background2" w:themeShade="80"/>
          <w:sz w:val="22"/>
        </w:rPr>
        <w:t xml:space="preserve">eMASS Number: </w:t>
      </w:r>
    </w:p>
    <w:p w14:paraId="1AC401D3" w14:textId="77777777" w:rsidR="002C3E87" w:rsidRDefault="002C3E87" w:rsidP="002C3E87">
      <w:pPr>
        <w:pStyle w:val="NoSpacing"/>
      </w:pPr>
    </w:p>
    <w:p w14:paraId="6C86BD83" w14:textId="77777777" w:rsidR="002C3E87" w:rsidRPr="00D327F4" w:rsidRDefault="002C3E87" w:rsidP="002C3E87">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Confidentiality: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08213DD5" w14:textId="77777777" w:rsidR="002C3E87" w:rsidRPr="00D327F4" w:rsidRDefault="002C3E87" w:rsidP="002C3E87">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Integrity: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7E4DD5F0" w14:textId="77777777" w:rsidR="002C3E87" w:rsidRPr="00D327F4" w:rsidRDefault="002C3E87" w:rsidP="002C3E87">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Availability: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0B1555EC" w14:textId="77777777" w:rsidR="002C3E87" w:rsidRDefault="002C3E87" w:rsidP="002C3E87">
      <w:pPr>
        <w:pStyle w:val="NoSpacing"/>
      </w:pPr>
    </w:p>
    <w:p w14:paraId="4C8DEA6B" w14:textId="77777777" w:rsidR="002C3E87" w:rsidRPr="00D327F4" w:rsidRDefault="002C3E87" w:rsidP="002C3E87">
      <w:pPr>
        <w:pStyle w:val="NoSpacing"/>
        <w:jc w:val="center"/>
        <w:rPr>
          <w:b/>
          <w:bCs/>
          <w:sz w:val="32"/>
          <w:szCs w:val="32"/>
        </w:rPr>
      </w:pPr>
      <w:r>
        <w:rPr>
          <w:b/>
          <w:bCs/>
          <w:sz w:val="32"/>
          <w:szCs w:val="32"/>
        </w:rPr>
        <w:t>{optional: Higher Level Organization}</w:t>
      </w:r>
    </w:p>
    <w:p w14:paraId="7B66E0BC" w14:textId="77777777" w:rsidR="002C3E87" w:rsidRDefault="002C3E87" w:rsidP="002C3E87">
      <w:pPr>
        <w:pStyle w:val="NoSpacing"/>
      </w:pPr>
    </w:p>
    <w:p w14:paraId="34C892A5" w14:textId="77777777" w:rsidR="002C3E87" w:rsidRDefault="002C3E87" w:rsidP="002C3E87">
      <w:pPr>
        <w:pStyle w:val="NoSpacing"/>
      </w:pPr>
    </w:p>
    <w:p w14:paraId="0DAE91A5" w14:textId="77777777" w:rsidR="002C3E87" w:rsidRDefault="002C3E87" w:rsidP="002C3E87">
      <w:pPr>
        <w:pStyle w:val="NoSpacing"/>
      </w:pPr>
    </w:p>
    <w:p w14:paraId="7D162847" w14:textId="77777777" w:rsidR="002C3E87" w:rsidRPr="009F36FD" w:rsidRDefault="002C3E87" w:rsidP="002C3E87">
      <w:pPr>
        <w:pStyle w:val="NoSpacing"/>
      </w:pPr>
    </w:p>
    <w:p w14:paraId="5614149E" w14:textId="77777777" w:rsidR="002C3E87" w:rsidRDefault="002C3E87" w:rsidP="002C3E87">
      <w:pPr>
        <w:pStyle w:val="NoSpacing"/>
        <w:jc w:val="center"/>
        <w:rPr>
          <w:noProof/>
        </w:rPr>
      </w:pPr>
      <w:r>
        <w:rPr>
          <w:noProof/>
        </w:rPr>
        <w:t>{Logo}</w:t>
      </w:r>
    </w:p>
    <w:p w14:paraId="5B67CFBB" w14:textId="77777777" w:rsidR="002C3E87" w:rsidRDefault="002C3E87" w:rsidP="002C3E87">
      <w:pPr>
        <w:pStyle w:val="NoSpacing"/>
        <w:jc w:val="center"/>
        <w:rPr>
          <w:noProof/>
        </w:rPr>
      </w:pPr>
    </w:p>
    <w:p w14:paraId="38992D13" w14:textId="77777777" w:rsidR="002C3E87" w:rsidRDefault="002C3E87" w:rsidP="002C3E87">
      <w:pPr>
        <w:pStyle w:val="NoSpacing"/>
        <w:jc w:val="center"/>
        <w:rPr>
          <w:sz w:val="28"/>
          <w:szCs w:val="28"/>
        </w:rPr>
      </w:pPr>
    </w:p>
    <w:p w14:paraId="6762FA35" w14:textId="77777777" w:rsidR="002C3E87" w:rsidRDefault="002C3E87" w:rsidP="002C3E87">
      <w:pPr>
        <w:pStyle w:val="NoSpacing"/>
        <w:jc w:val="center"/>
        <w:rPr>
          <w:sz w:val="28"/>
          <w:szCs w:val="28"/>
        </w:rPr>
      </w:pPr>
    </w:p>
    <w:p w14:paraId="5B25A7F5" w14:textId="77777777" w:rsidR="002C3E87" w:rsidRDefault="002C3E87" w:rsidP="002C3E87">
      <w:pPr>
        <w:pStyle w:val="NoSpacing"/>
        <w:rPr>
          <w:sz w:val="28"/>
          <w:szCs w:val="28"/>
        </w:rPr>
      </w:pPr>
    </w:p>
    <w:p w14:paraId="4EA940A3" w14:textId="14D30EB1" w:rsidR="002C3E87" w:rsidRPr="002A027D" w:rsidRDefault="00FB4CA6" w:rsidP="002C3E87">
      <w:pPr>
        <w:pStyle w:val="NoSpacing"/>
        <w:jc w:val="center"/>
        <w:rPr>
          <w:b/>
          <w:bCs/>
          <w:sz w:val="52"/>
          <w:szCs w:val="52"/>
        </w:rPr>
      </w:pPr>
      <w:r>
        <w:rPr>
          <w:b/>
          <w:bCs/>
          <w:sz w:val="52"/>
          <w:szCs w:val="52"/>
        </w:rPr>
        <w:t>CP</w:t>
      </w:r>
      <w:r w:rsidR="002C3E87">
        <w:rPr>
          <w:b/>
          <w:bCs/>
          <w:sz w:val="52"/>
          <w:szCs w:val="52"/>
        </w:rPr>
        <w:t xml:space="preserve"> – </w:t>
      </w:r>
      <w:r>
        <w:rPr>
          <w:b/>
          <w:bCs/>
          <w:sz w:val="52"/>
          <w:szCs w:val="52"/>
        </w:rPr>
        <w:t>Contingency</w:t>
      </w:r>
      <w:r w:rsidR="002C3E87">
        <w:rPr>
          <w:b/>
          <w:bCs/>
          <w:sz w:val="52"/>
          <w:szCs w:val="52"/>
        </w:rPr>
        <w:t xml:space="preserve"> </w:t>
      </w:r>
      <w:r w:rsidR="002C3E87" w:rsidRPr="002A027D">
        <w:rPr>
          <w:b/>
          <w:bCs/>
          <w:sz w:val="52"/>
          <w:szCs w:val="52"/>
        </w:rPr>
        <w:t>Plan</w:t>
      </w:r>
    </w:p>
    <w:p w14:paraId="4E2196DD" w14:textId="77777777" w:rsidR="002C3E87" w:rsidRDefault="002C3E87" w:rsidP="002C3E87">
      <w:pPr>
        <w:pStyle w:val="NoSpacing"/>
      </w:pPr>
    </w:p>
    <w:p w14:paraId="79A57A78" w14:textId="77777777" w:rsidR="002C3E87" w:rsidRPr="002A027D" w:rsidRDefault="002C3E87" w:rsidP="002C3E87">
      <w:pPr>
        <w:pStyle w:val="NoSpacing"/>
        <w:jc w:val="center"/>
        <w:rPr>
          <w:b/>
          <w:bCs/>
          <w:sz w:val="22"/>
        </w:rPr>
      </w:pPr>
      <w:r w:rsidRPr="002A027D">
        <w:rPr>
          <w:b/>
          <w:bCs/>
          <w:sz w:val="22"/>
        </w:rPr>
        <w:t xml:space="preserve">Document version: </w:t>
      </w:r>
    </w:p>
    <w:p w14:paraId="5C5833CB" w14:textId="77777777" w:rsidR="002C3E87" w:rsidRDefault="002C3E87" w:rsidP="002C3E87">
      <w:pPr>
        <w:pStyle w:val="NoSpacing"/>
      </w:pPr>
    </w:p>
    <w:p w14:paraId="3EC7E9A8" w14:textId="77777777" w:rsidR="002C3E87" w:rsidRPr="00FA1C30" w:rsidRDefault="002C3E87" w:rsidP="002C3E87">
      <w:pPr>
        <w:pStyle w:val="NoSpacing"/>
        <w:jc w:val="center"/>
        <w:rPr>
          <w:b/>
          <w:bCs/>
          <w:sz w:val="22"/>
        </w:rPr>
      </w:pPr>
      <w:r w:rsidRPr="0057159E">
        <w:rPr>
          <w:b/>
          <w:bCs/>
          <w:sz w:val="22"/>
        </w:rPr>
        <w:t>xx April 2025</w:t>
      </w:r>
    </w:p>
    <w:p w14:paraId="165BB5FD" w14:textId="77777777" w:rsidR="002C3E87" w:rsidRPr="009F36FD" w:rsidRDefault="002C3E87" w:rsidP="002C3E87">
      <w:pPr>
        <w:pStyle w:val="NoSpacing"/>
        <w:jc w:val="center"/>
      </w:pPr>
    </w:p>
    <w:p w14:paraId="57616A39" w14:textId="77777777" w:rsidR="002C3E87" w:rsidRPr="00FA1C30" w:rsidRDefault="002C3E87" w:rsidP="002C3E87">
      <w:pPr>
        <w:pStyle w:val="NoSpacing"/>
        <w:jc w:val="center"/>
        <w:rPr>
          <w:sz w:val="22"/>
        </w:rPr>
      </w:pPr>
      <w:r w:rsidRPr="00FA1C30">
        <w:rPr>
          <w:sz w:val="22"/>
        </w:rPr>
        <w:t xml:space="preserve">Prepared by: </w:t>
      </w:r>
      <w:r>
        <w:rPr>
          <w:sz w:val="22"/>
        </w:rPr>
        <w:t>(Organization}</w:t>
      </w:r>
    </w:p>
    <w:p w14:paraId="4F34F934" w14:textId="77777777" w:rsidR="002C3E87" w:rsidRDefault="002C3E87" w:rsidP="002C3E87">
      <w:pPr>
        <w:pStyle w:val="NoSpacing"/>
      </w:pPr>
    </w:p>
    <w:p w14:paraId="3E491A54" w14:textId="77777777" w:rsidR="002C3E87" w:rsidRPr="0004659C" w:rsidRDefault="002C3E87" w:rsidP="002C3E87">
      <w:pPr>
        <w:pStyle w:val="NoSpacing"/>
        <w:jc w:val="center"/>
        <w:rPr>
          <w:b/>
          <w:bCs/>
          <w:sz w:val="22"/>
        </w:rPr>
      </w:pPr>
      <w:r w:rsidRPr="0004659C">
        <w:rPr>
          <w:b/>
          <w:bCs/>
          <w:color w:val="747474" w:themeColor="background2" w:themeShade="80"/>
          <w:sz w:val="22"/>
        </w:rPr>
        <w:t xml:space="preserve">Distribution is limited to </w:t>
      </w:r>
      <w:r>
        <w:rPr>
          <w:b/>
          <w:bCs/>
          <w:color w:val="747474" w:themeColor="background2" w:themeShade="80"/>
          <w:sz w:val="22"/>
        </w:rPr>
        <w:t>{appropriate entities}</w:t>
      </w:r>
      <w:r w:rsidRPr="0004659C">
        <w:rPr>
          <w:b/>
          <w:bCs/>
          <w:color w:val="747474" w:themeColor="background2" w:themeShade="80"/>
          <w:sz w:val="22"/>
        </w:rPr>
        <w:t xml:space="preserve">. Other requests for this document must be referred </w:t>
      </w:r>
      <w:proofErr w:type="gramStart"/>
      <w:r w:rsidRPr="0004659C">
        <w:rPr>
          <w:b/>
          <w:bCs/>
          <w:color w:val="747474" w:themeColor="background2" w:themeShade="80"/>
          <w:sz w:val="22"/>
        </w:rPr>
        <w:t xml:space="preserve">to: </w:t>
      </w:r>
      <w:r>
        <w:rPr>
          <w:b/>
          <w:bCs/>
          <w:color w:val="747474" w:themeColor="background2" w:themeShade="80"/>
          <w:sz w:val="22"/>
        </w:rPr>
        <w:t>{</w:t>
      </w:r>
      <w:proofErr w:type="gramEnd"/>
      <w:r>
        <w:rPr>
          <w:b/>
          <w:bCs/>
          <w:color w:val="747474" w:themeColor="background2" w:themeShade="80"/>
          <w:sz w:val="22"/>
        </w:rPr>
        <w:t>appropriate office}</w:t>
      </w:r>
    </w:p>
    <w:p w14:paraId="1583EB93" w14:textId="77777777" w:rsidR="002C3E87" w:rsidRDefault="002C3E87" w:rsidP="002C3E87">
      <w:pPr>
        <w:pStyle w:val="NoSpacing"/>
      </w:pPr>
    </w:p>
    <w:p w14:paraId="00F11ED4" w14:textId="77777777" w:rsidR="002C3E87" w:rsidRDefault="002C3E87" w:rsidP="002C3E87">
      <w:pPr>
        <w:pStyle w:val="NoSpacing"/>
      </w:pPr>
      <w:r w:rsidRPr="009F36FD">
        <w:tab/>
      </w:r>
    </w:p>
    <w:p w14:paraId="3D3855E0" w14:textId="77777777" w:rsidR="002C3E87" w:rsidRDefault="002C3E87" w:rsidP="002C3E87">
      <w:pPr>
        <w:pStyle w:val="NoSpacing"/>
      </w:pPr>
    </w:p>
    <w:p w14:paraId="35434852" w14:textId="77777777" w:rsidR="002C3E87" w:rsidRDefault="002C3E87" w:rsidP="002C3E87">
      <w:pPr>
        <w:pStyle w:val="NoSpacing"/>
      </w:pPr>
    </w:p>
    <w:p w14:paraId="713A3DD7" w14:textId="77777777" w:rsidR="002C3E87" w:rsidRDefault="002C3E87" w:rsidP="002C3E87">
      <w:pPr>
        <w:pStyle w:val="NoSpacing"/>
      </w:pPr>
    </w:p>
    <w:p w14:paraId="626348F4" w14:textId="77777777" w:rsidR="002C3E87" w:rsidRPr="009F36FD" w:rsidRDefault="002C3E87" w:rsidP="002C3E87">
      <w:pPr>
        <w:pStyle w:val="NoSpacing"/>
        <w:rPr>
          <w:noProof/>
        </w:rPr>
      </w:pPr>
    </w:p>
    <w:p w14:paraId="15F2AF8E" w14:textId="77777777" w:rsidR="002C3E87" w:rsidRPr="005B6E1E" w:rsidRDefault="002C3E87" w:rsidP="002C3E87">
      <w:pPr>
        <w:pStyle w:val="NoSpacing"/>
        <w:rPr>
          <w:szCs w:val="24"/>
        </w:rPr>
      </w:pPr>
    </w:p>
    <w:p w14:paraId="1A45982E" w14:textId="77777777" w:rsidR="002C3E87" w:rsidRPr="005B6E1E" w:rsidRDefault="002C3E87" w:rsidP="002C3E87">
      <w:pPr>
        <w:pStyle w:val="NoSpacing"/>
        <w:rPr>
          <w:szCs w:val="24"/>
        </w:rPr>
      </w:pPr>
      <w:r w:rsidRPr="005B6E1E">
        <w:rPr>
          <w:b/>
          <w:bCs/>
          <w:color w:val="215E99" w:themeColor="text2" w:themeTint="BF"/>
          <w:sz w:val="32"/>
          <w:szCs w:val="32"/>
          <w:u w:val="single"/>
        </w:rPr>
        <w:t>Change Record</w:t>
      </w:r>
      <w:r w:rsidRPr="005B6E1E">
        <w:rPr>
          <w:color w:val="215E99" w:themeColor="text2" w:themeTint="BF"/>
          <w:szCs w:val="24"/>
          <w:u w:val="single"/>
        </w:rPr>
        <w:t xml:space="preserve"> </w:t>
      </w:r>
      <w:r w:rsidRPr="005B6E1E">
        <w:rPr>
          <w:szCs w:val="24"/>
        </w:rPr>
        <w:tab/>
      </w:r>
      <w:r w:rsidRPr="005B6E1E">
        <w:rPr>
          <w:szCs w:val="24"/>
        </w:rPr>
        <w:tab/>
      </w:r>
    </w:p>
    <w:p w14:paraId="7AEBDC06" w14:textId="77777777" w:rsidR="002C3E87" w:rsidRPr="005B6E1E" w:rsidRDefault="002C3E87" w:rsidP="002C3E87">
      <w:pPr>
        <w:pStyle w:val="NoSpacing"/>
        <w:rPr>
          <w:szCs w:val="24"/>
        </w:rPr>
      </w:pPr>
    </w:p>
    <w:tbl>
      <w:tblPr>
        <w:tblStyle w:val="TableGrid"/>
        <w:tblW w:w="0" w:type="auto"/>
        <w:jc w:val="center"/>
        <w:tblLook w:val="04A0" w:firstRow="1" w:lastRow="0" w:firstColumn="1" w:lastColumn="0" w:noHBand="0" w:noVBand="1"/>
      </w:tblPr>
      <w:tblGrid>
        <w:gridCol w:w="1435"/>
        <w:gridCol w:w="1260"/>
        <w:gridCol w:w="1980"/>
        <w:gridCol w:w="3600"/>
      </w:tblGrid>
      <w:tr w:rsidR="002C3E87" w14:paraId="364C3CA9" w14:textId="77777777" w:rsidTr="008452AB">
        <w:trPr>
          <w:jc w:val="center"/>
        </w:trPr>
        <w:tc>
          <w:tcPr>
            <w:tcW w:w="1435" w:type="dxa"/>
            <w:shd w:val="clear" w:color="auto" w:fill="A5C9EB" w:themeFill="text2" w:themeFillTint="40"/>
            <w:vAlign w:val="bottom"/>
          </w:tcPr>
          <w:p w14:paraId="4564BEAD" w14:textId="77777777" w:rsidR="002C3E87" w:rsidRPr="001446E9" w:rsidRDefault="002C3E87" w:rsidP="008452AB">
            <w:pPr>
              <w:pStyle w:val="NoSpacing"/>
              <w:jc w:val="center"/>
              <w:rPr>
                <w:color w:val="000000" w:themeColor="text1"/>
                <w:sz w:val="20"/>
                <w:szCs w:val="20"/>
              </w:rPr>
            </w:pPr>
            <w:r w:rsidRPr="001446E9">
              <w:rPr>
                <w:color w:val="000000" w:themeColor="text1"/>
                <w:sz w:val="20"/>
                <w:szCs w:val="20"/>
              </w:rPr>
              <w:t>Date</w:t>
            </w:r>
          </w:p>
        </w:tc>
        <w:tc>
          <w:tcPr>
            <w:tcW w:w="1260" w:type="dxa"/>
            <w:shd w:val="clear" w:color="auto" w:fill="A5C9EB" w:themeFill="text2" w:themeFillTint="40"/>
            <w:vAlign w:val="bottom"/>
          </w:tcPr>
          <w:p w14:paraId="44F3CD49" w14:textId="77777777" w:rsidR="002C3E87" w:rsidRPr="001446E9" w:rsidRDefault="002C3E87" w:rsidP="008452AB">
            <w:pPr>
              <w:pStyle w:val="NoSpacing"/>
              <w:jc w:val="center"/>
              <w:rPr>
                <w:color w:val="000000" w:themeColor="text1"/>
                <w:sz w:val="20"/>
                <w:szCs w:val="20"/>
              </w:rPr>
            </w:pPr>
            <w:r w:rsidRPr="001446E9">
              <w:rPr>
                <w:color w:val="000000" w:themeColor="text1"/>
                <w:sz w:val="20"/>
                <w:szCs w:val="20"/>
              </w:rPr>
              <w:t>Document Version</w:t>
            </w:r>
          </w:p>
        </w:tc>
        <w:tc>
          <w:tcPr>
            <w:tcW w:w="1980" w:type="dxa"/>
            <w:shd w:val="clear" w:color="auto" w:fill="A5C9EB" w:themeFill="text2" w:themeFillTint="40"/>
            <w:vAlign w:val="bottom"/>
          </w:tcPr>
          <w:p w14:paraId="58174C93" w14:textId="77777777" w:rsidR="002C3E87" w:rsidRPr="001446E9" w:rsidRDefault="002C3E87" w:rsidP="008452AB">
            <w:pPr>
              <w:pStyle w:val="NoSpacing"/>
              <w:jc w:val="center"/>
              <w:rPr>
                <w:color w:val="000000" w:themeColor="text1"/>
                <w:sz w:val="20"/>
                <w:szCs w:val="20"/>
              </w:rPr>
            </w:pPr>
            <w:r w:rsidRPr="001446E9">
              <w:rPr>
                <w:color w:val="000000" w:themeColor="text1"/>
                <w:sz w:val="20"/>
                <w:szCs w:val="20"/>
              </w:rPr>
              <w:t>Author</w:t>
            </w:r>
          </w:p>
        </w:tc>
        <w:tc>
          <w:tcPr>
            <w:tcW w:w="3600" w:type="dxa"/>
            <w:shd w:val="clear" w:color="auto" w:fill="A5C9EB" w:themeFill="text2" w:themeFillTint="40"/>
            <w:vAlign w:val="bottom"/>
          </w:tcPr>
          <w:p w14:paraId="10E18231" w14:textId="77777777" w:rsidR="002C3E87" w:rsidRPr="001446E9" w:rsidRDefault="002C3E87" w:rsidP="008452AB">
            <w:pPr>
              <w:pStyle w:val="NoSpacing"/>
              <w:jc w:val="center"/>
              <w:rPr>
                <w:color w:val="000000" w:themeColor="text1"/>
                <w:sz w:val="20"/>
                <w:szCs w:val="20"/>
              </w:rPr>
            </w:pPr>
            <w:r w:rsidRPr="001446E9">
              <w:rPr>
                <w:color w:val="000000" w:themeColor="text1"/>
                <w:sz w:val="20"/>
                <w:szCs w:val="20"/>
              </w:rPr>
              <w:t>Changes Made</w:t>
            </w:r>
          </w:p>
        </w:tc>
      </w:tr>
      <w:tr w:rsidR="002C3E87" w14:paraId="3C2A2D7F" w14:textId="77777777" w:rsidTr="008452AB">
        <w:trPr>
          <w:jc w:val="center"/>
        </w:trPr>
        <w:tc>
          <w:tcPr>
            <w:tcW w:w="1435" w:type="dxa"/>
          </w:tcPr>
          <w:p w14:paraId="25BFF557" w14:textId="77777777" w:rsidR="002C3E87" w:rsidRPr="001446E9" w:rsidRDefault="002C3E87" w:rsidP="008452AB">
            <w:pPr>
              <w:pStyle w:val="NoSpacing"/>
              <w:rPr>
                <w:sz w:val="20"/>
                <w:szCs w:val="20"/>
              </w:rPr>
            </w:pPr>
          </w:p>
        </w:tc>
        <w:tc>
          <w:tcPr>
            <w:tcW w:w="1260" w:type="dxa"/>
          </w:tcPr>
          <w:p w14:paraId="5033CB31" w14:textId="77777777" w:rsidR="002C3E87" w:rsidRPr="001446E9" w:rsidRDefault="002C3E87" w:rsidP="008452AB">
            <w:pPr>
              <w:pStyle w:val="NoSpacing"/>
              <w:rPr>
                <w:sz w:val="20"/>
                <w:szCs w:val="20"/>
              </w:rPr>
            </w:pPr>
          </w:p>
        </w:tc>
        <w:tc>
          <w:tcPr>
            <w:tcW w:w="1980" w:type="dxa"/>
          </w:tcPr>
          <w:p w14:paraId="6E0706AB" w14:textId="77777777" w:rsidR="002C3E87" w:rsidRPr="001446E9" w:rsidRDefault="002C3E87" w:rsidP="008452AB">
            <w:pPr>
              <w:pStyle w:val="NoSpacing"/>
              <w:rPr>
                <w:sz w:val="20"/>
                <w:szCs w:val="20"/>
              </w:rPr>
            </w:pPr>
          </w:p>
        </w:tc>
        <w:tc>
          <w:tcPr>
            <w:tcW w:w="3600" w:type="dxa"/>
          </w:tcPr>
          <w:p w14:paraId="1E97AF3B" w14:textId="77777777" w:rsidR="002C3E87" w:rsidRPr="001446E9" w:rsidRDefault="002C3E87" w:rsidP="008452AB">
            <w:pPr>
              <w:pStyle w:val="NoSpacing"/>
              <w:rPr>
                <w:sz w:val="20"/>
                <w:szCs w:val="20"/>
              </w:rPr>
            </w:pPr>
          </w:p>
        </w:tc>
      </w:tr>
      <w:tr w:rsidR="002C3E87" w14:paraId="4EC51E40" w14:textId="77777777" w:rsidTr="008452AB">
        <w:trPr>
          <w:jc w:val="center"/>
        </w:trPr>
        <w:tc>
          <w:tcPr>
            <w:tcW w:w="1435" w:type="dxa"/>
          </w:tcPr>
          <w:p w14:paraId="39202A6B" w14:textId="77777777" w:rsidR="002C3E87" w:rsidRPr="001446E9" w:rsidRDefault="002C3E87" w:rsidP="008452AB">
            <w:pPr>
              <w:pStyle w:val="NoSpacing"/>
              <w:rPr>
                <w:sz w:val="20"/>
                <w:szCs w:val="20"/>
              </w:rPr>
            </w:pPr>
          </w:p>
        </w:tc>
        <w:tc>
          <w:tcPr>
            <w:tcW w:w="1260" w:type="dxa"/>
          </w:tcPr>
          <w:p w14:paraId="22081713" w14:textId="77777777" w:rsidR="002C3E87" w:rsidRPr="001446E9" w:rsidRDefault="002C3E87" w:rsidP="008452AB">
            <w:pPr>
              <w:pStyle w:val="NoSpacing"/>
              <w:rPr>
                <w:sz w:val="20"/>
                <w:szCs w:val="20"/>
              </w:rPr>
            </w:pPr>
          </w:p>
        </w:tc>
        <w:tc>
          <w:tcPr>
            <w:tcW w:w="1980" w:type="dxa"/>
          </w:tcPr>
          <w:p w14:paraId="2B6A0354" w14:textId="77777777" w:rsidR="002C3E87" w:rsidRPr="001446E9" w:rsidRDefault="002C3E87" w:rsidP="008452AB">
            <w:pPr>
              <w:pStyle w:val="NoSpacing"/>
              <w:rPr>
                <w:sz w:val="20"/>
                <w:szCs w:val="20"/>
              </w:rPr>
            </w:pPr>
          </w:p>
        </w:tc>
        <w:tc>
          <w:tcPr>
            <w:tcW w:w="3600" w:type="dxa"/>
          </w:tcPr>
          <w:p w14:paraId="1D0E75AD" w14:textId="77777777" w:rsidR="002C3E87" w:rsidRPr="001446E9" w:rsidRDefault="002C3E87" w:rsidP="008452AB">
            <w:pPr>
              <w:pStyle w:val="NoSpacing"/>
              <w:rPr>
                <w:sz w:val="20"/>
                <w:szCs w:val="20"/>
              </w:rPr>
            </w:pPr>
          </w:p>
        </w:tc>
      </w:tr>
      <w:tr w:rsidR="002C3E87" w14:paraId="2F5E0BAF" w14:textId="77777777" w:rsidTr="008452AB">
        <w:trPr>
          <w:jc w:val="center"/>
        </w:trPr>
        <w:tc>
          <w:tcPr>
            <w:tcW w:w="1435" w:type="dxa"/>
          </w:tcPr>
          <w:p w14:paraId="7B266420" w14:textId="77777777" w:rsidR="002C3E87" w:rsidRPr="001446E9" w:rsidRDefault="002C3E87" w:rsidP="008452AB">
            <w:pPr>
              <w:pStyle w:val="NoSpacing"/>
              <w:rPr>
                <w:sz w:val="20"/>
                <w:szCs w:val="20"/>
              </w:rPr>
            </w:pPr>
          </w:p>
        </w:tc>
        <w:tc>
          <w:tcPr>
            <w:tcW w:w="1260" w:type="dxa"/>
          </w:tcPr>
          <w:p w14:paraId="0ADC0887" w14:textId="77777777" w:rsidR="002C3E87" w:rsidRPr="001446E9" w:rsidRDefault="002C3E87" w:rsidP="008452AB">
            <w:pPr>
              <w:pStyle w:val="NoSpacing"/>
              <w:rPr>
                <w:sz w:val="20"/>
                <w:szCs w:val="20"/>
              </w:rPr>
            </w:pPr>
          </w:p>
        </w:tc>
        <w:tc>
          <w:tcPr>
            <w:tcW w:w="1980" w:type="dxa"/>
          </w:tcPr>
          <w:p w14:paraId="363FE1E9" w14:textId="77777777" w:rsidR="002C3E87" w:rsidRPr="001446E9" w:rsidRDefault="002C3E87" w:rsidP="008452AB">
            <w:pPr>
              <w:pStyle w:val="NoSpacing"/>
              <w:rPr>
                <w:sz w:val="20"/>
                <w:szCs w:val="20"/>
              </w:rPr>
            </w:pPr>
          </w:p>
        </w:tc>
        <w:tc>
          <w:tcPr>
            <w:tcW w:w="3600" w:type="dxa"/>
          </w:tcPr>
          <w:p w14:paraId="4BCA6A55" w14:textId="77777777" w:rsidR="002C3E87" w:rsidRPr="001446E9" w:rsidRDefault="002C3E87" w:rsidP="008452AB">
            <w:pPr>
              <w:pStyle w:val="NoSpacing"/>
              <w:rPr>
                <w:sz w:val="20"/>
                <w:szCs w:val="20"/>
              </w:rPr>
            </w:pPr>
          </w:p>
        </w:tc>
      </w:tr>
      <w:tr w:rsidR="002C3E87" w14:paraId="212E7DA1" w14:textId="77777777" w:rsidTr="008452AB">
        <w:trPr>
          <w:jc w:val="center"/>
        </w:trPr>
        <w:tc>
          <w:tcPr>
            <w:tcW w:w="1435" w:type="dxa"/>
          </w:tcPr>
          <w:p w14:paraId="45F2F305" w14:textId="77777777" w:rsidR="002C3E87" w:rsidRPr="001446E9" w:rsidRDefault="002C3E87" w:rsidP="008452AB">
            <w:pPr>
              <w:pStyle w:val="NoSpacing"/>
              <w:rPr>
                <w:sz w:val="20"/>
                <w:szCs w:val="20"/>
              </w:rPr>
            </w:pPr>
          </w:p>
        </w:tc>
        <w:tc>
          <w:tcPr>
            <w:tcW w:w="1260" w:type="dxa"/>
          </w:tcPr>
          <w:p w14:paraId="1461D45F" w14:textId="77777777" w:rsidR="002C3E87" w:rsidRPr="001446E9" w:rsidRDefault="002C3E87" w:rsidP="008452AB">
            <w:pPr>
              <w:pStyle w:val="NoSpacing"/>
              <w:rPr>
                <w:sz w:val="20"/>
                <w:szCs w:val="20"/>
              </w:rPr>
            </w:pPr>
          </w:p>
        </w:tc>
        <w:tc>
          <w:tcPr>
            <w:tcW w:w="1980" w:type="dxa"/>
          </w:tcPr>
          <w:p w14:paraId="081CF3EB" w14:textId="77777777" w:rsidR="002C3E87" w:rsidRPr="001446E9" w:rsidRDefault="002C3E87" w:rsidP="008452AB">
            <w:pPr>
              <w:pStyle w:val="NoSpacing"/>
              <w:rPr>
                <w:sz w:val="20"/>
                <w:szCs w:val="20"/>
              </w:rPr>
            </w:pPr>
          </w:p>
        </w:tc>
        <w:tc>
          <w:tcPr>
            <w:tcW w:w="3600" w:type="dxa"/>
          </w:tcPr>
          <w:p w14:paraId="59C622B6" w14:textId="77777777" w:rsidR="002C3E87" w:rsidRPr="001446E9" w:rsidRDefault="002C3E87" w:rsidP="008452AB">
            <w:pPr>
              <w:pStyle w:val="NoSpacing"/>
              <w:rPr>
                <w:sz w:val="20"/>
                <w:szCs w:val="20"/>
              </w:rPr>
            </w:pPr>
          </w:p>
        </w:tc>
      </w:tr>
      <w:tr w:rsidR="002C3E87" w14:paraId="2C0B973D" w14:textId="77777777" w:rsidTr="008452AB">
        <w:trPr>
          <w:jc w:val="center"/>
        </w:trPr>
        <w:tc>
          <w:tcPr>
            <w:tcW w:w="1435" w:type="dxa"/>
          </w:tcPr>
          <w:p w14:paraId="0F965758" w14:textId="77777777" w:rsidR="002C3E87" w:rsidRPr="001446E9" w:rsidRDefault="002C3E87" w:rsidP="008452AB">
            <w:pPr>
              <w:pStyle w:val="NoSpacing"/>
              <w:rPr>
                <w:sz w:val="20"/>
                <w:szCs w:val="20"/>
              </w:rPr>
            </w:pPr>
          </w:p>
        </w:tc>
        <w:tc>
          <w:tcPr>
            <w:tcW w:w="1260" w:type="dxa"/>
          </w:tcPr>
          <w:p w14:paraId="15A173E2" w14:textId="77777777" w:rsidR="002C3E87" w:rsidRPr="001446E9" w:rsidRDefault="002C3E87" w:rsidP="008452AB">
            <w:pPr>
              <w:pStyle w:val="NoSpacing"/>
              <w:rPr>
                <w:sz w:val="20"/>
                <w:szCs w:val="20"/>
              </w:rPr>
            </w:pPr>
          </w:p>
        </w:tc>
        <w:tc>
          <w:tcPr>
            <w:tcW w:w="1980" w:type="dxa"/>
          </w:tcPr>
          <w:p w14:paraId="6DE75F52" w14:textId="77777777" w:rsidR="002C3E87" w:rsidRPr="001446E9" w:rsidRDefault="002C3E87" w:rsidP="008452AB">
            <w:pPr>
              <w:pStyle w:val="NoSpacing"/>
              <w:rPr>
                <w:sz w:val="20"/>
                <w:szCs w:val="20"/>
              </w:rPr>
            </w:pPr>
          </w:p>
        </w:tc>
        <w:tc>
          <w:tcPr>
            <w:tcW w:w="3600" w:type="dxa"/>
          </w:tcPr>
          <w:p w14:paraId="6040ABCC" w14:textId="77777777" w:rsidR="002C3E87" w:rsidRPr="001446E9" w:rsidRDefault="002C3E87" w:rsidP="008452AB">
            <w:pPr>
              <w:pStyle w:val="NoSpacing"/>
              <w:rPr>
                <w:sz w:val="20"/>
                <w:szCs w:val="20"/>
              </w:rPr>
            </w:pPr>
          </w:p>
        </w:tc>
      </w:tr>
      <w:tr w:rsidR="002C3E87" w14:paraId="23C2E8A1" w14:textId="77777777" w:rsidTr="008452AB">
        <w:trPr>
          <w:jc w:val="center"/>
        </w:trPr>
        <w:tc>
          <w:tcPr>
            <w:tcW w:w="1435" w:type="dxa"/>
          </w:tcPr>
          <w:p w14:paraId="53B5C8BD" w14:textId="77777777" w:rsidR="002C3E87" w:rsidRPr="001446E9" w:rsidRDefault="002C3E87" w:rsidP="008452AB">
            <w:pPr>
              <w:pStyle w:val="NoSpacing"/>
              <w:rPr>
                <w:sz w:val="20"/>
                <w:szCs w:val="20"/>
              </w:rPr>
            </w:pPr>
          </w:p>
        </w:tc>
        <w:tc>
          <w:tcPr>
            <w:tcW w:w="1260" w:type="dxa"/>
          </w:tcPr>
          <w:p w14:paraId="7FE2E2BB" w14:textId="77777777" w:rsidR="002C3E87" w:rsidRPr="001446E9" w:rsidRDefault="002C3E87" w:rsidP="008452AB">
            <w:pPr>
              <w:pStyle w:val="NoSpacing"/>
              <w:rPr>
                <w:sz w:val="20"/>
                <w:szCs w:val="20"/>
              </w:rPr>
            </w:pPr>
          </w:p>
        </w:tc>
        <w:tc>
          <w:tcPr>
            <w:tcW w:w="1980" w:type="dxa"/>
          </w:tcPr>
          <w:p w14:paraId="3E212B9A" w14:textId="77777777" w:rsidR="002C3E87" w:rsidRPr="001446E9" w:rsidRDefault="002C3E87" w:rsidP="008452AB">
            <w:pPr>
              <w:pStyle w:val="NoSpacing"/>
              <w:rPr>
                <w:sz w:val="20"/>
                <w:szCs w:val="20"/>
              </w:rPr>
            </w:pPr>
          </w:p>
        </w:tc>
        <w:tc>
          <w:tcPr>
            <w:tcW w:w="3600" w:type="dxa"/>
          </w:tcPr>
          <w:p w14:paraId="19927C9A" w14:textId="77777777" w:rsidR="002C3E87" w:rsidRPr="001446E9" w:rsidRDefault="002C3E87" w:rsidP="008452AB">
            <w:pPr>
              <w:pStyle w:val="NoSpacing"/>
              <w:rPr>
                <w:sz w:val="20"/>
                <w:szCs w:val="20"/>
              </w:rPr>
            </w:pPr>
          </w:p>
        </w:tc>
      </w:tr>
      <w:tr w:rsidR="002C3E87" w14:paraId="347101FA" w14:textId="77777777" w:rsidTr="008452AB">
        <w:trPr>
          <w:jc w:val="center"/>
        </w:trPr>
        <w:tc>
          <w:tcPr>
            <w:tcW w:w="1435" w:type="dxa"/>
          </w:tcPr>
          <w:p w14:paraId="07632350" w14:textId="77777777" w:rsidR="002C3E87" w:rsidRPr="001446E9" w:rsidRDefault="002C3E87" w:rsidP="008452AB">
            <w:pPr>
              <w:pStyle w:val="NoSpacing"/>
              <w:rPr>
                <w:sz w:val="20"/>
                <w:szCs w:val="20"/>
              </w:rPr>
            </w:pPr>
          </w:p>
        </w:tc>
        <w:tc>
          <w:tcPr>
            <w:tcW w:w="1260" w:type="dxa"/>
          </w:tcPr>
          <w:p w14:paraId="014E57BC" w14:textId="77777777" w:rsidR="002C3E87" w:rsidRPr="001446E9" w:rsidRDefault="002C3E87" w:rsidP="008452AB">
            <w:pPr>
              <w:pStyle w:val="NoSpacing"/>
              <w:rPr>
                <w:sz w:val="20"/>
                <w:szCs w:val="20"/>
              </w:rPr>
            </w:pPr>
          </w:p>
        </w:tc>
        <w:tc>
          <w:tcPr>
            <w:tcW w:w="1980" w:type="dxa"/>
          </w:tcPr>
          <w:p w14:paraId="35886618" w14:textId="77777777" w:rsidR="002C3E87" w:rsidRPr="001446E9" w:rsidRDefault="002C3E87" w:rsidP="008452AB">
            <w:pPr>
              <w:pStyle w:val="NoSpacing"/>
              <w:rPr>
                <w:sz w:val="20"/>
                <w:szCs w:val="20"/>
              </w:rPr>
            </w:pPr>
          </w:p>
        </w:tc>
        <w:tc>
          <w:tcPr>
            <w:tcW w:w="3600" w:type="dxa"/>
          </w:tcPr>
          <w:p w14:paraId="4CC1734C" w14:textId="77777777" w:rsidR="002C3E87" w:rsidRPr="001446E9" w:rsidRDefault="002C3E87" w:rsidP="008452AB">
            <w:pPr>
              <w:pStyle w:val="NoSpacing"/>
              <w:rPr>
                <w:sz w:val="20"/>
                <w:szCs w:val="20"/>
              </w:rPr>
            </w:pPr>
          </w:p>
        </w:tc>
      </w:tr>
    </w:tbl>
    <w:p w14:paraId="6E65A5B7" w14:textId="77777777" w:rsidR="002C3E87" w:rsidRDefault="002C3E87" w:rsidP="002C3E87">
      <w:pPr>
        <w:pStyle w:val="NoSpacing"/>
        <w:rPr>
          <w:szCs w:val="24"/>
        </w:rPr>
      </w:pPr>
    </w:p>
    <w:p w14:paraId="4C934BC6" w14:textId="77777777" w:rsidR="002C3E87" w:rsidRPr="005B6E1E" w:rsidRDefault="002C3E87" w:rsidP="002C3E87">
      <w:pPr>
        <w:pStyle w:val="NoSpacing"/>
        <w:rPr>
          <w:szCs w:val="24"/>
          <w:u w:val="single"/>
        </w:rPr>
      </w:pPr>
    </w:p>
    <w:p w14:paraId="49CED328" w14:textId="77777777" w:rsidR="002C3E87" w:rsidRPr="005B6E1E" w:rsidRDefault="002C3E87" w:rsidP="002C3E87">
      <w:pPr>
        <w:pStyle w:val="NoSpacing"/>
        <w:rPr>
          <w:sz w:val="32"/>
          <w:szCs w:val="32"/>
        </w:rPr>
      </w:pPr>
      <w:r w:rsidRPr="005B6E1E">
        <w:rPr>
          <w:b/>
          <w:bCs/>
          <w:color w:val="215E99" w:themeColor="text2" w:themeTint="BF"/>
          <w:sz w:val="32"/>
          <w:szCs w:val="32"/>
          <w:u w:val="single"/>
        </w:rPr>
        <w:t>Policy Validation</w:t>
      </w:r>
      <w:r w:rsidRPr="005B6E1E">
        <w:rPr>
          <w:color w:val="215E99" w:themeColor="text2" w:themeTint="BF"/>
          <w:sz w:val="32"/>
          <w:szCs w:val="32"/>
        </w:rPr>
        <w:t xml:space="preserve"> </w:t>
      </w:r>
      <w:r w:rsidRPr="005B6E1E">
        <w:rPr>
          <w:sz w:val="32"/>
          <w:szCs w:val="32"/>
        </w:rPr>
        <w:tab/>
      </w:r>
    </w:p>
    <w:p w14:paraId="1E877269" w14:textId="77777777" w:rsidR="002C3E87" w:rsidRPr="005B6E1E" w:rsidRDefault="002C3E87" w:rsidP="002C3E87">
      <w:pPr>
        <w:pStyle w:val="NoSpacing"/>
        <w:rPr>
          <w:szCs w:val="24"/>
        </w:rPr>
      </w:pPr>
    </w:p>
    <w:p w14:paraId="4D3CE78E" w14:textId="77777777" w:rsidR="002C3E87" w:rsidRDefault="002C3E87" w:rsidP="002C3E87">
      <w:pPr>
        <w:pStyle w:val="NoSpacing"/>
        <w:rPr>
          <w:color w:val="242424"/>
          <w:szCs w:val="24"/>
        </w:rPr>
      </w:pPr>
      <w:r w:rsidRPr="005B6E1E">
        <w:rPr>
          <w:color w:val="242424"/>
          <w:szCs w:val="24"/>
        </w:rPr>
        <w:t xml:space="preserve">I have reviewed and approve the following RMF Security Control Policy document for use in the </w:t>
      </w:r>
      <w:r>
        <w:rPr>
          <w:color w:val="242424"/>
          <w:szCs w:val="24"/>
        </w:rPr>
        <w:t xml:space="preserve">{Organization} </w:t>
      </w:r>
      <w:r w:rsidRPr="005B6E1E">
        <w:rPr>
          <w:color w:val="242424"/>
          <w:szCs w:val="24"/>
        </w:rPr>
        <w:t xml:space="preserve">accreditation package. This document shall be re-signed on an annual basis to affirm the applicability of these policies to the </w:t>
      </w:r>
      <w:r>
        <w:rPr>
          <w:color w:val="242424"/>
          <w:szCs w:val="24"/>
        </w:rPr>
        <w:t>{Organization}</w:t>
      </w:r>
      <w:r w:rsidRPr="005B6E1E">
        <w:rPr>
          <w:color w:val="242424"/>
          <w:szCs w:val="24"/>
        </w:rPr>
        <w:t xml:space="preserve"> accreditation package. </w:t>
      </w:r>
    </w:p>
    <w:p w14:paraId="348C2261" w14:textId="77777777" w:rsidR="002C3E87" w:rsidRDefault="002C3E87" w:rsidP="002C3E87">
      <w:pPr>
        <w:pStyle w:val="NoSpacing"/>
        <w:rPr>
          <w:color w:val="242424"/>
          <w:szCs w:val="24"/>
        </w:rPr>
      </w:pPr>
    </w:p>
    <w:p w14:paraId="7F0FBD60" w14:textId="77777777" w:rsidR="002C3E87" w:rsidRDefault="002C3E87" w:rsidP="002C3E87">
      <w:pPr>
        <w:pStyle w:val="NoSpacing"/>
        <w:rPr>
          <w:color w:val="242424"/>
          <w:szCs w:val="24"/>
        </w:rPr>
      </w:pPr>
    </w:p>
    <w:p w14:paraId="19E0F96C" w14:textId="77777777" w:rsidR="002C3E87" w:rsidRDefault="002C3E87" w:rsidP="002C3E87">
      <w:pPr>
        <w:pStyle w:val="NoSpacing"/>
        <w:rPr>
          <w:color w:val="242424"/>
          <w:szCs w:val="24"/>
        </w:rPr>
      </w:pPr>
    </w:p>
    <w:p w14:paraId="66CD6D4A" w14:textId="77777777" w:rsidR="002C3E87" w:rsidRDefault="002C3E87" w:rsidP="002C3E87">
      <w:pPr>
        <w:pStyle w:val="NoSpacing"/>
        <w:rPr>
          <w:color w:val="242424"/>
          <w:szCs w:val="24"/>
        </w:rPr>
      </w:pPr>
    </w:p>
    <w:p w14:paraId="71E68D8A" w14:textId="77777777" w:rsidR="002C3E87" w:rsidRPr="005B6E1E" w:rsidRDefault="002C3E87" w:rsidP="002C3E87">
      <w:pPr>
        <w:pStyle w:val="NoSpacing"/>
        <w:rPr>
          <w:szCs w:val="24"/>
        </w:rPr>
      </w:pPr>
    </w:p>
    <w:p w14:paraId="34D0E949" w14:textId="77777777" w:rsidR="002C3E87" w:rsidRPr="005B6E1E" w:rsidRDefault="002C3E87" w:rsidP="002C3E87">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4D925CA0" w14:textId="77777777" w:rsidR="002C3E87" w:rsidRPr="005B6E1E" w:rsidRDefault="002C3E87" w:rsidP="002C3E87">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02F84E6E" w14:textId="77777777" w:rsidR="002C3E87" w:rsidRPr="005B6E1E" w:rsidRDefault="002C3E87" w:rsidP="002C3E87">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0AE57F72" w14:textId="77777777" w:rsidR="002C3E87" w:rsidRDefault="002C3E87" w:rsidP="002C3E87">
      <w:pPr>
        <w:pStyle w:val="NoSpacing"/>
        <w:rPr>
          <w:szCs w:val="24"/>
        </w:rPr>
      </w:pPr>
      <w:r>
        <w:rPr>
          <w:szCs w:val="24"/>
        </w:rPr>
        <w:t>{Organization}</w:t>
      </w:r>
    </w:p>
    <w:p w14:paraId="2156F5B6" w14:textId="77777777" w:rsidR="002C3E87" w:rsidRDefault="002C3E87" w:rsidP="002C3E87">
      <w:pPr>
        <w:pStyle w:val="NoSpacing"/>
        <w:rPr>
          <w:szCs w:val="24"/>
        </w:rPr>
      </w:pPr>
    </w:p>
    <w:p w14:paraId="201D018E" w14:textId="77777777" w:rsidR="002C3E87" w:rsidRDefault="002C3E87" w:rsidP="002C3E87">
      <w:pPr>
        <w:pStyle w:val="NoSpacing"/>
        <w:rPr>
          <w:szCs w:val="24"/>
        </w:rPr>
      </w:pPr>
    </w:p>
    <w:p w14:paraId="13D162E4" w14:textId="77777777" w:rsidR="002C3E87" w:rsidRDefault="002C3E87" w:rsidP="002C3E87">
      <w:pPr>
        <w:pStyle w:val="NoSpacing"/>
        <w:rPr>
          <w:szCs w:val="24"/>
        </w:rPr>
      </w:pPr>
    </w:p>
    <w:p w14:paraId="62CB8CCC" w14:textId="77777777" w:rsidR="002C3E87" w:rsidRDefault="002C3E87" w:rsidP="002C3E87">
      <w:pPr>
        <w:pStyle w:val="NoSpacing"/>
        <w:rPr>
          <w:szCs w:val="24"/>
        </w:rPr>
      </w:pPr>
    </w:p>
    <w:p w14:paraId="35E546A3" w14:textId="77777777" w:rsidR="002C3E87" w:rsidRPr="005B6E1E" w:rsidRDefault="002C3E87" w:rsidP="002C3E87">
      <w:pPr>
        <w:pStyle w:val="NoSpacing"/>
        <w:rPr>
          <w:szCs w:val="24"/>
        </w:rPr>
      </w:pPr>
    </w:p>
    <w:p w14:paraId="37D3B92D" w14:textId="77777777" w:rsidR="002C3E87" w:rsidRPr="005B6E1E" w:rsidRDefault="002C3E87" w:rsidP="002C3E87">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5073C4A5" w14:textId="77777777" w:rsidR="002C3E87" w:rsidRPr="005B6E1E" w:rsidRDefault="002C3E87" w:rsidP="002C3E87">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044BCADB" w14:textId="77777777" w:rsidR="002C3E87" w:rsidRPr="005B6E1E" w:rsidRDefault="002C3E87" w:rsidP="002C3E87">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6AB1F006" w14:textId="77777777" w:rsidR="002C3E87" w:rsidRDefault="002C3E87" w:rsidP="002C3E87">
      <w:pPr>
        <w:pStyle w:val="NoSpacing"/>
        <w:rPr>
          <w:szCs w:val="24"/>
        </w:rPr>
      </w:pPr>
      <w:r>
        <w:rPr>
          <w:szCs w:val="24"/>
        </w:rPr>
        <w:t>{Organization}</w:t>
      </w:r>
    </w:p>
    <w:p w14:paraId="4752066C" w14:textId="77777777" w:rsidR="002C3E87" w:rsidRPr="005B6E1E" w:rsidRDefault="002C3E87" w:rsidP="002C3E87">
      <w:pPr>
        <w:pStyle w:val="NoSpacing"/>
        <w:rPr>
          <w:szCs w:val="24"/>
        </w:rPr>
      </w:pPr>
    </w:p>
    <w:p w14:paraId="30CD3AD2" w14:textId="77777777" w:rsidR="002C3E87" w:rsidRPr="005B6E1E" w:rsidRDefault="002C3E87" w:rsidP="002C3E87">
      <w:pPr>
        <w:pStyle w:val="NoSpacing"/>
        <w:rPr>
          <w:szCs w:val="24"/>
        </w:rPr>
      </w:pPr>
    </w:p>
    <w:p w14:paraId="4C565F1C" w14:textId="77777777" w:rsidR="002C3E87" w:rsidRPr="005B6E1E" w:rsidRDefault="002C3E87" w:rsidP="002C3E87">
      <w:pPr>
        <w:pStyle w:val="NoSpacing"/>
        <w:rPr>
          <w:szCs w:val="24"/>
        </w:rPr>
      </w:pPr>
    </w:p>
    <w:p w14:paraId="1452D01B" w14:textId="77777777" w:rsidR="009A54DA" w:rsidRPr="005B6E1E" w:rsidRDefault="009A54DA" w:rsidP="005B6E1E">
      <w:pPr>
        <w:pStyle w:val="NoSpacing"/>
        <w:rPr>
          <w:szCs w:val="24"/>
        </w:rPr>
      </w:pPr>
    </w:p>
    <w:p w14:paraId="34FCD69D" w14:textId="77777777" w:rsidR="009A54DA" w:rsidRPr="005B6E1E" w:rsidRDefault="009A54DA" w:rsidP="005B6E1E">
      <w:pPr>
        <w:pStyle w:val="NoSpacing"/>
        <w:rPr>
          <w:szCs w:val="24"/>
        </w:rPr>
      </w:pPr>
    </w:p>
    <w:sdt>
      <w:sdtPr>
        <w:rPr>
          <w:rFonts w:ascii="Calibri" w:eastAsiaTheme="minorHAnsi" w:hAnsi="Calibri" w:cstheme="minorBidi"/>
          <w:color w:val="auto"/>
          <w:kern w:val="2"/>
          <w:sz w:val="24"/>
          <w:szCs w:val="22"/>
          <w14:ligatures w14:val="standardContextual"/>
        </w:rPr>
        <w:id w:val="-1971203583"/>
        <w:docPartObj>
          <w:docPartGallery w:val="Table of Contents"/>
          <w:docPartUnique/>
        </w:docPartObj>
      </w:sdtPr>
      <w:sdtEndPr>
        <w:rPr>
          <w:b/>
          <w:bCs/>
          <w:noProof/>
        </w:rPr>
      </w:sdtEndPr>
      <w:sdtContent>
        <w:p w14:paraId="70A59398" w14:textId="4518033C" w:rsidR="00CC19D0" w:rsidRDefault="00CC19D0">
          <w:pPr>
            <w:pStyle w:val="TOCHeading"/>
          </w:pPr>
          <w:r>
            <w:t>Contents</w:t>
          </w:r>
        </w:p>
        <w:p w14:paraId="1C5E8787" w14:textId="6A6616E3" w:rsidR="00145388" w:rsidRDefault="00CC19D0">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95727329" w:history="1">
            <w:r w:rsidR="00145388" w:rsidRPr="001C1CA2">
              <w:rPr>
                <w:rStyle w:val="Hyperlink"/>
                <w:noProof/>
              </w:rPr>
              <w:t>1.0   Overview</w:t>
            </w:r>
            <w:r w:rsidR="00145388">
              <w:rPr>
                <w:noProof/>
                <w:webHidden/>
              </w:rPr>
              <w:tab/>
            </w:r>
            <w:r w:rsidR="00145388">
              <w:rPr>
                <w:noProof/>
                <w:webHidden/>
              </w:rPr>
              <w:fldChar w:fldCharType="begin"/>
            </w:r>
            <w:r w:rsidR="00145388">
              <w:rPr>
                <w:noProof/>
                <w:webHidden/>
              </w:rPr>
              <w:instrText xml:space="preserve"> PAGEREF _Toc195727329 \h </w:instrText>
            </w:r>
            <w:r w:rsidR="00145388">
              <w:rPr>
                <w:noProof/>
                <w:webHidden/>
              </w:rPr>
            </w:r>
            <w:r w:rsidR="00145388">
              <w:rPr>
                <w:noProof/>
                <w:webHidden/>
              </w:rPr>
              <w:fldChar w:fldCharType="separate"/>
            </w:r>
            <w:r w:rsidR="00145388">
              <w:rPr>
                <w:noProof/>
                <w:webHidden/>
              </w:rPr>
              <w:t>4</w:t>
            </w:r>
            <w:r w:rsidR="00145388">
              <w:rPr>
                <w:noProof/>
                <w:webHidden/>
              </w:rPr>
              <w:fldChar w:fldCharType="end"/>
            </w:r>
          </w:hyperlink>
        </w:p>
        <w:p w14:paraId="718200DC" w14:textId="5BA53350" w:rsidR="00145388" w:rsidRDefault="00145388">
          <w:pPr>
            <w:pStyle w:val="TOC3"/>
            <w:tabs>
              <w:tab w:val="right" w:leader="dot" w:pos="9350"/>
            </w:tabs>
            <w:rPr>
              <w:noProof/>
            </w:rPr>
          </w:pPr>
          <w:hyperlink w:anchor="_Toc195727330" w:history="1">
            <w:r w:rsidRPr="001C1CA2">
              <w:rPr>
                <w:rStyle w:val="Hyperlink"/>
                <w:noProof/>
              </w:rPr>
              <w:t>Table 1 - SP-800-53v5 Controls Listing</w:t>
            </w:r>
            <w:r>
              <w:rPr>
                <w:noProof/>
                <w:webHidden/>
              </w:rPr>
              <w:tab/>
            </w:r>
            <w:r>
              <w:rPr>
                <w:noProof/>
                <w:webHidden/>
              </w:rPr>
              <w:fldChar w:fldCharType="begin"/>
            </w:r>
            <w:r>
              <w:rPr>
                <w:noProof/>
                <w:webHidden/>
              </w:rPr>
              <w:instrText xml:space="preserve"> PAGEREF _Toc195727330 \h </w:instrText>
            </w:r>
            <w:r>
              <w:rPr>
                <w:noProof/>
                <w:webHidden/>
              </w:rPr>
            </w:r>
            <w:r>
              <w:rPr>
                <w:noProof/>
                <w:webHidden/>
              </w:rPr>
              <w:fldChar w:fldCharType="separate"/>
            </w:r>
            <w:r>
              <w:rPr>
                <w:noProof/>
                <w:webHidden/>
              </w:rPr>
              <w:t>4</w:t>
            </w:r>
            <w:r>
              <w:rPr>
                <w:noProof/>
                <w:webHidden/>
              </w:rPr>
              <w:fldChar w:fldCharType="end"/>
            </w:r>
          </w:hyperlink>
        </w:p>
        <w:p w14:paraId="2367E851" w14:textId="75B39938" w:rsidR="00145388" w:rsidRDefault="00145388">
          <w:pPr>
            <w:pStyle w:val="TOC1"/>
            <w:tabs>
              <w:tab w:val="right" w:leader="dot" w:pos="9350"/>
            </w:tabs>
            <w:rPr>
              <w:rFonts w:asciiTheme="minorHAnsi" w:eastAsiaTheme="minorEastAsia" w:hAnsiTheme="minorHAnsi"/>
              <w:noProof/>
              <w:szCs w:val="24"/>
            </w:rPr>
          </w:pPr>
          <w:hyperlink w:anchor="_Toc195727331" w:history="1">
            <w:r w:rsidRPr="001C1CA2">
              <w:rPr>
                <w:rStyle w:val="Hyperlink"/>
                <w:noProof/>
              </w:rPr>
              <w:t>2.0   Policy and Procedures</w:t>
            </w:r>
            <w:r>
              <w:rPr>
                <w:noProof/>
                <w:webHidden/>
              </w:rPr>
              <w:tab/>
            </w:r>
            <w:r>
              <w:rPr>
                <w:noProof/>
                <w:webHidden/>
              </w:rPr>
              <w:fldChar w:fldCharType="begin"/>
            </w:r>
            <w:r>
              <w:rPr>
                <w:noProof/>
                <w:webHidden/>
              </w:rPr>
              <w:instrText xml:space="preserve"> PAGEREF _Toc195727331 \h </w:instrText>
            </w:r>
            <w:r>
              <w:rPr>
                <w:noProof/>
                <w:webHidden/>
              </w:rPr>
            </w:r>
            <w:r>
              <w:rPr>
                <w:noProof/>
                <w:webHidden/>
              </w:rPr>
              <w:fldChar w:fldCharType="separate"/>
            </w:r>
            <w:r>
              <w:rPr>
                <w:noProof/>
                <w:webHidden/>
              </w:rPr>
              <w:t>4</w:t>
            </w:r>
            <w:r>
              <w:rPr>
                <w:noProof/>
                <w:webHidden/>
              </w:rPr>
              <w:fldChar w:fldCharType="end"/>
            </w:r>
          </w:hyperlink>
        </w:p>
        <w:p w14:paraId="64483095" w14:textId="604C7CC5" w:rsidR="00145388" w:rsidRDefault="00145388">
          <w:pPr>
            <w:pStyle w:val="TOC1"/>
            <w:tabs>
              <w:tab w:val="right" w:leader="dot" w:pos="9350"/>
            </w:tabs>
            <w:rPr>
              <w:rFonts w:asciiTheme="minorHAnsi" w:eastAsiaTheme="minorEastAsia" w:hAnsiTheme="minorHAnsi"/>
              <w:noProof/>
              <w:szCs w:val="24"/>
            </w:rPr>
          </w:pPr>
          <w:hyperlink w:anchor="_Toc195727332" w:history="1">
            <w:r w:rsidRPr="001C1CA2">
              <w:rPr>
                <w:rStyle w:val="Hyperlink"/>
                <w:noProof/>
              </w:rPr>
              <w:t>3.0   Contingency Plan</w:t>
            </w:r>
            <w:r>
              <w:rPr>
                <w:noProof/>
                <w:webHidden/>
              </w:rPr>
              <w:tab/>
            </w:r>
            <w:r>
              <w:rPr>
                <w:noProof/>
                <w:webHidden/>
              </w:rPr>
              <w:fldChar w:fldCharType="begin"/>
            </w:r>
            <w:r>
              <w:rPr>
                <w:noProof/>
                <w:webHidden/>
              </w:rPr>
              <w:instrText xml:space="preserve"> PAGEREF _Toc195727332 \h </w:instrText>
            </w:r>
            <w:r>
              <w:rPr>
                <w:noProof/>
                <w:webHidden/>
              </w:rPr>
            </w:r>
            <w:r>
              <w:rPr>
                <w:noProof/>
                <w:webHidden/>
              </w:rPr>
              <w:fldChar w:fldCharType="separate"/>
            </w:r>
            <w:r>
              <w:rPr>
                <w:noProof/>
                <w:webHidden/>
              </w:rPr>
              <w:t>5</w:t>
            </w:r>
            <w:r>
              <w:rPr>
                <w:noProof/>
                <w:webHidden/>
              </w:rPr>
              <w:fldChar w:fldCharType="end"/>
            </w:r>
          </w:hyperlink>
        </w:p>
        <w:p w14:paraId="407CB712" w14:textId="79104EB2" w:rsidR="00145388" w:rsidRDefault="00145388">
          <w:pPr>
            <w:pStyle w:val="TOC2"/>
            <w:tabs>
              <w:tab w:val="right" w:leader="dot" w:pos="9350"/>
            </w:tabs>
            <w:rPr>
              <w:rFonts w:asciiTheme="minorHAnsi" w:eastAsiaTheme="minorEastAsia" w:hAnsiTheme="minorHAnsi"/>
              <w:noProof/>
              <w:szCs w:val="24"/>
            </w:rPr>
          </w:pPr>
          <w:hyperlink w:anchor="_Toc195727333" w:history="1">
            <w:r w:rsidRPr="001C1CA2">
              <w:rPr>
                <w:rStyle w:val="Hyperlink"/>
                <w:noProof/>
              </w:rPr>
              <w:t>3.1   Coordinate with Related Plans</w:t>
            </w:r>
            <w:r>
              <w:rPr>
                <w:noProof/>
                <w:webHidden/>
              </w:rPr>
              <w:tab/>
            </w:r>
            <w:r>
              <w:rPr>
                <w:noProof/>
                <w:webHidden/>
              </w:rPr>
              <w:fldChar w:fldCharType="begin"/>
            </w:r>
            <w:r>
              <w:rPr>
                <w:noProof/>
                <w:webHidden/>
              </w:rPr>
              <w:instrText xml:space="preserve"> PAGEREF _Toc195727333 \h </w:instrText>
            </w:r>
            <w:r>
              <w:rPr>
                <w:noProof/>
                <w:webHidden/>
              </w:rPr>
            </w:r>
            <w:r>
              <w:rPr>
                <w:noProof/>
                <w:webHidden/>
              </w:rPr>
              <w:fldChar w:fldCharType="separate"/>
            </w:r>
            <w:r>
              <w:rPr>
                <w:noProof/>
                <w:webHidden/>
              </w:rPr>
              <w:t>5</w:t>
            </w:r>
            <w:r>
              <w:rPr>
                <w:noProof/>
                <w:webHidden/>
              </w:rPr>
              <w:fldChar w:fldCharType="end"/>
            </w:r>
          </w:hyperlink>
        </w:p>
        <w:p w14:paraId="0B87F972" w14:textId="1B3A37A6" w:rsidR="00145388" w:rsidRDefault="00145388">
          <w:pPr>
            <w:pStyle w:val="TOC2"/>
            <w:tabs>
              <w:tab w:val="right" w:leader="dot" w:pos="9350"/>
            </w:tabs>
            <w:rPr>
              <w:rFonts w:asciiTheme="minorHAnsi" w:eastAsiaTheme="minorEastAsia" w:hAnsiTheme="minorHAnsi"/>
              <w:noProof/>
              <w:szCs w:val="24"/>
            </w:rPr>
          </w:pPr>
          <w:hyperlink w:anchor="_Toc195727334" w:history="1">
            <w:r w:rsidRPr="001C1CA2">
              <w:rPr>
                <w:rStyle w:val="Hyperlink"/>
                <w:noProof/>
              </w:rPr>
              <w:t>3.2   Capacity Planning</w:t>
            </w:r>
            <w:r>
              <w:rPr>
                <w:noProof/>
                <w:webHidden/>
              </w:rPr>
              <w:tab/>
            </w:r>
            <w:r>
              <w:rPr>
                <w:noProof/>
                <w:webHidden/>
              </w:rPr>
              <w:fldChar w:fldCharType="begin"/>
            </w:r>
            <w:r>
              <w:rPr>
                <w:noProof/>
                <w:webHidden/>
              </w:rPr>
              <w:instrText xml:space="preserve"> PAGEREF _Toc195727334 \h </w:instrText>
            </w:r>
            <w:r>
              <w:rPr>
                <w:noProof/>
                <w:webHidden/>
              </w:rPr>
            </w:r>
            <w:r>
              <w:rPr>
                <w:noProof/>
                <w:webHidden/>
              </w:rPr>
              <w:fldChar w:fldCharType="separate"/>
            </w:r>
            <w:r>
              <w:rPr>
                <w:noProof/>
                <w:webHidden/>
              </w:rPr>
              <w:t>6</w:t>
            </w:r>
            <w:r>
              <w:rPr>
                <w:noProof/>
                <w:webHidden/>
              </w:rPr>
              <w:fldChar w:fldCharType="end"/>
            </w:r>
          </w:hyperlink>
        </w:p>
        <w:p w14:paraId="7A793DF6" w14:textId="4D2060C6" w:rsidR="00145388" w:rsidRDefault="00145388">
          <w:pPr>
            <w:pStyle w:val="TOC2"/>
            <w:tabs>
              <w:tab w:val="right" w:leader="dot" w:pos="9350"/>
            </w:tabs>
            <w:rPr>
              <w:rFonts w:asciiTheme="minorHAnsi" w:eastAsiaTheme="minorEastAsia" w:hAnsiTheme="minorHAnsi"/>
              <w:noProof/>
              <w:szCs w:val="24"/>
            </w:rPr>
          </w:pPr>
          <w:hyperlink w:anchor="_Toc195727335" w:history="1">
            <w:r w:rsidRPr="001C1CA2">
              <w:rPr>
                <w:rStyle w:val="Hyperlink"/>
                <w:noProof/>
              </w:rPr>
              <w:t>3.3   Resume Mission and Business Functions</w:t>
            </w:r>
            <w:r>
              <w:rPr>
                <w:noProof/>
                <w:webHidden/>
              </w:rPr>
              <w:tab/>
            </w:r>
            <w:r>
              <w:rPr>
                <w:noProof/>
                <w:webHidden/>
              </w:rPr>
              <w:fldChar w:fldCharType="begin"/>
            </w:r>
            <w:r>
              <w:rPr>
                <w:noProof/>
                <w:webHidden/>
              </w:rPr>
              <w:instrText xml:space="preserve"> PAGEREF _Toc195727335 \h </w:instrText>
            </w:r>
            <w:r>
              <w:rPr>
                <w:noProof/>
                <w:webHidden/>
              </w:rPr>
            </w:r>
            <w:r>
              <w:rPr>
                <w:noProof/>
                <w:webHidden/>
              </w:rPr>
              <w:fldChar w:fldCharType="separate"/>
            </w:r>
            <w:r>
              <w:rPr>
                <w:noProof/>
                <w:webHidden/>
              </w:rPr>
              <w:t>6</w:t>
            </w:r>
            <w:r>
              <w:rPr>
                <w:noProof/>
                <w:webHidden/>
              </w:rPr>
              <w:fldChar w:fldCharType="end"/>
            </w:r>
          </w:hyperlink>
        </w:p>
        <w:p w14:paraId="184B0560" w14:textId="032FBBD4" w:rsidR="00145388" w:rsidRDefault="00145388">
          <w:pPr>
            <w:pStyle w:val="TOC2"/>
            <w:tabs>
              <w:tab w:val="right" w:leader="dot" w:pos="9350"/>
            </w:tabs>
            <w:rPr>
              <w:rFonts w:asciiTheme="minorHAnsi" w:eastAsiaTheme="minorEastAsia" w:hAnsiTheme="minorHAnsi"/>
              <w:noProof/>
              <w:szCs w:val="24"/>
            </w:rPr>
          </w:pPr>
          <w:hyperlink w:anchor="_Toc195727336" w:history="1">
            <w:r w:rsidRPr="001C1CA2">
              <w:rPr>
                <w:rStyle w:val="Hyperlink"/>
                <w:noProof/>
              </w:rPr>
              <w:t>3.4   Continue Mission and Business Functions</w:t>
            </w:r>
            <w:r>
              <w:rPr>
                <w:noProof/>
                <w:webHidden/>
              </w:rPr>
              <w:tab/>
            </w:r>
            <w:r>
              <w:rPr>
                <w:noProof/>
                <w:webHidden/>
              </w:rPr>
              <w:fldChar w:fldCharType="begin"/>
            </w:r>
            <w:r>
              <w:rPr>
                <w:noProof/>
                <w:webHidden/>
              </w:rPr>
              <w:instrText xml:space="preserve"> PAGEREF _Toc195727336 \h </w:instrText>
            </w:r>
            <w:r>
              <w:rPr>
                <w:noProof/>
                <w:webHidden/>
              </w:rPr>
            </w:r>
            <w:r>
              <w:rPr>
                <w:noProof/>
                <w:webHidden/>
              </w:rPr>
              <w:fldChar w:fldCharType="separate"/>
            </w:r>
            <w:r>
              <w:rPr>
                <w:noProof/>
                <w:webHidden/>
              </w:rPr>
              <w:t>6</w:t>
            </w:r>
            <w:r>
              <w:rPr>
                <w:noProof/>
                <w:webHidden/>
              </w:rPr>
              <w:fldChar w:fldCharType="end"/>
            </w:r>
          </w:hyperlink>
        </w:p>
        <w:p w14:paraId="1119E2DC" w14:textId="153FED09" w:rsidR="00145388" w:rsidRDefault="00145388">
          <w:pPr>
            <w:pStyle w:val="TOC2"/>
            <w:tabs>
              <w:tab w:val="right" w:leader="dot" w:pos="9350"/>
            </w:tabs>
            <w:rPr>
              <w:rFonts w:asciiTheme="minorHAnsi" w:eastAsiaTheme="minorEastAsia" w:hAnsiTheme="minorHAnsi"/>
              <w:noProof/>
              <w:szCs w:val="24"/>
            </w:rPr>
          </w:pPr>
          <w:hyperlink w:anchor="_Toc195727337" w:history="1">
            <w:r w:rsidRPr="001C1CA2">
              <w:rPr>
                <w:rStyle w:val="Hyperlink"/>
                <w:noProof/>
              </w:rPr>
              <w:t>3.5   Alternate Processing and Storage Sites</w:t>
            </w:r>
            <w:r>
              <w:rPr>
                <w:noProof/>
                <w:webHidden/>
              </w:rPr>
              <w:tab/>
            </w:r>
            <w:r>
              <w:rPr>
                <w:noProof/>
                <w:webHidden/>
              </w:rPr>
              <w:fldChar w:fldCharType="begin"/>
            </w:r>
            <w:r>
              <w:rPr>
                <w:noProof/>
                <w:webHidden/>
              </w:rPr>
              <w:instrText xml:space="preserve"> PAGEREF _Toc195727337 \h </w:instrText>
            </w:r>
            <w:r>
              <w:rPr>
                <w:noProof/>
                <w:webHidden/>
              </w:rPr>
            </w:r>
            <w:r>
              <w:rPr>
                <w:noProof/>
                <w:webHidden/>
              </w:rPr>
              <w:fldChar w:fldCharType="separate"/>
            </w:r>
            <w:r>
              <w:rPr>
                <w:noProof/>
                <w:webHidden/>
              </w:rPr>
              <w:t>6</w:t>
            </w:r>
            <w:r>
              <w:rPr>
                <w:noProof/>
                <w:webHidden/>
              </w:rPr>
              <w:fldChar w:fldCharType="end"/>
            </w:r>
          </w:hyperlink>
        </w:p>
        <w:p w14:paraId="2920C121" w14:textId="594E6733" w:rsidR="00145388" w:rsidRDefault="00145388">
          <w:pPr>
            <w:pStyle w:val="TOC2"/>
            <w:tabs>
              <w:tab w:val="right" w:leader="dot" w:pos="9350"/>
            </w:tabs>
            <w:rPr>
              <w:rFonts w:asciiTheme="minorHAnsi" w:eastAsiaTheme="minorEastAsia" w:hAnsiTheme="minorHAnsi"/>
              <w:noProof/>
              <w:szCs w:val="24"/>
            </w:rPr>
          </w:pPr>
          <w:hyperlink w:anchor="_Toc195727338" w:history="1">
            <w:r w:rsidRPr="001C1CA2">
              <w:rPr>
                <w:rStyle w:val="Hyperlink"/>
                <w:noProof/>
              </w:rPr>
              <w:t>3.6   Coordinate with External Service Providers</w:t>
            </w:r>
            <w:r>
              <w:rPr>
                <w:noProof/>
                <w:webHidden/>
              </w:rPr>
              <w:tab/>
            </w:r>
            <w:r>
              <w:rPr>
                <w:noProof/>
                <w:webHidden/>
              </w:rPr>
              <w:fldChar w:fldCharType="begin"/>
            </w:r>
            <w:r>
              <w:rPr>
                <w:noProof/>
                <w:webHidden/>
              </w:rPr>
              <w:instrText xml:space="preserve"> PAGEREF _Toc195727338 \h </w:instrText>
            </w:r>
            <w:r>
              <w:rPr>
                <w:noProof/>
                <w:webHidden/>
              </w:rPr>
            </w:r>
            <w:r>
              <w:rPr>
                <w:noProof/>
                <w:webHidden/>
              </w:rPr>
              <w:fldChar w:fldCharType="separate"/>
            </w:r>
            <w:r>
              <w:rPr>
                <w:noProof/>
                <w:webHidden/>
              </w:rPr>
              <w:t>6</w:t>
            </w:r>
            <w:r>
              <w:rPr>
                <w:noProof/>
                <w:webHidden/>
              </w:rPr>
              <w:fldChar w:fldCharType="end"/>
            </w:r>
          </w:hyperlink>
        </w:p>
        <w:p w14:paraId="689DD319" w14:textId="4658166D" w:rsidR="00145388" w:rsidRDefault="00145388">
          <w:pPr>
            <w:pStyle w:val="TOC2"/>
            <w:tabs>
              <w:tab w:val="right" w:leader="dot" w:pos="9350"/>
            </w:tabs>
            <w:rPr>
              <w:rFonts w:asciiTheme="minorHAnsi" w:eastAsiaTheme="minorEastAsia" w:hAnsiTheme="minorHAnsi"/>
              <w:noProof/>
              <w:szCs w:val="24"/>
            </w:rPr>
          </w:pPr>
          <w:hyperlink w:anchor="_Toc195727339" w:history="1">
            <w:r w:rsidRPr="001C1CA2">
              <w:rPr>
                <w:rStyle w:val="Hyperlink"/>
                <w:noProof/>
              </w:rPr>
              <w:t>3.7   Identify Critical Assets</w:t>
            </w:r>
            <w:r>
              <w:rPr>
                <w:noProof/>
                <w:webHidden/>
              </w:rPr>
              <w:tab/>
            </w:r>
            <w:r>
              <w:rPr>
                <w:noProof/>
                <w:webHidden/>
              </w:rPr>
              <w:fldChar w:fldCharType="begin"/>
            </w:r>
            <w:r>
              <w:rPr>
                <w:noProof/>
                <w:webHidden/>
              </w:rPr>
              <w:instrText xml:space="preserve"> PAGEREF _Toc195727339 \h </w:instrText>
            </w:r>
            <w:r>
              <w:rPr>
                <w:noProof/>
                <w:webHidden/>
              </w:rPr>
            </w:r>
            <w:r>
              <w:rPr>
                <w:noProof/>
                <w:webHidden/>
              </w:rPr>
              <w:fldChar w:fldCharType="separate"/>
            </w:r>
            <w:r>
              <w:rPr>
                <w:noProof/>
                <w:webHidden/>
              </w:rPr>
              <w:t>6</w:t>
            </w:r>
            <w:r>
              <w:rPr>
                <w:noProof/>
                <w:webHidden/>
              </w:rPr>
              <w:fldChar w:fldCharType="end"/>
            </w:r>
          </w:hyperlink>
        </w:p>
        <w:p w14:paraId="09B84432" w14:textId="0D692084" w:rsidR="00145388" w:rsidRDefault="00145388">
          <w:pPr>
            <w:pStyle w:val="TOC1"/>
            <w:tabs>
              <w:tab w:val="right" w:leader="dot" w:pos="9350"/>
            </w:tabs>
            <w:rPr>
              <w:rFonts w:asciiTheme="minorHAnsi" w:eastAsiaTheme="minorEastAsia" w:hAnsiTheme="minorHAnsi"/>
              <w:noProof/>
              <w:szCs w:val="24"/>
            </w:rPr>
          </w:pPr>
          <w:hyperlink w:anchor="_Toc195727340" w:history="1">
            <w:r w:rsidRPr="001C1CA2">
              <w:rPr>
                <w:rStyle w:val="Hyperlink"/>
                <w:noProof/>
              </w:rPr>
              <w:t>4.0   Contingency Training</w:t>
            </w:r>
            <w:r>
              <w:rPr>
                <w:noProof/>
                <w:webHidden/>
              </w:rPr>
              <w:tab/>
            </w:r>
            <w:r>
              <w:rPr>
                <w:noProof/>
                <w:webHidden/>
              </w:rPr>
              <w:fldChar w:fldCharType="begin"/>
            </w:r>
            <w:r>
              <w:rPr>
                <w:noProof/>
                <w:webHidden/>
              </w:rPr>
              <w:instrText xml:space="preserve"> PAGEREF _Toc195727340 \h </w:instrText>
            </w:r>
            <w:r>
              <w:rPr>
                <w:noProof/>
                <w:webHidden/>
              </w:rPr>
            </w:r>
            <w:r>
              <w:rPr>
                <w:noProof/>
                <w:webHidden/>
              </w:rPr>
              <w:fldChar w:fldCharType="separate"/>
            </w:r>
            <w:r>
              <w:rPr>
                <w:noProof/>
                <w:webHidden/>
              </w:rPr>
              <w:t>6</w:t>
            </w:r>
            <w:r>
              <w:rPr>
                <w:noProof/>
                <w:webHidden/>
              </w:rPr>
              <w:fldChar w:fldCharType="end"/>
            </w:r>
          </w:hyperlink>
        </w:p>
        <w:p w14:paraId="7D1CEB08" w14:textId="2630DC80" w:rsidR="00145388" w:rsidRDefault="00145388">
          <w:pPr>
            <w:pStyle w:val="TOC2"/>
            <w:tabs>
              <w:tab w:val="right" w:leader="dot" w:pos="9350"/>
            </w:tabs>
            <w:rPr>
              <w:rFonts w:asciiTheme="minorHAnsi" w:eastAsiaTheme="minorEastAsia" w:hAnsiTheme="minorHAnsi"/>
              <w:noProof/>
              <w:szCs w:val="24"/>
            </w:rPr>
          </w:pPr>
          <w:hyperlink w:anchor="_Toc195727341" w:history="1">
            <w:r w:rsidRPr="001C1CA2">
              <w:rPr>
                <w:rStyle w:val="Hyperlink"/>
                <w:noProof/>
              </w:rPr>
              <w:t>4.1   Simulated Events</w:t>
            </w:r>
            <w:r>
              <w:rPr>
                <w:noProof/>
                <w:webHidden/>
              </w:rPr>
              <w:tab/>
            </w:r>
            <w:r>
              <w:rPr>
                <w:noProof/>
                <w:webHidden/>
              </w:rPr>
              <w:fldChar w:fldCharType="begin"/>
            </w:r>
            <w:r>
              <w:rPr>
                <w:noProof/>
                <w:webHidden/>
              </w:rPr>
              <w:instrText xml:space="preserve"> PAGEREF _Toc195727341 \h </w:instrText>
            </w:r>
            <w:r>
              <w:rPr>
                <w:noProof/>
                <w:webHidden/>
              </w:rPr>
            </w:r>
            <w:r>
              <w:rPr>
                <w:noProof/>
                <w:webHidden/>
              </w:rPr>
              <w:fldChar w:fldCharType="separate"/>
            </w:r>
            <w:r>
              <w:rPr>
                <w:noProof/>
                <w:webHidden/>
              </w:rPr>
              <w:t>7</w:t>
            </w:r>
            <w:r>
              <w:rPr>
                <w:noProof/>
                <w:webHidden/>
              </w:rPr>
              <w:fldChar w:fldCharType="end"/>
            </w:r>
          </w:hyperlink>
        </w:p>
        <w:p w14:paraId="59718CF0" w14:textId="3AA0C45E" w:rsidR="00145388" w:rsidRDefault="00145388">
          <w:pPr>
            <w:pStyle w:val="TOC2"/>
            <w:tabs>
              <w:tab w:val="right" w:leader="dot" w:pos="9350"/>
            </w:tabs>
            <w:rPr>
              <w:rFonts w:asciiTheme="minorHAnsi" w:eastAsiaTheme="minorEastAsia" w:hAnsiTheme="minorHAnsi"/>
              <w:noProof/>
              <w:szCs w:val="24"/>
            </w:rPr>
          </w:pPr>
          <w:hyperlink w:anchor="_Toc195727342" w:history="1">
            <w:r w:rsidRPr="001C1CA2">
              <w:rPr>
                <w:rStyle w:val="Hyperlink"/>
                <w:noProof/>
              </w:rPr>
              <w:t>4.2   Mechanisms Used in Training Environments</w:t>
            </w:r>
            <w:r>
              <w:rPr>
                <w:noProof/>
                <w:webHidden/>
              </w:rPr>
              <w:tab/>
            </w:r>
            <w:r>
              <w:rPr>
                <w:noProof/>
                <w:webHidden/>
              </w:rPr>
              <w:fldChar w:fldCharType="begin"/>
            </w:r>
            <w:r>
              <w:rPr>
                <w:noProof/>
                <w:webHidden/>
              </w:rPr>
              <w:instrText xml:space="preserve"> PAGEREF _Toc195727342 \h </w:instrText>
            </w:r>
            <w:r>
              <w:rPr>
                <w:noProof/>
                <w:webHidden/>
              </w:rPr>
            </w:r>
            <w:r>
              <w:rPr>
                <w:noProof/>
                <w:webHidden/>
              </w:rPr>
              <w:fldChar w:fldCharType="separate"/>
            </w:r>
            <w:r>
              <w:rPr>
                <w:noProof/>
                <w:webHidden/>
              </w:rPr>
              <w:t>7</w:t>
            </w:r>
            <w:r>
              <w:rPr>
                <w:noProof/>
                <w:webHidden/>
              </w:rPr>
              <w:fldChar w:fldCharType="end"/>
            </w:r>
          </w:hyperlink>
        </w:p>
        <w:p w14:paraId="7438B6EA" w14:textId="2C71177E" w:rsidR="00145388" w:rsidRDefault="00145388">
          <w:pPr>
            <w:pStyle w:val="TOC1"/>
            <w:tabs>
              <w:tab w:val="right" w:leader="dot" w:pos="9350"/>
            </w:tabs>
            <w:rPr>
              <w:rFonts w:asciiTheme="minorHAnsi" w:eastAsiaTheme="minorEastAsia" w:hAnsiTheme="minorHAnsi"/>
              <w:noProof/>
              <w:szCs w:val="24"/>
            </w:rPr>
          </w:pPr>
          <w:hyperlink w:anchor="_Toc195727343" w:history="1">
            <w:r w:rsidRPr="001C1CA2">
              <w:rPr>
                <w:rStyle w:val="Hyperlink"/>
                <w:noProof/>
              </w:rPr>
              <w:t>5.0   Contingency Plan Testing</w:t>
            </w:r>
            <w:r>
              <w:rPr>
                <w:noProof/>
                <w:webHidden/>
              </w:rPr>
              <w:tab/>
            </w:r>
            <w:r>
              <w:rPr>
                <w:noProof/>
                <w:webHidden/>
              </w:rPr>
              <w:fldChar w:fldCharType="begin"/>
            </w:r>
            <w:r>
              <w:rPr>
                <w:noProof/>
                <w:webHidden/>
              </w:rPr>
              <w:instrText xml:space="preserve"> PAGEREF _Toc195727343 \h </w:instrText>
            </w:r>
            <w:r>
              <w:rPr>
                <w:noProof/>
                <w:webHidden/>
              </w:rPr>
            </w:r>
            <w:r>
              <w:rPr>
                <w:noProof/>
                <w:webHidden/>
              </w:rPr>
              <w:fldChar w:fldCharType="separate"/>
            </w:r>
            <w:r>
              <w:rPr>
                <w:noProof/>
                <w:webHidden/>
              </w:rPr>
              <w:t>7</w:t>
            </w:r>
            <w:r>
              <w:rPr>
                <w:noProof/>
                <w:webHidden/>
              </w:rPr>
              <w:fldChar w:fldCharType="end"/>
            </w:r>
          </w:hyperlink>
        </w:p>
        <w:p w14:paraId="3ECE2625" w14:textId="6163D1EF" w:rsidR="00145388" w:rsidRDefault="00145388">
          <w:pPr>
            <w:pStyle w:val="TOC2"/>
            <w:tabs>
              <w:tab w:val="right" w:leader="dot" w:pos="9350"/>
            </w:tabs>
            <w:rPr>
              <w:rFonts w:asciiTheme="minorHAnsi" w:eastAsiaTheme="minorEastAsia" w:hAnsiTheme="minorHAnsi"/>
              <w:noProof/>
              <w:szCs w:val="24"/>
            </w:rPr>
          </w:pPr>
          <w:hyperlink w:anchor="_Toc195727344" w:history="1">
            <w:r w:rsidRPr="001C1CA2">
              <w:rPr>
                <w:rStyle w:val="Hyperlink"/>
                <w:noProof/>
              </w:rPr>
              <w:t>5.1   Coordinate with Related Plans</w:t>
            </w:r>
            <w:r>
              <w:rPr>
                <w:noProof/>
                <w:webHidden/>
              </w:rPr>
              <w:tab/>
            </w:r>
            <w:r>
              <w:rPr>
                <w:noProof/>
                <w:webHidden/>
              </w:rPr>
              <w:fldChar w:fldCharType="begin"/>
            </w:r>
            <w:r>
              <w:rPr>
                <w:noProof/>
                <w:webHidden/>
              </w:rPr>
              <w:instrText xml:space="preserve"> PAGEREF _Toc195727344 \h </w:instrText>
            </w:r>
            <w:r>
              <w:rPr>
                <w:noProof/>
                <w:webHidden/>
              </w:rPr>
            </w:r>
            <w:r>
              <w:rPr>
                <w:noProof/>
                <w:webHidden/>
              </w:rPr>
              <w:fldChar w:fldCharType="separate"/>
            </w:r>
            <w:r>
              <w:rPr>
                <w:noProof/>
                <w:webHidden/>
              </w:rPr>
              <w:t>7</w:t>
            </w:r>
            <w:r>
              <w:rPr>
                <w:noProof/>
                <w:webHidden/>
              </w:rPr>
              <w:fldChar w:fldCharType="end"/>
            </w:r>
          </w:hyperlink>
        </w:p>
        <w:p w14:paraId="059A2C17" w14:textId="3F389C4D" w:rsidR="00145388" w:rsidRDefault="00145388">
          <w:pPr>
            <w:pStyle w:val="TOC2"/>
            <w:tabs>
              <w:tab w:val="right" w:leader="dot" w:pos="9350"/>
            </w:tabs>
            <w:rPr>
              <w:rFonts w:asciiTheme="minorHAnsi" w:eastAsiaTheme="minorEastAsia" w:hAnsiTheme="minorHAnsi"/>
              <w:noProof/>
              <w:szCs w:val="24"/>
            </w:rPr>
          </w:pPr>
          <w:hyperlink w:anchor="_Toc195727345" w:history="1">
            <w:r w:rsidRPr="001C1CA2">
              <w:rPr>
                <w:rStyle w:val="Hyperlink"/>
                <w:noProof/>
              </w:rPr>
              <w:t>5.2   Alternate Processing Site</w:t>
            </w:r>
            <w:r>
              <w:rPr>
                <w:noProof/>
                <w:webHidden/>
              </w:rPr>
              <w:tab/>
            </w:r>
            <w:r>
              <w:rPr>
                <w:noProof/>
                <w:webHidden/>
              </w:rPr>
              <w:fldChar w:fldCharType="begin"/>
            </w:r>
            <w:r>
              <w:rPr>
                <w:noProof/>
                <w:webHidden/>
              </w:rPr>
              <w:instrText xml:space="preserve"> PAGEREF _Toc195727345 \h </w:instrText>
            </w:r>
            <w:r>
              <w:rPr>
                <w:noProof/>
                <w:webHidden/>
              </w:rPr>
            </w:r>
            <w:r>
              <w:rPr>
                <w:noProof/>
                <w:webHidden/>
              </w:rPr>
              <w:fldChar w:fldCharType="separate"/>
            </w:r>
            <w:r>
              <w:rPr>
                <w:noProof/>
                <w:webHidden/>
              </w:rPr>
              <w:t>7</w:t>
            </w:r>
            <w:r>
              <w:rPr>
                <w:noProof/>
                <w:webHidden/>
              </w:rPr>
              <w:fldChar w:fldCharType="end"/>
            </w:r>
          </w:hyperlink>
        </w:p>
        <w:p w14:paraId="069A2F3F" w14:textId="734C6EE4" w:rsidR="00145388" w:rsidRDefault="00145388">
          <w:pPr>
            <w:pStyle w:val="TOC2"/>
            <w:tabs>
              <w:tab w:val="right" w:leader="dot" w:pos="9350"/>
            </w:tabs>
            <w:rPr>
              <w:rFonts w:asciiTheme="minorHAnsi" w:eastAsiaTheme="minorEastAsia" w:hAnsiTheme="minorHAnsi"/>
              <w:noProof/>
              <w:szCs w:val="24"/>
            </w:rPr>
          </w:pPr>
          <w:hyperlink w:anchor="_Toc195727346" w:history="1">
            <w:r w:rsidRPr="001C1CA2">
              <w:rPr>
                <w:rStyle w:val="Hyperlink"/>
                <w:noProof/>
              </w:rPr>
              <w:t>5.3   Automated Testing</w:t>
            </w:r>
            <w:r>
              <w:rPr>
                <w:noProof/>
                <w:webHidden/>
              </w:rPr>
              <w:tab/>
            </w:r>
            <w:r>
              <w:rPr>
                <w:noProof/>
                <w:webHidden/>
              </w:rPr>
              <w:fldChar w:fldCharType="begin"/>
            </w:r>
            <w:r>
              <w:rPr>
                <w:noProof/>
                <w:webHidden/>
              </w:rPr>
              <w:instrText xml:space="preserve"> PAGEREF _Toc195727346 \h </w:instrText>
            </w:r>
            <w:r>
              <w:rPr>
                <w:noProof/>
                <w:webHidden/>
              </w:rPr>
            </w:r>
            <w:r>
              <w:rPr>
                <w:noProof/>
                <w:webHidden/>
              </w:rPr>
              <w:fldChar w:fldCharType="separate"/>
            </w:r>
            <w:r>
              <w:rPr>
                <w:noProof/>
                <w:webHidden/>
              </w:rPr>
              <w:t>7</w:t>
            </w:r>
            <w:r>
              <w:rPr>
                <w:noProof/>
                <w:webHidden/>
              </w:rPr>
              <w:fldChar w:fldCharType="end"/>
            </w:r>
          </w:hyperlink>
        </w:p>
        <w:p w14:paraId="641342E6" w14:textId="19F594DE" w:rsidR="00145388" w:rsidRDefault="00145388">
          <w:pPr>
            <w:pStyle w:val="TOC2"/>
            <w:tabs>
              <w:tab w:val="right" w:leader="dot" w:pos="9350"/>
            </w:tabs>
            <w:rPr>
              <w:rFonts w:asciiTheme="minorHAnsi" w:eastAsiaTheme="minorEastAsia" w:hAnsiTheme="minorHAnsi"/>
              <w:noProof/>
              <w:szCs w:val="24"/>
            </w:rPr>
          </w:pPr>
          <w:hyperlink w:anchor="_Toc195727347" w:history="1">
            <w:r w:rsidRPr="001C1CA2">
              <w:rPr>
                <w:rStyle w:val="Hyperlink"/>
                <w:noProof/>
              </w:rPr>
              <w:t>5.4   Full Recovery and Reconstitution</w:t>
            </w:r>
            <w:r>
              <w:rPr>
                <w:noProof/>
                <w:webHidden/>
              </w:rPr>
              <w:tab/>
            </w:r>
            <w:r>
              <w:rPr>
                <w:noProof/>
                <w:webHidden/>
              </w:rPr>
              <w:fldChar w:fldCharType="begin"/>
            </w:r>
            <w:r>
              <w:rPr>
                <w:noProof/>
                <w:webHidden/>
              </w:rPr>
              <w:instrText xml:space="preserve"> PAGEREF _Toc195727347 \h </w:instrText>
            </w:r>
            <w:r>
              <w:rPr>
                <w:noProof/>
                <w:webHidden/>
              </w:rPr>
            </w:r>
            <w:r>
              <w:rPr>
                <w:noProof/>
                <w:webHidden/>
              </w:rPr>
              <w:fldChar w:fldCharType="separate"/>
            </w:r>
            <w:r>
              <w:rPr>
                <w:noProof/>
                <w:webHidden/>
              </w:rPr>
              <w:t>7</w:t>
            </w:r>
            <w:r>
              <w:rPr>
                <w:noProof/>
                <w:webHidden/>
              </w:rPr>
              <w:fldChar w:fldCharType="end"/>
            </w:r>
          </w:hyperlink>
        </w:p>
        <w:p w14:paraId="51FA688A" w14:textId="39B935D9" w:rsidR="00145388" w:rsidRDefault="00145388">
          <w:pPr>
            <w:pStyle w:val="TOC2"/>
            <w:tabs>
              <w:tab w:val="right" w:leader="dot" w:pos="9350"/>
            </w:tabs>
            <w:rPr>
              <w:rFonts w:asciiTheme="minorHAnsi" w:eastAsiaTheme="minorEastAsia" w:hAnsiTheme="minorHAnsi"/>
              <w:noProof/>
              <w:szCs w:val="24"/>
            </w:rPr>
          </w:pPr>
          <w:hyperlink w:anchor="_Toc195727348" w:history="1">
            <w:r w:rsidRPr="001C1CA2">
              <w:rPr>
                <w:rStyle w:val="Hyperlink"/>
                <w:noProof/>
              </w:rPr>
              <w:t>5.5   Self-Challenge</w:t>
            </w:r>
            <w:r>
              <w:rPr>
                <w:noProof/>
                <w:webHidden/>
              </w:rPr>
              <w:tab/>
            </w:r>
            <w:r>
              <w:rPr>
                <w:noProof/>
                <w:webHidden/>
              </w:rPr>
              <w:fldChar w:fldCharType="begin"/>
            </w:r>
            <w:r>
              <w:rPr>
                <w:noProof/>
                <w:webHidden/>
              </w:rPr>
              <w:instrText xml:space="preserve"> PAGEREF _Toc195727348 \h </w:instrText>
            </w:r>
            <w:r>
              <w:rPr>
                <w:noProof/>
                <w:webHidden/>
              </w:rPr>
            </w:r>
            <w:r>
              <w:rPr>
                <w:noProof/>
                <w:webHidden/>
              </w:rPr>
              <w:fldChar w:fldCharType="separate"/>
            </w:r>
            <w:r>
              <w:rPr>
                <w:noProof/>
                <w:webHidden/>
              </w:rPr>
              <w:t>8</w:t>
            </w:r>
            <w:r>
              <w:rPr>
                <w:noProof/>
                <w:webHidden/>
              </w:rPr>
              <w:fldChar w:fldCharType="end"/>
            </w:r>
          </w:hyperlink>
        </w:p>
        <w:p w14:paraId="0E89610F" w14:textId="5D9B6DDD" w:rsidR="00145388" w:rsidRDefault="00145388">
          <w:pPr>
            <w:pStyle w:val="TOC1"/>
            <w:tabs>
              <w:tab w:val="right" w:leader="dot" w:pos="9350"/>
            </w:tabs>
            <w:rPr>
              <w:rFonts w:asciiTheme="minorHAnsi" w:eastAsiaTheme="minorEastAsia" w:hAnsiTheme="minorHAnsi"/>
              <w:noProof/>
              <w:szCs w:val="24"/>
            </w:rPr>
          </w:pPr>
          <w:hyperlink w:anchor="_Toc195727349" w:history="1">
            <w:r w:rsidRPr="001C1CA2">
              <w:rPr>
                <w:rStyle w:val="Hyperlink"/>
                <w:noProof/>
              </w:rPr>
              <w:t>6.0   Alternate Storage Site</w:t>
            </w:r>
            <w:r>
              <w:rPr>
                <w:noProof/>
                <w:webHidden/>
              </w:rPr>
              <w:tab/>
            </w:r>
            <w:r>
              <w:rPr>
                <w:noProof/>
                <w:webHidden/>
              </w:rPr>
              <w:fldChar w:fldCharType="begin"/>
            </w:r>
            <w:r>
              <w:rPr>
                <w:noProof/>
                <w:webHidden/>
              </w:rPr>
              <w:instrText xml:space="preserve"> PAGEREF _Toc195727349 \h </w:instrText>
            </w:r>
            <w:r>
              <w:rPr>
                <w:noProof/>
                <w:webHidden/>
              </w:rPr>
            </w:r>
            <w:r>
              <w:rPr>
                <w:noProof/>
                <w:webHidden/>
              </w:rPr>
              <w:fldChar w:fldCharType="separate"/>
            </w:r>
            <w:r>
              <w:rPr>
                <w:noProof/>
                <w:webHidden/>
              </w:rPr>
              <w:t>8</w:t>
            </w:r>
            <w:r>
              <w:rPr>
                <w:noProof/>
                <w:webHidden/>
              </w:rPr>
              <w:fldChar w:fldCharType="end"/>
            </w:r>
          </w:hyperlink>
        </w:p>
        <w:p w14:paraId="475D37A4" w14:textId="2241DCA5" w:rsidR="00145388" w:rsidRDefault="00145388">
          <w:pPr>
            <w:pStyle w:val="TOC2"/>
            <w:tabs>
              <w:tab w:val="right" w:leader="dot" w:pos="9350"/>
            </w:tabs>
            <w:rPr>
              <w:rFonts w:asciiTheme="minorHAnsi" w:eastAsiaTheme="minorEastAsia" w:hAnsiTheme="minorHAnsi"/>
              <w:noProof/>
              <w:szCs w:val="24"/>
            </w:rPr>
          </w:pPr>
          <w:hyperlink w:anchor="_Toc195727350" w:history="1">
            <w:r w:rsidRPr="001C1CA2">
              <w:rPr>
                <w:rStyle w:val="Hyperlink"/>
                <w:noProof/>
              </w:rPr>
              <w:t>6.1   Separation from Primary Site</w:t>
            </w:r>
            <w:r>
              <w:rPr>
                <w:noProof/>
                <w:webHidden/>
              </w:rPr>
              <w:tab/>
            </w:r>
            <w:r>
              <w:rPr>
                <w:noProof/>
                <w:webHidden/>
              </w:rPr>
              <w:fldChar w:fldCharType="begin"/>
            </w:r>
            <w:r>
              <w:rPr>
                <w:noProof/>
                <w:webHidden/>
              </w:rPr>
              <w:instrText xml:space="preserve"> PAGEREF _Toc195727350 \h </w:instrText>
            </w:r>
            <w:r>
              <w:rPr>
                <w:noProof/>
                <w:webHidden/>
              </w:rPr>
            </w:r>
            <w:r>
              <w:rPr>
                <w:noProof/>
                <w:webHidden/>
              </w:rPr>
              <w:fldChar w:fldCharType="separate"/>
            </w:r>
            <w:r>
              <w:rPr>
                <w:noProof/>
                <w:webHidden/>
              </w:rPr>
              <w:t>8</w:t>
            </w:r>
            <w:r>
              <w:rPr>
                <w:noProof/>
                <w:webHidden/>
              </w:rPr>
              <w:fldChar w:fldCharType="end"/>
            </w:r>
          </w:hyperlink>
        </w:p>
        <w:p w14:paraId="5E2C7B73" w14:textId="11C35810" w:rsidR="00145388" w:rsidRDefault="00145388">
          <w:pPr>
            <w:pStyle w:val="TOC2"/>
            <w:tabs>
              <w:tab w:val="right" w:leader="dot" w:pos="9350"/>
            </w:tabs>
            <w:rPr>
              <w:rFonts w:asciiTheme="minorHAnsi" w:eastAsiaTheme="minorEastAsia" w:hAnsiTheme="minorHAnsi"/>
              <w:noProof/>
              <w:szCs w:val="24"/>
            </w:rPr>
          </w:pPr>
          <w:hyperlink w:anchor="_Toc195727351" w:history="1">
            <w:r w:rsidRPr="001C1CA2">
              <w:rPr>
                <w:rStyle w:val="Hyperlink"/>
                <w:noProof/>
              </w:rPr>
              <w:t>6.2   Recovery Time and Recovery Point Objectives</w:t>
            </w:r>
            <w:r>
              <w:rPr>
                <w:noProof/>
                <w:webHidden/>
              </w:rPr>
              <w:tab/>
            </w:r>
            <w:r>
              <w:rPr>
                <w:noProof/>
                <w:webHidden/>
              </w:rPr>
              <w:fldChar w:fldCharType="begin"/>
            </w:r>
            <w:r>
              <w:rPr>
                <w:noProof/>
                <w:webHidden/>
              </w:rPr>
              <w:instrText xml:space="preserve"> PAGEREF _Toc195727351 \h </w:instrText>
            </w:r>
            <w:r>
              <w:rPr>
                <w:noProof/>
                <w:webHidden/>
              </w:rPr>
            </w:r>
            <w:r>
              <w:rPr>
                <w:noProof/>
                <w:webHidden/>
              </w:rPr>
              <w:fldChar w:fldCharType="separate"/>
            </w:r>
            <w:r>
              <w:rPr>
                <w:noProof/>
                <w:webHidden/>
              </w:rPr>
              <w:t>8</w:t>
            </w:r>
            <w:r>
              <w:rPr>
                <w:noProof/>
                <w:webHidden/>
              </w:rPr>
              <w:fldChar w:fldCharType="end"/>
            </w:r>
          </w:hyperlink>
        </w:p>
        <w:p w14:paraId="6B88C1B1" w14:textId="200C78B5" w:rsidR="00145388" w:rsidRDefault="00145388">
          <w:pPr>
            <w:pStyle w:val="TOC2"/>
            <w:tabs>
              <w:tab w:val="right" w:leader="dot" w:pos="9350"/>
            </w:tabs>
            <w:rPr>
              <w:rFonts w:asciiTheme="minorHAnsi" w:eastAsiaTheme="minorEastAsia" w:hAnsiTheme="minorHAnsi"/>
              <w:noProof/>
              <w:szCs w:val="24"/>
            </w:rPr>
          </w:pPr>
          <w:hyperlink w:anchor="_Toc195727352" w:history="1">
            <w:r w:rsidRPr="001C1CA2">
              <w:rPr>
                <w:rStyle w:val="Hyperlink"/>
                <w:noProof/>
              </w:rPr>
              <w:t>6.3   Accessibility</w:t>
            </w:r>
            <w:r>
              <w:rPr>
                <w:noProof/>
                <w:webHidden/>
              </w:rPr>
              <w:tab/>
            </w:r>
            <w:r>
              <w:rPr>
                <w:noProof/>
                <w:webHidden/>
              </w:rPr>
              <w:fldChar w:fldCharType="begin"/>
            </w:r>
            <w:r>
              <w:rPr>
                <w:noProof/>
                <w:webHidden/>
              </w:rPr>
              <w:instrText xml:space="preserve"> PAGEREF _Toc195727352 \h </w:instrText>
            </w:r>
            <w:r>
              <w:rPr>
                <w:noProof/>
                <w:webHidden/>
              </w:rPr>
            </w:r>
            <w:r>
              <w:rPr>
                <w:noProof/>
                <w:webHidden/>
              </w:rPr>
              <w:fldChar w:fldCharType="separate"/>
            </w:r>
            <w:r>
              <w:rPr>
                <w:noProof/>
                <w:webHidden/>
              </w:rPr>
              <w:t>8</w:t>
            </w:r>
            <w:r>
              <w:rPr>
                <w:noProof/>
                <w:webHidden/>
              </w:rPr>
              <w:fldChar w:fldCharType="end"/>
            </w:r>
          </w:hyperlink>
        </w:p>
        <w:p w14:paraId="787B981C" w14:textId="61AA51D3" w:rsidR="00145388" w:rsidRDefault="00145388">
          <w:pPr>
            <w:pStyle w:val="TOC1"/>
            <w:tabs>
              <w:tab w:val="right" w:leader="dot" w:pos="9350"/>
            </w:tabs>
            <w:rPr>
              <w:rFonts w:asciiTheme="minorHAnsi" w:eastAsiaTheme="minorEastAsia" w:hAnsiTheme="minorHAnsi"/>
              <w:noProof/>
              <w:szCs w:val="24"/>
            </w:rPr>
          </w:pPr>
          <w:hyperlink w:anchor="_Toc195727353" w:history="1">
            <w:r w:rsidRPr="001C1CA2">
              <w:rPr>
                <w:rStyle w:val="Hyperlink"/>
                <w:noProof/>
              </w:rPr>
              <w:t>7.0   Alternate Processing Site</w:t>
            </w:r>
            <w:r>
              <w:rPr>
                <w:noProof/>
                <w:webHidden/>
              </w:rPr>
              <w:tab/>
            </w:r>
            <w:r>
              <w:rPr>
                <w:noProof/>
                <w:webHidden/>
              </w:rPr>
              <w:fldChar w:fldCharType="begin"/>
            </w:r>
            <w:r>
              <w:rPr>
                <w:noProof/>
                <w:webHidden/>
              </w:rPr>
              <w:instrText xml:space="preserve"> PAGEREF _Toc195727353 \h </w:instrText>
            </w:r>
            <w:r>
              <w:rPr>
                <w:noProof/>
                <w:webHidden/>
              </w:rPr>
            </w:r>
            <w:r>
              <w:rPr>
                <w:noProof/>
                <w:webHidden/>
              </w:rPr>
              <w:fldChar w:fldCharType="separate"/>
            </w:r>
            <w:r>
              <w:rPr>
                <w:noProof/>
                <w:webHidden/>
              </w:rPr>
              <w:t>8</w:t>
            </w:r>
            <w:r>
              <w:rPr>
                <w:noProof/>
                <w:webHidden/>
              </w:rPr>
              <w:fldChar w:fldCharType="end"/>
            </w:r>
          </w:hyperlink>
        </w:p>
        <w:p w14:paraId="38877145" w14:textId="51B6BCE5" w:rsidR="00145388" w:rsidRDefault="00145388">
          <w:pPr>
            <w:pStyle w:val="TOC2"/>
            <w:tabs>
              <w:tab w:val="right" w:leader="dot" w:pos="9350"/>
            </w:tabs>
            <w:rPr>
              <w:rFonts w:asciiTheme="minorHAnsi" w:eastAsiaTheme="minorEastAsia" w:hAnsiTheme="minorHAnsi"/>
              <w:noProof/>
              <w:szCs w:val="24"/>
            </w:rPr>
          </w:pPr>
          <w:hyperlink w:anchor="_Toc195727354" w:history="1">
            <w:r w:rsidRPr="001C1CA2">
              <w:rPr>
                <w:rStyle w:val="Hyperlink"/>
                <w:noProof/>
              </w:rPr>
              <w:t>7.1   Separation from Primary Site</w:t>
            </w:r>
            <w:r>
              <w:rPr>
                <w:noProof/>
                <w:webHidden/>
              </w:rPr>
              <w:tab/>
            </w:r>
            <w:r>
              <w:rPr>
                <w:noProof/>
                <w:webHidden/>
              </w:rPr>
              <w:fldChar w:fldCharType="begin"/>
            </w:r>
            <w:r>
              <w:rPr>
                <w:noProof/>
                <w:webHidden/>
              </w:rPr>
              <w:instrText xml:space="preserve"> PAGEREF _Toc195727354 \h </w:instrText>
            </w:r>
            <w:r>
              <w:rPr>
                <w:noProof/>
                <w:webHidden/>
              </w:rPr>
            </w:r>
            <w:r>
              <w:rPr>
                <w:noProof/>
                <w:webHidden/>
              </w:rPr>
              <w:fldChar w:fldCharType="separate"/>
            </w:r>
            <w:r>
              <w:rPr>
                <w:noProof/>
                <w:webHidden/>
              </w:rPr>
              <w:t>9</w:t>
            </w:r>
            <w:r>
              <w:rPr>
                <w:noProof/>
                <w:webHidden/>
              </w:rPr>
              <w:fldChar w:fldCharType="end"/>
            </w:r>
          </w:hyperlink>
        </w:p>
        <w:p w14:paraId="3F112AB9" w14:textId="28742B49" w:rsidR="00145388" w:rsidRDefault="00145388">
          <w:pPr>
            <w:pStyle w:val="TOC2"/>
            <w:tabs>
              <w:tab w:val="right" w:leader="dot" w:pos="9350"/>
            </w:tabs>
            <w:rPr>
              <w:rFonts w:asciiTheme="minorHAnsi" w:eastAsiaTheme="minorEastAsia" w:hAnsiTheme="minorHAnsi"/>
              <w:noProof/>
              <w:szCs w:val="24"/>
            </w:rPr>
          </w:pPr>
          <w:hyperlink w:anchor="_Toc195727355" w:history="1">
            <w:r w:rsidRPr="001C1CA2">
              <w:rPr>
                <w:rStyle w:val="Hyperlink"/>
                <w:noProof/>
              </w:rPr>
              <w:t>7.2   Accessibility</w:t>
            </w:r>
            <w:r>
              <w:rPr>
                <w:noProof/>
                <w:webHidden/>
              </w:rPr>
              <w:tab/>
            </w:r>
            <w:r>
              <w:rPr>
                <w:noProof/>
                <w:webHidden/>
              </w:rPr>
              <w:fldChar w:fldCharType="begin"/>
            </w:r>
            <w:r>
              <w:rPr>
                <w:noProof/>
                <w:webHidden/>
              </w:rPr>
              <w:instrText xml:space="preserve"> PAGEREF _Toc195727355 \h </w:instrText>
            </w:r>
            <w:r>
              <w:rPr>
                <w:noProof/>
                <w:webHidden/>
              </w:rPr>
            </w:r>
            <w:r>
              <w:rPr>
                <w:noProof/>
                <w:webHidden/>
              </w:rPr>
              <w:fldChar w:fldCharType="separate"/>
            </w:r>
            <w:r>
              <w:rPr>
                <w:noProof/>
                <w:webHidden/>
              </w:rPr>
              <w:t>9</w:t>
            </w:r>
            <w:r>
              <w:rPr>
                <w:noProof/>
                <w:webHidden/>
              </w:rPr>
              <w:fldChar w:fldCharType="end"/>
            </w:r>
          </w:hyperlink>
        </w:p>
        <w:p w14:paraId="10A0E010" w14:textId="08FC92B1" w:rsidR="00145388" w:rsidRDefault="00145388">
          <w:pPr>
            <w:pStyle w:val="TOC2"/>
            <w:tabs>
              <w:tab w:val="right" w:leader="dot" w:pos="9350"/>
            </w:tabs>
            <w:rPr>
              <w:rFonts w:asciiTheme="minorHAnsi" w:eastAsiaTheme="minorEastAsia" w:hAnsiTheme="minorHAnsi"/>
              <w:noProof/>
              <w:szCs w:val="24"/>
            </w:rPr>
          </w:pPr>
          <w:hyperlink w:anchor="_Toc195727356" w:history="1">
            <w:r w:rsidRPr="001C1CA2">
              <w:rPr>
                <w:rStyle w:val="Hyperlink"/>
                <w:noProof/>
              </w:rPr>
              <w:t>7.3   Priority of Service</w:t>
            </w:r>
            <w:r>
              <w:rPr>
                <w:noProof/>
                <w:webHidden/>
              </w:rPr>
              <w:tab/>
            </w:r>
            <w:r>
              <w:rPr>
                <w:noProof/>
                <w:webHidden/>
              </w:rPr>
              <w:fldChar w:fldCharType="begin"/>
            </w:r>
            <w:r>
              <w:rPr>
                <w:noProof/>
                <w:webHidden/>
              </w:rPr>
              <w:instrText xml:space="preserve"> PAGEREF _Toc195727356 \h </w:instrText>
            </w:r>
            <w:r>
              <w:rPr>
                <w:noProof/>
                <w:webHidden/>
              </w:rPr>
            </w:r>
            <w:r>
              <w:rPr>
                <w:noProof/>
                <w:webHidden/>
              </w:rPr>
              <w:fldChar w:fldCharType="separate"/>
            </w:r>
            <w:r>
              <w:rPr>
                <w:noProof/>
                <w:webHidden/>
              </w:rPr>
              <w:t>9</w:t>
            </w:r>
            <w:r>
              <w:rPr>
                <w:noProof/>
                <w:webHidden/>
              </w:rPr>
              <w:fldChar w:fldCharType="end"/>
            </w:r>
          </w:hyperlink>
        </w:p>
        <w:p w14:paraId="06C08C06" w14:textId="2BFF74F6" w:rsidR="00145388" w:rsidRDefault="00145388">
          <w:pPr>
            <w:pStyle w:val="TOC2"/>
            <w:tabs>
              <w:tab w:val="right" w:leader="dot" w:pos="9350"/>
            </w:tabs>
            <w:rPr>
              <w:rFonts w:asciiTheme="minorHAnsi" w:eastAsiaTheme="minorEastAsia" w:hAnsiTheme="minorHAnsi"/>
              <w:noProof/>
              <w:szCs w:val="24"/>
            </w:rPr>
          </w:pPr>
          <w:hyperlink w:anchor="_Toc195727357" w:history="1">
            <w:r w:rsidRPr="001C1CA2">
              <w:rPr>
                <w:rStyle w:val="Hyperlink"/>
                <w:noProof/>
              </w:rPr>
              <w:t>7.4   Preparation for Use</w:t>
            </w:r>
            <w:r>
              <w:rPr>
                <w:noProof/>
                <w:webHidden/>
              </w:rPr>
              <w:tab/>
            </w:r>
            <w:r>
              <w:rPr>
                <w:noProof/>
                <w:webHidden/>
              </w:rPr>
              <w:fldChar w:fldCharType="begin"/>
            </w:r>
            <w:r>
              <w:rPr>
                <w:noProof/>
                <w:webHidden/>
              </w:rPr>
              <w:instrText xml:space="preserve"> PAGEREF _Toc195727357 \h </w:instrText>
            </w:r>
            <w:r>
              <w:rPr>
                <w:noProof/>
                <w:webHidden/>
              </w:rPr>
            </w:r>
            <w:r>
              <w:rPr>
                <w:noProof/>
                <w:webHidden/>
              </w:rPr>
              <w:fldChar w:fldCharType="separate"/>
            </w:r>
            <w:r>
              <w:rPr>
                <w:noProof/>
                <w:webHidden/>
              </w:rPr>
              <w:t>9</w:t>
            </w:r>
            <w:r>
              <w:rPr>
                <w:noProof/>
                <w:webHidden/>
              </w:rPr>
              <w:fldChar w:fldCharType="end"/>
            </w:r>
          </w:hyperlink>
        </w:p>
        <w:p w14:paraId="23C87D3A" w14:textId="18B352A9" w:rsidR="00145388" w:rsidRDefault="00145388">
          <w:pPr>
            <w:pStyle w:val="TOC2"/>
            <w:tabs>
              <w:tab w:val="right" w:leader="dot" w:pos="9350"/>
            </w:tabs>
            <w:rPr>
              <w:rFonts w:asciiTheme="minorHAnsi" w:eastAsiaTheme="minorEastAsia" w:hAnsiTheme="minorHAnsi"/>
              <w:noProof/>
              <w:szCs w:val="24"/>
            </w:rPr>
          </w:pPr>
          <w:hyperlink w:anchor="_Toc195727358" w:history="1">
            <w:r w:rsidRPr="001C1CA2">
              <w:rPr>
                <w:rStyle w:val="Hyperlink"/>
                <w:noProof/>
              </w:rPr>
              <w:t>7.5   Inability to Return to Primary Site</w:t>
            </w:r>
            <w:r>
              <w:rPr>
                <w:noProof/>
                <w:webHidden/>
              </w:rPr>
              <w:tab/>
            </w:r>
            <w:r>
              <w:rPr>
                <w:noProof/>
                <w:webHidden/>
              </w:rPr>
              <w:fldChar w:fldCharType="begin"/>
            </w:r>
            <w:r>
              <w:rPr>
                <w:noProof/>
                <w:webHidden/>
              </w:rPr>
              <w:instrText xml:space="preserve"> PAGEREF _Toc195727358 \h </w:instrText>
            </w:r>
            <w:r>
              <w:rPr>
                <w:noProof/>
                <w:webHidden/>
              </w:rPr>
            </w:r>
            <w:r>
              <w:rPr>
                <w:noProof/>
                <w:webHidden/>
              </w:rPr>
              <w:fldChar w:fldCharType="separate"/>
            </w:r>
            <w:r>
              <w:rPr>
                <w:noProof/>
                <w:webHidden/>
              </w:rPr>
              <w:t>9</w:t>
            </w:r>
            <w:r>
              <w:rPr>
                <w:noProof/>
                <w:webHidden/>
              </w:rPr>
              <w:fldChar w:fldCharType="end"/>
            </w:r>
          </w:hyperlink>
        </w:p>
        <w:p w14:paraId="5D78D2A4" w14:textId="09A80DF5" w:rsidR="00145388" w:rsidRDefault="00145388">
          <w:pPr>
            <w:pStyle w:val="TOC1"/>
            <w:tabs>
              <w:tab w:val="right" w:leader="dot" w:pos="9350"/>
            </w:tabs>
            <w:rPr>
              <w:rFonts w:asciiTheme="minorHAnsi" w:eastAsiaTheme="minorEastAsia" w:hAnsiTheme="minorHAnsi"/>
              <w:noProof/>
              <w:szCs w:val="24"/>
            </w:rPr>
          </w:pPr>
          <w:hyperlink w:anchor="_Toc195727359" w:history="1">
            <w:r w:rsidRPr="001C1CA2">
              <w:rPr>
                <w:rStyle w:val="Hyperlink"/>
                <w:noProof/>
              </w:rPr>
              <w:t>8.0   Telecommunications Services</w:t>
            </w:r>
            <w:r>
              <w:rPr>
                <w:noProof/>
                <w:webHidden/>
              </w:rPr>
              <w:tab/>
            </w:r>
            <w:r>
              <w:rPr>
                <w:noProof/>
                <w:webHidden/>
              </w:rPr>
              <w:fldChar w:fldCharType="begin"/>
            </w:r>
            <w:r>
              <w:rPr>
                <w:noProof/>
                <w:webHidden/>
              </w:rPr>
              <w:instrText xml:space="preserve"> PAGEREF _Toc195727359 \h </w:instrText>
            </w:r>
            <w:r>
              <w:rPr>
                <w:noProof/>
                <w:webHidden/>
              </w:rPr>
            </w:r>
            <w:r>
              <w:rPr>
                <w:noProof/>
                <w:webHidden/>
              </w:rPr>
              <w:fldChar w:fldCharType="separate"/>
            </w:r>
            <w:r>
              <w:rPr>
                <w:noProof/>
                <w:webHidden/>
              </w:rPr>
              <w:t>9</w:t>
            </w:r>
            <w:r>
              <w:rPr>
                <w:noProof/>
                <w:webHidden/>
              </w:rPr>
              <w:fldChar w:fldCharType="end"/>
            </w:r>
          </w:hyperlink>
        </w:p>
        <w:p w14:paraId="7F35BCBC" w14:textId="6C966C64" w:rsidR="00145388" w:rsidRDefault="00145388">
          <w:pPr>
            <w:pStyle w:val="TOC2"/>
            <w:tabs>
              <w:tab w:val="right" w:leader="dot" w:pos="9350"/>
            </w:tabs>
            <w:rPr>
              <w:rFonts w:asciiTheme="minorHAnsi" w:eastAsiaTheme="minorEastAsia" w:hAnsiTheme="minorHAnsi"/>
              <w:noProof/>
              <w:szCs w:val="24"/>
            </w:rPr>
          </w:pPr>
          <w:hyperlink w:anchor="_Toc195727360" w:history="1">
            <w:r w:rsidRPr="001C1CA2">
              <w:rPr>
                <w:rStyle w:val="Hyperlink"/>
                <w:noProof/>
              </w:rPr>
              <w:t>8.1   Priority of Service Provisions</w:t>
            </w:r>
            <w:r>
              <w:rPr>
                <w:noProof/>
                <w:webHidden/>
              </w:rPr>
              <w:tab/>
            </w:r>
            <w:r>
              <w:rPr>
                <w:noProof/>
                <w:webHidden/>
              </w:rPr>
              <w:fldChar w:fldCharType="begin"/>
            </w:r>
            <w:r>
              <w:rPr>
                <w:noProof/>
                <w:webHidden/>
              </w:rPr>
              <w:instrText xml:space="preserve"> PAGEREF _Toc195727360 \h </w:instrText>
            </w:r>
            <w:r>
              <w:rPr>
                <w:noProof/>
                <w:webHidden/>
              </w:rPr>
            </w:r>
            <w:r>
              <w:rPr>
                <w:noProof/>
                <w:webHidden/>
              </w:rPr>
              <w:fldChar w:fldCharType="separate"/>
            </w:r>
            <w:r>
              <w:rPr>
                <w:noProof/>
                <w:webHidden/>
              </w:rPr>
              <w:t>9</w:t>
            </w:r>
            <w:r>
              <w:rPr>
                <w:noProof/>
                <w:webHidden/>
              </w:rPr>
              <w:fldChar w:fldCharType="end"/>
            </w:r>
          </w:hyperlink>
        </w:p>
        <w:p w14:paraId="4B966C5C" w14:textId="50189322" w:rsidR="00145388" w:rsidRDefault="00145388">
          <w:pPr>
            <w:pStyle w:val="TOC2"/>
            <w:tabs>
              <w:tab w:val="right" w:leader="dot" w:pos="9350"/>
            </w:tabs>
            <w:rPr>
              <w:rFonts w:asciiTheme="minorHAnsi" w:eastAsiaTheme="minorEastAsia" w:hAnsiTheme="minorHAnsi"/>
              <w:noProof/>
              <w:szCs w:val="24"/>
            </w:rPr>
          </w:pPr>
          <w:hyperlink w:anchor="_Toc195727361" w:history="1">
            <w:r w:rsidRPr="001C1CA2">
              <w:rPr>
                <w:rStyle w:val="Hyperlink"/>
                <w:noProof/>
              </w:rPr>
              <w:t>8.2   Single Points of Failure</w:t>
            </w:r>
            <w:r>
              <w:rPr>
                <w:noProof/>
                <w:webHidden/>
              </w:rPr>
              <w:tab/>
            </w:r>
            <w:r>
              <w:rPr>
                <w:noProof/>
                <w:webHidden/>
              </w:rPr>
              <w:fldChar w:fldCharType="begin"/>
            </w:r>
            <w:r>
              <w:rPr>
                <w:noProof/>
                <w:webHidden/>
              </w:rPr>
              <w:instrText xml:space="preserve"> PAGEREF _Toc195727361 \h </w:instrText>
            </w:r>
            <w:r>
              <w:rPr>
                <w:noProof/>
                <w:webHidden/>
              </w:rPr>
            </w:r>
            <w:r>
              <w:rPr>
                <w:noProof/>
                <w:webHidden/>
              </w:rPr>
              <w:fldChar w:fldCharType="separate"/>
            </w:r>
            <w:r>
              <w:rPr>
                <w:noProof/>
                <w:webHidden/>
              </w:rPr>
              <w:t>10</w:t>
            </w:r>
            <w:r>
              <w:rPr>
                <w:noProof/>
                <w:webHidden/>
              </w:rPr>
              <w:fldChar w:fldCharType="end"/>
            </w:r>
          </w:hyperlink>
        </w:p>
        <w:p w14:paraId="64C7ED32" w14:textId="079F92BC" w:rsidR="00145388" w:rsidRDefault="00145388">
          <w:pPr>
            <w:pStyle w:val="TOC2"/>
            <w:tabs>
              <w:tab w:val="right" w:leader="dot" w:pos="9350"/>
            </w:tabs>
            <w:rPr>
              <w:rFonts w:asciiTheme="minorHAnsi" w:eastAsiaTheme="minorEastAsia" w:hAnsiTheme="minorHAnsi"/>
              <w:noProof/>
              <w:szCs w:val="24"/>
            </w:rPr>
          </w:pPr>
          <w:hyperlink w:anchor="_Toc195727362" w:history="1">
            <w:r w:rsidRPr="001C1CA2">
              <w:rPr>
                <w:rStyle w:val="Hyperlink"/>
                <w:noProof/>
              </w:rPr>
              <w:t>8.3   Separation of Primary and Alternate Providers</w:t>
            </w:r>
            <w:r>
              <w:rPr>
                <w:noProof/>
                <w:webHidden/>
              </w:rPr>
              <w:tab/>
            </w:r>
            <w:r>
              <w:rPr>
                <w:noProof/>
                <w:webHidden/>
              </w:rPr>
              <w:fldChar w:fldCharType="begin"/>
            </w:r>
            <w:r>
              <w:rPr>
                <w:noProof/>
                <w:webHidden/>
              </w:rPr>
              <w:instrText xml:space="preserve"> PAGEREF _Toc195727362 \h </w:instrText>
            </w:r>
            <w:r>
              <w:rPr>
                <w:noProof/>
                <w:webHidden/>
              </w:rPr>
            </w:r>
            <w:r>
              <w:rPr>
                <w:noProof/>
                <w:webHidden/>
              </w:rPr>
              <w:fldChar w:fldCharType="separate"/>
            </w:r>
            <w:r>
              <w:rPr>
                <w:noProof/>
                <w:webHidden/>
              </w:rPr>
              <w:t>10</w:t>
            </w:r>
            <w:r>
              <w:rPr>
                <w:noProof/>
                <w:webHidden/>
              </w:rPr>
              <w:fldChar w:fldCharType="end"/>
            </w:r>
          </w:hyperlink>
        </w:p>
        <w:p w14:paraId="64E386F5" w14:textId="01D2B12D" w:rsidR="00145388" w:rsidRDefault="00145388">
          <w:pPr>
            <w:pStyle w:val="TOC2"/>
            <w:tabs>
              <w:tab w:val="right" w:leader="dot" w:pos="9350"/>
            </w:tabs>
            <w:rPr>
              <w:rFonts w:asciiTheme="minorHAnsi" w:eastAsiaTheme="minorEastAsia" w:hAnsiTheme="minorHAnsi"/>
              <w:noProof/>
              <w:szCs w:val="24"/>
            </w:rPr>
          </w:pPr>
          <w:hyperlink w:anchor="_Toc195727363" w:history="1">
            <w:r w:rsidRPr="001C1CA2">
              <w:rPr>
                <w:rStyle w:val="Hyperlink"/>
                <w:noProof/>
              </w:rPr>
              <w:t>8.4   Provider Contingency Plan</w:t>
            </w:r>
            <w:r>
              <w:rPr>
                <w:noProof/>
                <w:webHidden/>
              </w:rPr>
              <w:tab/>
            </w:r>
            <w:r>
              <w:rPr>
                <w:noProof/>
                <w:webHidden/>
              </w:rPr>
              <w:fldChar w:fldCharType="begin"/>
            </w:r>
            <w:r>
              <w:rPr>
                <w:noProof/>
                <w:webHidden/>
              </w:rPr>
              <w:instrText xml:space="preserve"> PAGEREF _Toc195727363 \h </w:instrText>
            </w:r>
            <w:r>
              <w:rPr>
                <w:noProof/>
                <w:webHidden/>
              </w:rPr>
            </w:r>
            <w:r>
              <w:rPr>
                <w:noProof/>
                <w:webHidden/>
              </w:rPr>
              <w:fldChar w:fldCharType="separate"/>
            </w:r>
            <w:r>
              <w:rPr>
                <w:noProof/>
                <w:webHidden/>
              </w:rPr>
              <w:t>10</w:t>
            </w:r>
            <w:r>
              <w:rPr>
                <w:noProof/>
                <w:webHidden/>
              </w:rPr>
              <w:fldChar w:fldCharType="end"/>
            </w:r>
          </w:hyperlink>
        </w:p>
        <w:p w14:paraId="07BD3F25" w14:textId="2499A2A1" w:rsidR="00145388" w:rsidRDefault="00145388">
          <w:pPr>
            <w:pStyle w:val="TOC2"/>
            <w:tabs>
              <w:tab w:val="right" w:leader="dot" w:pos="9350"/>
            </w:tabs>
            <w:rPr>
              <w:rFonts w:asciiTheme="minorHAnsi" w:eastAsiaTheme="minorEastAsia" w:hAnsiTheme="minorHAnsi"/>
              <w:noProof/>
              <w:szCs w:val="24"/>
            </w:rPr>
          </w:pPr>
          <w:hyperlink w:anchor="_Toc195727364" w:history="1">
            <w:r w:rsidRPr="001C1CA2">
              <w:rPr>
                <w:rStyle w:val="Hyperlink"/>
                <w:noProof/>
              </w:rPr>
              <w:t>8.5   Alternate Telecommunication Service Testing</w:t>
            </w:r>
            <w:r>
              <w:rPr>
                <w:noProof/>
                <w:webHidden/>
              </w:rPr>
              <w:tab/>
            </w:r>
            <w:r>
              <w:rPr>
                <w:noProof/>
                <w:webHidden/>
              </w:rPr>
              <w:fldChar w:fldCharType="begin"/>
            </w:r>
            <w:r>
              <w:rPr>
                <w:noProof/>
                <w:webHidden/>
              </w:rPr>
              <w:instrText xml:space="preserve"> PAGEREF _Toc195727364 \h </w:instrText>
            </w:r>
            <w:r>
              <w:rPr>
                <w:noProof/>
                <w:webHidden/>
              </w:rPr>
            </w:r>
            <w:r>
              <w:rPr>
                <w:noProof/>
                <w:webHidden/>
              </w:rPr>
              <w:fldChar w:fldCharType="separate"/>
            </w:r>
            <w:r>
              <w:rPr>
                <w:noProof/>
                <w:webHidden/>
              </w:rPr>
              <w:t>10</w:t>
            </w:r>
            <w:r>
              <w:rPr>
                <w:noProof/>
                <w:webHidden/>
              </w:rPr>
              <w:fldChar w:fldCharType="end"/>
            </w:r>
          </w:hyperlink>
        </w:p>
        <w:p w14:paraId="022C35A1" w14:textId="05F177C9" w:rsidR="00145388" w:rsidRDefault="00145388">
          <w:pPr>
            <w:pStyle w:val="TOC1"/>
            <w:tabs>
              <w:tab w:val="right" w:leader="dot" w:pos="9350"/>
            </w:tabs>
            <w:rPr>
              <w:rFonts w:asciiTheme="minorHAnsi" w:eastAsiaTheme="minorEastAsia" w:hAnsiTheme="minorHAnsi"/>
              <w:noProof/>
              <w:szCs w:val="24"/>
            </w:rPr>
          </w:pPr>
          <w:hyperlink w:anchor="_Toc195727365" w:history="1">
            <w:r w:rsidRPr="001C1CA2">
              <w:rPr>
                <w:rStyle w:val="Hyperlink"/>
                <w:noProof/>
              </w:rPr>
              <w:t>9.0   System Backup</w:t>
            </w:r>
            <w:r>
              <w:rPr>
                <w:noProof/>
                <w:webHidden/>
              </w:rPr>
              <w:tab/>
            </w:r>
            <w:r>
              <w:rPr>
                <w:noProof/>
                <w:webHidden/>
              </w:rPr>
              <w:fldChar w:fldCharType="begin"/>
            </w:r>
            <w:r>
              <w:rPr>
                <w:noProof/>
                <w:webHidden/>
              </w:rPr>
              <w:instrText xml:space="preserve"> PAGEREF _Toc195727365 \h </w:instrText>
            </w:r>
            <w:r>
              <w:rPr>
                <w:noProof/>
                <w:webHidden/>
              </w:rPr>
            </w:r>
            <w:r>
              <w:rPr>
                <w:noProof/>
                <w:webHidden/>
              </w:rPr>
              <w:fldChar w:fldCharType="separate"/>
            </w:r>
            <w:r>
              <w:rPr>
                <w:noProof/>
                <w:webHidden/>
              </w:rPr>
              <w:t>10</w:t>
            </w:r>
            <w:r>
              <w:rPr>
                <w:noProof/>
                <w:webHidden/>
              </w:rPr>
              <w:fldChar w:fldCharType="end"/>
            </w:r>
          </w:hyperlink>
        </w:p>
        <w:p w14:paraId="75120407" w14:textId="07684A4A" w:rsidR="00145388" w:rsidRDefault="00145388">
          <w:pPr>
            <w:pStyle w:val="TOC2"/>
            <w:tabs>
              <w:tab w:val="right" w:leader="dot" w:pos="9350"/>
            </w:tabs>
            <w:rPr>
              <w:rFonts w:asciiTheme="minorHAnsi" w:eastAsiaTheme="minorEastAsia" w:hAnsiTheme="minorHAnsi"/>
              <w:noProof/>
              <w:szCs w:val="24"/>
            </w:rPr>
          </w:pPr>
          <w:hyperlink w:anchor="_Toc195727366" w:history="1">
            <w:r w:rsidRPr="001C1CA2">
              <w:rPr>
                <w:rStyle w:val="Hyperlink"/>
                <w:noProof/>
              </w:rPr>
              <w:t>9.1   Testing for Reliability and Integrity</w:t>
            </w:r>
            <w:r>
              <w:rPr>
                <w:noProof/>
                <w:webHidden/>
              </w:rPr>
              <w:tab/>
            </w:r>
            <w:r>
              <w:rPr>
                <w:noProof/>
                <w:webHidden/>
              </w:rPr>
              <w:fldChar w:fldCharType="begin"/>
            </w:r>
            <w:r>
              <w:rPr>
                <w:noProof/>
                <w:webHidden/>
              </w:rPr>
              <w:instrText xml:space="preserve"> PAGEREF _Toc195727366 \h </w:instrText>
            </w:r>
            <w:r>
              <w:rPr>
                <w:noProof/>
                <w:webHidden/>
              </w:rPr>
            </w:r>
            <w:r>
              <w:rPr>
                <w:noProof/>
                <w:webHidden/>
              </w:rPr>
              <w:fldChar w:fldCharType="separate"/>
            </w:r>
            <w:r>
              <w:rPr>
                <w:noProof/>
                <w:webHidden/>
              </w:rPr>
              <w:t>10</w:t>
            </w:r>
            <w:r>
              <w:rPr>
                <w:noProof/>
                <w:webHidden/>
              </w:rPr>
              <w:fldChar w:fldCharType="end"/>
            </w:r>
          </w:hyperlink>
        </w:p>
        <w:p w14:paraId="4F3176A2" w14:textId="11AA087F" w:rsidR="00145388" w:rsidRDefault="00145388">
          <w:pPr>
            <w:pStyle w:val="TOC2"/>
            <w:tabs>
              <w:tab w:val="right" w:leader="dot" w:pos="9350"/>
            </w:tabs>
            <w:rPr>
              <w:rFonts w:asciiTheme="minorHAnsi" w:eastAsiaTheme="minorEastAsia" w:hAnsiTheme="minorHAnsi"/>
              <w:noProof/>
              <w:szCs w:val="24"/>
            </w:rPr>
          </w:pPr>
          <w:hyperlink w:anchor="_Toc195727367" w:history="1">
            <w:r w:rsidRPr="001C1CA2">
              <w:rPr>
                <w:rStyle w:val="Hyperlink"/>
                <w:noProof/>
              </w:rPr>
              <w:t>9.2   Test Restoration Using Sampling</w:t>
            </w:r>
            <w:r>
              <w:rPr>
                <w:noProof/>
                <w:webHidden/>
              </w:rPr>
              <w:tab/>
            </w:r>
            <w:r>
              <w:rPr>
                <w:noProof/>
                <w:webHidden/>
              </w:rPr>
              <w:fldChar w:fldCharType="begin"/>
            </w:r>
            <w:r>
              <w:rPr>
                <w:noProof/>
                <w:webHidden/>
              </w:rPr>
              <w:instrText xml:space="preserve"> PAGEREF _Toc195727367 \h </w:instrText>
            </w:r>
            <w:r>
              <w:rPr>
                <w:noProof/>
                <w:webHidden/>
              </w:rPr>
            </w:r>
            <w:r>
              <w:rPr>
                <w:noProof/>
                <w:webHidden/>
              </w:rPr>
              <w:fldChar w:fldCharType="separate"/>
            </w:r>
            <w:r>
              <w:rPr>
                <w:noProof/>
                <w:webHidden/>
              </w:rPr>
              <w:t>10</w:t>
            </w:r>
            <w:r>
              <w:rPr>
                <w:noProof/>
                <w:webHidden/>
              </w:rPr>
              <w:fldChar w:fldCharType="end"/>
            </w:r>
          </w:hyperlink>
        </w:p>
        <w:p w14:paraId="37A0F999" w14:textId="1DDE5BD6" w:rsidR="00145388" w:rsidRDefault="00145388">
          <w:pPr>
            <w:pStyle w:val="TOC2"/>
            <w:tabs>
              <w:tab w:val="right" w:leader="dot" w:pos="9350"/>
            </w:tabs>
            <w:rPr>
              <w:rFonts w:asciiTheme="minorHAnsi" w:eastAsiaTheme="minorEastAsia" w:hAnsiTheme="minorHAnsi"/>
              <w:noProof/>
              <w:szCs w:val="24"/>
            </w:rPr>
          </w:pPr>
          <w:hyperlink w:anchor="_Toc195727368" w:history="1">
            <w:r w:rsidRPr="001C1CA2">
              <w:rPr>
                <w:rStyle w:val="Hyperlink"/>
                <w:noProof/>
              </w:rPr>
              <w:t>9.3   Separate Storage for Critical Information</w:t>
            </w:r>
            <w:r>
              <w:rPr>
                <w:noProof/>
                <w:webHidden/>
              </w:rPr>
              <w:tab/>
            </w:r>
            <w:r>
              <w:rPr>
                <w:noProof/>
                <w:webHidden/>
              </w:rPr>
              <w:fldChar w:fldCharType="begin"/>
            </w:r>
            <w:r>
              <w:rPr>
                <w:noProof/>
                <w:webHidden/>
              </w:rPr>
              <w:instrText xml:space="preserve"> PAGEREF _Toc195727368 \h </w:instrText>
            </w:r>
            <w:r>
              <w:rPr>
                <w:noProof/>
                <w:webHidden/>
              </w:rPr>
            </w:r>
            <w:r>
              <w:rPr>
                <w:noProof/>
                <w:webHidden/>
              </w:rPr>
              <w:fldChar w:fldCharType="separate"/>
            </w:r>
            <w:r>
              <w:rPr>
                <w:noProof/>
                <w:webHidden/>
              </w:rPr>
              <w:t>11</w:t>
            </w:r>
            <w:r>
              <w:rPr>
                <w:noProof/>
                <w:webHidden/>
              </w:rPr>
              <w:fldChar w:fldCharType="end"/>
            </w:r>
          </w:hyperlink>
        </w:p>
        <w:p w14:paraId="359426C5" w14:textId="2FB09651" w:rsidR="00145388" w:rsidRDefault="00145388">
          <w:pPr>
            <w:pStyle w:val="TOC2"/>
            <w:tabs>
              <w:tab w:val="right" w:leader="dot" w:pos="9350"/>
            </w:tabs>
            <w:rPr>
              <w:rFonts w:asciiTheme="minorHAnsi" w:eastAsiaTheme="minorEastAsia" w:hAnsiTheme="minorHAnsi"/>
              <w:noProof/>
              <w:szCs w:val="24"/>
            </w:rPr>
          </w:pPr>
          <w:hyperlink w:anchor="_Toc195727369" w:history="1">
            <w:r w:rsidRPr="001C1CA2">
              <w:rPr>
                <w:rStyle w:val="Hyperlink"/>
                <w:noProof/>
              </w:rPr>
              <w:t>9.4   Transfer to Alternate Storage Site</w:t>
            </w:r>
            <w:r>
              <w:rPr>
                <w:noProof/>
                <w:webHidden/>
              </w:rPr>
              <w:tab/>
            </w:r>
            <w:r>
              <w:rPr>
                <w:noProof/>
                <w:webHidden/>
              </w:rPr>
              <w:fldChar w:fldCharType="begin"/>
            </w:r>
            <w:r>
              <w:rPr>
                <w:noProof/>
                <w:webHidden/>
              </w:rPr>
              <w:instrText xml:space="preserve"> PAGEREF _Toc195727369 \h </w:instrText>
            </w:r>
            <w:r>
              <w:rPr>
                <w:noProof/>
                <w:webHidden/>
              </w:rPr>
            </w:r>
            <w:r>
              <w:rPr>
                <w:noProof/>
                <w:webHidden/>
              </w:rPr>
              <w:fldChar w:fldCharType="separate"/>
            </w:r>
            <w:r>
              <w:rPr>
                <w:noProof/>
                <w:webHidden/>
              </w:rPr>
              <w:t>11</w:t>
            </w:r>
            <w:r>
              <w:rPr>
                <w:noProof/>
                <w:webHidden/>
              </w:rPr>
              <w:fldChar w:fldCharType="end"/>
            </w:r>
          </w:hyperlink>
        </w:p>
        <w:p w14:paraId="0FA01249" w14:textId="2B87AB00" w:rsidR="00145388" w:rsidRDefault="00145388">
          <w:pPr>
            <w:pStyle w:val="TOC2"/>
            <w:tabs>
              <w:tab w:val="right" w:leader="dot" w:pos="9350"/>
            </w:tabs>
            <w:rPr>
              <w:rFonts w:asciiTheme="minorHAnsi" w:eastAsiaTheme="minorEastAsia" w:hAnsiTheme="minorHAnsi"/>
              <w:noProof/>
              <w:szCs w:val="24"/>
            </w:rPr>
          </w:pPr>
          <w:hyperlink w:anchor="_Toc195727370" w:history="1">
            <w:r w:rsidRPr="001C1CA2">
              <w:rPr>
                <w:rStyle w:val="Hyperlink"/>
                <w:noProof/>
              </w:rPr>
              <w:t>9.5   Redundant Secondary System</w:t>
            </w:r>
            <w:r>
              <w:rPr>
                <w:noProof/>
                <w:webHidden/>
              </w:rPr>
              <w:tab/>
            </w:r>
            <w:r>
              <w:rPr>
                <w:noProof/>
                <w:webHidden/>
              </w:rPr>
              <w:fldChar w:fldCharType="begin"/>
            </w:r>
            <w:r>
              <w:rPr>
                <w:noProof/>
                <w:webHidden/>
              </w:rPr>
              <w:instrText xml:space="preserve"> PAGEREF _Toc195727370 \h </w:instrText>
            </w:r>
            <w:r>
              <w:rPr>
                <w:noProof/>
                <w:webHidden/>
              </w:rPr>
            </w:r>
            <w:r>
              <w:rPr>
                <w:noProof/>
                <w:webHidden/>
              </w:rPr>
              <w:fldChar w:fldCharType="separate"/>
            </w:r>
            <w:r>
              <w:rPr>
                <w:noProof/>
                <w:webHidden/>
              </w:rPr>
              <w:t>11</w:t>
            </w:r>
            <w:r>
              <w:rPr>
                <w:noProof/>
                <w:webHidden/>
              </w:rPr>
              <w:fldChar w:fldCharType="end"/>
            </w:r>
          </w:hyperlink>
        </w:p>
        <w:p w14:paraId="0AEA2F46" w14:textId="4D67344F" w:rsidR="00145388" w:rsidRDefault="00145388">
          <w:pPr>
            <w:pStyle w:val="TOC2"/>
            <w:tabs>
              <w:tab w:val="right" w:leader="dot" w:pos="9350"/>
            </w:tabs>
            <w:rPr>
              <w:rFonts w:asciiTheme="minorHAnsi" w:eastAsiaTheme="minorEastAsia" w:hAnsiTheme="minorHAnsi"/>
              <w:noProof/>
              <w:szCs w:val="24"/>
            </w:rPr>
          </w:pPr>
          <w:hyperlink w:anchor="_Toc195727371" w:history="1">
            <w:r w:rsidRPr="001C1CA2">
              <w:rPr>
                <w:rStyle w:val="Hyperlink"/>
                <w:noProof/>
              </w:rPr>
              <w:t>9.6   Dual Authorization for Deletion or Destruction</w:t>
            </w:r>
            <w:r>
              <w:rPr>
                <w:noProof/>
                <w:webHidden/>
              </w:rPr>
              <w:tab/>
            </w:r>
            <w:r>
              <w:rPr>
                <w:noProof/>
                <w:webHidden/>
              </w:rPr>
              <w:fldChar w:fldCharType="begin"/>
            </w:r>
            <w:r>
              <w:rPr>
                <w:noProof/>
                <w:webHidden/>
              </w:rPr>
              <w:instrText xml:space="preserve"> PAGEREF _Toc195727371 \h </w:instrText>
            </w:r>
            <w:r>
              <w:rPr>
                <w:noProof/>
                <w:webHidden/>
              </w:rPr>
            </w:r>
            <w:r>
              <w:rPr>
                <w:noProof/>
                <w:webHidden/>
              </w:rPr>
              <w:fldChar w:fldCharType="separate"/>
            </w:r>
            <w:r>
              <w:rPr>
                <w:noProof/>
                <w:webHidden/>
              </w:rPr>
              <w:t>11</w:t>
            </w:r>
            <w:r>
              <w:rPr>
                <w:noProof/>
                <w:webHidden/>
              </w:rPr>
              <w:fldChar w:fldCharType="end"/>
            </w:r>
          </w:hyperlink>
        </w:p>
        <w:p w14:paraId="55243F1C" w14:textId="2187AC4F" w:rsidR="00145388" w:rsidRDefault="00145388">
          <w:pPr>
            <w:pStyle w:val="TOC2"/>
            <w:tabs>
              <w:tab w:val="right" w:leader="dot" w:pos="9350"/>
            </w:tabs>
            <w:rPr>
              <w:rFonts w:asciiTheme="minorHAnsi" w:eastAsiaTheme="minorEastAsia" w:hAnsiTheme="minorHAnsi"/>
              <w:noProof/>
              <w:szCs w:val="24"/>
            </w:rPr>
          </w:pPr>
          <w:hyperlink w:anchor="_Toc195727372" w:history="1">
            <w:r w:rsidRPr="001C1CA2">
              <w:rPr>
                <w:rStyle w:val="Hyperlink"/>
                <w:noProof/>
              </w:rPr>
              <w:t>9.7   Cryptographic Protection</w:t>
            </w:r>
            <w:r>
              <w:rPr>
                <w:noProof/>
                <w:webHidden/>
              </w:rPr>
              <w:tab/>
            </w:r>
            <w:r>
              <w:rPr>
                <w:noProof/>
                <w:webHidden/>
              </w:rPr>
              <w:fldChar w:fldCharType="begin"/>
            </w:r>
            <w:r>
              <w:rPr>
                <w:noProof/>
                <w:webHidden/>
              </w:rPr>
              <w:instrText xml:space="preserve"> PAGEREF _Toc195727372 \h </w:instrText>
            </w:r>
            <w:r>
              <w:rPr>
                <w:noProof/>
                <w:webHidden/>
              </w:rPr>
            </w:r>
            <w:r>
              <w:rPr>
                <w:noProof/>
                <w:webHidden/>
              </w:rPr>
              <w:fldChar w:fldCharType="separate"/>
            </w:r>
            <w:r>
              <w:rPr>
                <w:noProof/>
                <w:webHidden/>
              </w:rPr>
              <w:t>11</w:t>
            </w:r>
            <w:r>
              <w:rPr>
                <w:noProof/>
                <w:webHidden/>
              </w:rPr>
              <w:fldChar w:fldCharType="end"/>
            </w:r>
          </w:hyperlink>
        </w:p>
        <w:p w14:paraId="6A95F53A" w14:textId="43F6938D" w:rsidR="00145388" w:rsidRDefault="00145388">
          <w:pPr>
            <w:pStyle w:val="TOC1"/>
            <w:tabs>
              <w:tab w:val="right" w:leader="dot" w:pos="9350"/>
            </w:tabs>
            <w:rPr>
              <w:rFonts w:asciiTheme="minorHAnsi" w:eastAsiaTheme="minorEastAsia" w:hAnsiTheme="minorHAnsi"/>
              <w:noProof/>
              <w:szCs w:val="24"/>
            </w:rPr>
          </w:pPr>
          <w:hyperlink w:anchor="_Toc195727373" w:history="1">
            <w:r w:rsidRPr="001C1CA2">
              <w:rPr>
                <w:rStyle w:val="Hyperlink"/>
                <w:noProof/>
              </w:rPr>
              <w:t>10.0   System Recovery and Reconstitution</w:t>
            </w:r>
            <w:r>
              <w:rPr>
                <w:noProof/>
                <w:webHidden/>
              </w:rPr>
              <w:tab/>
            </w:r>
            <w:r>
              <w:rPr>
                <w:noProof/>
                <w:webHidden/>
              </w:rPr>
              <w:fldChar w:fldCharType="begin"/>
            </w:r>
            <w:r>
              <w:rPr>
                <w:noProof/>
                <w:webHidden/>
              </w:rPr>
              <w:instrText xml:space="preserve"> PAGEREF _Toc195727373 \h </w:instrText>
            </w:r>
            <w:r>
              <w:rPr>
                <w:noProof/>
                <w:webHidden/>
              </w:rPr>
            </w:r>
            <w:r>
              <w:rPr>
                <w:noProof/>
                <w:webHidden/>
              </w:rPr>
              <w:fldChar w:fldCharType="separate"/>
            </w:r>
            <w:r>
              <w:rPr>
                <w:noProof/>
                <w:webHidden/>
              </w:rPr>
              <w:t>11</w:t>
            </w:r>
            <w:r>
              <w:rPr>
                <w:noProof/>
                <w:webHidden/>
              </w:rPr>
              <w:fldChar w:fldCharType="end"/>
            </w:r>
          </w:hyperlink>
        </w:p>
        <w:p w14:paraId="15EDAD08" w14:textId="7A19041D" w:rsidR="00145388" w:rsidRDefault="00145388">
          <w:pPr>
            <w:pStyle w:val="TOC2"/>
            <w:tabs>
              <w:tab w:val="right" w:leader="dot" w:pos="9350"/>
            </w:tabs>
            <w:rPr>
              <w:rFonts w:asciiTheme="minorHAnsi" w:eastAsiaTheme="minorEastAsia" w:hAnsiTheme="minorHAnsi"/>
              <w:noProof/>
              <w:szCs w:val="24"/>
            </w:rPr>
          </w:pPr>
          <w:hyperlink w:anchor="_Toc195727374" w:history="1">
            <w:r w:rsidRPr="001C1CA2">
              <w:rPr>
                <w:rStyle w:val="Hyperlink"/>
                <w:noProof/>
              </w:rPr>
              <w:t>10.1   Transaction Recovery</w:t>
            </w:r>
            <w:r>
              <w:rPr>
                <w:noProof/>
                <w:webHidden/>
              </w:rPr>
              <w:tab/>
            </w:r>
            <w:r>
              <w:rPr>
                <w:noProof/>
                <w:webHidden/>
              </w:rPr>
              <w:fldChar w:fldCharType="begin"/>
            </w:r>
            <w:r>
              <w:rPr>
                <w:noProof/>
                <w:webHidden/>
              </w:rPr>
              <w:instrText xml:space="preserve"> PAGEREF _Toc195727374 \h </w:instrText>
            </w:r>
            <w:r>
              <w:rPr>
                <w:noProof/>
                <w:webHidden/>
              </w:rPr>
            </w:r>
            <w:r>
              <w:rPr>
                <w:noProof/>
                <w:webHidden/>
              </w:rPr>
              <w:fldChar w:fldCharType="separate"/>
            </w:r>
            <w:r>
              <w:rPr>
                <w:noProof/>
                <w:webHidden/>
              </w:rPr>
              <w:t>11</w:t>
            </w:r>
            <w:r>
              <w:rPr>
                <w:noProof/>
                <w:webHidden/>
              </w:rPr>
              <w:fldChar w:fldCharType="end"/>
            </w:r>
          </w:hyperlink>
        </w:p>
        <w:p w14:paraId="5A13C227" w14:textId="247D5472" w:rsidR="00145388" w:rsidRDefault="00145388">
          <w:pPr>
            <w:pStyle w:val="TOC2"/>
            <w:tabs>
              <w:tab w:val="right" w:leader="dot" w:pos="9350"/>
            </w:tabs>
            <w:rPr>
              <w:rFonts w:asciiTheme="minorHAnsi" w:eastAsiaTheme="minorEastAsia" w:hAnsiTheme="minorHAnsi"/>
              <w:noProof/>
              <w:szCs w:val="24"/>
            </w:rPr>
          </w:pPr>
          <w:hyperlink w:anchor="_Toc195727375" w:history="1">
            <w:r w:rsidRPr="001C1CA2">
              <w:rPr>
                <w:rStyle w:val="Hyperlink"/>
                <w:noProof/>
              </w:rPr>
              <w:t>10.2   Restore Within Time Period</w:t>
            </w:r>
            <w:r>
              <w:rPr>
                <w:noProof/>
                <w:webHidden/>
              </w:rPr>
              <w:tab/>
            </w:r>
            <w:r>
              <w:rPr>
                <w:noProof/>
                <w:webHidden/>
              </w:rPr>
              <w:fldChar w:fldCharType="begin"/>
            </w:r>
            <w:r>
              <w:rPr>
                <w:noProof/>
                <w:webHidden/>
              </w:rPr>
              <w:instrText xml:space="preserve"> PAGEREF _Toc195727375 \h </w:instrText>
            </w:r>
            <w:r>
              <w:rPr>
                <w:noProof/>
                <w:webHidden/>
              </w:rPr>
            </w:r>
            <w:r>
              <w:rPr>
                <w:noProof/>
                <w:webHidden/>
              </w:rPr>
              <w:fldChar w:fldCharType="separate"/>
            </w:r>
            <w:r>
              <w:rPr>
                <w:noProof/>
                <w:webHidden/>
              </w:rPr>
              <w:t>12</w:t>
            </w:r>
            <w:r>
              <w:rPr>
                <w:noProof/>
                <w:webHidden/>
              </w:rPr>
              <w:fldChar w:fldCharType="end"/>
            </w:r>
          </w:hyperlink>
        </w:p>
        <w:p w14:paraId="430C3F7D" w14:textId="1FE0D26F" w:rsidR="00145388" w:rsidRDefault="00145388">
          <w:pPr>
            <w:pStyle w:val="TOC2"/>
            <w:tabs>
              <w:tab w:val="right" w:leader="dot" w:pos="9350"/>
            </w:tabs>
            <w:rPr>
              <w:rFonts w:asciiTheme="minorHAnsi" w:eastAsiaTheme="minorEastAsia" w:hAnsiTheme="minorHAnsi"/>
              <w:noProof/>
              <w:szCs w:val="24"/>
            </w:rPr>
          </w:pPr>
          <w:hyperlink w:anchor="_Toc195727376" w:history="1">
            <w:r w:rsidRPr="001C1CA2">
              <w:rPr>
                <w:rStyle w:val="Hyperlink"/>
                <w:noProof/>
              </w:rPr>
              <w:t>10.3   Component Protection</w:t>
            </w:r>
            <w:r>
              <w:rPr>
                <w:noProof/>
                <w:webHidden/>
              </w:rPr>
              <w:tab/>
            </w:r>
            <w:r>
              <w:rPr>
                <w:noProof/>
                <w:webHidden/>
              </w:rPr>
              <w:fldChar w:fldCharType="begin"/>
            </w:r>
            <w:r>
              <w:rPr>
                <w:noProof/>
                <w:webHidden/>
              </w:rPr>
              <w:instrText xml:space="preserve"> PAGEREF _Toc195727376 \h </w:instrText>
            </w:r>
            <w:r>
              <w:rPr>
                <w:noProof/>
                <w:webHidden/>
              </w:rPr>
            </w:r>
            <w:r>
              <w:rPr>
                <w:noProof/>
                <w:webHidden/>
              </w:rPr>
              <w:fldChar w:fldCharType="separate"/>
            </w:r>
            <w:r>
              <w:rPr>
                <w:noProof/>
                <w:webHidden/>
              </w:rPr>
              <w:t>12</w:t>
            </w:r>
            <w:r>
              <w:rPr>
                <w:noProof/>
                <w:webHidden/>
              </w:rPr>
              <w:fldChar w:fldCharType="end"/>
            </w:r>
          </w:hyperlink>
        </w:p>
        <w:p w14:paraId="47EC78C6" w14:textId="59278D74" w:rsidR="00145388" w:rsidRDefault="00145388">
          <w:pPr>
            <w:pStyle w:val="TOC1"/>
            <w:tabs>
              <w:tab w:val="right" w:leader="dot" w:pos="9350"/>
            </w:tabs>
            <w:rPr>
              <w:rFonts w:asciiTheme="minorHAnsi" w:eastAsiaTheme="minorEastAsia" w:hAnsiTheme="minorHAnsi"/>
              <w:noProof/>
              <w:szCs w:val="24"/>
            </w:rPr>
          </w:pPr>
          <w:hyperlink w:anchor="_Toc195727377" w:history="1">
            <w:r w:rsidRPr="001C1CA2">
              <w:rPr>
                <w:rStyle w:val="Hyperlink"/>
                <w:noProof/>
              </w:rPr>
              <w:t>11.0   Alternate Communications Protocols</w:t>
            </w:r>
            <w:r>
              <w:rPr>
                <w:noProof/>
                <w:webHidden/>
              </w:rPr>
              <w:tab/>
            </w:r>
            <w:r>
              <w:rPr>
                <w:noProof/>
                <w:webHidden/>
              </w:rPr>
              <w:fldChar w:fldCharType="begin"/>
            </w:r>
            <w:r>
              <w:rPr>
                <w:noProof/>
                <w:webHidden/>
              </w:rPr>
              <w:instrText xml:space="preserve"> PAGEREF _Toc195727377 \h </w:instrText>
            </w:r>
            <w:r>
              <w:rPr>
                <w:noProof/>
                <w:webHidden/>
              </w:rPr>
            </w:r>
            <w:r>
              <w:rPr>
                <w:noProof/>
                <w:webHidden/>
              </w:rPr>
              <w:fldChar w:fldCharType="separate"/>
            </w:r>
            <w:r>
              <w:rPr>
                <w:noProof/>
                <w:webHidden/>
              </w:rPr>
              <w:t>12</w:t>
            </w:r>
            <w:r>
              <w:rPr>
                <w:noProof/>
                <w:webHidden/>
              </w:rPr>
              <w:fldChar w:fldCharType="end"/>
            </w:r>
          </w:hyperlink>
        </w:p>
        <w:p w14:paraId="55E22004" w14:textId="06A72DF4" w:rsidR="00145388" w:rsidRDefault="00145388">
          <w:pPr>
            <w:pStyle w:val="TOC1"/>
            <w:tabs>
              <w:tab w:val="right" w:leader="dot" w:pos="9350"/>
            </w:tabs>
            <w:rPr>
              <w:rFonts w:asciiTheme="minorHAnsi" w:eastAsiaTheme="minorEastAsia" w:hAnsiTheme="minorHAnsi"/>
              <w:noProof/>
              <w:szCs w:val="24"/>
            </w:rPr>
          </w:pPr>
          <w:hyperlink w:anchor="_Toc195727378" w:history="1">
            <w:r w:rsidRPr="001C1CA2">
              <w:rPr>
                <w:rStyle w:val="Hyperlink"/>
                <w:noProof/>
              </w:rPr>
              <w:t>12.0   Safe Mode</w:t>
            </w:r>
            <w:r>
              <w:rPr>
                <w:noProof/>
                <w:webHidden/>
              </w:rPr>
              <w:tab/>
            </w:r>
            <w:r>
              <w:rPr>
                <w:noProof/>
                <w:webHidden/>
              </w:rPr>
              <w:fldChar w:fldCharType="begin"/>
            </w:r>
            <w:r>
              <w:rPr>
                <w:noProof/>
                <w:webHidden/>
              </w:rPr>
              <w:instrText xml:space="preserve"> PAGEREF _Toc195727378 \h </w:instrText>
            </w:r>
            <w:r>
              <w:rPr>
                <w:noProof/>
                <w:webHidden/>
              </w:rPr>
            </w:r>
            <w:r>
              <w:rPr>
                <w:noProof/>
                <w:webHidden/>
              </w:rPr>
              <w:fldChar w:fldCharType="separate"/>
            </w:r>
            <w:r>
              <w:rPr>
                <w:noProof/>
                <w:webHidden/>
              </w:rPr>
              <w:t>12</w:t>
            </w:r>
            <w:r>
              <w:rPr>
                <w:noProof/>
                <w:webHidden/>
              </w:rPr>
              <w:fldChar w:fldCharType="end"/>
            </w:r>
          </w:hyperlink>
        </w:p>
        <w:p w14:paraId="5EF31C5B" w14:textId="5DFD4F63" w:rsidR="00145388" w:rsidRDefault="00145388">
          <w:pPr>
            <w:pStyle w:val="TOC1"/>
            <w:tabs>
              <w:tab w:val="right" w:leader="dot" w:pos="9350"/>
            </w:tabs>
            <w:rPr>
              <w:rFonts w:asciiTheme="minorHAnsi" w:eastAsiaTheme="minorEastAsia" w:hAnsiTheme="minorHAnsi"/>
              <w:noProof/>
              <w:szCs w:val="24"/>
            </w:rPr>
          </w:pPr>
          <w:hyperlink w:anchor="_Toc195727379" w:history="1">
            <w:r w:rsidRPr="001C1CA2">
              <w:rPr>
                <w:rStyle w:val="Hyperlink"/>
                <w:noProof/>
              </w:rPr>
              <w:t>13.0   Alternative Security Mechanisms</w:t>
            </w:r>
            <w:r>
              <w:rPr>
                <w:noProof/>
                <w:webHidden/>
              </w:rPr>
              <w:tab/>
            </w:r>
            <w:r>
              <w:rPr>
                <w:noProof/>
                <w:webHidden/>
              </w:rPr>
              <w:fldChar w:fldCharType="begin"/>
            </w:r>
            <w:r>
              <w:rPr>
                <w:noProof/>
                <w:webHidden/>
              </w:rPr>
              <w:instrText xml:space="preserve"> PAGEREF _Toc195727379 \h </w:instrText>
            </w:r>
            <w:r>
              <w:rPr>
                <w:noProof/>
                <w:webHidden/>
              </w:rPr>
            </w:r>
            <w:r>
              <w:rPr>
                <w:noProof/>
                <w:webHidden/>
              </w:rPr>
              <w:fldChar w:fldCharType="separate"/>
            </w:r>
            <w:r>
              <w:rPr>
                <w:noProof/>
                <w:webHidden/>
              </w:rPr>
              <w:t>12</w:t>
            </w:r>
            <w:r>
              <w:rPr>
                <w:noProof/>
                <w:webHidden/>
              </w:rPr>
              <w:fldChar w:fldCharType="end"/>
            </w:r>
          </w:hyperlink>
        </w:p>
        <w:p w14:paraId="1B1C2F9F" w14:textId="2F93C645" w:rsidR="00CC19D0" w:rsidRDefault="00CC19D0">
          <w:r>
            <w:rPr>
              <w:b/>
              <w:bCs/>
              <w:noProof/>
            </w:rPr>
            <w:fldChar w:fldCharType="end"/>
          </w:r>
        </w:p>
      </w:sdtContent>
    </w:sdt>
    <w:p w14:paraId="218370E3" w14:textId="77777777" w:rsidR="009A54DA" w:rsidRDefault="009A54DA" w:rsidP="00E710F7">
      <w:pPr>
        <w:pStyle w:val="NoSpacing"/>
      </w:pPr>
    </w:p>
    <w:p w14:paraId="59973C46" w14:textId="77777777" w:rsidR="009A54DA" w:rsidRDefault="009A54DA" w:rsidP="00E710F7">
      <w:pPr>
        <w:pStyle w:val="NoSpacing"/>
      </w:pPr>
    </w:p>
    <w:p w14:paraId="4250962D" w14:textId="77777777" w:rsidR="00A3243C" w:rsidRDefault="00A3243C" w:rsidP="00E710F7">
      <w:pPr>
        <w:pStyle w:val="NoSpacing"/>
      </w:pPr>
    </w:p>
    <w:p w14:paraId="334CDF8B" w14:textId="77777777" w:rsidR="00A3243C" w:rsidRDefault="00A3243C" w:rsidP="00E710F7">
      <w:pPr>
        <w:pStyle w:val="NoSpacing"/>
      </w:pPr>
    </w:p>
    <w:p w14:paraId="61A2C2DE" w14:textId="77777777" w:rsidR="00A3243C" w:rsidRDefault="00A3243C" w:rsidP="00E710F7">
      <w:pPr>
        <w:pStyle w:val="NoSpacing"/>
      </w:pPr>
    </w:p>
    <w:p w14:paraId="208BD2B4" w14:textId="77777777" w:rsidR="00A3243C" w:rsidRDefault="00A3243C" w:rsidP="00E710F7">
      <w:pPr>
        <w:pStyle w:val="NoSpacing"/>
      </w:pPr>
    </w:p>
    <w:p w14:paraId="37433CE2" w14:textId="77777777" w:rsidR="00A3243C" w:rsidRDefault="00A3243C" w:rsidP="00E710F7">
      <w:pPr>
        <w:pStyle w:val="NoSpacing"/>
      </w:pPr>
    </w:p>
    <w:p w14:paraId="61A005B7" w14:textId="77777777" w:rsidR="00CE34C6" w:rsidRDefault="00CE34C6" w:rsidP="00E710F7">
      <w:pPr>
        <w:pStyle w:val="NoSpacing"/>
      </w:pPr>
    </w:p>
    <w:p w14:paraId="76FB1B5C" w14:textId="77777777" w:rsidR="00CE34C6" w:rsidRDefault="00CE34C6" w:rsidP="00E710F7">
      <w:pPr>
        <w:pStyle w:val="NoSpacing"/>
      </w:pPr>
    </w:p>
    <w:p w14:paraId="69F742BF" w14:textId="77777777" w:rsidR="00A3243C" w:rsidRDefault="00A3243C" w:rsidP="00E710F7">
      <w:pPr>
        <w:pStyle w:val="NoSpacing"/>
      </w:pPr>
    </w:p>
    <w:p w14:paraId="0700C781" w14:textId="77777777" w:rsidR="00A3243C" w:rsidRDefault="00A3243C" w:rsidP="00E710F7">
      <w:pPr>
        <w:pStyle w:val="NoSpacing"/>
      </w:pPr>
    </w:p>
    <w:p w14:paraId="7754F7C3" w14:textId="77777777" w:rsidR="00A3243C" w:rsidRDefault="00A3243C" w:rsidP="00E710F7">
      <w:pPr>
        <w:pStyle w:val="NoSpacing"/>
      </w:pPr>
    </w:p>
    <w:p w14:paraId="3160AEA0" w14:textId="0DD88326" w:rsidR="0099611A" w:rsidRPr="0099611A" w:rsidRDefault="0099611A" w:rsidP="0030357E">
      <w:pPr>
        <w:pStyle w:val="Heading1"/>
      </w:pPr>
      <w:bookmarkStart w:id="0" w:name="_Toc195727329"/>
      <w:r w:rsidRPr="0099611A">
        <w:lastRenderedPageBreak/>
        <w:t>1.0</w:t>
      </w:r>
      <w:r w:rsidR="00145388">
        <w:t xml:space="preserve">   </w:t>
      </w:r>
      <w:r w:rsidRPr="0099611A">
        <w:t>O</w:t>
      </w:r>
      <w:r w:rsidR="00385F7E">
        <w:t>verview</w:t>
      </w:r>
      <w:bookmarkEnd w:id="0"/>
      <w:r w:rsidRPr="0099611A">
        <w:t xml:space="preserve"> </w:t>
      </w:r>
    </w:p>
    <w:p w14:paraId="5527CAB7" w14:textId="77777777" w:rsidR="0099611A" w:rsidRDefault="0099611A" w:rsidP="0099611A">
      <w:pPr>
        <w:pStyle w:val="NoSpacing"/>
        <w:rPr>
          <w:rFonts w:cs="Calibri"/>
          <w:szCs w:val="24"/>
        </w:rPr>
      </w:pPr>
    </w:p>
    <w:p w14:paraId="6517FB47" w14:textId="0B673161" w:rsidR="0099611A" w:rsidRPr="0099611A" w:rsidRDefault="009D4A13" w:rsidP="0099611A">
      <w:pPr>
        <w:pStyle w:val="NoSpacing"/>
        <w:rPr>
          <w:rFonts w:cs="Calibri"/>
          <w:szCs w:val="24"/>
        </w:rPr>
      </w:pPr>
      <w:r>
        <w:rPr>
          <w:rFonts w:cs="Calibri"/>
          <w:szCs w:val="24"/>
        </w:rPr>
        <w:t>(Introduction)</w:t>
      </w:r>
      <w:r w:rsidR="0099611A" w:rsidRPr="0099611A">
        <w:rPr>
          <w:rFonts w:cs="Calibri"/>
          <w:szCs w:val="24"/>
        </w:rPr>
        <w:t xml:space="preserve"> </w:t>
      </w:r>
    </w:p>
    <w:p w14:paraId="640FB3C0" w14:textId="77777777" w:rsidR="0099611A" w:rsidRPr="0099611A" w:rsidRDefault="0099611A" w:rsidP="0099611A">
      <w:pPr>
        <w:pStyle w:val="NoSpacing"/>
        <w:rPr>
          <w:rFonts w:cs="Calibri"/>
          <w:szCs w:val="24"/>
        </w:rPr>
      </w:pPr>
      <w:r w:rsidRPr="0099611A">
        <w:rPr>
          <w:rFonts w:cs="Calibri"/>
          <w:szCs w:val="24"/>
        </w:rPr>
        <w:t xml:space="preserve"> </w:t>
      </w:r>
    </w:p>
    <w:p w14:paraId="166474D2" w14:textId="1495DC2B" w:rsidR="00423C78" w:rsidRDefault="0099611A" w:rsidP="00E710F7">
      <w:pPr>
        <w:pStyle w:val="NoSpacing"/>
        <w:rPr>
          <w:rFonts w:cs="Calibri"/>
          <w:b/>
          <w:bCs/>
          <w:szCs w:val="24"/>
        </w:rPr>
      </w:pPr>
      <w:r w:rsidRPr="0099611A">
        <w:rPr>
          <w:rFonts w:cs="Calibri"/>
          <w:szCs w:val="24"/>
        </w:rPr>
        <w:t xml:space="preserve">This document complies with the following requirements from NIST Special Publication 800-53 Revision </w:t>
      </w:r>
      <w:r w:rsidR="00344103">
        <w:rPr>
          <w:rFonts w:cs="Calibri"/>
          <w:szCs w:val="24"/>
        </w:rPr>
        <w:t>5</w:t>
      </w:r>
      <w:r>
        <w:rPr>
          <w:rFonts w:cs="Calibri"/>
          <w:szCs w:val="24"/>
        </w:rPr>
        <w:t xml:space="preserve"> (</w:t>
      </w:r>
      <w:r w:rsidRPr="0099611A">
        <w:rPr>
          <w:rFonts w:cs="Calibri"/>
          <w:szCs w:val="24"/>
        </w:rPr>
        <w:t>Security and Privacy Controls for Federal Information Systems and Organizations</w:t>
      </w:r>
      <w:r>
        <w:rPr>
          <w:rFonts w:cs="Calibri"/>
          <w:szCs w:val="24"/>
        </w:rPr>
        <w:t>)</w:t>
      </w:r>
      <w:r w:rsidRPr="0099611A">
        <w:rPr>
          <w:rFonts w:cs="Calibri"/>
          <w:szCs w:val="24"/>
        </w:rPr>
        <w:t>.</w:t>
      </w:r>
    </w:p>
    <w:p w14:paraId="53F55A0C" w14:textId="77777777" w:rsidR="00423C78" w:rsidRDefault="00423C78" w:rsidP="00E710F7">
      <w:pPr>
        <w:pStyle w:val="NoSpacing"/>
        <w:rPr>
          <w:rFonts w:cs="Calibri"/>
          <w:b/>
          <w:bCs/>
          <w:szCs w:val="24"/>
        </w:rPr>
      </w:pPr>
    </w:p>
    <w:p w14:paraId="501DB9D6" w14:textId="29119749" w:rsidR="00423C78" w:rsidRPr="00631828" w:rsidRDefault="00631828" w:rsidP="00CD4670">
      <w:pPr>
        <w:pStyle w:val="Heading3"/>
        <w:jc w:val="center"/>
        <w:rPr>
          <w:rFonts w:cs="Calibri"/>
          <w:b/>
          <w:bCs/>
        </w:rPr>
      </w:pPr>
      <w:bookmarkStart w:id="1" w:name="_Toc195727330"/>
      <w:r w:rsidRPr="00631828">
        <w:t>Table 1 - SP-800-53v</w:t>
      </w:r>
      <w:r w:rsidR="00344103">
        <w:t>5</w:t>
      </w:r>
      <w:r w:rsidRPr="00631828">
        <w:t xml:space="preserve"> Co</w:t>
      </w:r>
      <w:r w:rsidR="00344103">
        <w:t>ntrols</w:t>
      </w:r>
      <w:r w:rsidR="00480783">
        <w:t xml:space="preserve"> Listing</w:t>
      </w:r>
      <w:bookmarkEnd w:id="1"/>
    </w:p>
    <w:tbl>
      <w:tblPr>
        <w:tblW w:w="51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46"/>
        <w:gridCol w:w="4076"/>
      </w:tblGrid>
      <w:tr w:rsidR="00481FDF" w:rsidRPr="002B7407" w14:paraId="4B20A65A" w14:textId="77777777" w:rsidTr="00481FDF">
        <w:trPr>
          <w:trHeight w:val="300"/>
          <w:jc w:val="center"/>
        </w:trPr>
        <w:tc>
          <w:tcPr>
            <w:tcW w:w="1046" w:type="dxa"/>
            <w:shd w:val="clear" w:color="auto" w:fill="5B9BD5"/>
            <w:hideMark/>
          </w:tcPr>
          <w:p w14:paraId="6B1224B7" w14:textId="77777777" w:rsidR="00481FDF" w:rsidRPr="002B7407" w:rsidRDefault="00481FDF" w:rsidP="008452AB">
            <w:pPr>
              <w:pStyle w:val="NoSpacing"/>
              <w:jc w:val="center"/>
              <w:rPr>
                <w:b/>
                <w:bCs/>
                <w:sz w:val="22"/>
              </w:rPr>
            </w:pPr>
            <w:r w:rsidRPr="002B7407">
              <w:rPr>
                <w:b/>
                <w:bCs/>
                <w:sz w:val="22"/>
              </w:rPr>
              <w:t>CONTROL</w:t>
            </w:r>
          </w:p>
        </w:tc>
        <w:tc>
          <w:tcPr>
            <w:tcW w:w="4076" w:type="dxa"/>
            <w:shd w:val="clear" w:color="auto" w:fill="5B9BD5"/>
            <w:hideMark/>
          </w:tcPr>
          <w:p w14:paraId="3217839B" w14:textId="77777777" w:rsidR="00481FDF" w:rsidRPr="002B7407" w:rsidRDefault="00481FDF" w:rsidP="008452AB">
            <w:pPr>
              <w:pStyle w:val="NoSpacing"/>
              <w:jc w:val="center"/>
              <w:rPr>
                <w:b/>
                <w:bCs/>
                <w:sz w:val="22"/>
              </w:rPr>
            </w:pPr>
            <w:r w:rsidRPr="002B7407">
              <w:rPr>
                <w:b/>
                <w:bCs/>
                <w:sz w:val="22"/>
              </w:rPr>
              <w:t>NAME</w:t>
            </w:r>
          </w:p>
        </w:tc>
      </w:tr>
      <w:tr w:rsidR="00481FDF" w:rsidRPr="004C2497" w14:paraId="58C4365D" w14:textId="77777777" w:rsidTr="00481FDF">
        <w:trPr>
          <w:trHeight w:val="300"/>
          <w:jc w:val="center"/>
        </w:trPr>
        <w:tc>
          <w:tcPr>
            <w:tcW w:w="1046" w:type="dxa"/>
            <w:shd w:val="clear" w:color="auto" w:fill="FFFFFF"/>
            <w:vAlign w:val="center"/>
            <w:hideMark/>
          </w:tcPr>
          <w:p w14:paraId="3E9AAAC1" w14:textId="77777777" w:rsidR="00481FDF" w:rsidRPr="00AF1D41" w:rsidRDefault="00481FDF" w:rsidP="008452AB">
            <w:pPr>
              <w:pStyle w:val="NoSpacing"/>
              <w:jc w:val="center"/>
              <w:rPr>
                <w:rFonts w:cs="Calibri"/>
                <w:sz w:val="22"/>
              </w:rPr>
            </w:pPr>
            <w:r w:rsidRPr="00AF1D41">
              <w:rPr>
                <w:rFonts w:cs="Calibri"/>
                <w:sz w:val="22"/>
              </w:rPr>
              <w:t>CP-1</w:t>
            </w:r>
          </w:p>
        </w:tc>
        <w:tc>
          <w:tcPr>
            <w:tcW w:w="4076" w:type="dxa"/>
            <w:shd w:val="clear" w:color="auto" w:fill="auto"/>
            <w:vAlign w:val="center"/>
            <w:hideMark/>
          </w:tcPr>
          <w:p w14:paraId="4E9582B5" w14:textId="77777777" w:rsidR="00481FDF" w:rsidRPr="00327618" w:rsidRDefault="00481FDF" w:rsidP="008452AB">
            <w:pPr>
              <w:pStyle w:val="NoSpacing"/>
              <w:rPr>
                <w:rFonts w:cs="Calibri"/>
                <w:sz w:val="22"/>
              </w:rPr>
            </w:pPr>
            <w:r>
              <w:rPr>
                <w:rFonts w:cs="Calibri"/>
                <w:sz w:val="22"/>
              </w:rPr>
              <w:t xml:space="preserve"> </w:t>
            </w:r>
            <w:r w:rsidRPr="00327618">
              <w:rPr>
                <w:rFonts w:cs="Calibri"/>
                <w:sz w:val="22"/>
              </w:rPr>
              <w:t>Policy and Procedures </w:t>
            </w:r>
          </w:p>
        </w:tc>
      </w:tr>
      <w:tr w:rsidR="00481FDF" w:rsidRPr="004C2497" w14:paraId="7AA09538" w14:textId="77777777" w:rsidTr="00481FDF">
        <w:trPr>
          <w:trHeight w:val="300"/>
          <w:jc w:val="center"/>
        </w:trPr>
        <w:tc>
          <w:tcPr>
            <w:tcW w:w="1046" w:type="dxa"/>
            <w:shd w:val="clear" w:color="auto" w:fill="FFFFFF"/>
            <w:vAlign w:val="center"/>
            <w:hideMark/>
          </w:tcPr>
          <w:p w14:paraId="7A667B1A" w14:textId="77777777" w:rsidR="00481FDF" w:rsidRPr="00AF1D41" w:rsidRDefault="00481FDF" w:rsidP="008452AB">
            <w:pPr>
              <w:pStyle w:val="NoSpacing"/>
              <w:jc w:val="center"/>
              <w:rPr>
                <w:rFonts w:cs="Calibri"/>
                <w:sz w:val="22"/>
              </w:rPr>
            </w:pPr>
            <w:r w:rsidRPr="00AF1D41">
              <w:rPr>
                <w:rFonts w:cs="Calibri"/>
                <w:sz w:val="22"/>
              </w:rPr>
              <w:t>CP-2</w:t>
            </w:r>
          </w:p>
        </w:tc>
        <w:tc>
          <w:tcPr>
            <w:tcW w:w="4076" w:type="dxa"/>
            <w:shd w:val="clear" w:color="auto" w:fill="auto"/>
            <w:vAlign w:val="center"/>
            <w:hideMark/>
          </w:tcPr>
          <w:p w14:paraId="488D952C" w14:textId="77777777" w:rsidR="00481FDF" w:rsidRPr="00327618" w:rsidRDefault="00481FDF" w:rsidP="008452AB">
            <w:pPr>
              <w:pStyle w:val="NoSpacing"/>
              <w:rPr>
                <w:rFonts w:cs="Calibri"/>
                <w:sz w:val="22"/>
              </w:rPr>
            </w:pPr>
            <w:r>
              <w:rPr>
                <w:rFonts w:cs="Calibri"/>
                <w:sz w:val="22"/>
              </w:rPr>
              <w:t xml:space="preserve"> </w:t>
            </w:r>
            <w:r w:rsidRPr="00327618">
              <w:rPr>
                <w:rFonts w:cs="Calibri"/>
                <w:sz w:val="22"/>
              </w:rPr>
              <w:t>Contingency Plan </w:t>
            </w:r>
          </w:p>
        </w:tc>
      </w:tr>
      <w:tr w:rsidR="00481FDF" w:rsidRPr="004C2497" w14:paraId="7F7DB806" w14:textId="77777777" w:rsidTr="00481FDF">
        <w:trPr>
          <w:trHeight w:val="300"/>
          <w:jc w:val="center"/>
        </w:trPr>
        <w:tc>
          <w:tcPr>
            <w:tcW w:w="1046" w:type="dxa"/>
            <w:shd w:val="clear" w:color="auto" w:fill="FFFFFF"/>
            <w:vAlign w:val="center"/>
            <w:hideMark/>
          </w:tcPr>
          <w:p w14:paraId="7D89762F" w14:textId="77777777" w:rsidR="00481FDF" w:rsidRPr="00AF1D41" w:rsidRDefault="00481FDF" w:rsidP="008452AB">
            <w:pPr>
              <w:pStyle w:val="NoSpacing"/>
              <w:jc w:val="center"/>
              <w:rPr>
                <w:rFonts w:cs="Calibri"/>
                <w:sz w:val="22"/>
              </w:rPr>
            </w:pPr>
            <w:r w:rsidRPr="00AF1D41">
              <w:rPr>
                <w:rFonts w:cs="Calibri"/>
                <w:sz w:val="22"/>
              </w:rPr>
              <w:t>CP-3</w:t>
            </w:r>
          </w:p>
        </w:tc>
        <w:tc>
          <w:tcPr>
            <w:tcW w:w="4076" w:type="dxa"/>
            <w:shd w:val="clear" w:color="auto" w:fill="auto"/>
            <w:vAlign w:val="center"/>
            <w:hideMark/>
          </w:tcPr>
          <w:p w14:paraId="1D87D832" w14:textId="77777777" w:rsidR="00481FDF" w:rsidRPr="00327618" w:rsidRDefault="00481FDF" w:rsidP="008452AB">
            <w:pPr>
              <w:pStyle w:val="NoSpacing"/>
              <w:rPr>
                <w:rFonts w:cs="Calibri"/>
                <w:sz w:val="22"/>
              </w:rPr>
            </w:pPr>
            <w:r>
              <w:rPr>
                <w:rFonts w:cs="Calibri"/>
                <w:sz w:val="22"/>
              </w:rPr>
              <w:t xml:space="preserve"> </w:t>
            </w:r>
            <w:r w:rsidRPr="00327618">
              <w:rPr>
                <w:rFonts w:cs="Calibri"/>
                <w:sz w:val="22"/>
              </w:rPr>
              <w:t>Contingency Training </w:t>
            </w:r>
          </w:p>
        </w:tc>
      </w:tr>
      <w:tr w:rsidR="00481FDF" w:rsidRPr="004C2497" w14:paraId="7B979279" w14:textId="77777777" w:rsidTr="00481FDF">
        <w:trPr>
          <w:trHeight w:val="300"/>
          <w:jc w:val="center"/>
        </w:trPr>
        <w:tc>
          <w:tcPr>
            <w:tcW w:w="1046" w:type="dxa"/>
            <w:shd w:val="clear" w:color="auto" w:fill="FFFFFF"/>
            <w:vAlign w:val="center"/>
            <w:hideMark/>
          </w:tcPr>
          <w:p w14:paraId="1509B16C" w14:textId="77777777" w:rsidR="00481FDF" w:rsidRPr="00AF1D41" w:rsidRDefault="00481FDF" w:rsidP="008452AB">
            <w:pPr>
              <w:pStyle w:val="NoSpacing"/>
              <w:jc w:val="center"/>
              <w:rPr>
                <w:rFonts w:cs="Calibri"/>
                <w:sz w:val="22"/>
              </w:rPr>
            </w:pPr>
            <w:r w:rsidRPr="00AF1D41">
              <w:rPr>
                <w:rFonts w:cs="Calibri"/>
                <w:sz w:val="22"/>
              </w:rPr>
              <w:t>CP-4</w:t>
            </w:r>
          </w:p>
        </w:tc>
        <w:tc>
          <w:tcPr>
            <w:tcW w:w="4076" w:type="dxa"/>
            <w:shd w:val="clear" w:color="auto" w:fill="auto"/>
            <w:vAlign w:val="center"/>
            <w:hideMark/>
          </w:tcPr>
          <w:p w14:paraId="2FE83DCC" w14:textId="77777777" w:rsidR="00481FDF" w:rsidRPr="00327618" w:rsidRDefault="00481FDF" w:rsidP="008452AB">
            <w:pPr>
              <w:pStyle w:val="NoSpacing"/>
              <w:rPr>
                <w:rFonts w:cs="Calibri"/>
                <w:sz w:val="22"/>
              </w:rPr>
            </w:pPr>
            <w:r>
              <w:rPr>
                <w:rFonts w:cs="Calibri"/>
                <w:sz w:val="22"/>
              </w:rPr>
              <w:t xml:space="preserve"> </w:t>
            </w:r>
            <w:r w:rsidRPr="00327618">
              <w:rPr>
                <w:rFonts w:cs="Calibri"/>
                <w:sz w:val="22"/>
              </w:rPr>
              <w:t>Contingency Plan Testing </w:t>
            </w:r>
          </w:p>
        </w:tc>
      </w:tr>
      <w:tr w:rsidR="00481FDF" w:rsidRPr="004C2497" w14:paraId="67F68586" w14:textId="77777777" w:rsidTr="00481FDF">
        <w:trPr>
          <w:trHeight w:val="300"/>
          <w:jc w:val="center"/>
        </w:trPr>
        <w:tc>
          <w:tcPr>
            <w:tcW w:w="1046" w:type="dxa"/>
            <w:shd w:val="clear" w:color="auto" w:fill="FFFFFF"/>
            <w:vAlign w:val="center"/>
            <w:hideMark/>
          </w:tcPr>
          <w:p w14:paraId="00DB2439" w14:textId="77777777" w:rsidR="00481FDF" w:rsidRPr="00AF1D41" w:rsidRDefault="00481FDF" w:rsidP="008452AB">
            <w:pPr>
              <w:pStyle w:val="NoSpacing"/>
              <w:jc w:val="center"/>
              <w:rPr>
                <w:rFonts w:cs="Calibri"/>
                <w:sz w:val="22"/>
              </w:rPr>
            </w:pPr>
            <w:r w:rsidRPr="00AF1D41">
              <w:rPr>
                <w:rFonts w:cs="Calibri"/>
                <w:sz w:val="22"/>
              </w:rPr>
              <w:t>CP-6</w:t>
            </w:r>
          </w:p>
        </w:tc>
        <w:tc>
          <w:tcPr>
            <w:tcW w:w="4076" w:type="dxa"/>
            <w:shd w:val="clear" w:color="auto" w:fill="auto"/>
            <w:vAlign w:val="center"/>
            <w:hideMark/>
          </w:tcPr>
          <w:p w14:paraId="72094059" w14:textId="77777777" w:rsidR="00481FDF" w:rsidRPr="00327618" w:rsidRDefault="00481FDF" w:rsidP="008452AB">
            <w:pPr>
              <w:pStyle w:val="NoSpacing"/>
              <w:rPr>
                <w:rFonts w:cs="Calibri"/>
                <w:sz w:val="22"/>
              </w:rPr>
            </w:pPr>
            <w:r>
              <w:rPr>
                <w:rFonts w:cs="Calibri"/>
                <w:sz w:val="22"/>
              </w:rPr>
              <w:t xml:space="preserve"> </w:t>
            </w:r>
            <w:r w:rsidRPr="00327618">
              <w:rPr>
                <w:rFonts w:cs="Calibri"/>
                <w:sz w:val="22"/>
              </w:rPr>
              <w:t>Alternate Storage Site </w:t>
            </w:r>
          </w:p>
        </w:tc>
      </w:tr>
      <w:tr w:rsidR="00481FDF" w:rsidRPr="004C2497" w14:paraId="6C34C968" w14:textId="77777777" w:rsidTr="00481FDF">
        <w:trPr>
          <w:trHeight w:val="300"/>
          <w:jc w:val="center"/>
        </w:trPr>
        <w:tc>
          <w:tcPr>
            <w:tcW w:w="1046" w:type="dxa"/>
            <w:shd w:val="clear" w:color="auto" w:fill="FFFFFF"/>
            <w:vAlign w:val="center"/>
            <w:hideMark/>
          </w:tcPr>
          <w:p w14:paraId="776D6056" w14:textId="77777777" w:rsidR="00481FDF" w:rsidRPr="00AF1D41" w:rsidRDefault="00481FDF" w:rsidP="008452AB">
            <w:pPr>
              <w:pStyle w:val="NoSpacing"/>
              <w:jc w:val="center"/>
              <w:rPr>
                <w:rFonts w:cs="Calibri"/>
                <w:sz w:val="22"/>
              </w:rPr>
            </w:pPr>
            <w:r w:rsidRPr="00AF1D41">
              <w:rPr>
                <w:rFonts w:cs="Calibri"/>
                <w:sz w:val="22"/>
              </w:rPr>
              <w:t>CP-7</w:t>
            </w:r>
          </w:p>
        </w:tc>
        <w:tc>
          <w:tcPr>
            <w:tcW w:w="4076" w:type="dxa"/>
            <w:shd w:val="clear" w:color="auto" w:fill="auto"/>
            <w:vAlign w:val="center"/>
            <w:hideMark/>
          </w:tcPr>
          <w:p w14:paraId="3A15AA58" w14:textId="77777777" w:rsidR="00481FDF" w:rsidRPr="00327618" w:rsidRDefault="00481FDF" w:rsidP="008452AB">
            <w:pPr>
              <w:pStyle w:val="NoSpacing"/>
              <w:rPr>
                <w:rFonts w:cs="Calibri"/>
                <w:sz w:val="22"/>
              </w:rPr>
            </w:pPr>
            <w:r>
              <w:rPr>
                <w:rFonts w:cs="Calibri"/>
                <w:sz w:val="22"/>
              </w:rPr>
              <w:t xml:space="preserve"> </w:t>
            </w:r>
            <w:r w:rsidRPr="00327618">
              <w:rPr>
                <w:rFonts w:cs="Calibri"/>
                <w:sz w:val="22"/>
              </w:rPr>
              <w:t>Alternate Processing Site </w:t>
            </w:r>
          </w:p>
        </w:tc>
      </w:tr>
      <w:tr w:rsidR="00481FDF" w:rsidRPr="004C2497" w14:paraId="7887A7E5" w14:textId="77777777" w:rsidTr="00481FDF">
        <w:trPr>
          <w:trHeight w:val="300"/>
          <w:jc w:val="center"/>
        </w:trPr>
        <w:tc>
          <w:tcPr>
            <w:tcW w:w="1046" w:type="dxa"/>
            <w:shd w:val="clear" w:color="auto" w:fill="FFFFFF"/>
            <w:vAlign w:val="center"/>
            <w:hideMark/>
          </w:tcPr>
          <w:p w14:paraId="401F9A03" w14:textId="77777777" w:rsidR="00481FDF" w:rsidRPr="00AF1D41" w:rsidRDefault="00481FDF" w:rsidP="008452AB">
            <w:pPr>
              <w:pStyle w:val="NoSpacing"/>
              <w:jc w:val="center"/>
              <w:rPr>
                <w:rFonts w:cs="Calibri"/>
                <w:sz w:val="22"/>
              </w:rPr>
            </w:pPr>
            <w:r w:rsidRPr="00AF1D41">
              <w:rPr>
                <w:rFonts w:cs="Calibri"/>
                <w:sz w:val="22"/>
              </w:rPr>
              <w:t>CP-8</w:t>
            </w:r>
          </w:p>
        </w:tc>
        <w:tc>
          <w:tcPr>
            <w:tcW w:w="4076" w:type="dxa"/>
            <w:shd w:val="clear" w:color="auto" w:fill="auto"/>
            <w:vAlign w:val="center"/>
            <w:hideMark/>
          </w:tcPr>
          <w:p w14:paraId="1764290D" w14:textId="77777777" w:rsidR="00481FDF" w:rsidRPr="00327618" w:rsidRDefault="00481FDF" w:rsidP="008452AB">
            <w:pPr>
              <w:pStyle w:val="NoSpacing"/>
              <w:rPr>
                <w:rFonts w:cs="Calibri"/>
                <w:sz w:val="22"/>
              </w:rPr>
            </w:pPr>
            <w:r>
              <w:rPr>
                <w:rFonts w:cs="Calibri"/>
                <w:sz w:val="22"/>
              </w:rPr>
              <w:t xml:space="preserve"> </w:t>
            </w:r>
            <w:r w:rsidRPr="00327618">
              <w:rPr>
                <w:rFonts w:cs="Calibri"/>
                <w:sz w:val="22"/>
              </w:rPr>
              <w:t>Telecommunications Services </w:t>
            </w:r>
          </w:p>
        </w:tc>
      </w:tr>
      <w:tr w:rsidR="00481FDF" w:rsidRPr="004C2497" w14:paraId="23CAA921" w14:textId="77777777" w:rsidTr="00481FDF">
        <w:trPr>
          <w:trHeight w:val="300"/>
          <w:jc w:val="center"/>
        </w:trPr>
        <w:tc>
          <w:tcPr>
            <w:tcW w:w="1046" w:type="dxa"/>
            <w:shd w:val="clear" w:color="auto" w:fill="FFFFFF"/>
            <w:vAlign w:val="center"/>
            <w:hideMark/>
          </w:tcPr>
          <w:p w14:paraId="0740E3AC" w14:textId="77777777" w:rsidR="00481FDF" w:rsidRPr="00AF1D41" w:rsidRDefault="00481FDF" w:rsidP="008452AB">
            <w:pPr>
              <w:pStyle w:val="NoSpacing"/>
              <w:jc w:val="center"/>
              <w:rPr>
                <w:rFonts w:cs="Calibri"/>
                <w:sz w:val="22"/>
              </w:rPr>
            </w:pPr>
            <w:r w:rsidRPr="00AF1D41">
              <w:rPr>
                <w:rFonts w:cs="Calibri"/>
                <w:sz w:val="22"/>
              </w:rPr>
              <w:t>CP-9</w:t>
            </w:r>
          </w:p>
        </w:tc>
        <w:tc>
          <w:tcPr>
            <w:tcW w:w="4076" w:type="dxa"/>
            <w:shd w:val="clear" w:color="auto" w:fill="auto"/>
            <w:vAlign w:val="center"/>
            <w:hideMark/>
          </w:tcPr>
          <w:p w14:paraId="5F6AEB1D" w14:textId="77777777" w:rsidR="00481FDF" w:rsidRPr="00327618" w:rsidRDefault="00481FDF" w:rsidP="008452AB">
            <w:pPr>
              <w:pStyle w:val="NoSpacing"/>
              <w:rPr>
                <w:rFonts w:cs="Calibri"/>
                <w:sz w:val="22"/>
              </w:rPr>
            </w:pPr>
            <w:r>
              <w:rPr>
                <w:rFonts w:cs="Calibri"/>
                <w:sz w:val="22"/>
              </w:rPr>
              <w:t xml:space="preserve"> </w:t>
            </w:r>
            <w:r w:rsidRPr="00327618">
              <w:rPr>
                <w:rFonts w:cs="Calibri"/>
                <w:sz w:val="22"/>
              </w:rPr>
              <w:t>System Backup </w:t>
            </w:r>
          </w:p>
        </w:tc>
      </w:tr>
      <w:tr w:rsidR="00481FDF" w:rsidRPr="004C2497" w14:paraId="325462C1" w14:textId="77777777" w:rsidTr="00481FDF">
        <w:trPr>
          <w:trHeight w:val="300"/>
          <w:jc w:val="center"/>
        </w:trPr>
        <w:tc>
          <w:tcPr>
            <w:tcW w:w="1046" w:type="dxa"/>
            <w:shd w:val="clear" w:color="auto" w:fill="FFFFFF"/>
            <w:vAlign w:val="center"/>
            <w:hideMark/>
          </w:tcPr>
          <w:p w14:paraId="30C7188D" w14:textId="77777777" w:rsidR="00481FDF" w:rsidRPr="00AF1D41" w:rsidRDefault="00481FDF" w:rsidP="008452AB">
            <w:pPr>
              <w:pStyle w:val="NoSpacing"/>
              <w:jc w:val="center"/>
              <w:rPr>
                <w:rFonts w:cs="Calibri"/>
                <w:sz w:val="22"/>
              </w:rPr>
            </w:pPr>
            <w:r w:rsidRPr="00AF1D41">
              <w:rPr>
                <w:rFonts w:cs="Calibri"/>
                <w:sz w:val="22"/>
              </w:rPr>
              <w:t>CP-10</w:t>
            </w:r>
          </w:p>
        </w:tc>
        <w:tc>
          <w:tcPr>
            <w:tcW w:w="4076" w:type="dxa"/>
            <w:shd w:val="clear" w:color="auto" w:fill="auto"/>
            <w:vAlign w:val="center"/>
            <w:hideMark/>
          </w:tcPr>
          <w:p w14:paraId="6105B096" w14:textId="77777777" w:rsidR="00481FDF" w:rsidRPr="00327618" w:rsidRDefault="00481FDF" w:rsidP="008452AB">
            <w:pPr>
              <w:pStyle w:val="NoSpacing"/>
              <w:rPr>
                <w:rFonts w:cs="Calibri"/>
                <w:sz w:val="22"/>
              </w:rPr>
            </w:pPr>
            <w:r>
              <w:rPr>
                <w:rFonts w:cs="Calibri"/>
                <w:sz w:val="22"/>
              </w:rPr>
              <w:t xml:space="preserve"> </w:t>
            </w:r>
            <w:r w:rsidRPr="00327618">
              <w:rPr>
                <w:rFonts w:cs="Calibri"/>
                <w:sz w:val="22"/>
              </w:rPr>
              <w:t>System Recovery and Reconstitution </w:t>
            </w:r>
          </w:p>
        </w:tc>
      </w:tr>
      <w:tr w:rsidR="00481FDF" w:rsidRPr="004C2497" w14:paraId="304B2B96" w14:textId="77777777" w:rsidTr="00481FDF">
        <w:trPr>
          <w:trHeight w:val="300"/>
          <w:jc w:val="center"/>
        </w:trPr>
        <w:tc>
          <w:tcPr>
            <w:tcW w:w="1046" w:type="dxa"/>
            <w:shd w:val="clear" w:color="auto" w:fill="FFFFFF"/>
            <w:vAlign w:val="center"/>
            <w:hideMark/>
          </w:tcPr>
          <w:p w14:paraId="6A5D4E0B" w14:textId="77777777" w:rsidR="00481FDF" w:rsidRPr="00AF1D41" w:rsidRDefault="00481FDF" w:rsidP="008452AB">
            <w:pPr>
              <w:pStyle w:val="NoSpacing"/>
              <w:jc w:val="center"/>
              <w:rPr>
                <w:rFonts w:cs="Calibri"/>
                <w:sz w:val="22"/>
              </w:rPr>
            </w:pPr>
            <w:r w:rsidRPr="00AF1D41">
              <w:rPr>
                <w:rFonts w:cs="Calibri"/>
                <w:sz w:val="22"/>
              </w:rPr>
              <w:t>CP-11</w:t>
            </w:r>
          </w:p>
        </w:tc>
        <w:tc>
          <w:tcPr>
            <w:tcW w:w="4076" w:type="dxa"/>
            <w:shd w:val="clear" w:color="auto" w:fill="auto"/>
            <w:vAlign w:val="center"/>
            <w:hideMark/>
          </w:tcPr>
          <w:p w14:paraId="1887E439" w14:textId="77777777" w:rsidR="00481FDF" w:rsidRPr="00327618" w:rsidRDefault="00481FDF" w:rsidP="008452AB">
            <w:pPr>
              <w:pStyle w:val="NoSpacing"/>
              <w:rPr>
                <w:rFonts w:cs="Calibri"/>
                <w:sz w:val="22"/>
              </w:rPr>
            </w:pPr>
            <w:r>
              <w:rPr>
                <w:rFonts w:cs="Calibri"/>
                <w:sz w:val="22"/>
              </w:rPr>
              <w:t xml:space="preserve"> </w:t>
            </w:r>
            <w:r w:rsidRPr="00327618">
              <w:rPr>
                <w:rFonts w:cs="Calibri"/>
                <w:sz w:val="22"/>
              </w:rPr>
              <w:t>Alternate Communications Protocols </w:t>
            </w:r>
          </w:p>
        </w:tc>
      </w:tr>
      <w:tr w:rsidR="00481FDF" w:rsidRPr="004C2497" w14:paraId="7CA48341" w14:textId="77777777" w:rsidTr="00481FDF">
        <w:trPr>
          <w:trHeight w:val="300"/>
          <w:jc w:val="center"/>
        </w:trPr>
        <w:tc>
          <w:tcPr>
            <w:tcW w:w="1046" w:type="dxa"/>
            <w:shd w:val="clear" w:color="auto" w:fill="FFFFFF"/>
            <w:vAlign w:val="center"/>
            <w:hideMark/>
          </w:tcPr>
          <w:p w14:paraId="4ED3DAE7" w14:textId="77777777" w:rsidR="00481FDF" w:rsidRPr="00AF1D41" w:rsidRDefault="00481FDF" w:rsidP="008452AB">
            <w:pPr>
              <w:pStyle w:val="NoSpacing"/>
              <w:jc w:val="center"/>
              <w:rPr>
                <w:rFonts w:cs="Calibri"/>
                <w:sz w:val="22"/>
              </w:rPr>
            </w:pPr>
            <w:r w:rsidRPr="00AF1D41">
              <w:rPr>
                <w:rFonts w:cs="Calibri"/>
                <w:sz w:val="22"/>
              </w:rPr>
              <w:t>CP-12</w:t>
            </w:r>
          </w:p>
        </w:tc>
        <w:tc>
          <w:tcPr>
            <w:tcW w:w="4076" w:type="dxa"/>
            <w:shd w:val="clear" w:color="auto" w:fill="auto"/>
            <w:vAlign w:val="center"/>
            <w:hideMark/>
          </w:tcPr>
          <w:p w14:paraId="3081BFB6" w14:textId="77777777" w:rsidR="00481FDF" w:rsidRPr="00327618" w:rsidRDefault="00481FDF" w:rsidP="008452AB">
            <w:pPr>
              <w:pStyle w:val="NoSpacing"/>
              <w:rPr>
                <w:rFonts w:cs="Calibri"/>
                <w:sz w:val="22"/>
              </w:rPr>
            </w:pPr>
            <w:r>
              <w:rPr>
                <w:rFonts w:cs="Calibri"/>
                <w:sz w:val="22"/>
              </w:rPr>
              <w:t xml:space="preserve"> </w:t>
            </w:r>
            <w:r w:rsidRPr="00327618">
              <w:rPr>
                <w:rFonts w:cs="Calibri"/>
                <w:sz w:val="22"/>
              </w:rPr>
              <w:t>Safe Mode </w:t>
            </w:r>
          </w:p>
        </w:tc>
      </w:tr>
      <w:tr w:rsidR="00481FDF" w:rsidRPr="004C2497" w14:paraId="44D932F0" w14:textId="77777777" w:rsidTr="00481FDF">
        <w:trPr>
          <w:trHeight w:val="300"/>
          <w:jc w:val="center"/>
        </w:trPr>
        <w:tc>
          <w:tcPr>
            <w:tcW w:w="1046" w:type="dxa"/>
            <w:shd w:val="clear" w:color="auto" w:fill="FFFFFF"/>
            <w:vAlign w:val="center"/>
            <w:hideMark/>
          </w:tcPr>
          <w:p w14:paraId="4E4C4228" w14:textId="77777777" w:rsidR="00481FDF" w:rsidRPr="00AF1D41" w:rsidRDefault="00481FDF" w:rsidP="008452AB">
            <w:pPr>
              <w:pStyle w:val="NoSpacing"/>
              <w:jc w:val="center"/>
              <w:rPr>
                <w:rFonts w:cs="Calibri"/>
                <w:sz w:val="22"/>
              </w:rPr>
            </w:pPr>
            <w:r w:rsidRPr="00AF1D41">
              <w:rPr>
                <w:rFonts w:cs="Calibri"/>
                <w:sz w:val="22"/>
              </w:rPr>
              <w:t>CP-13</w:t>
            </w:r>
          </w:p>
        </w:tc>
        <w:tc>
          <w:tcPr>
            <w:tcW w:w="4076" w:type="dxa"/>
            <w:shd w:val="clear" w:color="auto" w:fill="auto"/>
            <w:vAlign w:val="center"/>
            <w:hideMark/>
          </w:tcPr>
          <w:p w14:paraId="5E92E7F3" w14:textId="77777777" w:rsidR="00481FDF" w:rsidRPr="00327618" w:rsidRDefault="00481FDF" w:rsidP="008452AB">
            <w:pPr>
              <w:pStyle w:val="NoSpacing"/>
              <w:rPr>
                <w:rFonts w:cs="Calibri"/>
                <w:sz w:val="22"/>
              </w:rPr>
            </w:pPr>
            <w:r>
              <w:rPr>
                <w:rFonts w:cs="Calibri"/>
                <w:sz w:val="22"/>
              </w:rPr>
              <w:t xml:space="preserve"> </w:t>
            </w:r>
            <w:r w:rsidRPr="00327618">
              <w:rPr>
                <w:rFonts w:cs="Calibri"/>
                <w:sz w:val="22"/>
              </w:rPr>
              <w:t>Alternative Security Mechanisms </w:t>
            </w:r>
          </w:p>
        </w:tc>
      </w:tr>
    </w:tbl>
    <w:p w14:paraId="64BF2B38" w14:textId="77777777" w:rsidR="00E240B1" w:rsidRPr="00DF4B67" w:rsidRDefault="00E240B1" w:rsidP="00481FDF">
      <w:pPr>
        <w:pStyle w:val="NoSpacing"/>
        <w:jc w:val="center"/>
        <w:rPr>
          <w:rFonts w:cs="Calibri"/>
          <w:b/>
          <w:bCs/>
          <w:szCs w:val="24"/>
        </w:rPr>
      </w:pPr>
    </w:p>
    <w:p w14:paraId="7BC15C79" w14:textId="3764C6F1" w:rsidR="00E710F7" w:rsidRPr="00DF4B67" w:rsidRDefault="00385F7E" w:rsidP="0030357E">
      <w:pPr>
        <w:pStyle w:val="Heading1"/>
      </w:pPr>
      <w:bookmarkStart w:id="2" w:name="_Toc195727331"/>
      <w:r w:rsidRPr="00385F7E">
        <w:t>2.0</w:t>
      </w:r>
      <w:r w:rsidR="00145388">
        <w:t xml:space="preserve">   </w:t>
      </w:r>
      <w:r w:rsidR="00E710F7" w:rsidRPr="00DF4B67">
        <w:t>Policy and Procedures</w:t>
      </w:r>
      <w:bookmarkEnd w:id="2"/>
    </w:p>
    <w:p w14:paraId="5C6EBBFC" w14:textId="77777777" w:rsidR="004670AD" w:rsidRDefault="004670AD" w:rsidP="004670AD">
      <w:pPr>
        <w:pStyle w:val="NoSpacing"/>
      </w:pPr>
    </w:p>
    <w:p w14:paraId="1021B1FD" w14:textId="77777777" w:rsidR="008C2A4E" w:rsidRPr="008F2904" w:rsidRDefault="008C2A4E" w:rsidP="008C2A4E">
      <w:pPr>
        <w:pStyle w:val="NoSpacing"/>
      </w:pPr>
      <w:r w:rsidRPr="003B7931">
        <w:t xml:space="preserve">a. </w:t>
      </w:r>
      <w:r w:rsidRPr="008F2904">
        <w:t>Develop, document, and disseminate to [defined roles]:</w:t>
      </w:r>
    </w:p>
    <w:p w14:paraId="77B5FB18" w14:textId="77777777" w:rsidR="008C2A4E" w:rsidRPr="008F2904" w:rsidRDefault="008C2A4E" w:rsidP="008C2A4E">
      <w:pPr>
        <w:pStyle w:val="NoSpacing"/>
      </w:pPr>
      <w:r w:rsidRPr="003B7931">
        <w:t xml:space="preserve">   - </w:t>
      </w:r>
      <w:r>
        <w:t xml:space="preserve">a </w:t>
      </w:r>
      <w:r w:rsidRPr="008F2904">
        <w:t>contingency planning policy that:</w:t>
      </w:r>
    </w:p>
    <w:p w14:paraId="1B6EACCD" w14:textId="77777777" w:rsidR="008C2A4E" w:rsidRPr="008F2904" w:rsidRDefault="008C2A4E" w:rsidP="008C2A4E">
      <w:pPr>
        <w:pStyle w:val="NoSpacing"/>
      </w:pPr>
      <w:r w:rsidRPr="003B7931">
        <w:t xml:space="preserve">     a. </w:t>
      </w:r>
      <w:r w:rsidRPr="008F2904">
        <w:t>Addresses purpose, scope, roles, responsibilities, management commitment, coordination among organizational entities, and compliance; and</w:t>
      </w:r>
    </w:p>
    <w:p w14:paraId="7FE7E94B" w14:textId="77777777" w:rsidR="008C2A4E" w:rsidRPr="008F2904" w:rsidRDefault="008C2A4E" w:rsidP="008C2A4E">
      <w:pPr>
        <w:pStyle w:val="NoSpacing"/>
      </w:pPr>
      <w:r w:rsidRPr="003B7931">
        <w:t xml:space="preserve">     b. </w:t>
      </w:r>
      <w:r w:rsidRPr="008F2904">
        <w:t>Is consistent with applicable laws, executive orders, directives, regulations, policies, standards, and guidelines; and</w:t>
      </w:r>
    </w:p>
    <w:p w14:paraId="7EEDE49E" w14:textId="77777777" w:rsidR="008C2A4E" w:rsidRPr="008F2904" w:rsidRDefault="008C2A4E" w:rsidP="008C2A4E">
      <w:pPr>
        <w:pStyle w:val="NoSpacing"/>
      </w:pPr>
      <w:r w:rsidRPr="003B7931">
        <w:t xml:space="preserve">   - </w:t>
      </w:r>
      <w:r w:rsidRPr="008F2904">
        <w:t xml:space="preserve">Procedures to facilitate the implementation of the contingency planning policy and the associated contingency planning </w:t>
      </w:r>
      <w:proofErr w:type="gramStart"/>
      <w:r w:rsidRPr="008F2904">
        <w:t>controls;</w:t>
      </w:r>
      <w:proofErr w:type="gramEnd"/>
    </w:p>
    <w:p w14:paraId="076883B4" w14:textId="77777777" w:rsidR="008C2A4E" w:rsidRPr="003B7931" w:rsidRDefault="008C2A4E" w:rsidP="008C2A4E">
      <w:pPr>
        <w:pStyle w:val="NoSpacing"/>
      </w:pPr>
    </w:p>
    <w:p w14:paraId="4F913F12" w14:textId="77777777" w:rsidR="008C2A4E" w:rsidRPr="008F2904" w:rsidRDefault="008C2A4E" w:rsidP="008C2A4E">
      <w:pPr>
        <w:pStyle w:val="NoSpacing"/>
      </w:pPr>
      <w:r w:rsidRPr="003B7931">
        <w:t xml:space="preserve">b. </w:t>
      </w:r>
      <w:r w:rsidRPr="008F2904">
        <w:t>Designate a [defined official] to manage the development, documentation, and dissemination of the contingency planning policy and procedures; and</w:t>
      </w:r>
    </w:p>
    <w:p w14:paraId="122D759A" w14:textId="77777777" w:rsidR="008C2A4E" w:rsidRPr="003B7931" w:rsidRDefault="008C2A4E" w:rsidP="008C2A4E">
      <w:pPr>
        <w:pStyle w:val="NoSpacing"/>
      </w:pPr>
    </w:p>
    <w:p w14:paraId="7505432C" w14:textId="77777777" w:rsidR="008C2A4E" w:rsidRPr="008F2904" w:rsidRDefault="008C2A4E" w:rsidP="008C2A4E">
      <w:pPr>
        <w:pStyle w:val="NoSpacing"/>
      </w:pPr>
      <w:r w:rsidRPr="003B7931">
        <w:t xml:space="preserve">c. </w:t>
      </w:r>
      <w:r w:rsidRPr="008F2904">
        <w:t>Review and update the current contingency planning:</w:t>
      </w:r>
    </w:p>
    <w:p w14:paraId="65EEF1F5" w14:textId="77777777" w:rsidR="008C2A4E" w:rsidRPr="008F2904" w:rsidRDefault="008C2A4E" w:rsidP="008C2A4E">
      <w:pPr>
        <w:pStyle w:val="NoSpacing"/>
      </w:pPr>
      <w:r w:rsidRPr="003B7931">
        <w:t xml:space="preserve">   - </w:t>
      </w:r>
      <w:r w:rsidRPr="008F2904">
        <w:t>Policy [defined frequency] and following [defined events</w:t>
      </w:r>
      <w:proofErr w:type="gramStart"/>
      <w:r w:rsidRPr="008F2904">
        <w:t>] ;</w:t>
      </w:r>
      <w:proofErr w:type="gramEnd"/>
      <w:r w:rsidRPr="008F2904">
        <w:t xml:space="preserve"> and</w:t>
      </w:r>
    </w:p>
    <w:p w14:paraId="1AC53154" w14:textId="77777777" w:rsidR="008C2A4E" w:rsidRPr="008F2904" w:rsidRDefault="008C2A4E" w:rsidP="008C2A4E">
      <w:pPr>
        <w:pStyle w:val="NoSpacing"/>
      </w:pPr>
      <w:r w:rsidRPr="003B7931">
        <w:lastRenderedPageBreak/>
        <w:t xml:space="preserve">   - </w:t>
      </w:r>
      <w:r w:rsidRPr="008F2904">
        <w:t>Procedures [defined frequency] and following [defined events].</w:t>
      </w:r>
    </w:p>
    <w:p w14:paraId="1A021785" w14:textId="77777777" w:rsidR="008C2A4E" w:rsidRPr="003B7931" w:rsidRDefault="008C2A4E" w:rsidP="008C2A4E">
      <w:pPr>
        <w:pStyle w:val="NoSpacing"/>
      </w:pPr>
    </w:p>
    <w:p w14:paraId="5D4CFF0A" w14:textId="631EF514" w:rsidR="008C2A4E" w:rsidRDefault="00DF5510" w:rsidP="00DF5510">
      <w:pPr>
        <w:pStyle w:val="Heading1"/>
      </w:pPr>
      <w:bookmarkStart w:id="3" w:name="_Toc195727332"/>
      <w:r>
        <w:t xml:space="preserve">3.0   </w:t>
      </w:r>
      <w:r w:rsidR="008C2A4E">
        <w:t>Contingency Plan</w:t>
      </w:r>
      <w:bookmarkEnd w:id="3"/>
    </w:p>
    <w:p w14:paraId="6DE10589" w14:textId="77777777" w:rsidR="008C2A4E" w:rsidRDefault="008C2A4E" w:rsidP="008C2A4E">
      <w:pPr>
        <w:pStyle w:val="NoSpacing"/>
      </w:pPr>
    </w:p>
    <w:p w14:paraId="6C9E4FFA" w14:textId="77777777" w:rsidR="008C2A4E" w:rsidRDefault="008C2A4E" w:rsidP="008C2A4E">
      <w:pPr>
        <w:pStyle w:val="NoSpacing"/>
      </w:pPr>
      <w:r>
        <w:t>a. Develop a contingency plan for the system that:</w:t>
      </w:r>
    </w:p>
    <w:p w14:paraId="106F29BA" w14:textId="77777777" w:rsidR="008C2A4E" w:rsidRDefault="008C2A4E" w:rsidP="008C2A4E">
      <w:pPr>
        <w:pStyle w:val="NoSpacing"/>
      </w:pPr>
      <w:r>
        <w:t xml:space="preserve">   1. Identifies essential mission and business functions and associated contingency </w:t>
      </w:r>
      <w:proofErr w:type="gramStart"/>
      <w:r>
        <w:t>requirements;</w:t>
      </w:r>
      <w:proofErr w:type="gramEnd"/>
    </w:p>
    <w:p w14:paraId="13A07A72" w14:textId="77777777" w:rsidR="008C2A4E" w:rsidRDefault="008C2A4E" w:rsidP="008C2A4E">
      <w:pPr>
        <w:pStyle w:val="NoSpacing"/>
      </w:pPr>
      <w:r>
        <w:t xml:space="preserve">   2. Provides recovery objectives, restoration priorities, and </w:t>
      </w:r>
      <w:proofErr w:type="gramStart"/>
      <w:r>
        <w:t>metrics;</w:t>
      </w:r>
      <w:proofErr w:type="gramEnd"/>
    </w:p>
    <w:p w14:paraId="0E8631E5" w14:textId="77777777" w:rsidR="008C2A4E" w:rsidRDefault="008C2A4E" w:rsidP="008C2A4E">
      <w:pPr>
        <w:pStyle w:val="NoSpacing"/>
      </w:pPr>
      <w:r>
        <w:t xml:space="preserve">   3. Addresses contingency roles, responsibilities, assigned individuals with contact </w:t>
      </w:r>
      <w:proofErr w:type="gramStart"/>
      <w:r>
        <w:t>information;</w:t>
      </w:r>
      <w:proofErr w:type="gramEnd"/>
    </w:p>
    <w:p w14:paraId="4D34E6CC" w14:textId="77777777" w:rsidR="008C2A4E" w:rsidRDefault="008C2A4E" w:rsidP="008C2A4E">
      <w:pPr>
        <w:pStyle w:val="NoSpacing"/>
      </w:pPr>
      <w:r>
        <w:t xml:space="preserve">   4. Addresses maintaining essential mission and business functions despite a system disruption, compromise, or </w:t>
      </w:r>
      <w:proofErr w:type="gramStart"/>
      <w:r>
        <w:t>failure;</w:t>
      </w:r>
      <w:proofErr w:type="gramEnd"/>
    </w:p>
    <w:p w14:paraId="0186FA54" w14:textId="77777777" w:rsidR="008C2A4E" w:rsidRDefault="008C2A4E" w:rsidP="008C2A4E">
      <w:pPr>
        <w:pStyle w:val="NoSpacing"/>
      </w:pPr>
      <w:r>
        <w:t xml:space="preserve">   5. Addresses eventual, full system restoration without deterioration of the controls originally planned and </w:t>
      </w:r>
      <w:proofErr w:type="gramStart"/>
      <w:r>
        <w:t>implemented;</w:t>
      </w:r>
      <w:proofErr w:type="gramEnd"/>
    </w:p>
    <w:p w14:paraId="323E104E" w14:textId="77777777" w:rsidR="008C2A4E" w:rsidRDefault="008C2A4E" w:rsidP="008C2A4E">
      <w:pPr>
        <w:pStyle w:val="NoSpacing"/>
      </w:pPr>
      <w:r>
        <w:t xml:space="preserve">   6. Addresses the sharing of contingency information; and</w:t>
      </w:r>
    </w:p>
    <w:p w14:paraId="12044520" w14:textId="77777777" w:rsidR="008C2A4E" w:rsidRDefault="008C2A4E" w:rsidP="008C2A4E">
      <w:pPr>
        <w:pStyle w:val="NoSpacing"/>
      </w:pPr>
      <w:r>
        <w:t xml:space="preserve">   7. Is reviewed and approved by [defined roles</w:t>
      </w:r>
      <w:proofErr w:type="gramStart"/>
      <w:r>
        <w:t>];</w:t>
      </w:r>
      <w:proofErr w:type="gramEnd"/>
    </w:p>
    <w:p w14:paraId="48DC91DD" w14:textId="77777777" w:rsidR="008C2A4E" w:rsidRDefault="008C2A4E" w:rsidP="008C2A4E">
      <w:pPr>
        <w:pStyle w:val="NoSpacing"/>
      </w:pPr>
    </w:p>
    <w:p w14:paraId="50D49414" w14:textId="77777777" w:rsidR="008C2A4E" w:rsidRDefault="008C2A4E" w:rsidP="008C2A4E">
      <w:pPr>
        <w:pStyle w:val="NoSpacing"/>
      </w:pPr>
      <w:r>
        <w:t>b. Distribute copies of the contingency plan to [defined key contingency personnel (identified by name and/or by role) and organizational elements</w:t>
      </w:r>
      <w:proofErr w:type="gramStart"/>
      <w:r>
        <w:t>];</w:t>
      </w:r>
      <w:proofErr w:type="gramEnd"/>
    </w:p>
    <w:p w14:paraId="06419BAF" w14:textId="77777777" w:rsidR="008C2A4E" w:rsidRDefault="008C2A4E" w:rsidP="008C2A4E">
      <w:pPr>
        <w:pStyle w:val="NoSpacing"/>
      </w:pPr>
    </w:p>
    <w:p w14:paraId="1DFE48F1" w14:textId="77777777" w:rsidR="008C2A4E" w:rsidRDefault="008C2A4E" w:rsidP="008C2A4E">
      <w:pPr>
        <w:pStyle w:val="NoSpacing"/>
      </w:pPr>
      <w:r>
        <w:t xml:space="preserve">c. Coordinate contingency planning activities with incident handling </w:t>
      </w:r>
      <w:proofErr w:type="gramStart"/>
      <w:r>
        <w:t>activities;</w:t>
      </w:r>
      <w:proofErr w:type="gramEnd"/>
    </w:p>
    <w:p w14:paraId="3F40FA27" w14:textId="77777777" w:rsidR="008C2A4E" w:rsidRDefault="008C2A4E" w:rsidP="008C2A4E">
      <w:pPr>
        <w:pStyle w:val="NoSpacing"/>
      </w:pPr>
    </w:p>
    <w:p w14:paraId="3AC97147" w14:textId="77777777" w:rsidR="008C2A4E" w:rsidRDefault="008C2A4E" w:rsidP="008C2A4E">
      <w:pPr>
        <w:pStyle w:val="NoSpacing"/>
      </w:pPr>
      <w:r>
        <w:t>d. Review the contingency plan for the system [defined frequency</w:t>
      </w:r>
      <w:proofErr w:type="gramStart"/>
      <w:r>
        <w:t>];</w:t>
      </w:r>
      <w:proofErr w:type="gramEnd"/>
    </w:p>
    <w:p w14:paraId="0A9C6FAC" w14:textId="77777777" w:rsidR="00511D18" w:rsidRDefault="00511D18" w:rsidP="008C2A4E">
      <w:pPr>
        <w:pStyle w:val="NoSpacing"/>
      </w:pPr>
    </w:p>
    <w:p w14:paraId="5D0B72BA" w14:textId="65CD28A0" w:rsidR="008C2A4E" w:rsidRDefault="008C2A4E" w:rsidP="008C2A4E">
      <w:pPr>
        <w:pStyle w:val="NoSpacing"/>
      </w:pPr>
      <w:r>
        <w:t xml:space="preserve">e. Update the contingency plan to address changes to the organization, system, or environment of operation and problems encountered during contingency plan implementation, execution, or </w:t>
      </w:r>
      <w:proofErr w:type="gramStart"/>
      <w:r>
        <w:t>testing;</w:t>
      </w:r>
      <w:proofErr w:type="gramEnd"/>
    </w:p>
    <w:p w14:paraId="1B3D43C8" w14:textId="77777777" w:rsidR="008C2A4E" w:rsidRDefault="008C2A4E" w:rsidP="008C2A4E">
      <w:pPr>
        <w:pStyle w:val="NoSpacing"/>
      </w:pPr>
    </w:p>
    <w:p w14:paraId="185E0CF3" w14:textId="77777777" w:rsidR="008C2A4E" w:rsidRDefault="008C2A4E" w:rsidP="008C2A4E">
      <w:pPr>
        <w:pStyle w:val="NoSpacing"/>
      </w:pPr>
      <w:r>
        <w:t>f. Communicate contingency plan changes to [defined key contingency personnel (identified by name and/or by role) and organizational elements</w:t>
      </w:r>
      <w:proofErr w:type="gramStart"/>
      <w:r>
        <w:t>];</w:t>
      </w:r>
      <w:proofErr w:type="gramEnd"/>
    </w:p>
    <w:p w14:paraId="6B239014" w14:textId="77777777" w:rsidR="008C2A4E" w:rsidRDefault="008C2A4E" w:rsidP="008C2A4E">
      <w:pPr>
        <w:pStyle w:val="NoSpacing"/>
      </w:pPr>
    </w:p>
    <w:p w14:paraId="4E5B4C3F" w14:textId="77777777" w:rsidR="008C2A4E" w:rsidRDefault="008C2A4E" w:rsidP="008C2A4E">
      <w:pPr>
        <w:pStyle w:val="NoSpacing"/>
      </w:pPr>
      <w:r>
        <w:t>g. Incorporate lessons learned from contingency plan testing, training, or actual contingency activities into contingency testing and training; and</w:t>
      </w:r>
    </w:p>
    <w:p w14:paraId="1F88E5D4" w14:textId="77777777" w:rsidR="008C2A4E" w:rsidRDefault="008C2A4E" w:rsidP="008C2A4E">
      <w:pPr>
        <w:pStyle w:val="NoSpacing"/>
      </w:pPr>
    </w:p>
    <w:p w14:paraId="61E5C0CB" w14:textId="77777777" w:rsidR="008C2A4E" w:rsidRDefault="008C2A4E" w:rsidP="008C2A4E">
      <w:pPr>
        <w:pStyle w:val="NoSpacing"/>
      </w:pPr>
      <w:r>
        <w:t>h. Protect the contingency plan from unauthorized disclosure and modification.</w:t>
      </w:r>
    </w:p>
    <w:p w14:paraId="4622103A" w14:textId="77777777" w:rsidR="008C2A4E" w:rsidRDefault="008C2A4E" w:rsidP="008C2A4E">
      <w:pPr>
        <w:pStyle w:val="NoSpacing"/>
      </w:pPr>
    </w:p>
    <w:p w14:paraId="23D54ACD" w14:textId="35FD6AFA" w:rsidR="008C2A4E" w:rsidRDefault="00511D18" w:rsidP="00511D18">
      <w:pPr>
        <w:pStyle w:val="Heading2"/>
      </w:pPr>
      <w:bookmarkStart w:id="4" w:name="_Toc195727333"/>
      <w:r>
        <w:t xml:space="preserve">3.1   </w:t>
      </w:r>
      <w:r w:rsidR="008C2A4E">
        <w:t>Coordinate with Related Plans</w:t>
      </w:r>
      <w:bookmarkEnd w:id="4"/>
    </w:p>
    <w:p w14:paraId="48A36A1F" w14:textId="77777777" w:rsidR="008C2A4E" w:rsidRDefault="008C2A4E" w:rsidP="008C2A4E">
      <w:pPr>
        <w:pStyle w:val="NoSpacing"/>
      </w:pPr>
      <w:r>
        <w:t>Coordinate contingency plan development with organizational elements responsible for related plans.</w:t>
      </w:r>
    </w:p>
    <w:p w14:paraId="402B0453" w14:textId="77777777" w:rsidR="008C2A4E" w:rsidRDefault="008C2A4E" w:rsidP="008C2A4E">
      <w:pPr>
        <w:pStyle w:val="NoSpacing"/>
      </w:pPr>
    </w:p>
    <w:p w14:paraId="4D51AE8E" w14:textId="3490135C" w:rsidR="008C2A4E" w:rsidRDefault="00511D18" w:rsidP="00511D18">
      <w:pPr>
        <w:pStyle w:val="Heading2"/>
      </w:pPr>
      <w:bookmarkStart w:id="5" w:name="_Toc195727334"/>
      <w:r>
        <w:lastRenderedPageBreak/>
        <w:t xml:space="preserve">3.2   </w:t>
      </w:r>
      <w:r w:rsidR="008C2A4E">
        <w:t>Capacity Planning</w:t>
      </w:r>
      <w:bookmarkEnd w:id="5"/>
    </w:p>
    <w:p w14:paraId="51A26596" w14:textId="77777777" w:rsidR="008C2A4E" w:rsidRDefault="008C2A4E" w:rsidP="008C2A4E">
      <w:pPr>
        <w:pStyle w:val="NoSpacing"/>
      </w:pPr>
      <w:r>
        <w:t>Conduct capacity planning so that necessary capacity for information processing, telecommunications, and environmental support exists during contingency operations.</w:t>
      </w:r>
    </w:p>
    <w:p w14:paraId="5E2009D3" w14:textId="77777777" w:rsidR="008C2A4E" w:rsidRDefault="008C2A4E" w:rsidP="008C2A4E">
      <w:pPr>
        <w:pStyle w:val="NoSpacing"/>
      </w:pPr>
    </w:p>
    <w:p w14:paraId="0E25D7CB" w14:textId="5C73F4FC" w:rsidR="008C2A4E" w:rsidRDefault="00511D18" w:rsidP="00511D18">
      <w:pPr>
        <w:pStyle w:val="Heading2"/>
      </w:pPr>
      <w:bookmarkStart w:id="6" w:name="_Toc195727335"/>
      <w:r>
        <w:t xml:space="preserve">3.3   </w:t>
      </w:r>
      <w:r w:rsidR="008C2A4E">
        <w:t>Resume Mission and Business Functions</w:t>
      </w:r>
      <w:bookmarkEnd w:id="6"/>
    </w:p>
    <w:p w14:paraId="5CD44F0D" w14:textId="77777777" w:rsidR="008C2A4E" w:rsidRDefault="008C2A4E" w:rsidP="008C2A4E">
      <w:pPr>
        <w:pStyle w:val="NoSpacing"/>
      </w:pPr>
      <w:r>
        <w:t>Plan for the resumption of [all, essential] mission and business functions within [defined time period] of contingency plan activation.</w:t>
      </w:r>
    </w:p>
    <w:p w14:paraId="57E98A6D" w14:textId="77777777" w:rsidR="008C2A4E" w:rsidRDefault="008C2A4E" w:rsidP="008C2A4E">
      <w:pPr>
        <w:pStyle w:val="NoSpacing"/>
      </w:pPr>
    </w:p>
    <w:p w14:paraId="3570563C" w14:textId="27B18080" w:rsidR="008C2A4E" w:rsidRDefault="00511D18" w:rsidP="00511D18">
      <w:pPr>
        <w:pStyle w:val="Heading2"/>
      </w:pPr>
      <w:bookmarkStart w:id="7" w:name="_Toc195727336"/>
      <w:r>
        <w:t xml:space="preserve">3.4   </w:t>
      </w:r>
      <w:r w:rsidR="008C2A4E">
        <w:t>Continue Mission and Business Functions</w:t>
      </w:r>
      <w:bookmarkEnd w:id="7"/>
    </w:p>
    <w:p w14:paraId="31A8FF15" w14:textId="77777777" w:rsidR="008C2A4E" w:rsidRDefault="008C2A4E" w:rsidP="008C2A4E">
      <w:pPr>
        <w:pStyle w:val="NoSpacing"/>
      </w:pPr>
      <w:r>
        <w:t>Plan for the continuance of [all, essential] mission and business functions with minimal or no loss of operational continuity and sustains that continuity until full system restoration at primary processing and/or storage sites.</w:t>
      </w:r>
    </w:p>
    <w:p w14:paraId="3B4EA6D0" w14:textId="77777777" w:rsidR="008C2A4E" w:rsidRDefault="008C2A4E" w:rsidP="008C2A4E">
      <w:pPr>
        <w:pStyle w:val="NoSpacing"/>
      </w:pPr>
    </w:p>
    <w:p w14:paraId="53625FC4" w14:textId="409F3FEB" w:rsidR="008C2A4E" w:rsidRDefault="00511D18" w:rsidP="00511D18">
      <w:pPr>
        <w:pStyle w:val="Heading2"/>
      </w:pPr>
      <w:bookmarkStart w:id="8" w:name="_Toc195727337"/>
      <w:r>
        <w:t xml:space="preserve">3.5   </w:t>
      </w:r>
      <w:r w:rsidR="008C2A4E">
        <w:t>Alternate Processing and Storage Sites</w:t>
      </w:r>
      <w:bookmarkEnd w:id="8"/>
    </w:p>
    <w:p w14:paraId="0000B2C1" w14:textId="77777777" w:rsidR="008C2A4E" w:rsidRDefault="008C2A4E" w:rsidP="008C2A4E">
      <w:pPr>
        <w:pStyle w:val="NoSpacing"/>
      </w:pPr>
      <w:r>
        <w:t>Plan for the transfer of [all, essential] mission and business functions to alternate processing and/or storage sites with minimal or no loss of operational continuity and sustain that continuity through system restoration to primary processing and/or storage sites.</w:t>
      </w:r>
    </w:p>
    <w:p w14:paraId="35D653B5" w14:textId="77777777" w:rsidR="008C2A4E" w:rsidRDefault="008C2A4E" w:rsidP="008C2A4E">
      <w:pPr>
        <w:pStyle w:val="NoSpacing"/>
      </w:pPr>
    </w:p>
    <w:p w14:paraId="7A560611" w14:textId="129AC529" w:rsidR="008C2A4E" w:rsidRDefault="00511D18" w:rsidP="00511D18">
      <w:pPr>
        <w:pStyle w:val="Heading2"/>
      </w:pPr>
      <w:bookmarkStart w:id="9" w:name="_Toc195727338"/>
      <w:r>
        <w:t xml:space="preserve">3.6   </w:t>
      </w:r>
      <w:r w:rsidR="008C2A4E">
        <w:t>Coordinate with External Service Providers</w:t>
      </w:r>
      <w:bookmarkEnd w:id="9"/>
    </w:p>
    <w:p w14:paraId="5133B475" w14:textId="77777777" w:rsidR="008C2A4E" w:rsidRDefault="008C2A4E" w:rsidP="008C2A4E">
      <w:pPr>
        <w:pStyle w:val="NoSpacing"/>
      </w:pPr>
      <w:r>
        <w:t>Coordinate the contingency plan with the contingency plans of external service providers to ensure that contingency requirements can be satisfied.</w:t>
      </w:r>
    </w:p>
    <w:p w14:paraId="479ED720" w14:textId="77777777" w:rsidR="008C2A4E" w:rsidRDefault="008C2A4E" w:rsidP="008C2A4E">
      <w:pPr>
        <w:pStyle w:val="NoSpacing"/>
      </w:pPr>
    </w:p>
    <w:p w14:paraId="33AFD2AC" w14:textId="1BA463E9" w:rsidR="008C2A4E" w:rsidRDefault="00511D18" w:rsidP="00511D18">
      <w:pPr>
        <w:pStyle w:val="Heading2"/>
      </w:pPr>
      <w:bookmarkStart w:id="10" w:name="_Toc195727339"/>
      <w:r>
        <w:t xml:space="preserve">3.7   </w:t>
      </w:r>
      <w:r w:rsidR="008C2A4E">
        <w:t>Identify Critical Assets</w:t>
      </w:r>
      <w:bookmarkEnd w:id="10"/>
    </w:p>
    <w:p w14:paraId="7B31E779" w14:textId="77777777" w:rsidR="008C2A4E" w:rsidRDefault="008C2A4E" w:rsidP="008C2A4E">
      <w:pPr>
        <w:pStyle w:val="NoSpacing"/>
      </w:pPr>
      <w:r>
        <w:t>Identify critical system assets supporting [all, essential] mission and business functions.</w:t>
      </w:r>
    </w:p>
    <w:p w14:paraId="448A08BD" w14:textId="77777777" w:rsidR="008C2A4E" w:rsidRDefault="008C2A4E" w:rsidP="008C2A4E">
      <w:pPr>
        <w:pStyle w:val="NoSpacing"/>
      </w:pPr>
    </w:p>
    <w:p w14:paraId="2AE8A925" w14:textId="46822AEC" w:rsidR="008C2A4E" w:rsidRDefault="00DF5510" w:rsidP="00DF5510">
      <w:pPr>
        <w:pStyle w:val="Heading1"/>
      </w:pPr>
      <w:bookmarkStart w:id="11" w:name="_Toc195727340"/>
      <w:r>
        <w:t xml:space="preserve">4.0   </w:t>
      </w:r>
      <w:r w:rsidR="008C2A4E">
        <w:t>Contingency Training</w:t>
      </w:r>
      <w:bookmarkEnd w:id="11"/>
    </w:p>
    <w:p w14:paraId="3AADA843" w14:textId="77777777" w:rsidR="008C2A4E" w:rsidRDefault="008C2A4E" w:rsidP="008C2A4E">
      <w:pPr>
        <w:pStyle w:val="NoSpacing"/>
      </w:pPr>
    </w:p>
    <w:p w14:paraId="331CF88B" w14:textId="77777777" w:rsidR="008C2A4E" w:rsidRPr="00276896" w:rsidRDefault="008C2A4E" w:rsidP="008C2A4E">
      <w:pPr>
        <w:pStyle w:val="NoSpacing"/>
      </w:pPr>
      <w:r w:rsidRPr="00AC6FB1">
        <w:t xml:space="preserve">a. </w:t>
      </w:r>
      <w:r w:rsidRPr="00276896">
        <w:t>Provide contingency training to system users consistent with assigned roles and responsibilities:</w:t>
      </w:r>
    </w:p>
    <w:p w14:paraId="7977BD0A" w14:textId="77777777" w:rsidR="008C2A4E" w:rsidRPr="00276896" w:rsidRDefault="008C2A4E" w:rsidP="008C2A4E">
      <w:pPr>
        <w:pStyle w:val="NoSpacing"/>
      </w:pPr>
      <w:r w:rsidRPr="00AC6FB1">
        <w:t xml:space="preserve">   1. </w:t>
      </w:r>
      <w:r w:rsidRPr="00276896">
        <w:t xml:space="preserve">Within [defined time period] of assuming a contingency role or </w:t>
      </w:r>
      <w:proofErr w:type="gramStart"/>
      <w:r w:rsidRPr="00276896">
        <w:t>responsibility;</w:t>
      </w:r>
      <w:proofErr w:type="gramEnd"/>
    </w:p>
    <w:p w14:paraId="019C32F4" w14:textId="77777777" w:rsidR="008C2A4E" w:rsidRPr="00276896" w:rsidRDefault="008C2A4E" w:rsidP="008C2A4E">
      <w:pPr>
        <w:pStyle w:val="NoSpacing"/>
      </w:pPr>
      <w:r w:rsidRPr="00AC6FB1">
        <w:t xml:space="preserve">   2. </w:t>
      </w:r>
      <w:r w:rsidRPr="00276896">
        <w:t>When required by system changes; and</w:t>
      </w:r>
    </w:p>
    <w:p w14:paraId="605B7A1A" w14:textId="77777777" w:rsidR="008C2A4E" w:rsidRPr="00276896" w:rsidRDefault="008C2A4E" w:rsidP="008C2A4E">
      <w:pPr>
        <w:pStyle w:val="NoSpacing"/>
      </w:pPr>
      <w:r w:rsidRPr="00AC6FB1">
        <w:t xml:space="preserve">   3. </w:t>
      </w:r>
      <w:r w:rsidRPr="00276896">
        <w:t>[defined frequency] thereafter; and</w:t>
      </w:r>
    </w:p>
    <w:p w14:paraId="306831E1" w14:textId="77777777" w:rsidR="008C2A4E" w:rsidRPr="00AC6FB1" w:rsidRDefault="008C2A4E" w:rsidP="008C2A4E">
      <w:pPr>
        <w:pStyle w:val="NoSpacing"/>
      </w:pPr>
    </w:p>
    <w:p w14:paraId="284E6267" w14:textId="77777777" w:rsidR="008C2A4E" w:rsidRPr="00276896" w:rsidRDefault="008C2A4E" w:rsidP="008C2A4E">
      <w:pPr>
        <w:pStyle w:val="NoSpacing"/>
      </w:pPr>
      <w:r w:rsidRPr="00AC6FB1">
        <w:t xml:space="preserve">b. </w:t>
      </w:r>
      <w:r w:rsidRPr="00276896">
        <w:t>Review and update contingency training content [defined frequency] and following [defined events].</w:t>
      </w:r>
    </w:p>
    <w:p w14:paraId="6221BED7" w14:textId="77777777" w:rsidR="008C2A4E" w:rsidRDefault="008C2A4E" w:rsidP="008C2A4E">
      <w:pPr>
        <w:pStyle w:val="NoSpacing"/>
      </w:pPr>
    </w:p>
    <w:p w14:paraId="43A32B80" w14:textId="010798A1" w:rsidR="008C2A4E" w:rsidRDefault="00511D18" w:rsidP="00511D18">
      <w:pPr>
        <w:pStyle w:val="Heading2"/>
      </w:pPr>
      <w:bookmarkStart w:id="12" w:name="_Toc195727341"/>
      <w:r>
        <w:t xml:space="preserve">4.1   </w:t>
      </w:r>
      <w:r w:rsidR="008C2A4E">
        <w:t>Simulated Events</w:t>
      </w:r>
      <w:bookmarkEnd w:id="12"/>
    </w:p>
    <w:p w14:paraId="65C8AED4" w14:textId="77777777" w:rsidR="008C2A4E" w:rsidRDefault="008C2A4E" w:rsidP="008C2A4E">
      <w:pPr>
        <w:pStyle w:val="NoSpacing"/>
      </w:pPr>
      <w:r>
        <w:t>Incorporate simulated events into contingency training to facilitate effective response by personnel in crisis situations.</w:t>
      </w:r>
    </w:p>
    <w:p w14:paraId="5EE7F958" w14:textId="77777777" w:rsidR="008C2A4E" w:rsidRDefault="008C2A4E" w:rsidP="008C2A4E">
      <w:pPr>
        <w:pStyle w:val="NoSpacing"/>
      </w:pPr>
    </w:p>
    <w:p w14:paraId="04558841" w14:textId="194E6632" w:rsidR="008C2A4E" w:rsidRDefault="00511D18" w:rsidP="00511D18">
      <w:pPr>
        <w:pStyle w:val="Heading2"/>
      </w:pPr>
      <w:bookmarkStart w:id="13" w:name="_Toc195727342"/>
      <w:r>
        <w:t xml:space="preserve">4.2   </w:t>
      </w:r>
      <w:r w:rsidR="008C2A4E">
        <w:t>Mechanisms Used in Training Environments</w:t>
      </w:r>
      <w:bookmarkEnd w:id="13"/>
    </w:p>
    <w:p w14:paraId="6058CC93" w14:textId="77777777" w:rsidR="008C2A4E" w:rsidRDefault="008C2A4E" w:rsidP="008C2A4E">
      <w:pPr>
        <w:pStyle w:val="NoSpacing"/>
      </w:pPr>
      <w:r>
        <w:t>Employ mechanisms used in operations to provide a more thorough and realistic contingency training environment.</w:t>
      </w:r>
    </w:p>
    <w:p w14:paraId="49AD0EA0" w14:textId="77777777" w:rsidR="008C2A4E" w:rsidRDefault="008C2A4E" w:rsidP="008C2A4E">
      <w:pPr>
        <w:pStyle w:val="NoSpacing"/>
      </w:pPr>
    </w:p>
    <w:p w14:paraId="0F16E732" w14:textId="20F3B049" w:rsidR="008C2A4E" w:rsidRDefault="00DF5510" w:rsidP="00DF5510">
      <w:pPr>
        <w:pStyle w:val="Heading1"/>
      </w:pPr>
      <w:bookmarkStart w:id="14" w:name="_Toc195727343"/>
      <w:r>
        <w:t xml:space="preserve">5.0   </w:t>
      </w:r>
      <w:r w:rsidR="008C2A4E">
        <w:t>Contingency Plan Testing</w:t>
      </w:r>
      <w:bookmarkEnd w:id="14"/>
    </w:p>
    <w:p w14:paraId="7CB01F2F" w14:textId="77777777" w:rsidR="008C2A4E" w:rsidRDefault="008C2A4E" w:rsidP="008C2A4E">
      <w:pPr>
        <w:pStyle w:val="NoSpacing"/>
      </w:pPr>
    </w:p>
    <w:p w14:paraId="0BA94CDB" w14:textId="77777777" w:rsidR="008C2A4E" w:rsidRDefault="008C2A4E" w:rsidP="008C2A4E">
      <w:pPr>
        <w:pStyle w:val="NoSpacing"/>
      </w:pPr>
      <w:r>
        <w:t>a. Test the contingency plan for the system [defined frequency] using the following tests to determine the effectiveness of the plan and the readiness to execute the plan: [defined tests].</w:t>
      </w:r>
    </w:p>
    <w:p w14:paraId="78F62DEB" w14:textId="77777777" w:rsidR="008C2A4E" w:rsidRDefault="008C2A4E" w:rsidP="008C2A4E">
      <w:pPr>
        <w:pStyle w:val="NoSpacing"/>
      </w:pPr>
    </w:p>
    <w:p w14:paraId="174C91B3" w14:textId="77777777" w:rsidR="008C2A4E" w:rsidRDefault="008C2A4E" w:rsidP="008C2A4E">
      <w:pPr>
        <w:pStyle w:val="NoSpacing"/>
      </w:pPr>
      <w:r>
        <w:t>b. Review the contingency plan test results; and</w:t>
      </w:r>
    </w:p>
    <w:p w14:paraId="6F7E4748" w14:textId="77777777" w:rsidR="008C2A4E" w:rsidRDefault="008C2A4E" w:rsidP="008C2A4E">
      <w:pPr>
        <w:pStyle w:val="NoSpacing"/>
      </w:pPr>
    </w:p>
    <w:p w14:paraId="5A818B64" w14:textId="77777777" w:rsidR="008C2A4E" w:rsidRDefault="008C2A4E" w:rsidP="008C2A4E">
      <w:pPr>
        <w:pStyle w:val="NoSpacing"/>
      </w:pPr>
      <w:r>
        <w:t>c. Initiate corrective actions, if needed.</w:t>
      </w:r>
    </w:p>
    <w:p w14:paraId="36CD6D72" w14:textId="77777777" w:rsidR="008C2A4E" w:rsidRDefault="008C2A4E" w:rsidP="008C2A4E">
      <w:pPr>
        <w:pStyle w:val="NoSpacing"/>
      </w:pPr>
    </w:p>
    <w:p w14:paraId="01EC7A65" w14:textId="10AA06A2" w:rsidR="008C2A4E" w:rsidRDefault="00511D18" w:rsidP="00511D18">
      <w:pPr>
        <w:pStyle w:val="Heading2"/>
      </w:pPr>
      <w:bookmarkStart w:id="15" w:name="_Toc195727344"/>
      <w:r>
        <w:t xml:space="preserve">5.1   </w:t>
      </w:r>
      <w:r w:rsidR="008C2A4E">
        <w:t>Coordinate with Related Plans</w:t>
      </w:r>
      <w:bookmarkEnd w:id="15"/>
    </w:p>
    <w:p w14:paraId="68202F35" w14:textId="77777777" w:rsidR="008C2A4E" w:rsidRDefault="008C2A4E" w:rsidP="008C2A4E">
      <w:pPr>
        <w:pStyle w:val="NoSpacing"/>
      </w:pPr>
      <w:r>
        <w:t>Coordinate contingency plan testing with organizational elements responsible for related plans.</w:t>
      </w:r>
    </w:p>
    <w:p w14:paraId="35BFFF24" w14:textId="77777777" w:rsidR="008C2A4E" w:rsidRDefault="008C2A4E" w:rsidP="008C2A4E">
      <w:pPr>
        <w:pStyle w:val="NoSpacing"/>
      </w:pPr>
    </w:p>
    <w:p w14:paraId="21ABCE5D" w14:textId="01A5B4C5" w:rsidR="008C2A4E" w:rsidRDefault="00511D18" w:rsidP="00511D18">
      <w:pPr>
        <w:pStyle w:val="Heading2"/>
      </w:pPr>
      <w:bookmarkStart w:id="16" w:name="_Toc195727345"/>
      <w:r>
        <w:t xml:space="preserve">5.2   </w:t>
      </w:r>
      <w:r w:rsidR="008C2A4E">
        <w:t>Alternate Processing Site</w:t>
      </w:r>
      <w:bookmarkEnd w:id="16"/>
    </w:p>
    <w:p w14:paraId="571887CC" w14:textId="77777777" w:rsidR="008C2A4E" w:rsidRDefault="008C2A4E" w:rsidP="008C2A4E">
      <w:pPr>
        <w:pStyle w:val="NoSpacing"/>
      </w:pPr>
      <w:r>
        <w:t xml:space="preserve">Test the contingency plan at the alternate processing site: To familiarize contingency personnel with the facility and available resources; and </w:t>
      </w:r>
      <w:proofErr w:type="gramStart"/>
      <w:r>
        <w:t>To</w:t>
      </w:r>
      <w:proofErr w:type="gramEnd"/>
      <w:r>
        <w:t xml:space="preserve"> evaluate the capabilities of the alternate processing site to support contingency operations.</w:t>
      </w:r>
    </w:p>
    <w:p w14:paraId="631E77EC" w14:textId="77777777" w:rsidR="008C2A4E" w:rsidRDefault="008C2A4E" w:rsidP="008C2A4E">
      <w:pPr>
        <w:pStyle w:val="NoSpacing"/>
      </w:pPr>
    </w:p>
    <w:p w14:paraId="22EB7845" w14:textId="2CEDF66D" w:rsidR="008C2A4E" w:rsidRDefault="00511D18" w:rsidP="00511D18">
      <w:pPr>
        <w:pStyle w:val="Heading2"/>
      </w:pPr>
      <w:bookmarkStart w:id="17" w:name="_Toc195727346"/>
      <w:r>
        <w:t xml:space="preserve">5.3   </w:t>
      </w:r>
      <w:r w:rsidR="008C2A4E">
        <w:t>Automated Testing</w:t>
      </w:r>
      <w:bookmarkEnd w:id="17"/>
    </w:p>
    <w:p w14:paraId="3E71B93F" w14:textId="77777777" w:rsidR="008C2A4E" w:rsidRDefault="008C2A4E" w:rsidP="008C2A4E">
      <w:pPr>
        <w:pStyle w:val="NoSpacing"/>
      </w:pPr>
      <w:r>
        <w:t>Test the contingency plan using [defined automated mechanisms].</w:t>
      </w:r>
    </w:p>
    <w:p w14:paraId="2BDC78FC" w14:textId="77777777" w:rsidR="008C2A4E" w:rsidRDefault="008C2A4E" w:rsidP="008C2A4E">
      <w:pPr>
        <w:pStyle w:val="NoSpacing"/>
      </w:pPr>
    </w:p>
    <w:p w14:paraId="441A1FE2" w14:textId="50ED2973" w:rsidR="008C2A4E" w:rsidRDefault="00511D18" w:rsidP="006243BA">
      <w:pPr>
        <w:pStyle w:val="Heading2"/>
      </w:pPr>
      <w:bookmarkStart w:id="18" w:name="_Toc195727347"/>
      <w:r>
        <w:t xml:space="preserve">5.4   </w:t>
      </w:r>
      <w:r w:rsidR="008C2A4E">
        <w:t>Full Recovery and Reconstitution</w:t>
      </w:r>
      <w:bookmarkEnd w:id="18"/>
    </w:p>
    <w:p w14:paraId="3945EDC1" w14:textId="77777777" w:rsidR="008C2A4E" w:rsidRDefault="008C2A4E" w:rsidP="008C2A4E">
      <w:pPr>
        <w:pStyle w:val="NoSpacing"/>
      </w:pPr>
      <w:r>
        <w:t>Include a full recovery and reconstitution of the system to a known state as part of contingency plan testing.</w:t>
      </w:r>
    </w:p>
    <w:p w14:paraId="4ABED7FC" w14:textId="77777777" w:rsidR="008C2A4E" w:rsidRDefault="008C2A4E" w:rsidP="008C2A4E">
      <w:pPr>
        <w:pStyle w:val="NoSpacing"/>
      </w:pPr>
    </w:p>
    <w:p w14:paraId="1670B458" w14:textId="725672FE" w:rsidR="008C2A4E" w:rsidRDefault="00511D18" w:rsidP="006243BA">
      <w:pPr>
        <w:pStyle w:val="Heading2"/>
      </w:pPr>
      <w:bookmarkStart w:id="19" w:name="_Toc195727348"/>
      <w:r>
        <w:lastRenderedPageBreak/>
        <w:t xml:space="preserve">5.5   </w:t>
      </w:r>
      <w:r w:rsidR="008C2A4E">
        <w:t>Self-</w:t>
      </w:r>
      <w:r w:rsidR="006243BA">
        <w:t>C</w:t>
      </w:r>
      <w:r w:rsidR="008C2A4E">
        <w:t>hallenge</w:t>
      </w:r>
      <w:bookmarkEnd w:id="19"/>
    </w:p>
    <w:p w14:paraId="7CC3469E" w14:textId="77777777" w:rsidR="008C2A4E" w:rsidRDefault="008C2A4E" w:rsidP="008C2A4E">
      <w:pPr>
        <w:pStyle w:val="NoSpacing"/>
      </w:pPr>
      <w:r>
        <w:t>Employ [defined mechanisms] to [defined system/component] to disrupt and adversely affect the system or system component.</w:t>
      </w:r>
    </w:p>
    <w:p w14:paraId="6A791382" w14:textId="77777777" w:rsidR="008C2A4E" w:rsidRDefault="008C2A4E" w:rsidP="008C2A4E">
      <w:pPr>
        <w:pStyle w:val="NoSpacing"/>
      </w:pPr>
    </w:p>
    <w:p w14:paraId="41EE42A9" w14:textId="5787E560" w:rsidR="008C2A4E" w:rsidRDefault="00DF5510" w:rsidP="00DF5510">
      <w:pPr>
        <w:pStyle w:val="Heading1"/>
      </w:pPr>
      <w:bookmarkStart w:id="20" w:name="_Toc195727349"/>
      <w:r>
        <w:t xml:space="preserve">6.0   </w:t>
      </w:r>
      <w:r w:rsidR="008C2A4E">
        <w:t>Alternate Storage Site</w:t>
      </w:r>
      <w:bookmarkEnd w:id="20"/>
    </w:p>
    <w:p w14:paraId="6C801E77" w14:textId="77777777" w:rsidR="008C2A4E" w:rsidRDefault="008C2A4E" w:rsidP="008C2A4E">
      <w:pPr>
        <w:pStyle w:val="NoSpacing"/>
      </w:pPr>
    </w:p>
    <w:p w14:paraId="0A1DA99A" w14:textId="77777777" w:rsidR="008C2A4E" w:rsidRDefault="008C2A4E" w:rsidP="008C2A4E">
      <w:pPr>
        <w:pStyle w:val="NoSpacing"/>
      </w:pPr>
      <w:r>
        <w:t>a. Establish an alternate storage site, including necessary agreements to permit the storage and retrieval of system backup information; and</w:t>
      </w:r>
    </w:p>
    <w:p w14:paraId="2F0041DA" w14:textId="77777777" w:rsidR="008C2A4E" w:rsidRDefault="008C2A4E" w:rsidP="008C2A4E">
      <w:pPr>
        <w:pStyle w:val="NoSpacing"/>
      </w:pPr>
    </w:p>
    <w:p w14:paraId="37EB17EB" w14:textId="77777777" w:rsidR="008C2A4E" w:rsidRDefault="008C2A4E" w:rsidP="008C2A4E">
      <w:pPr>
        <w:pStyle w:val="NoSpacing"/>
      </w:pPr>
      <w:r>
        <w:t xml:space="preserve">b. Ensure that the </w:t>
      </w:r>
      <w:proofErr w:type="gramStart"/>
      <w:r>
        <w:t>alternate</w:t>
      </w:r>
      <w:proofErr w:type="gramEnd"/>
      <w:r>
        <w:t xml:space="preserve"> storage site provides controls equivalent to that of the primary site.</w:t>
      </w:r>
    </w:p>
    <w:p w14:paraId="51017666" w14:textId="77777777" w:rsidR="008C2A4E" w:rsidRDefault="008C2A4E" w:rsidP="008C2A4E">
      <w:pPr>
        <w:pStyle w:val="NoSpacing"/>
      </w:pPr>
    </w:p>
    <w:p w14:paraId="402813B3" w14:textId="17F893AA" w:rsidR="008C2A4E" w:rsidRDefault="006243BA" w:rsidP="006243BA">
      <w:pPr>
        <w:pStyle w:val="Heading2"/>
      </w:pPr>
      <w:bookmarkStart w:id="21" w:name="_Toc195727350"/>
      <w:r>
        <w:t xml:space="preserve">6.1   </w:t>
      </w:r>
      <w:r w:rsidR="008C2A4E">
        <w:t>Separation from Primary Site</w:t>
      </w:r>
      <w:bookmarkEnd w:id="21"/>
    </w:p>
    <w:p w14:paraId="5C88A267" w14:textId="77777777" w:rsidR="008C2A4E" w:rsidRDefault="008C2A4E" w:rsidP="008C2A4E">
      <w:pPr>
        <w:pStyle w:val="NoSpacing"/>
      </w:pPr>
      <w:r>
        <w:t>Identify an alternate storage site that is sufficiently separated from the primary storage site to reduce susceptibility to the same threats.</w:t>
      </w:r>
    </w:p>
    <w:p w14:paraId="00CB243C" w14:textId="77777777" w:rsidR="008C2A4E" w:rsidRDefault="008C2A4E" w:rsidP="008C2A4E">
      <w:pPr>
        <w:pStyle w:val="NoSpacing"/>
      </w:pPr>
    </w:p>
    <w:p w14:paraId="0C39CAF8" w14:textId="7F713CEC" w:rsidR="008C2A4E" w:rsidRDefault="006243BA" w:rsidP="006243BA">
      <w:pPr>
        <w:pStyle w:val="Heading2"/>
      </w:pPr>
      <w:bookmarkStart w:id="22" w:name="_Toc195727351"/>
      <w:r>
        <w:t xml:space="preserve">6.2   </w:t>
      </w:r>
      <w:r w:rsidR="008C2A4E">
        <w:t>Recovery Time and Recovery Point Objectives</w:t>
      </w:r>
      <w:bookmarkEnd w:id="22"/>
    </w:p>
    <w:p w14:paraId="202C5647" w14:textId="77777777" w:rsidR="008C2A4E" w:rsidRDefault="008C2A4E" w:rsidP="008C2A4E">
      <w:pPr>
        <w:pStyle w:val="NoSpacing"/>
      </w:pPr>
      <w:r>
        <w:t>Configure the alternate storage site to facilitate recovery operations in accordance with recovery time and recovery point objectives.</w:t>
      </w:r>
    </w:p>
    <w:p w14:paraId="5FF69A06" w14:textId="77777777" w:rsidR="008C2A4E" w:rsidRDefault="008C2A4E" w:rsidP="008C2A4E">
      <w:pPr>
        <w:pStyle w:val="NoSpacing"/>
      </w:pPr>
    </w:p>
    <w:p w14:paraId="127FD187" w14:textId="47ABF271" w:rsidR="008C2A4E" w:rsidRDefault="006243BA" w:rsidP="006243BA">
      <w:pPr>
        <w:pStyle w:val="Heading2"/>
      </w:pPr>
      <w:bookmarkStart w:id="23" w:name="_Toc195727352"/>
      <w:r>
        <w:t xml:space="preserve">6.3   </w:t>
      </w:r>
      <w:r w:rsidR="008C2A4E">
        <w:t>Accessibility</w:t>
      </w:r>
      <w:bookmarkEnd w:id="23"/>
    </w:p>
    <w:p w14:paraId="4C95F512" w14:textId="77777777" w:rsidR="008C2A4E" w:rsidRDefault="008C2A4E" w:rsidP="008C2A4E">
      <w:pPr>
        <w:pStyle w:val="NoSpacing"/>
      </w:pPr>
      <w:r>
        <w:t>Identify potential accessibility problems to the alternate storage site in the event of an area-wide disruption or disaster and outline explicit mitigation actions.</w:t>
      </w:r>
    </w:p>
    <w:p w14:paraId="2FE782E4" w14:textId="77777777" w:rsidR="008C2A4E" w:rsidRDefault="008C2A4E" w:rsidP="008C2A4E">
      <w:pPr>
        <w:pStyle w:val="NoSpacing"/>
      </w:pPr>
    </w:p>
    <w:p w14:paraId="5F952604" w14:textId="643D9B07" w:rsidR="008C2A4E" w:rsidRDefault="00076EE6" w:rsidP="00076EE6">
      <w:pPr>
        <w:pStyle w:val="Heading1"/>
      </w:pPr>
      <w:bookmarkStart w:id="24" w:name="_Toc195727353"/>
      <w:r>
        <w:t xml:space="preserve">7.0   </w:t>
      </w:r>
      <w:r w:rsidR="008C2A4E">
        <w:t>Alternate Processing Site</w:t>
      </w:r>
      <w:bookmarkEnd w:id="24"/>
    </w:p>
    <w:p w14:paraId="77E04257" w14:textId="77777777" w:rsidR="008C2A4E" w:rsidRDefault="008C2A4E" w:rsidP="008C2A4E">
      <w:pPr>
        <w:pStyle w:val="NoSpacing"/>
      </w:pPr>
    </w:p>
    <w:p w14:paraId="715DEA1B" w14:textId="77777777" w:rsidR="008C2A4E" w:rsidRDefault="008C2A4E" w:rsidP="008C2A4E">
      <w:pPr>
        <w:pStyle w:val="NoSpacing"/>
      </w:pPr>
      <w:r>
        <w:t xml:space="preserve">a. Establish an alternate processing site, including necessary agreements to permit the transfer and resumption of [defined system operations] for essential mission and business functions within [defined time period] when the primary processing capabilities are </w:t>
      </w:r>
      <w:proofErr w:type="gramStart"/>
      <w:r>
        <w:t>unavailable;</w:t>
      </w:r>
      <w:proofErr w:type="gramEnd"/>
    </w:p>
    <w:p w14:paraId="3AEAFA3B" w14:textId="77777777" w:rsidR="008C2A4E" w:rsidRDefault="008C2A4E" w:rsidP="008C2A4E">
      <w:pPr>
        <w:pStyle w:val="NoSpacing"/>
      </w:pPr>
    </w:p>
    <w:p w14:paraId="638E7CFA" w14:textId="77777777" w:rsidR="008C2A4E" w:rsidRDefault="008C2A4E" w:rsidP="008C2A4E">
      <w:pPr>
        <w:pStyle w:val="NoSpacing"/>
      </w:pPr>
      <w:r>
        <w:t xml:space="preserve">b. Make available at the alternate processing </w:t>
      </w:r>
      <w:proofErr w:type="gramStart"/>
      <w:r>
        <w:t>site,</w:t>
      </w:r>
      <w:proofErr w:type="gramEnd"/>
      <w:r>
        <w:t xml:space="preserve"> the equipment and supplies required to transfer and resume operations or put contracts in place to support delivery to the site within the organization-defined time period for transfer and resumption; and</w:t>
      </w:r>
    </w:p>
    <w:p w14:paraId="6C5D70F6" w14:textId="77777777" w:rsidR="008C2A4E" w:rsidRDefault="008C2A4E" w:rsidP="008C2A4E">
      <w:pPr>
        <w:pStyle w:val="NoSpacing"/>
      </w:pPr>
    </w:p>
    <w:p w14:paraId="57C38E05" w14:textId="77777777" w:rsidR="008C2A4E" w:rsidRDefault="008C2A4E" w:rsidP="008C2A4E">
      <w:pPr>
        <w:pStyle w:val="NoSpacing"/>
      </w:pPr>
      <w:r>
        <w:t>c. Provide controls at the alternate processing site that are equivalent to those at the primary site.</w:t>
      </w:r>
    </w:p>
    <w:p w14:paraId="042C2B04" w14:textId="77777777" w:rsidR="008C2A4E" w:rsidRDefault="008C2A4E" w:rsidP="008C2A4E">
      <w:pPr>
        <w:pStyle w:val="NoSpacing"/>
      </w:pPr>
    </w:p>
    <w:p w14:paraId="2D7AD9B9" w14:textId="20EF94B6" w:rsidR="008C2A4E" w:rsidRDefault="006243BA" w:rsidP="006243BA">
      <w:pPr>
        <w:pStyle w:val="Heading2"/>
      </w:pPr>
      <w:bookmarkStart w:id="25" w:name="_Toc195727354"/>
      <w:r>
        <w:t xml:space="preserve">7.1   </w:t>
      </w:r>
      <w:r w:rsidR="008C2A4E">
        <w:t>Separation from Primary Site</w:t>
      </w:r>
      <w:bookmarkEnd w:id="25"/>
    </w:p>
    <w:p w14:paraId="5CFF5A8F" w14:textId="77777777" w:rsidR="008C2A4E" w:rsidRDefault="008C2A4E" w:rsidP="008C2A4E">
      <w:pPr>
        <w:pStyle w:val="NoSpacing"/>
      </w:pPr>
      <w:r>
        <w:t>Identify an alternate processing site that is sufficiently separated from the primary processing site to reduce susceptibility to the same threats.</w:t>
      </w:r>
    </w:p>
    <w:p w14:paraId="4B41FD4F" w14:textId="77777777" w:rsidR="008C2A4E" w:rsidRDefault="008C2A4E" w:rsidP="008C2A4E">
      <w:pPr>
        <w:pStyle w:val="NoSpacing"/>
      </w:pPr>
    </w:p>
    <w:p w14:paraId="3D9FA5FA" w14:textId="65B11CFA" w:rsidR="008C2A4E" w:rsidRDefault="006243BA" w:rsidP="006243BA">
      <w:pPr>
        <w:pStyle w:val="Heading2"/>
      </w:pPr>
      <w:bookmarkStart w:id="26" w:name="_Toc195727355"/>
      <w:r>
        <w:t xml:space="preserve">7.2   </w:t>
      </w:r>
      <w:r w:rsidR="008C2A4E">
        <w:t>Accessibility</w:t>
      </w:r>
      <w:bookmarkEnd w:id="26"/>
    </w:p>
    <w:p w14:paraId="30AF3F56" w14:textId="77777777" w:rsidR="008C2A4E" w:rsidRDefault="008C2A4E" w:rsidP="008C2A4E">
      <w:pPr>
        <w:pStyle w:val="NoSpacing"/>
      </w:pPr>
      <w:r>
        <w:t xml:space="preserve">Identify potential accessibility problems to alternate processing sites in the event of an area-wide disruption or disaster and </w:t>
      </w:r>
      <w:proofErr w:type="gramStart"/>
      <w:r>
        <w:t>outlines</w:t>
      </w:r>
      <w:proofErr w:type="gramEnd"/>
      <w:r>
        <w:t xml:space="preserve"> explicit mitigation actions.</w:t>
      </w:r>
    </w:p>
    <w:p w14:paraId="4E1DA613" w14:textId="77777777" w:rsidR="008C2A4E" w:rsidRDefault="008C2A4E" w:rsidP="008C2A4E">
      <w:pPr>
        <w:pStyle w:val="NoSpacing"/>
      </w:pPr>
    </w:p>
    <w:p w14:paraId="62790CF4" w14:textId="5559D27E" w:rsidR="008C2A4E" w:rsidRDefault="006243BA" w:rsidP="006243BA">
      <w:pPr>
        <w:pStyle w:val="Heading2"/>
      </w:pPr>
      <w:bookmarkStart w:id="27" w:name="_Toc195727356"/>
      <w:r>
        <w:t xml:space="preserve">7.3   </w:t>
      </w:r>
      <w:r w:rsidR="008C2A4E">
        <w:t>Priority of Service</w:t>
      </w:r>
      <w:bookmarkEnd w:id="27"/>
    </w:p>
    <w:p w14:paraId="58F2D59D" w14:textId="77777777" w:rsidR="008C2A4E" w:rsidRDefault="008C2A4E" w:rsidP="008C2A4E">
      <w:pPr>
        <w:pStyle w:val="NoSpacing"/>
      </w:pPr>
      <w:r>
        <w:t>Develop alternate processing site agreements that contain priority-of-service provisions in accordance with availability requirements (including recovery time objectives).</w:t>
      </w:r>
    </w:p>
    <w:p w14:paraId="76F9D43B" w14:textId="77777777" w:rsidR="008C2A4E" w:rsidRDefault="008C2A4E" w:rsidP="008C2A4E">
      <w:pPr>
        <w:pStyle w:val="NoSpacing"/>
      </w:pPr>
    </w:p>
    <w:p w14:paraId="694FC05C" w14:textId="5C78AC90" w:rsidR="008C2A4E" w:rsidRDefault="006243BA" w:rsidP="006243BA">
      <w:pPr>
        <w:pStyle w:val="Heading2"/>
      </w:pPr>
      <w:bookmarkStart w:id="28" w:name="_Toc195727357"/>
      <w:r>
        <w:t xml:space="preserve">7.4   </w:t>
      </w:r>
      <w:r w:rsidR="008C2A4E">
        <w:t>Preparation for Use</w:t>
      </w:r>
      <w:bookmarkEnd w:id="28"/>
    </w:p>
    <w:p w14:paraId="33937D0A" w14:textId="77777777" w:rsidR="008C2A4E" w:rsidRDefault="008C2A4E" w:rsidP="008C2A4E">
      <w:pPr>
        <w:pStyle w:val="NoSpacing"/>
      </w:pPr>
      <w:r>
        <w:t>Prepare the alternate processing site so that the site can serve as the operational site supporting essential mission and business functions.</w:t>
      </w:r>
    </w:p>
    <w:p w14:paraId="3C30A686" w14:textId="77777777" w:rsidR="008C2A4E" w:rsidRDefault="008C2A4E" w:rsidP="008C2A4E">
      <w:pPr>
        <w:pStyle w:val="NoSpacing"/>
      </w:pPr>
    </w:p>
    <w:p w14:paraId="31713DDE" w14:textId="1E125E19" w:rsidR="008C2A4E" w:rsidRDefault="006243BA" w:rsidP="006243BA">
      <w:pPr>
        <w:pStyle w:val="Heading2"/>
      </w:pPr>
      <w:bookmarkStart w:id="29" w:name="_Toc195727358"/>
      <w:r>
        <w:t xml:space="preserve">7.5   </w:t>
      </w:r>
      <w:r w:rsidR="008C2A4E">
        <w:t>Inability to Return to Primary Site</w:t>
      </w:r>
      <w:bookmarkEnd w:id="29"/>
    </w:p>
    <w:p w14:paraId="605F49A9" w14:textId="77777777" w:rsidR="008C2A4E" w:rsidRDefault="008C2A4E" w:rsidP="008C2A4E">
      <w:pPr>
        <w:pStyle w:val="NoSpacing"/>
      </w:pPr>
      <w:r>
        <w:t>Plan and prepare for circumstances that preclude returning to the primary processing site.</w:t>
      </w:r>
    </w:p>
    <w:p w14:paraId="4299B455" w14:textId="77777777" w:rsidR="008C2A4E" w:rsidRDefault="008C2A4E" w:rsidP="008C2A4E">
      <w:pPr>
        <w:pStyle w:val="NoSpacing"/>
      </w:pPr>
    </w:p>
    <w:p w14:paraId="1DA7F5DA" w14:textId="1CA50CDC" w:rsidR="008C2A4E" w:rsidRDefault="00076EE6" w:rsidP="00076EE6">
      <w:pPr>
        <w:pStyle w:val="Heading1"/>
      </w:pPr>
      <w:bookmarkStart w:id="30" w:name="_Toc195727359"/>
      <w:r>
        <w:t xml:space="preserve">8.0   </w:t>
      </w:r>
      <w:r w:rsidR="008C2A4E">
        <w:t>Telecommunications Services</w:t>
      </w:r>
      <w:bookmarkEnd w:id="30"/>
    </w:p>
    <w:p w14:paraId="4F8F5EEC" w14:textId="77777777" w:rsidR="008C2A4E" w:rsidRDefault="008C2A4E" w:rsidP="008C2A4E">
      <w:pPr>
        <w:pStyle w:val="NoSpacing"/>
      </w:pPr>
    </w:p>
    <w:p w14:paraId="4A395C73" w14:textId="77777777" w:rsidR="008C2A4E" w:rsidRDefault="008C2A4E" w:rsidP="008C2A4E">
      <w:pPr>
        <w:pStyle w:val="NoSpacing"/>
      </w:pPr>
      <w:r>
        <w:t>Establish alternate telecommunications services, including necessary agreements to permit the resumption of [defined system operations] for essential mission and business functions within [defined time period] when the primary telecommunications capabilities are unavailable at either the primary or alternate processing or storage sites.</w:t>
      </w:r>
    </w:p>
    <w:p w14:paraId="159C8404" w14:textId="77777777" w:rsidR="008C2A4E" w:rsidRDefault="008C2A4E" w:rsidP="008C2A4E">
      <w:pPr>
        <w:pStyle w:val="NoSpacing"/>
      </w:pPr>
    </w:p>
    <w:p w14:paraId="308157EF" w14:textId="6D1404B6" w:rsidR="008C2A4E" w:rsidRDefault="007228C9" w:rsidP="007228C9">
      <w:pPr>
        <w:pStyle w:val="Heading2"/>
      </w:pPr>
      <w:bookmarkStart w:id="31" w:name="_Toc195727360"/>
      <w:r>
        <w:t xml:space="preserve">8.1   </w:t>
      </w:r>
      <w:r w:rsidR="008C2A4E">
        <w:t>Priority of Service Provisions</w:t>
      </w:r>
      <w:bookmarkEnd w:id="31"/>
    </w:p>
    <w:p w14:paraId="6D17346D" w14:textId="77777777" w:rsidR="008C2A4E" w:rsidRDefault="008C2A4E" w:rsidP="008C2A4E">
      <w:pPr>
        <w:pStyle w:val="NoSpacing"/>
      </w:pPr>
      <w:r>
        <w:t>Develop primary and alternate telecommunications service agreements that contain priority-of-service provisions in accordance with availability requirements (including recovery time objectives); and Request Telecommunications Service Priority for all telecommunications services used for national security emergency preparedness if the primary and/or alternate telecommunications services are provided by a common carrier.</w:t>
      </w:r>
    </w:p>
    <w:p w14:paraId="2E433A2D" w14:textId="77777777" w:rsidR="008C2A4E" w:rsidRDefault="008C2A4E" w:rsidP="008C2A4E">
      <w:pPr>
        <w:pStyle w:val="NoSpacing"/>
      </w:pPr>
    </w:p>
    <w:p w14:paraId="641B9E7F" w14:textId="5D99C108" w:rsidR="008C2A4E" w:rsidRDefault="007228C9" w:rsidP="007228C9">
      <w:pPr>
        <w:pStyle w:val="Heading2"/>
      </w:pPr>
      <w:bookmarkStart w:id="32" w:name="_Toc195727361"/>
      <w:r>
        <w:lastRenderedPageBreak/>
        <w:t xml:space="preserve">8.2   </w:t>
      </w:r>
      <w:r w:rsidR="008C2A4E">
        <w:t>Single Points of Failure</w:t>
      </w:r>
      <w:bookmarkEnd w:id="32"/>
    </w:p>
    <w:p w14:paraId="129C594A" w14:textId="77777777" w:rsidR="008C2A4E" w:rsidRDefault="008C2A4E" w:rsidP="008C2A4E">
      <w:pPr>
        <w:pStyle w:val="NoSpacing"/>
      </w:pPr>
      <w:r>
        <w:t>Obtain alternate telecommunications services to reduce the likelihood of sharing a single point of failure with primary telecommunications services.</w:t>
      </w:r>
    </w:p>
    <w:p w14:paraId="131A159F" w14:textId="77777777" w:rsidR="008C2A4E" w:rsidRDefault="008C2A4E" w:rsidP="008C2A4E">
      <w:pPr>
        <w:pStyle w:val="NoSpacing"/>
      </w:pPr>
    </w:p>
    <w:p w14:paraId="6ABC2EE7" w14:textId="635F480D" w:rsidR="008C2A4E" w:rsidRDefault="007228C9" w:rsidP="007228C9">
      <w:pPr>
        <w:pStyle w:val="Heading2"/>
      </w:pPr>
      <w:bookmarkStart w:id="33" w:name="_Toc195727362"/>
      <w:r>
        <w:t xml:space="preserve">8.3   </w:t>
      </w:r>
      <w:r w:rsidR="008C2A4E">
        <w:t>Separation of Primary and Alternate Providers</w:t>
      </w:r>
      <w:bookmarkEnd w:id="33"/>
    </w:p>
    <w:p w14:paraId="50605252" w14:textId="77777777" w:rsidR="008C2A4E" w:rsidRDefault="008C2A4E" w:rsidP="008C2A4E">
      <w:pPr>
        <w:pStyle w:val="NoSpacing"/>
      </w:pPr>
      <w:r>
        <w:t>Obtain alternate telecommunications services from providers that are separated from primary service providers to reduce susceptibility to the same threats.</w:t>
      </w:r>
    </w:p>
    <w:p w14:paraId="1A42FE0A" w14:textId="77777777" w:rsidR="008C2A4E" w:rsidRDefault="008C2A4E" w:rsidP="008C2A4E">
      <w:pPr>
        <w:pStyle w:val="NoSpacing"/>
      </w:pPr>
    </w:p>
    <w:p w14:paraId="17188ED7" w14:textId="42EA24F1" w:rsidR="008C2A4E" w:rsidRDefault="007228C9" w:rsidP="007228C9">
      <w:pPr>
        <w:pStyle w:val="Heading2"/>
      </w:pPr>
      <w:bookmarkStart w:id="34" w:name="_Toc195727363"/>
      <w:r>
        <w:t xml:space="preserve">8.4   </w:t>
      </w:r>
      <w:r w:rsidR="008C2A4E">
        <w:t>Provider Contingency Plan</w:t>
      </w:r>
      <w:bookmarkEnd w:id="34"/>
    </w:p>
    <w:p w14:paraId="242C9357" w14:textId="77777777" w:rsidR="008C2A4E" w:rsidRDefault="008C2A4E" w:rsidP="008C2A4E">
      <w:pPr>
        <w:pStyle w:val="NoSpacing"/>
      </w:pPr>
      <w:r>
        <w:t>Require primary and alternate telecommunications service providers to have contingency plans; Review provider contingency plans to ensure that the plans meet organizational contingency requirements; and Obtain evidence of contingency testing and training by providers [defined frequency].</w:t>
      </w:r>
    </w:p>
    <w:p w14:paraId="5D1D4426" w14:textId="77777777" w:rsidR="008C2A4E" w:rsidRDefault="008C2A4E" w:rsidP="008C2A4E">
      <w:pPr>
        <w:pStyle w:val="NoSpacing"/>
      </w:pPr>
    </w:p>
    <w:p w14:paraId="46CC53F3" w14:textId="34AC6FD7" w:rsidR="008C2A4E" w:rsidRDefault="007228C9" w:rsidP="007228C9">
      <w:pPr>
        <w:pStyle w:val="Heading2"/>
      </w:pPr>
      <w:bookmarkStart w:id="35" w:name="_Toc195727364"/>
      <w:r>
        <w:t xml:space="preserve">8.5   </w:t>
      </w:r>
      <w:r w:rsidR="008C2A4E">
        <w:t>Alternate Telecommunication Service Testing</w:t>
      </w:r>
      <w:bookmarkEnd w:id="35"/>
    </w:p>
    <w:p w14:paraId="27BD6B91" w14:textId="77777777" w:rsidR="008C2A4E" w:rsidRDefault="008C2A4E" w:rsidP="008C2A4E">
      <w:pPr>
        <w:pStyle w:val="NoSpacing"/>
      </w:pPr>
      <w:r>
        <w:t>Test alternate telecommunication services [defined frequency].</w:t>
      </w:r>
    </w:p>
    <w:p w14:paraId="28D46ECC" w14:textId="77777777" w:rsidR="008C2A4E" w:rsidRDefault="008C2A4E" w:rsidP="008C2A4E">
      <w:pPr>
        <w:pStyle w:val="NoSpacing"/>
      </w:pPr>
    </w:p>
    <w:p w14:paraId="78AB48C5" w14:textId="09559B5F" w:rsidR="008C2A4E" w:rsidRDefault="00076EE6" w:rsidP="00076EE6">
      <w:pPr>
        <w:pStyle w:val="Heading1"/>
      </w:pPr>
      <w:bookmarkStart w:id="36" w:name="_Toc195727365"/>
      <w:r>
        <w:t xml:space="preserve">9.0   </w:t>
      </w:r>
      <w:r w:rsidR="008C2A4E">
        <w:t>System Backup</w:t>
      </w:r>
      <w:bookmarkEnd w:id="36"/>
    </w:p>
    <w:p w14:paraId="5E13A467" w14:textId="77777777" w:rsidR="008C2A4E" w:rsidRDefault="008C2A4E" w:rsidP="008C2A4E">
      <w:pPr>
        <w:pStyle w:val="NoSpacing"/>
      </w:pPr>
    </w:p>
    <w:p w14:paraId="3296E08E" w14:textId="77777777" w:rsidR="008C2A4E" w:rsidRDefault="008C2A4E" w:rsidP="008C2A4E">
      <w:pPr>
        <w:pStyle w:val="NoSpacing"/>
      </w:pPr>
      <w:r>
        <w:t>a. Conduct backups of user-level information contained in [defined system components] [defined frequency</w:t>
      </w:r>
      <w:proofErr w:type="gramStart"/>
      <w:r>
        <w:t>];</w:t>
      </w:r>
      <w:proofErr w:type="gramEnd"/>
    </w:p>
    <w:p w14:paraId="613178F5" w14:textId="77777777" w:rsidR="008C2A4E" w:rsidRDefault="008C2A4E" w:rsidP="008C2A4E">
      <w:pPr>
        <w:pStyle w:val="NoSpacing"/>
      </w:pPr>
    </w:p>
    <w:p w14:paraId="41FA32E2" w14:textId="77777777" w:rsidR="008C2A4E" w:rsidRDefault="008C2A4E" w:rsidP="008C2A4E">
      <w:pPr>
        <w:pStyle w:val="NoSpacing"/>
      </w:pPr>
      <w:r>
        <w:t>b. Conduct backups of system-level information contained in the system [defined frequency</w:t>
      </w:r>
      <w:proofErr w:type="gramStart"/>
      <w:r>
        <w:t>];</w:t>
      </w:r>
      <w:proofErr w:type="gramEnd"/>
    </w:p>
    <w:p w14:paraId="367EE6D0" w14:textId="77777777" w:rsidR="008C2A4E" w:rsidRDefault="008C2A4E" w:rsidP="008C2A4E">
      <w:pPr>
        <w:pStyle w:val="NoSpacing"/>
      </w:pPr>
    </w:p>
    <w:p w14:paraId="3D6983D1" w14:textId="77777777" w:rsidR="008C2A4E" w:rsidRDefault="008C2A4E" w:rsidP="008C2A4E">
      <w:pPr>
        <w:pStyle w:val="NoSpacing"/>
      </w:pPr>
      <w:r>
        <w:t>c. Conduct backups of system documentation, including security- and privacy-related documentation [defined frequency</w:t>
      </w:r>
      <w:proofErr w:type="gramStart"/>
      <w:r>
        <w:t>] ;</w:t>
      </w:r>
      <w:proofErr w:type="gramEnd"/>
      <w:r>
        <w:t xml:space="preserve"> and</w:t>
      </w:r>
    </w:p>
    <w:p w14:paraId="13F2C2FE" w14:textId="77777777" w:rsidR="008C2A4E" w:rsidRDefault="008C2A4E" w:rsidP="008C2A4E">
      <w:pPr>
        <w:pStyle w:val="NoSpacing"/>
      </w:pPr>
    </w:p>
    <w:p w14:paraId="632F4A7C" w14:textId="77777777" w:rsidR="008C2A4E" w:rsidRDefault="008C2A4E" w:rsidP="008C2A4E">
      <w:pPr>
        <w:pStyle w:val="NoSpacing"/>
      </w:pPr>
      <w:r>
        <w:t>d. Protect the confidentiality, integrity, and availability of backup information.</w:t>
      </w:r>
    </w:p>
    <w:p w14:paraId="28496A70" w14:textId="77777777" w:rsidR="008C2A4E" w:rsidRDefault="008C2A4E" w:rsidP="008C2A4E">
      <w:pPr>
        <w:pStyle w:val="NoSpacing"/>
      </w:pPr>
    </w:p>
    <w:p w14:paraId="23851A0A" w14:textId="409D23FD" w:rsidR="008C2A4E" w:rsidRDefault="007228C9" w:rsidP="00FE0841">
      <w:pPr>
        <w:pStyle w:val="Heading2"/>
      </w:pPr>
      <w:bookmarkStart w:id="37" w:name="_Toc195727366"/>
      <w:r>
        <w:t xml:space="preserve">9.1   </w:t>
      </w:r>
      <w:r w:rsidR="008C2A4E">
        <w:t>Testing for Reliability and Integrity</w:t>
      </w:r>
      <w:bookmarkEnd w:id="37"/>
    </w:p>
    <w:p w14:paraId="4444B2D2" w14:textId="77777777" w:rsidR="008C2A4E" w:rsidRDefault="008C2A4E" w:rsidP="008C2A4E">
      <w:pPr>
        <w:pStyle w:val="NoSpacing"/>
      </w:pPr>
      <w:r>
        <w:t>Test backup information [defined frequency] to verify media reliability and information integrity.</w:t>
      </w:r>
    </w:p>
    <w:p w14:paraId="1A8CFD2E" w14:textId="77777777" w:rsidR="008C2A4E" w:rsidRDefault="008C2A4E" w:rsidP="008C2A4E">
      <w:pPr>
        <w:pStyle w:val="NoSpacing"/>
      </w:pPr>
    </w:p>
    <w:p w14:paraId="2DD98DDA" w14:textId="5BB7CE86" w:rsidR="008C2A4E" w:rsidRDefault="007228C9" w:rsidP="00FE0841">
      <w:pPr>
        <w:pStyle w:val="Heading2"/>
      </w:pPr>
      <w:bookmarkStart w:id="38" w:name="_Toc195727367"/>
      <w:r>
        <w:t xml:space="preserve">9.2   </w:t>
      </w:r>
      <w:r w:rsidR="008C2A4E">
        <w:t>Test Restoration Using Sampling</w:t>
      </w:r>
      <w:bookmarkEnd w:id="38"/>
    </w:p>
    <w:p w14:paraId="0E23AA42" w14:textId="77777777" w:rsidR="008C2A4E" w:rsidRDefault="008C2A4E" w:rsidP="008C2A4E">
      <w:pPr>
        <w:pStyle w:val="NoSpacing"/>
      </w:pPr>
      <w:r>
        <w:t>Use a sample of backup information in the restoration of selected system functions as part of contingency plan testing.</w:t>
      </w:r>
    </w:p>
    <w:p w14:paraId="09475316" w14:textId="77777777" w:rsidR="008C2A4E" w:rsidRDefault="008C2A4E" w:rsidP="008C2A4E">
      <w:pPr>
        <w:pStyle w:val="NoSpacing"/>
      </w:pPr>
    </w:p>
    <w:p w14:paraId="104B33CF" w14:textId="26BBD74B" w:rsidR="008C2A4E" w:rsidRDefault="007228C9" w:rsidP="00FE0841">
      <w:pPr>
        <w:pStyle w:val="Heading2"/>
      </w:pPr>
      <w:bookmarkStart w:id="39" w:name="_Toc195727368"/>
      <w:r>
        <w:t xml:space="preserve">9.3   </w:t>
      </w:r>
      <w:r w:rsidR="008C2A4E">
        <w:t>Separate Storage for Critical Information</w:t>
      </w:r>
      <w:bookmarkEnd w:id="39"/>
    </w:p>
    <w:p w14:paraId="300F443F" w14:textId="77777777" w:rsidR="008C2A4E" w:rsidRDefault="008C2A4E" w:rsidP="008C2A4E">
      <w:pPr>
        <w:pStyle w:val="NoSpacing"/>
      </w:pPr>
      <w:r>
        <w:t>Store backup copies of [defined critical system software and other security-related information] in a separate facility or in a fire rated container that is not collocated with the operational system.</w:t>
      </w:r>
    </w:p>
    <w:p w14:paraId="54B9F9A1" w14:textId="77777777" w:rsidR="008C2A4E" w:rsidRDefault="008C2A4E" w:rsidP="008C2A4E">
      <w:pPr>
        <w:pStyle w:val="NoSpacing"/>
      </w:pPr>
    </w:p>
    <w:p w14:paraId="7DAA8008" w14:textId="5E7BF1E5" w:rsidR="008C2A4E" w:rsidRDefault="00FE0841" w:rsidP="00FE0841">
      <w:pPr>
        <w:pStyle w:val="Heading2"/>
      </w:pPr>
      <w:bookmarkStart w:id="40" w:name="_Toc195727369"/>
      <w:r>
        <w:t xml:space="preserve">9.4   </w:t>
      </w:r>
      <w:r w:rsidR="008C2A4E">
        <w:t>Transfer to Alternate Storage Site</w:t>
      </w:r>
      <w:bookmarkEnd w:id="40"/>
    </w:p>
    <w:p w14:paraId="10FEBE5A" w14:textId="77777777" w:rsidR="008C2A4E" w:rsidRDefault="008C2A4E" w:rsidP="008C2A4E">
      <w:pPr>
        <w:pStyle w:val="NoSpacing"/>
      </w:pPr>
      <w:r>
        <w:t>Transfer system backup information to the alternate storage site [defined time period and transfer rate consistent with the recovery time and recovery point objectives].</w:t>
      </w:r>
    </w:p>
    <w:p w14:paraId="17D93786" w14:textId="77777777" w:rsidR="008C2A4E" w:rsidRDefault="008C2A4E" w:rsidP="008C2A4E">
      <w:pPr>
        <w:pStyle w:val="NoSpacing"/>
      </w:pPr>
    </w:p>
    <w:p w14:paraId="0333C555" w14:textId="1C7350C3" w:rsidR="008C2A4E" w:rsidRDefault="00FE0841" w:rsidP="00FE0841">
      <w:pPr>
        <w:pStyle w:val="Heading2"/>
      </w:pPr>
      <w:bookmarkStart w:id="41" w:name="_Toc195727370"/>
      <w:r>
        <w:t xml:space="preserve">9.5   </w:t>
      </w:r>
      <w:r w:rsidR="008C2A4E">
        <w:t>Redundant Secondary System</w:t>
      </w:r>
      <w:bookmarkEnd w:id="41"/>
    </w:p>
    <w:p w14:paraId="74260373" w14:textId="77777777" w:rsidR="008C2A4E" w:rsidRDefault="008C2A4E" w:rsidP="008C2A4E">
      <w:pPr>
        <w:pStyle w:val="NoSpacing"/>
      </w:pPr>
      <w:r>
        <w:t>Conduct system backup by maintaining a redundant secondary system that is not collocated with the primary system and that can be activated without loss of information or disruption to operations.</w:t>
      </w:r>
    </w:p>
    <w:p w14:paraId="715F4E1C" w14:textId="77777777" w:rsidR="008C2A4E" w:rsidRDefault="008C2A4E" w:rsidP="008C2A4E">
      <w:pPr>
        <w:pStyle w:val="NoSpacing"/>
      </w:pPr>
    </w:p>
    <w:p w14:paraId="70447856" w14:textId="2BD915E4" w:rsidR="008C2A4E" w:rsidRDefault="00FE0841" w:rsidP="00FE0841">
      <w:pPr>
        <w:pStyle w:val="Heading2"/>
      </w:pPr>
      <w:bookmarkStart w:id="42" w:name="_Toc195727371"/>
      <w:r>
        <w:t xml:space="preserve">9.6   </w:t>
      </w:r>
      <w:r w:rsidR="008C2A4E">
        <w:t>Dual Authorization for Deletion or Destruction</w:t>
      </w:r>
      <w:bookmarkEnd w:id="42"/>
    </w:p>
    <w:p w14:paraId="0DC9784D" w14:textId="77777777" w:rsidR="008C2A4E" w:rsidRDefault="008C2A4E" w:rsidP="008C2A4E">
      <w:pPr>
        <w:pStyle w:val="NoSpacing"/>
      </w:pPr>
      <w:r>
        <w:t>Enforce dual authorization for the deletion or destruction of [defined backup information].</w:t>
      </w:r>
    </w:p>
    <w:p w14:paraId="0518DB99" w14:textId="77777777" w:rsidR="008C2A4E" w:rsidRDefault="008C2A4E" w:rsidP="008C2A4E">
      <w:pPr>
        <w:pStyle w:val="NoSpacing"/>
      </w:pPr>
    </w:p>
    <w:p w14:paraId="25AD23D9" w14:textId="3B90784F" w:rsidR="008C2A4E" w:rsidRDefault="00FE0841" w:rsidP="00FE0841">
      <w:pPr>
        <w:pStyle w:val="Heading2"/>
      </w:pPr>
      <w:bookmarkStart w:id="43" w:name="_Toc195727372"/>
      <w:r>
        <w:t xml:space="preserve">9.7   </w:t>
      </w:r>
      <w:r w:rsidR="008C2A4E">
        <w:t>Cryptographic Protection</w:t>
      </w:r>
      <w:bookmarkEnd w:id="43"/>
    </w:p>
    <w:p w14:paraId="7E44F633" w14:textId="77777777" w:rsidR="008C2A4E" w:rsidRDefault="008C2A4E" w:rsidP="008C2A4E">
      <w:pPr>
        <w:pStyle w:val="NoSpacing"/>
      </w:pPr>
      <w:r>
        <w:t>Implement cryptographic mechanisms to prevent unauthorized disclosure and modification of [defined backup information].</w:t>
      </w:r>
    </w:p>
    <w:p w14:paraId="36A5EF79" w14:textId="77777777" w:rsidR="008C2A4E" w:rsidRDefault="008C2A4E" w:rsidP="008C2A4E">
      <w:pPr>
        <w:pStyle w:val="NoSpacing"/>
      </w:pPr>
    </w:p>
    <w:p w14:paraId="16E0D2FF" w14:textId="66D26B1A" w:rsidR="008C2A4E" w:rsidRDefault="008C2A4E" w:rsidP="00076EE6">
      <w:pPr>
        <w:pStyle w:val="Heading1"/>
      </w:pPr>
      <w:bookmarkStart w:id="44" w:name="_Toc195727373"/>
      <w:r>
        <w:t>10</w:t>
      </w:r>
      <w:r w:rsidR="00076EE6">
        <w:t xml:space="preserve">.0   </w:t>
      </w:r>
      <w:r>
        <w:t>System Recovery and Reconstitution</w:t>
      </w:r>
      <w:bookmarkEnd w:id="44"/>
    </w:p>
    <w:p w14:paraId="4A0B328A" w14:textId="77777777" w:rsidR="008C2A4E" w:rsidRDefault="008C2A4E" w:rsidP="008C2A4E">
      <w:pPr>
        <w:pStyle w:val="NoSpacing"/>
      </w:pPr>
    </w:p>
    <w:p w14:paraId="2A9EB0ED" w14:textId="77777777" w:rsidR="008C2A4E" w:rsidRDefault="008C2A4E" w:rsidP="008C2A4E">
      <w:pPr>
        <w:pStyle w:val="NoSpacing"/>
      </w:pPr>
      <w:r>
        <w:t>Provide for the recovery and reconstitution of the system to a known state within [defined time period consistent with recovery time and recovery point objectives] after a disruption, compromise, or failure.</w:t>
      </w:r>
    </w:p>
    <w:p w14:paraId="24F630F1" w14:textId="77777777" w:rsidR="008C2A4E" w:rsidRDefault="008C2A4E" w:rsidP="008C2A4E">
      <w:pPr>
        <w:pStyle w:val="NoSpacing"/>
      </w:pPr>
    </w:p>
    <w:p w14:paraId="13C053E9" w14:textId="07B73018" w:rsidR="008C2A4E" w:rsidRDefault="00A14A74" w:rsidP="007C03DE">
      <w:pPr>
        <w:pStyle w:val="Heading2"/>
      </w:pPr>
      <w:bookmarkStart w:id="45" w:name="_Toc195727374"/>
      <w:r>
        <w:t xml:space="preserve">10.1   </w:t>
      </w:r>
      <w:r w:rsidR="008C2A4E">
        <w:t>Transaction Recovery</w:t>
      </w:r>
      <w:bookmarkEnd w:id="45"/>
    </w:p>
    <w:p w14:paraId="545FDAA0" w14:textId="77777777" w:rsidR="008C2A4E" w:rsidRDefault="008C2A4E" w:rsidP="008C2A4E">
      <w:pPr>
        <w:pStyle w:val="NoSpacing"/>
      </w:pPr>
      <w:r>
        <w:t>Implement transaction recovery for systems that are transaction-based.</w:t>
      </w:r>
    </w:p>
    <w:p w14:paraId="7C5302D0" w14:textId="77777777" w:rsidR="008C2A4E" w:rsidRDefault="008C2A4E" w:rsidP="008C2A4E">
      <w:pPr>
        <w:pStyle w:val="NoSpacing"/>
      </w:pPr>
    </w:p>
    <w:p w14:paraId="179FEBD6" w14:textId="1901E932" w:rsidR="008C2A4E" w:rsidRDefault="00A14A74" w:rsidP="007C03DE">
      <w:pPr>
        <w:pStyle w:val="Heading2"/>
      </w:pPr>
      <w:bookmarkStart w:id="46" w:name="_Toc195727375"/>
      <w:r>
        <w:lastRenderedPageBreak/>
        <w:t xml:space="preserve">10.2   </w:t>
      </w:r>
      <w:r w:rsidR="008C2A4E">
        <w:t>Restore Within Time Period</w:t>
      </w:r>
      <w:bookmarkEnd w:id="46"/>
    </w:p>
    <w:p w14:paraId="6D273766" w14:textId="77777777" w:rsidR="008C2A4E" w:rsidRDefault="008C2A4E" w:rsidP="008C2A4E">
      <w:pPr>
        <w:pStyle w:val="NoSpacing"/>
      </w:pPr>
      <w:r>
        <w:t>Provide the capability to restore system components within [defined restoration time periods] from configuration-controlled and integrity-protected information representing a known, operational state for the components.</w:t>
      </w:r>
    </w:p>
    <w:p w14:paraId="148528E9" w14:textId="77777777" w:rsidR="008C2A4E" w:rsidRDefault="008C2A4E" w:rsidP="008C2A4E">
      <w:pPr>
        <w:pStyle w:val="NoSpacing"/>
      </w:pPr>
    </w:p>
    <w:p w14:paraId="537F3900" w14:textId="7DFC2C39" w:rsidR="008C2A4E" w:rsidRDefault="00A14A74" w:rsidP="007C03DE">
      <w:pPr>
        <w:pStyle w:val="Heading2"/>
      </w:pPr>
      <w:bookmarkStart w:id="47" w:name="_Toc195727376"/>
      <w:r>
        <w:t xml:space="preserve">10.3   </w:t>
      </w:r>
      <w:r w:rsidR="008C2A4E">
        <w:t>Component Protection</w:t>
      </w:r>
      <w:bookmarkEnd w:id="47"/>
    </w:p>
    <w:p w14:paraId="52BAA458" w14:textId="77777777" w:rsidR="008C2A4E" w:rsidRDefault="008C2A4E" w:rsidP="008C2A4E">
      <w:pPr>
        <w:pStyle w:val="NoSpacing"/>
      </w:pPr>
      <w:r>
        <w:t>Protect system components used for recovery and reconstitution.</w:t>
      </w:r>
    </w:p>
    <w:p w14:paraId="5D3F9AA9" w14:textId="77777777" w:rsidR="008C2A4E" w:rsidRDefault="008C2A4E" w:rsidP="008C2A4E">
      <w:pPr>
        <w:pStyle w:val="NoSpacing"/>
      </w:pPr>
    </w:p>
    <w:p w14:paraId="6C1D254D" w14:textId="2D50C911" w:rsidR="008C2A4E" w:rsidRDefault="008C2A4E" w:rsidP="00076EE6">
      <w:pPr>
        <w:pStyle w:val="Heading1"/>
      </w:pPr>
      <w:bookmarkStart w:id="48" w:name="_Toc195727377"/>
      <w:r>
        <w:t>11</w:t>
      </w:r>
      <w:r w:rsidR="00076EE6">
        <w:t xml:space="preserve">.0   </w:t>
      </w:r>
      <w:r>
        <w:t>Alternate Communications Protocols</w:t>
      </w:r>
      <w:bookmarkEnd w:id="48"/>
    </w:p>
    <w:p w14:paraId="352CE7FF" w14:textId="77777777" w:rsidR="008C2A4E" w:rsidRDefault="008C2A4E" w:rsidP="008C2A4E">
      <w:pPr>
        <w:pStyle w:val="NoSpacing"/>
      </w:pPr>
    </w:p>
    <w:p w14:paraId="16CCE034" w14:textId="77777777" w:rsidR="008C2A4E" w:rsidRDefault="008C2A4E" w:rsidP="008C2A4E">
      <w:pPr>
        <w:pStyle w:val="NoSpacing"/>
      </w:pPr>
      <w:r w:rsidRPr="00942D2F">
        <w:t>Provide the capability to employ [defined alternative communications protocols] in support of maintaining continuity of operations.</w:t>
      </w:r>
    </w:p>
    <w:p w14:paraId="4CC1F811" w14:textId="77777777" w:rsidR="008C2A4E" w:rsidRDefault="008C2A4E" w:rsidP="008C2A4E">
      <w:pPr>
        <w:pStyle w:val="NoSpacing"/>
      </w:pPr>
    </w:p>
    <w:p w14:paraId="48568176" w14:textId="135E09BB" w:rsidR="008C2A4E" w:rsidRDefault="008C2A4E" w:rsidP="00076EE6">
      <w:pPr>
        <w:pStyle w:val="Heading1"/>
      </w:pPr>
      <w:bookmarkStart w:id="49" w:name="_Toc195727378"/>
      <w:r>
        <w:t>12</w:t>
      </w:r>
      <w:r w:rsidR="00076EE6">
        <w:t xml:space="preserve">.0   </w:t>
      </w:r>
      <w:r>
        <w:t>Safe Mode</w:t>
      </w:r>
      <w:bookmarkEnd w:id="49"/>
    </w:p>
    <w:p w14:paraId="39B16B2D" w14:textId="77777777" w:rsidR="008C2A4E" w:rsidRDefault="008C2A4E" w:rsidP="008C2A4E">
      <w:pPr>
        <w:pStyle w:val="NoSpacing"/>
      </w:pPr>
    </w:p>
    <w:p w14:paraId="666978FC" w14:textId="77777777" w:rsidR="008C2A4E" w:rsidRDefault="008C2A4E" w:rsidP="008C2A4E">
      <w:pPr>
        <w:pStyle w:val="NoSpacing"/>
      </w:pPr>
      <w:r w:rsidRPr="00EA1A16">
        <w:t>When [defined conditions] are detected, enter a safe mode of operation with [defined restrictions].</w:t>
      </w:r>
    </w:p>
    <w:p w14:paraId="77533B01" w14:textId="77777777" w:rsidR="008C2A4E" w:rsidRDefault="008C2A4E" w:rsidP="008C2A4E">
      <w:pPr>
        <w:pStyle w:val="NoSpacing"/>
      </w:pPr>
    </w:p>
    <w:p w14:paraId="4F0B7EF0" w14:textId="77777777" w:rsidR="008C2A4E" w:rsidRDefault="008C2A4E" w:rsidP="008C2A4E">
      <w:pPr>
        <w:pStyle w:val="NoSpacing"/>
      </w:pPr>
      <w:r>
        <w:t>[O</w:t>
      </w:r>
      <w:r w:rsidRPr="009700CE">
        <w:t xml:space="preserve">rganizations can identify certain conditions under which systems revert to a predefined safe mode of operation. The safe mode of operation, which can be activated automatically or manually, restricts the operations that can </w:t>
      </w:r>
      <w:proofErr w:type="gramStart"/>
      <w:r w:rsidRPr="009700CE">
        <w:t>execute</w:t>
      </w:r>
      <w:proofErr w:type="gramEnd"/>
      <w:r w:rsidRPr="009700CE">
        <w:t xml:space="preserve"> when those conditions are encountered. Restriction includes allowing only selected functions to execute that can be carried out under limited power or with reduced communications bandwidth.</w:t>
      </w:r>
      <w:r>
        <w:t>]</w:t>
      </w:r>
    </w:p>
    <w:p w14:paraId="0711947C" w14:textId="77777777" w:rsidR="008C2A4E" w:rsidRDefault="008C2A4E" w:rsidP="008C2A4E">
      <w:pPr>
        <w:pStyle w:val="NoSpacing"/>
      </w:pPr>
    </w:p>
    <w:p w14:paraId="4879FD9D" w14:textId="3F7BD2C2" w:rsidR="008C2A4E" w:rsidRDefault="008C2A4E" w:rsidP="00076EE6">
      <w:pPr>
        <w:pStyle w:val="Heading1"/>
      </w:pPr>
      <w:bookmarkStart w:id="50" w:name="_Toc195727379"/>
      <w:r>
        <w:t>13</w:t>
      </w:r>
      <w:r w:rsidR="00076EE6">
        <w:t xml:space="preserve">.0   </w:t>
      </w:r>
      <w:r>
        <w:t>Alternative Security Mechanisms</w:t>
      </w:r>
      <w:bookmarkEnd w:id="50"/>
    </w:p>
    <w:p w14:paraId="0B033C17" w14:textId="77777777" w:rsidR="008C2A4E" w:rsidRDefault="008C2A4E" w:rsidP="008C2A4E">
      <w:pPr>
        <w:pStyle w:val="NoSpacing"/>
      </w:pPr>
    </w:p>
    <w:p w14:paraId="1624FFD8" w14:textId="77777777" w:rsidR="008C2A4E" w:rsidRDefault="008C2A4E" w:rsidP="008C2A4E">
      <w:pPr>
        <w:pStyle w:val="NoSpacing"/>
      </w:pPr>
      <w:r w:rsidRPr="003E3CDB">
        <w:t>Employ [defined alternative or supplemental security mechanisms] for satisfying [defined security functions] when the primary means of implementing the security function is unavailable or compromised.</w:t>
      </w:r>
    </w:p>
    <w:p w14:paraId="2477D1DE" w14:textId="77777777" w:rsidR="008C2A4E" w:rsidRDefault="008C2A4E" w:rsidP="008C2A4E">
      <w:pPr>
        <w:pStyle w:val="NoSpacing"/>
      </w:pPr>
    </w:p>
    <w:p w14:paraId="23BB07AB" w14:textId="77777777" w:rsidR="008C2A4E" w:rsidRDefault="008C2A4E" w:rsidP="008C2A4E">
      <w:pPr>
        <w:pStyle w:val="NoSpacing"/>
      </w:pPr>
      <w:r>
        <w:t>[A</w:t>
      </w:r>
      <w:r w:rsidRPr="001E6E28">
        <w:t>lternative or supplemental security mechanisms</w:t>
      </w:r>
      <w:r>
        <w:t xml:space="preserve"> </w:t>
      </w:r>
      <w:r w:rsidRPr="001E6E28">
        <w:t xml:space="preserve">may be less effective than the primary mechanisms. However, having the capability to readily employ alternative or supplemental mechanisms enhances mission and business continuity that might otherwise be adversely impacted if operations had to be curtailed until the primary means of implementing the function was restored. For example, an organization may issue one-time pads to senior </w:t>
      </w:r>
      <w:r w:rsidRPr="001E6E28">
        <w:lastRenderedPageBreak/>
        <w:t>executives, officials, and system administrators if multi-factor tokens</w:t>
      </w:r>
      <w:r>
        <w:t xml:space="preserve"> </w:t>
      </w:r>
      <w:r w:rsidRPr="001E6E28">
        <w:t>-</w:t>
      </w:r>
      <w:r>
        <w:t xml:space="preserve"> </w:t>
      </w:r>
      <w:r w:rsidRPr="001E6E28">
        <w:t>the standard means for achieving secure authentication</w:t>
      </w:r>
      <w:r>
        <w:t xml:space="preserve"> </w:t>
      </w:r>
      <w:r w:rsidRPr="001E6E28">
        <w:t>- are compromised.</w:t>
      </w:r>
      <w:r>
        <w:t>]</w:t>
      </w:r>
    </w:p>
    <w:p w14:paraId="5921F2AD" w14:textId="77777777" w:rsidR="008C2A4E" w:rsidRDefault="008C2A4E" w:rsidP="008C2A4E">
      <w:pPr>
        <w:pStyle w:val="NoSpacing"/>
      </w:pPr>
    </w:p>
    <w:p w14:paraId="27170C37" w14:textId="77777777" w:rsidR="008F006E" w:rsidRDefault="008F006E" w:rsidP="008F006E">
      <w:pPr>
        <w:pStyle w:val="NoSpacing"/>
      </w:pPr>
    </w:p>
    <w:p w14:paraId="3A3C4EF5" w14:textId="77777777" w:rsidR="008F006E" w:rsidRPr="00D46140" w:rsidRDefault="008F006E" w:rsidP="008F006E">
      <w:pPr>
        <w:pStyle w:val="NoSpacing"/>
      </w:pPr>
    </w:p>
    <w:p w14:paraId="36ADD097" w14:textId="77777777" w:rsidR="008F006E" w:rsidRPr="00894DED" w:rsidRDefault="008F006E" w:rsidP="008F006E">
      <w:pPr>
        <w:pStyle w:val="NoSpacing"/>
      </w:pPr>
    </w:p>
    <w:p w14:paraId="142D0FEB" w14:textId="77777777" w:rsidR="0009241F" w:rsidRDefault="0009241F" w:rsidP="0009241F">
      <w:pPr>
        <w:pStyle w:val="NoSpacing"/>
      </w:pPr>
    </w:p>
    <w:p w14:paraId="05248F32" w14:textId="77777777" w:rsidR="00EA4D85" w:rsidRDefault="00EA4D85" w:rsidP="00EA4D85">
      <w:pPr>
        <w:pStyle w:val="NoSpacing"/>
      </w:pPr>
    </w:p>
    <w:p w14:paraId="399F50FB" w14:textId="77777777" w:rsidR="00EA4D85" w:rsidRDefault="00EA4D85" w:rsidP="00E710F7">
      <w:pPr>
        <w:pStyle w:val="NoSpacing"/>
        <w:rPr>
          <w:rFonts w:cs="Calibri"/>
          <w:szCs w:val="24"/>
        </w:rPr>
      </w:pPr>
    </w:p>
    <w:p w14:paraId="4D4178BD" w14:textId="77777777" w:rsidR="00031D31" w:rsidRDefault="00031D31" w:rsidP="00E710F7">
      <w:pPr>
        <w:pStyle w:val="NoSpacing"/>
        <w:rPr>
          <w:rFonts w:cs="Calibri"/>
          <w:szCs w:val="24"/>
        </w:rPr>
      </w:pPr>
    </w:p>
    <w:p w14:paraId="4F552B3E" w14:textId="77777777" w:rsidR="00031D31" w:rsidRDefault="00031D31" w:rsidP="00E710F7">
      <w:pPr>
        <w:pStyle w:val="NoSpacing"/>
        <w:rPr>
          <w:rFonts w:cs="Calibri"/>
          <w:szCs w:val="24"/>
        </w:rPr>
      </w:pPr>
    </w:p>
    <w:p w14:paraId="7A10447B" w14:textId="77777777" w:rsidR="00031D31" w:rsidRDefault="00031D31" w:rsidP="00E710F7">
      <w:pPr>
        <w:pStyle w:val="NoSpacing"/>
        <w:rPr>
          <w:rFonts w:cs="Calibri"/>
          <w:szCs w:val="24"/>
        </w:rPr>
      </w:pPr>
    </w:p>
    <w:p w14:paraId="34C7918F" w14:textId="77777777" w:rsidR="00031D31" w:rsidRDefault="00031D31" w:rsidP="00E710F7">
      <w:pPr>
        <w:pStyle w:val="NoSpacing"/>
        <w:rPr>
          <w:rFonts w:cs="Calibri"/>
          <w:szCs w:val="24"/>
        </w:rPr>
      </w:pPr>
    </w:p>
    <w:p w14:paraId="03E0CFCF" w14:textId="77777777" w:rsidR="00031D31" w:rsidRDefault="00031D31" w:rsidP="00E710F7">
      <w:pPr>
        <w:pStyle w:val="NoSpacing"/>
        <w:rPr>
          <w:rFonts w:cs="Calibri"/>
          <w:szCs w:val="24"/>
        </w:rPr>
      </w:pPr>
    </w:p>
    <w:p w14:paraId="1C887D5E" w14:textId="77777777" w:rsidR="007C03DE" w:rsidRDefault="007C03DE" w:rsidP="00E710F7">
      <w:pPr>
        <w:pStyle w:val="NoSpacing"/>
        <w:rPr>
          <w:rFonts w:cs="Calibri"/>
          <w:szCs w:val="24"/>
        </w:rPr>
      </w:pPr>
    </w:p>
    <w:p w14:paraId="5F1FD3A7" w14:textId="77777777" w:rsidR="007C03DE" w:rsidRDefault="007C03DE" w:rsidP="00E710F7">
      <w:pPr>
        <w:pStyle w:val="NoSpacing"/>
        <w:rPr>
          <w:rFonts w:cs="Calibri"/>
          <w:szCs w:val="24"/>
        </w:rPr>
      </w:pPr>
    </w:p>
    <w:p w14:paraId="3683EE42" w14:textId="77777777" w:rsidR="007C03DE" w:rsidRDefault="007C03DE" w:rsidP="00E710F7">
      <w:pPr>
        <w:pStyle w:val="NoSpacing"/>
        <w:rPr>
          <w:rFonts w:cs="Calibri"/>
          <w:szCs w:val="24"/>
        </w:rPr>
      </w:pPr>
    </w:p>
    <w:p w14:paraId="1553526F" w14:textId="77777777" w:rsidR="007C03DE" w:rsidRDefault="007C03DE" w:rsidP="00E710F7">
      <w:pPr>
        <w:pStyle w:val="NoSpacing"/>
        <w:rPr>
          <w:rFonts w:cs="Calibri"/>
          <w:szCs w:val="24"/>
        </w:rPr>
      </w:pPr>
    </w:p>
    <w:p w14:paraId="3FD9C7F9" w14:textId="77777777" w:rsidR="007C03DE" w:rsidRDefault="007C03DE" w:rsidP="00E710F7">
      <w:pPr>
        <w:pStyle w:val="NoSpacing"/>
        <w:rPr>
          <w:rFonts w:cs="Calibri"/>
          <w:szCs w:val="24"/>
        </w:rPr>
      </w:pPr>
    </w:p>
    <w:p w14:paraId="4FAF8AB7" w14:textId="77777777" w:rsidR="007C03DE" w:rsidRDefault="007C03DE" w:rsidP="00E710F7">
      <w:pPr>
        <w:pStyle w:val="NoSpacing"/>
        <w:rPr>
          <w:rFonts w:cs="Calibri"/>
          <w:szCs w:val="24"/>
        </w:rPr>
      </w:pPr>
    </w:p>
    <w:p w14:paraId="129A660D" w14:textId="77777777" w:rsidR="007C03DE" w:rsidRDefault="007C03DE" w:rsidP="00E710F7">
      <w:pPr>
        <w:pStyle w:val="NoSpacing"/>
        <w:rPr>
          <w:rFonts w:cs="Calibri"/>
          <w:szCs w:val="24"/>
        </w:rPr>
      </w:pPr>
    </w:p>
    <w:p w14:paraId="4F5C1125" w14:textId="77777777" w:rsidR="007C03DE" w:rsidRDefault="007C03DE" w:rsidP="00E710F7">
      <w:pPr>
        <w:pStyle w:val="NoSpacing"/>
        <w:rPr>
          <w:rFonts w:cs="Calibri"/>
          <w:szCs w:val="24"/>
        </w:rPr>
      </w:pPr>
    </w:p>
    <w:p w14:paraId="254C86CB" w14:textId="77777777" w:rsidR="007C03DE" w:rsidRDefault="007C03DE" w:rsidP="00E710F7">
      <w:pPr>
        <w:pStyle w:val="NoSpacing"/>
        <w:rPr>
          <w:rFonts w:cs="Calibri"/>
          <w:szCs w:val="24"/>
        </w:rPr>
      </w:pPr>
    </w:p>
    <w:p w14:paraId="238D87AC" w14:textId="77777777" w:rsidR="007C03DE" w:rsidRDefault="007C03DE" w:rsidP="00E710F7">
      <w:pPr>
        <w:pStyle w:val="NoSpacing"/>
        <w:rPr>
          <w:rFonts w:cs="Calibri"/>
          <w:szCs w:val="24"/>
        </w:rPr>
      </w:pPr>
    </w:p>
    <w:p w14:paraId="6AA0152F" w14:textId="77777777" w:rsidR="00031D31" w:rsidRDefault="00031D31" w:rsidP="00E710F7">
      <w:pPr>
        <w:pStyle w:val="NoSpacing"/>
        <w:rPr>
          <w:rFonts w:cs="Calibri"/>
          <w:szCs w:val="24"/>
        </w:rPr>
      </w:pPr>
    </w:p>
    <w:p w14:paraId="7B2AA8DF" w14:textId="77777777" w:rsidR="00031D31" w:rsidRDefault="00031D31" w:rsidP="00E710F7">
      <w:pPr>
        <w:pStyle w:val="NoSpacing"/>
        <w:rPr>
          <w:rFonts w:cs="Calibri"/>
          <w:szCs w:val="24"/>
        </w:rPr>
      </w:pPr>
    </w:p>
    <w:p w14:paraId="66155C49" w14:textId="77777777" w:rsidR="00031D31" w:rsidRDefault="00031D31" w:rsidP="00E710F7">
      <w:pPr>
        <w:pStyle w:val="NoSpacing"/>
        <w:rPr>
          <w:rFonts w:cs="Calibri"/>
          <w:szCs w:val="24"/>
        </w:rPr>
      </w:pPr>
    </w:p>
    <w:p w14:paraId="1077C591" w14:textId="77777777" w:rsidR="00241793" w:rsidRDefault="00241793" w:rsidP="00E710F7">
      <w:pPr>
        <w:pStyle w:val="NoSpacing"/>
        <w:rPr>
          <w:rFonts w:cs="Calibri"/>
          <w:szCs w:val="24"/>
        </w:rPr>
      </w:pPr>
    </w:p>
    <w:sectPr w:rsidR="00241793" w:rsidSect="00670BE9">
      <w:headerReference w:type="default" r:id="rId8"/>
      <w:footerReference w:type="default" r:id="rId9"/>
      <w:type w:val="continuous"/>
      <w:pgSz w:w="12240" w:h="15840"/>
      <w:pgMar w:top="1440" w:right="1440" w:bottom="1440" w:left="1440" w:header="720" w:footer="28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31203" w14:textId="77777777" w:rsidR="00DA29CB" w:rsidRDefault="00DA29CB" w:rsidP="00226B59">
      <w:pPr>
        <w:spacing w:after="0"/>
      </w:pPr>
      <w:r>
        <w:separator/>
      </w:r>
    </w:p>
  </w:endnote>
  <w:endnote w:type="continuationSeparator" w:id="0">
    <w:p w14:paraId="35112256" w14:textId="77777777" w:rsidR="00DA29CB" w:rsidRDefault="00DA29CB" w:rsidP="00226B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768944"/>
      <w:docPartObj>
        <w:docPartGallery w:val="Page Numbers (Bottom of Page)"/>
        <w:docPartUnique/>
      </w:docPartObj>
    </w:sdtPr>
    <w:sdtEndPr>
      <w:rPr>
        <w:noProof/>
      </w:rPr>
    </w:sdtEndPr>
    <w:sdtContent>
      <w:p w14:paraId="1159A478" w14:textId="77777777" w:rsidR="00420114" w:rsidRDefault="00420114" w:rsidP="00420114">
        <w:pPr>
          <w:pStyle w:val="Header"/>
          <w:pBdr>
            <w:bottom w:val="single" w:sz="12" w:space="1" w:color="auto"/>
          </w:pBdr>
          <w:jc w:val="center"/>
          <w:rPr>
            <w:b/>
            <w:bCs/>
            <w:sz w:val="18"/>
            <w:szCs w:val="18"/>
          </w:rPr>
        </w:pPr>
      </w:p>
      <w:p w14:paraId="370758A7" w14:textId="77777777" w:rsidR="00420114" w:rsidRDefault="00420114" w:rsidP="00420114">
        <w:pPr>
          <w:pStyle w:val="Header"/>
          <w:jc w:val="center"/>
          <w:rPr>
            <w:b/>
            <w:bCs/>
            <w:sz w:val="18"/>
            <w:szCs w:val="18"/>
          </w:rPr>
        </w:pPr>
      </w:p>
      <w:p w14:paraId="6A26E265" w14:textId="6620C3CF" w:rsidR="00FD40E0" w:rsidRDefault="00420114" w:rsidP="00AC596E">
        <w:pPr>
          <w:pStyle w:val="Header"/>
          <w:jc w:val="center"/>
        </w:pPr>
        <w:r w:rsidRPr="00DA5602">
          <w:rPr>
            <w:b/>
            <w:bCs/>
            <w:sz w:val="18"/>
            <w:szCs w:val="18"/>
          </w:rPr>
          <w:t xml:space="preserve">(handling </w:t>
        </w:r>
        <w:proofErr w:type="gramStart"/>
        <w:r w:rsidRPr="00DA5602">
          <w:rPr>
            <w:b/>
            <w:bCs/>
            <w:sz w:val="18"/>
            <w:szCs w:val="18"/>
          </w:rPr>
          <w:t>instructions)</w:t>
        </w:r>
        <w:r w:rsidR="00AC596E">
          <w:rPr>
            <w:b/>
            <w:bCs/>
            <w:sz w:val="18"/>
            <w:szCs w:val="18"/>
          </w:rPr>
          <w:t xml:space="preserve">   </w:t>
        </w:r>
        <w:proofErr w:type="gramEnd"/>
        <w:r w:rsidR="00AC596E">
          <w:rPr>
            <w:b/>
            <w:bCs/>
            <w:sz w:val="18"/>
            <w:szCs w:val="18"/>
          </w:rPr>
          <w:t xml:space="preserve">                        </w:t>
        </w:r>
        <w:r w:rsidR="00AC596E">
          <w:rPr>
            <w:b/>
            <w:bCs/>
            <w:sz w:val="18"/>
            <w:szCs w:val="18"/>
          </w:rPr>
          <w:tab/>
        </w:r>
        <w:r w:rsidR="00AC596E">
          <w:rPr>
            <w:b/>
            <w:bCs/>
            <w:sz w:val="18"/>
            <w:szCs w:val="18"/>
          </w:rPr>
          <w:tab/>
        </w:r>
        <w:r w:rsidR="00FD40E0">
          <w:fldChar w:fldCharType="begin"/>
        </w:r>
        <w:r w:rsidR="00FD40E0">
          <w:instrText xml:space="preserve"> PAGE   \* MERGEFORMAT </w:instrText>
        </w:r>
        <w:r w:rsidR="00FD40E0">
          <w:fldChar w:fldCharType="separate"/>
        </w:r>
        <w:r w:rsidR="00FD40E0">
          <w:rPr>
            <w:noProof/>
          </w:rPr>
          <w:t>2</w:t>
        </w:r>
        <w:r w:rsidR="00FD40E0">
          <w:rPr>
            <w:noProof/>
          </w:rPr>
          <w:fldChar w:fldCharType="end"/>
        </w:r>
      </w:p>
    </w:sdtContent>
  </w:sdt>
  <w:p w14:paraId="70C820CB" w14:textId="77777777" w:rsidR="00FD40E0" w:rsidRDefault="00FD40E0" w:rsidP="007C5349">
    <w:pPr>
      <w:pStyle w:val="Footer"/>
      <w:tabs>
        <w:tab w:val="clear" w:pos="4680"/>
        <w:tab w:val="clear" w:pos="9360"/>
        <w:tab w:val="left" w:pos="405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708DE" w14:textId="77777777" w:rsidR="00DA29CB" w:rsidRDefault="00DA29CB" w:rsidP="00226B59">
      <w:pPr>
        <w:spacing w:after="0"/>
      </w:pPr>
      <w:r>
        <w:separator/>
      </w:r>
    </w:p>
  </w:footnote>
  <w:footnote w:type="continuationSeparator" w:id="0">
    <w:p w14:paraId="0F1B851E" w14:textId="77777777" w:rsidR="00DA29CB" w:rsidRDefault="00DA29CB" w:rsidP="00226B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1168" w14:textId="77777777" w:rsidR="00EB126B" w:rsidRPr="00DA5602" w:rsidRDefault="00EB126B" w:rsidP="00674C59">
    <w:pPr>
      <w:pStyle w:val="Header"/>
      <w:jc w:val="center"/>
      <w:rPr>
        <w:b/>
        <w:bCs/>
        <w:sz w:val="18"/>
        <w:szCs w:val="18"/>
      </w:rPr>
    </w:pPr>
    <w:r w:rsidRPr="00DA5602">
      <w:rPr>
        <w:b/>
        <w:bCs/>
        <w:sz w:val="18"/>
        <w:szCs w:val="18"/>
      </w:rPr>
      <w:t>(handling instructions)</w:t>
    </w:r>
  </w:p>
  <w:p w14:paraId="3EB68312" w14:textId="60BF7A3B" w:rsidR="00EB126B" w:rsidRPr="00DA5602" w:rsidRDefault="00FB4CA6" w:rsidP="005F5E2E">
    <w:pPr>
      <w:pStyle w:val="Header"/>
      <w:rPr>
        <w:b/>
        <w:bCs/>
        <w:sz w:val="18"/>
        <w:szCs w:val="18"/>
      </w:rPr>
    </w:pPr>
    <w:r>
      <w:rPr>
        <w:b/>
        <w:bCs/>
        <w:sz w:val="18"/>
        <w:szCs w:val="18"/>
      </w:rPr>
      <w:t>{System Acronym}</w:t>
    </w:r>
  </w:p>
  <w:p w14:paraId="7ACF1D88" w14:textId="1CCF4D82" w:rsidR="00EB126B" w:rsidRPr="00DA5602" w:rsidRDefault="006A636B" w:rsidP="005F5E2E">
    <w:pPr>
      <w:pStyle w:val="Header"/>
      <w:pBdr>
        <w:bottom w:val="single" w:sz="12" w:space="1" w:color="auto"/>
      </w:pBdr>
      <w:rPr>
        <w:b/>
        <w:bCs/>
        <w:sz w:val="18"/>
        <w:szCs w:val="18"/>
      </w:rPr>
    </w:pPr>
    <w:r>
      <w:rPr>
        <w:b/>
        <w:bCs/>
        <w:sz w:val="18"/>
        <w:szCs w:val="18"/>
      </w:rPr>
      <w:t>Con</w:t>
    </w:r>
    <w:r w:rsidR="002C04BD">
      <w:rPr>
        <w:b/>
        <w:bCs/>
        <w:sz w:val="18"/>
        <w:szCs w:val="18"/>
      </w:rPr>
      <w:t>tingency</w:t>
    </w:r>
    <w:r w:rsidR="00181729">
      <w:rPr>
        <w:b/>
        <w:bCs/>
        <w:sz w:val="18"/>
        <w:szCs w:val="18"/>
      </w:rPr>
      <w:t xml:space="preserve"> </w:t>
    </w:r>
    <w:r w:rsidR="00EB126B" w:rsidRPr="00DA5602">
      <w:rPr>
        <w:b/>
        <w:bCs/>
        <w:sz w:val="18"/>
        <w:szCs w:val="18"/>
      </w:rPr>
      <w:t>Plan</w:t>
    </w:r>
    <w:r w:rsidR="00EB126B" w:rsidRPr="00DA5602">
      <w:rPr>
        <w:b/>
        <w:bCs/>
        <w:sz w:val="18"/>
        <w:szCs w:val="18"/>
      </w:rPr>
      <w:tab/>
    </w:r>
    <w:r w:rsidR="00EB126B" w:rsidRPr="00DA5602">
      <w:rPr>
        <w:b/>
        <w:bCs/>
        <w:sz w:val="18"/>
        <w:szCs w:val="18"/>
      </w:rPr>
      <w:tab/>
      <w:t xml:space="preserve">xx </w:t>
    </w:r>
    <w:r w:rsidR="00FB4CA6">
      <w:rPr>
        <w:b/>
        <w:bCs/>
        <w:sz w:val="18"/>
        <w:szCs w:val="18"/>
      </w:rPr>
      <w:t>April</w:t>
    </w:r>
    <w:r w:rsidR="00EB126B" w:rsidRPr="00DA5602">
      <w:rPr>
        <w:b/>
        <w:bCs/>
        <w:sz w:val="18"/>
        <w:szCs w:val="18"/>
      </w:rPr>
      <w:t xml:space="preserve"> 2025</w:t>
    </w:r>
  </w:p>
  <w:p w14:paraId="5C9BDDA6" w14:textId="77777777" w:rsidR="00DA5602" w:rsidRPr="00674C59" w:rsidRDefault="00DA5602" w:rsidP="005F5E2E">
    <w:pPr>
      <w:pStyle w:val="Header"/>
      <w:rPr>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CA6"/>
    <w:multiLevelType w:val="multilevel"/>
    <w:tmpl w:val="B1B2A3C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D1633F9"/>
    <w:multiLevelType w:val="multilevel"/>
    <w:tmpl w:val="468E300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FCC3525"/>
    <w:multiLevelType w:val="multilevel"/>
    <w:tmpl w:val="1AE644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55E5BFF"/>
    <w:multiLevelType w:val="hybridMultilevel"/>
    <w:tmpl w:val="214E1F8C"/>
    <w:lvl w:ilvl="0" w:tplc="C1C2ACE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5682B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CEB49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22FD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924D6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846E3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E0453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F60D6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BAB0B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967665"/>
    <w:multiLevelType w:val="hybridMultilevel"/>
    <w:tmpl w:val="AF6081AE"/>
    <w:lvl w:ilvl="0" w:tplc="8152A1B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E4080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AF2273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36719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62635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E88F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3A9D4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BC737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DC509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0AA5A83"/>
    <w:multiLevelType w:val="multilevel"/>
    <w:tmpl w:val="2D1C18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3ED00AA"/>
    <w:multiLevelType w:val="multilevel"/>
    <w:tmpl w:val="2B942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6861604"/>
    <w:multiLevelType w:val="hybridMultilevel"/>
    <w:tmpl w:val="AB3A7136"/>
    <w:lvl w:ilvl="0" w:tplc="A44A184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FA172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870D5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E2B4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D22B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38ECF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32E18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F2D94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1FAA9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6931F13"/>
    <w:multiLevelType w:val="hybridMultilevel"/>
    <w:tmpl w:val="9E324BEE"/>
    <w:lvl w:ilvl="0" w:tplc="755E25E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B0595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3A2CD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22EAE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1724D3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4CEAB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CC942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4883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C40BC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603598B"/>
    <w:multiLevelType w:val="multilevel"/>
    <w:tmpl w:val="08D8A2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F543635"/>
    <w:multiLevelType w:val="multilevel"/>
    <w:tmpl w:val="91783C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F770BC0"/>
    <w:multiLevelType w:val="hybridMultilevel"/>
    <w:tmpl w:val="CEE845C6"/>
    <w:lvl w:ilvl="0" w:tplc="22C4279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F0EFC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22AA6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96EC3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8A104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AEAA9D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102B5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5E90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BEC6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3A31316"/>
    <w:multiLevelType w:val="hybridMultilevel"/>
    <w:tmpl w:val="CB285388"/>
    <w:lvl w:ilvl="0" w:tplc="F4E0CEFE">
      <w:start w:val="1"/>
      <w:numFmt w:val="bullet"/>
      <w:lvlText w:val="•"/>
      <w:lvlJc w:val="left"/>
      <w:pPr>
        <w:ind w:left="6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EE483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BE0D0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508F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8471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4B439B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7A8C2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8CB17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4858E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77E3C6C"/>
    <w:multiLevelType w:val="hybridMultilevel"/>
    <w:tmpl w:val="88C67EDA"/>
    <w:lvl w:ilvl="0" w:tplc="E8B87F2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E24B4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4CDB9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3EDFC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E8ADF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3CE72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7801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D83C9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CC68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4751DDC"/>
    <w:multiLevelType w:val="hybridMultilevel"/>
    <w:tmpl w:val="813072F6"/>
    <w:lvl w:ilvl="0" w:tplc="B60A1E9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CC5E0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789CC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14D4C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A4722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6050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86A29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98B8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1621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8BD4763"/>
    <w:multiLevelType w:val="multilevel"/>
    <w:tmpl w:val="A8E4B41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7A6E195F"/>
    <w:multiLevelType w:val="multilevel"/>
    <w:tmpl w:val="02D0239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436948204">
    <w:abstractNumId w:val="0"/>
  </w:num>
  <w:num w:numId="2" w16cid:durableId="153761246">
    <w:abstractNumId w:val="5"/>
  </w:num>
  <w:num w:numId="3" w16cid:durableId="1688561547">
    <w:abstractNumId w:val="16"/>
  </w:num>
  <w:num w:numId="4" w16cid:durableId="239798352">
    <w:abstractNumId w:val="15"/>
  </w:num>
  <w:num w:numId="5" w16cid:durableId="2133092161">
    <w:abstractNumId w:val="1"/>
  </w:num>
  <w:num w:numId="6" w16cid:durableId="760569181">
    <w:abstractNumId w:val="10"/>
  </w:num>
  <w:num w:numId="7" w16cid:durableId="208686459">
    <w:abstractNumId w:val="2"/>
  </w:num>
  <w:num w:numId="8" w16cid:durableId="453182711">
    <w:abstractNumId w:val="6"/>
  </w:num>
  <w:num w:numId="9" w16cid:durableId="1694186368">
    <w:abstractNumId w:val="12"/>
  </w:num>
  <w:num w:numId="10" w16cid:durableId="2030327140">
    <w:abstractNumId w:val="7"/>
  </w:num>
  <w:num w:numId="11" w16cid:durableId="1260722432">
    <w:abstractNumId w:val="4"/>
  </w:num>
  <w:num w:numId="12" w16cid:durableId="2048068806">
    <w:abstractNumId w:val="8"/>
  </w:num>
  <w:num w:numId="13" w16cid:durableId="998734546">
    <w:abstractNumId w:val="14"/>
  </w:num>
  <w:num w:numId="14" w16cid:durableId="58020283">
    <w:abstractNumId w:val="3"/>
  </w:num>
  <w:num w:numId="15" w16cid:durableId="945306620">
    <w:abstractNumId w:val="13"/>
  </w:num>
  <w:num w:numId="16" w16cid:durableId="1868179551">
    <w:abstractNumId w:val="11"/>
  </w:num>
  <w:num w:numId="17" w16cid:durableId="11029162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F7"/>
    <w:rsid w:val="00011696"/>
    <w:rsid w:val="00011DAB"/>
    <w:rsid w:val="00031D31"/>
    <w:rsid w:val="00033334"/>
    <w:rsid w:val="0004659C"/>
    <w:rsid w:val="0006616D"/>
    <w:rsid w:val="00076EE6"/>
    <w:rsid w:val="000809F4"/>
    <w:rsid w:val="00082F97"/>
    <w:rsid w:val="00087F60"/>
    <w:rsid w:val="0009241F"/>
    <w:rsid w:val="00096EC4"/>
    <w:rsid w:val="000A2589"/>
    <w:rsid w:val="000A4985"/>
    <w:rsid w:val="000C18E0"/>
    <w:rsid w:val="000C391A"/>
    <w:rsid w:val="000C7D35"/>
    <w:rsid w:val="001112A6"/>
    <w:rsid w:val="00112F38"/>
    <w:rsid w:val="0011339B"/>
    <w:rsid w:val="0011687C"/>
    <w:rsid w:val="001202CE"/>
    <w:rsid w:val="001212AD"/>
    <w:rsid w:val="00122B79"/>
    <w:rsid w:val="00131ADD"/>
    <w:rsid w:val="001410BF"/>
    <w:rsid w:val="00142920"/>
    <w:rsid w:val="001446E9"/>
    <w:rsid w:val="00145388"/>
    <w:rsid w:val="00150B6D"/>
    <w:rsid w:val="00172D88"/>
    <w:rsid w:val="001757CE"/>
    <w:rsid w:val="00181064"/>
    <w:rsid w:val="00181729"/>
    <w:rsid w:val="00181DEA"/>
    <w:rsid w:val="00187E32"/>
    <w:rsid w:val="00194E5F"/>
    <w:rsid w:val="001B6CD9"/>
    <w:rsid w:val="001B71F8"/>
    <w:rsid w:val="001C151A"/>
    <w:rsid w:val="001D5AB3"/>
    <w:rsid w:val="001E415A"/>
    <w:rsid w:val="001F1BD8"/>
    <w:rsid w:val="001F4A82"/>
    <w:rsid w:val="00224B02"/>
    <w:rsid w:val="00226B59"/>
    <w:rsid w:val="00241793"/>
    <w:rsid w:val="00244999"/>
    <w:rsid w:val="002642E3"/>
    <w:rsid w:val="00266DF3"/>
    <w:rsid w:val="00274553"/>
    <w:rsid w:val="00277FA0"/>
    <w:rsid w:val="002815F3"/>
    <w:rsid w:val="002A027D"/>
    <w:rsid w:val="002B372B"/>
    <w:rsid w:val="002B43B1"/>
    <w:rsid w:val="002B574A"/>
    <w:rsid w:val="002C04BD"/>
    <w:rsid w:val="002C3E87"/>
    <w:rsid w:val="002C3FFB"/>
    <w:rsid w:val="002D4650"/>
    <w:rsid w:val="002D4A93"/>
    <w:rsid w:val="002E2AD4"/>
    <w:rsid w:val="002E30B9"/>
    <w:rsid w:val="002F400F"/>
    <w:rsid w:val="0030357E"/>
    <w:rsid w:val="00303D70"/>
    <w:rsid w:val="003040A2"/>
    <w:rsid w:val="0031093A"/>
    <w:rsid w:val="00324B9B"/>
    <w:rsid w:val="00335BC9"/>
    <w:rsid w:val="00344103"/>
    <w:rsid w:val="00361FD3"/>
    <w:rsid w:val="00366BF4"/>
    <w:rsid w:val="00371D63"/>
    <w:rsid w:val="0038337C"/>
    <w:rsid w:val="00385F7E"/>
    <w:rsid w:val="00393A69"/>
    <w:rsid w:val="00393F37"/>
    <w:rsid w:val="003B7684"/>
    <w:rsid w:val="003C37BC"/>
    <w:rsid w:val="003D1873"/>
    <w:rsid w:val="003D51EA"/>
    <w:rsid w:val="003D5871"/>
    <w:rsid w:val="003E143E"/>
    <w:rsid w:val="003E165C"/>
    <w:rsid w:val="003E31D2"/>
    <w:rsid w:val="003F272A"/>
    <w:rsid w:val="00400E3F"/>
    <w:rsid w:val="004143B1"/>
    <w:rsid w:val="00415BF5"/>
    <w:rsid w:val="00420114"/>
    <w:rsid w:val="00423C78"/>
    <w:rsid w:val="004246E4"/>
    <w:rsid w:val="00424955"/>
    <w:rsid w:val="00426FAB"/>
    <w:rsid w:val="00431A42"/>
    <w:rsid w:val="00451FEF"/>
    <w:rsid w:val="004613B5"/>
    <w:rsid w:val="004670AD"/>
    <w:rsid w:val="0047189F"/>
    <w:rsid w:val="0047308B"/>
    <w:rsid w:val="00480783"/>
    <w:rsid w:val="00481FDF"/>
    <w:rsid w:val="00482DE7"/>
    <w:rsid w:val="004930F5"/>
    <w:rsid w:val="00495F56"/>
    <w:rsid w:val="00495FC0"/>
    <w:rsid w:val="0049770B"/>
    <w:rsid w:val="004B10AC"/>
    <w:rsid w:val="004B1140"/>
    <w:rsid w:val="004D1827"/>
    <w:rsid w:val="004E4645"/>
    <w:rsid w:val="004E4CD0"/>
    <w:rsid w:val="004E746B"/>
    <w:rsid w:val="00511D18"/>
    <w:rsid w:val="00521A6D"/>
    <w:rsid w:val="00522C91"/>
    <w:rsid w:val="00526698"/>
    <w:rsid w:val="00536835"/>
    <w:rsid w:val="00536E64"/>
    <w:rsid w:val="00551C94"/>
    <w:rsid w:val="00560C51"/>
    <w:rsid w:val="0057315B"/>
    <w:rsid w:val="00582D0A"/>
    <w:rsid w:val="00585B4A"/>
    <w:rsid w:val="005951CB"/>
    <w:rsid w:val="005A3555"/>
    <w:rsid w:val="005A7FED"/>
    <w:rsid w:val="005B1BC5"/>
    <w:rsid w:val="005B6E1E"/>
    <w:rsid w:val="005C3638"/>
    <w:rsid w:val="005C3CA1"/>
    <w:rsid w:val="005D6619"/>
    <w:rsid w:val="005F32C7"/>
    <w:rsid w:val="005F5E2E"/>
    <w:rsid w:val="00605E53"/>
    <w:rsid w:val="00607FED"/>
    <w:rsid w:val="006135DD"/>
    <w:rsid w:val="00614B86"/>
    <w:rsid w:val="00616F80"/>
    <w:rsid w:val="00622CEE"/>
    <w:rsid w:val="006243BA"/>
    <w:rsid w:val="00631828"/>
    <w:rsid w:val="00647182"/>
    <w:rsid w:val="0065476A"/>
    <w:rsid w:val="0065673A"/>
    <w:rsid w:val="00670BE9"/>
    <w:rsid w:val="00674C59"/>
    <w:rsid w:val="006831F9"/>
    <w:rsid w:val="00691B88"/>
    <w:rsid w:val="0069662B"/>
    <w:rsid w:val="006A636B"/>
    <w:rsid w:val="006B000F"/>
    <w:rsid w:val="006C4095"/>
    <w:rsid w:val="006C46A3"/>
    <w:rsid w:val="006C7F8F"/>
    <w:rsid w:val="006D29AD"/>
    <w:rsid w:val="006D733F"/>
    <w:rsid w:val="006E13D5"/>
    <w:rsid w:val="006F2A3A"/>
    <w:rsid w:val="00700A47"/>
    <w:rsid w:val="00701606"/>
    <w:rsid w:val="00705235"/>
    <w:rsid w:val="00713DB6"/>
    <w:rsid w:val="007228C9"/>
    <w:rsid w:val="0073507F"/>
    <w:rsid w:val="00751096"/>
    <w:rsid w:val="007524E6"/>
    <w:rsid w:val="00752708"/>
    <w:rsid w:val="00757480"/>
    <w:rsid w:val="00761205"/>
    <w:rsid w:val="007800B9"/>
    <w:rsid w:val="007808D2"/>
    <w:rsid w:val="00783D09"/>
    <w:rsid w:val="00797362"/>
    <w:rsid w:val="0079751B"/>
    <w:rsid w:val="007A40BB"/>
    <w:rsid w:val="007C034E"/>
    <w:rsid w:val="007C03DE"/>
    <w:rsid w:val="007C07B9"/>
    <w:rsid w:val="007C45AA"/>
    <w:rsid w:val="007C46A3"/>
    <w:rsid w:val="007C5349"/>
    <w:rsid w:val="007C7079"/>
    <w:rsid w:val="007E1AA4"/>
    <w:rsid w:val="00801935"/>
    <w:rsid w:val="00806518"/>
    <w:rsid w:val="00817A96"/>
    <w:rsid w:val="00832C7D"/>
    <w:rsid w:val="008340D8"/>
    <w:rsid w:val="00834DE1"/>
    <w:rsid w:val="00842763"/>
    <w:rsid w:val="00850FD5"/>
    <w:rsid w:val="008722E8"/>
    <w:rsid w:val="00897ADC"/>
    <w:rsid w:val="008A0150"/>
    <w:rsid w:val="008A69FC"/>
    <w:rsid w:val="008C2A4E"/>
    <w:rsid w:val="008D6E3E"/>
    <w:rsid w:val="008E52D2"/>
    <w:rsid w:val="008E5E0E"/>
    <w:rsid w:val="008F006E"/>
    <w:rsid w:val="008F08BD"/>
    <w:rsid w:val="008F376E"/>
    <w:rsid w:val="009021A3"/>
    <w:rsid w:val="009209E1"/>
    <w:rsid w:val="00925078"/>
    <w:rsid w:val="0093790B"/>
    <w:rsid w:val="00957C86"/>
    <w:rsid w:val="00972097"/>
    <w:rsid w:val="00977B8F"/>
    <w:rsid w:val="00981FC2"/>
    <w:rsid w:val="00985373"/>
    <w:rsid w:val="00995FAB"/>
    <w:rsid w:val="0099611A"/>
    <w:rsid w:val="00996C5E"/>
    <w:rsid w:val="009A54DA"/>
    <w:rsid w:val="009A74FE"/>
    <w:rsid w:val="009B2FB4"/>
    <w:rsid w:val="009B4658"/>
    <w:rsid w:val="009C349F"/>
    <w:rsid w:val="009D2642"/>
    <w:rsid w:val="009D4A13"/>
    <w:rsid w:val="009D6A24"/>
    <w:rsid w:val="009E6F7C"/>
    <w:rsid w:val="00A13A9F"/>
    <w:rsid w:val="00A14A74"/>
    <w:rsid w:val="00A17956"/>
    <w:rsid w:val="00A25EA9"/>
    <w:rsid w:val="00A3241B"/>
    <w:rsid w:val="00A3243C"/>
    <w:rsid w:val="00A40042"/>
    <w:rsid w:val="00A45027"/>
    <w:rsid w:val="00A55ECB"/>
    <w:rsid w:val="00A563EB"/>
    <w:rsid w:val="00A656A0"/>
    <w:rsid w:val="00A65A6E"/>
    <w:rsid w:val="00A82A72"/>
    <w:rsid w:val="00A91553"/>
    <w:rsid w:val="00A93BD6"/>
    <w:rsid w:val="00A976CA"/>
    <w:rsid w:val="00AA2172"/>
    <w:rsid w:val="00AA2A73"/>
    <w:rsid w:val="00AA3556"/>
    <w:rsid w:val="00AB0356"/>
    <w:rsid w:val="00AC5089"/>
    <w:rsid w:val="00AC596E"/>
    <w:rsid w:val="00AF08F2"/>
    <w:rsid w:val="00AF3575"/>
    <w:rsid w:val="00AF493C"/>
    <w:rsid w:val="00B31911"/>
    <w:rsid w:val="00B4181C"/>
    <w:rsid w:val="00B531FB"/>
    <w:rsid w:val="00B61FA5"/>
    <w:rsid w:val="00B62234"/>
    <w:rsid w:val="00B907F4"/>
    <w:rsid w:val="00B95654"/>
    <w:rsid w:val="00BA2735"/>
    <w:rsid w:val="00BA6C60"/>
    <w:rsid w:val="00BB11D3"/>
    <w:rsid w:val="00BB799D"/>
    <w:rsid w:val="00BC2DAC"/>
    <w:rsid w:val="00C11EB8"/>
    <w:rsid w:val="00C15534"/>
    <w:rsid w:val="00C23A9C"/>
    <w:rsid w:val="00C2422C"/>
    <w:rsid w:val="00C35A71"/>
    <w:rsid w:val="00C37630"/>
    <w:rsid w:val="00C44C50"/>
    <w:rsid w:val="00C60ED1"/>
    <w:rsid w:val="00C63370"/>
    <w:rsid w:val="00C73D52"/>
    <w:rsid w:val="00C76B08"/>
    <w:rsid w:val="00C83614"/>
    <w:rsid w:val="00CB5458"/>
    <w:rsid w:val="00CC19D0"/>
    <w:rsid w:val="00CD4670"/>
    <w:rsid w:val="00CE2966"/>
    <w:rsid w:val="00CE34C6"/>
    <w:rsid w:val="00CE5B37"/>
    <w:rsid w:val="00CF0646"/>
    <w:rsid w:val="00CF31AF"/>
    <w:rsid w:val="00D079C2"/>
    <w:rsid w:val="00D24A9E"/>
    <w:rsid w:val="00D31234"/>
    <w:rsid w:val="00D327F4"/>
    <w:rsid w:val="00D4276C"/>
    <w:rsid w:val="00D43BBC"/>
    <w:rsid w:val="00D518FB"/>
    <w:rsid w:val="00D5411F"/>
    <w:rsid w:val="00D607DF"/>
    <w:rsid w:val="00D85B09"/>
    <w:rsid w:val="00D974BC"/>
    <w:rsid w:val="00DA29CB"/>
    <w:rsid w:val="00DA5602"/>
    <w:rsid w:val="00DC1382"/>
    <w:rsid w:val="00DD0A70"/>
    <w:rsid w:val="00DD1289"/>
    <w:rsid w:val="00DF016B"/>
    <w:rsid w:val="00DF4ACD"/>
    <w:rsid w:val="00DF4B67"/>
    <w:rsid w:val="00DF5068"/>
    <w:rsid w:val="00DF5510"/>
    <w:rsid w:val="00DF6A0D"/>
    <w:rsid w:val="00E01162"/>
    <w:rsid w:val="00E0665B"/>
    <w:rsid w:val="00E117E7"/>
    <w:rsid w:val="00E13348"/>
    <w:rsid w:val="00E23D7A"/>
    <w:rsid w:val="00E240B1"/>
    <w:rsid w:val="00E446E9"/>
    <w:rsid w:val="00E65B69"/>
    <w:rsid w:val="00E710F7"/>
    <w:rsid w:val="00E720DC"/>
    <w:rsid w:val="00E86F43"/>
    <w:rsid w:val="00E956DD"/>
    <w:rsid w:val="00E97FAF"/>
    <w:rsid w:val="00EA4D85"/>
    <w:rsid w:val="00EB126B"/>
    <w:rsid w:val="00EB298C"/>
    <w:rsid w:val="00EB50BF"/>
    <w:rsid w:val="00EB7335"/>
    <w:rsid w:val="00EC1C28"/>
    <w:rsid w:val="00EC29B1"/>
    <w:rsid w:val="00ED361F"/>
    <w:rsid w:val="00ED4A4B"/>
    <w:rsid w:val="00ED5312"/>
    <w:rsid w:val="00EF4243"/>
    <w:rsid w:val="00EF4889"/>
    <w:rsid w:val="00EF796C"/>
    <w:rsid w:val="00F00CF8"/>
    <w:rsid w:val="00F15E6F"/>
    <w:rsid w:val="00F17A56"/>
    <w:rsid w:val="00F336C5"/>
    <w:rsid w:val="00F4104D"/>
    <w:rsid w:val="00F526F9"/>
    <w:rsid w:val="00F54ADA"/>
    <w:rsid w:val="00F60FF4"/>
    <w:rsid w:val="00F61C36"/>
    <w:rsid w:val="00F67897"/>
    <w:rsid w:val="00F74019"/>
    <w:rsid w:val="00F9475A"/>
    <w:rsid w:val="00FA1C30"/>
    <w:rsid w:val="00FB1136"/>
    <w:rsid w:val="00FB4CA6"/>
    <w:rsid w:val="00FB6AB6"/>
    <w:rsid w:val="00FC2632"/>
    <w:rsid w:val="00FC3302"/>
    <w:rsid w:val="00FC60AB"/>
    <w:rsid w:val="00FC75EE"/>
    <w:rsid w:val="00FD1129"/>
    <w:rsid w:val="00FD3350"/>
    <w:rsid w:val="00FD40E0"/>
    <w:rsid w:val="00FD44D7"/>
    <w:rsid w:val="00FE0841"/>
    <w:rsid w:val="00FE34E9"/>
    <w:rsid w:val="00FF1DA9"/>
    <w:rsid w:val="00FF5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D4D83"/>
  <w15:chartTrackingRefBased/>
  <w15:docId w15:val="{44C8AEF1-6AF0-4F8A-8E3C-EA57712D2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1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1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1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1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1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1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1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11EB8"/>
    <w:pPr>
      <w:spacing w:after="0"/>
    </w:pPr>
  </w:style>
  <w:style w:type="character" w:customStyle="1" w:styleId="Heading1Char">
    <w:name w:val="Heading 1 Char"/>
    <w:basedOn w:val="DefaultParagraphFont"/>
    <w:link w:val="Heading1"/>
    <w:rsid w:val="00E71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71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E71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E71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E71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1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1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1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1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10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10F7"/>
    <w:pPr>
      <w:spacing w:before="160"/>
      <w:jc w:val="center"/>
    </w:pPr>
    <w:rPr>
      <w:i/>
      <w:iCs/>
      <w:color w:val="404040" w:themeColor="text1" w:themeTint="BF"/>
    </w:rPr>
  </w:style>
  <w:style w:type="character" w:customStyle="1" w:styleId="QuoteChar">
    <w:name w:val="Quote Char"/>
    <w:basedOn w:val="DefaultParagraphFont"/>
    <w:link w:val="Quote"/>
    <w:uiPriority w:val="29"/>
    <w:rsid w:val="00E710F7"/>
    <w:rPr>
      <w:i/>
      <w:iCs/>
      <w:color w:val="404040" w:themeColor="text1" w:themeTint="BF"/>
    </w:rPr>
  </w:style>
  <w:style w:type="paragraph" w:styleId="ListParagraph">
    <w:name w:val="List Paragraph"/>
    <w:basedOn w:val="Normal"/>
    <w:uiPriority w:val="34"/>
    <w:qFormat/>
    <w:rsid w:val="00E710F7"/>
    <w:pPr>
      <w:ind w:left="720"/>
      <w:contextualSpacing/>
    </w:pPr>
  </w:style>
  <w:style w:type="character" w:styleId="IntenseEmphasis">
    <w:name w:val="Intense Emphasis"/>
    <w:basedOn w:val="DefaultParagraphFont"/>
    <w:uiPriority w:val="21"/>
    <w:qFormat/>
    <w:rsid w:val="00E710F7"/>
    <w:rPr>
      <w:i/>
      <w:iCs/>
      <w:color w:val="0F4761" w:themeColor="accent1" w:themeShade="BF"/>
    </w:rPr>
  </w:style>
  <w:style w:type="paragraph" w:styleId="IntenseQuote">
    <w:name w:val="Intense Quote"/>
    <w:basedOn w:val="Normal"/>
    <w:next w:val="Normal"/>
    <w:link w:val="IntenseQuoteChar"/>
    <w:uiPriority w:val="30"/>
    <w:qFormat/>
    <w:rsid w:val="00E71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0F7"/>
    <w:rPr>
      <w:i/>
      <w:iCs/>
      <w:color w:val="0F4761" w:themeColor="accent1" w:themeShade="BF"/>
    </w:rPr>
  </w:style>
  <w:style w:type="character" w:styleId="IntenseReference">
    <w:name w:val="Intense Reference"/>
    <w:basedOn w:val="DefaultParagraphFont"/>
    <w:uiPriority w:val="32"/>
    <w:qFormat/>
    <w:rsid w:val="00E710F7"/>
    <w:rPr>
      <w:b/>
      <w:bCs/>
      <w:smallCaps/>
      <w:color w:val="0F4761" w:themeColor="accent1" w:themeShade="BF"/>
      <w:spacing w:val="5"/>
    </w:rPr>
  </w:style>
  <w:style w:type="character" w:styleId="Hyperlink">
    <w:name w:val="Hyperlink"/>
    <w:basedOn w:val="DefaultParagraphFont"/>
    <w:uiPriority w:val="99"/>
    <w:unhideWhenUsed/>
    <w:rsid w:val="00E710F7"/>
    <w:rPr>
      <w:color w:val="467886" w:themeColor="hyperlink"/>
      <w:u w:val="single"/>
    </w:rPr>
  </w:style>
  <w:style w:type="character" w:styleId="UnresolvedMention">
    <w:name w:val="Unresolved Mention"/>
    <w:basedOn w:val="DefaultParagraphFont"/>
    <w:uiPriority w:val="99"/>
    <w:semiHidden/>
    <w:unhideWhenUsed/>
    <w:rsid w:val="00E710F7"/>
    <w:rPr>
      <w:color w:val="605E5C"/>
      <w:shd w:val="clear" w:color="auto" w:fill="E1DFDD"/>
    </w:rPr>
  </w:style>
  <w:style w:type="table" w:styleId="TableGrid">
    <w:name w:val="Table Grid"/>
    <w:basedOn w:val="TableNormal"/>
    <w:uiPriority w:val="39"/>
    <w:rsid w:val="00A4004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6B59"/>
    <w:pPr>
      <w:tabs>
        <w:tab w:val="center" w:pos="4680"/>
        <w:tab w:val="right" w:pos="9360"/>
      </w:tabs>
      <w:spacing w:after="0"/>
    </w:pPr>
  </w:style>
  <w:style w:type="character" w:customStyle="1" w:styleId="HeaderChar">
    <w:name w:val="Header Char"/>
    <w:basedOn w:val="DefaultParagraphFont"/>
    <w:link w:val="Header"/>
    <w:uiPriority w:val="99"/>
    <w:rsid w:val="00226B59"/>
  </w:style>
  <w:style w:type="paragraph" w:styleId="Footer">
    <w:name w:val="footer"/>
    <w:basedOn w:val="Normal"/>
    <w:link w:val="FooterChar"/>
    <w:uiPriority w:val="99"/>
    <w:unhideWhenUsed/>
    <w:rsid w:val="00226B59"/>
    <w:pPr>
      <w:tabs>
        <w:tab w:val="center" w:pos="4680"/>
        <w:tab w:val="right" w:pos="9360"/>
      </w:tabs>
      <w:spacing w:after="0"/>
    </w:pPr>
  </w:style>
  <w:style w:type="character" w:customStyle="1" w:styleId="FooterChar">
    <w:name w:val="Footer Char"/>
    <w:basedOn w:val="DefaultParagraphFont"/>
    <w:link w:val="Footer"/>
    <w:uiPriority w:val="99"/>
    <w:rsid w:val="00226B59"/>
  </w:style>
  <w:style w:type="table" w:customStyle="1" w:styleId="TableGrid0">
    <w:name w:val="TableGrid"/>
    <w:rsid w:val="00423C78"/>
    <w:pPr>
      <w:spacing w:after="0"/>
    </w:pPr>
    <w:rPr>
      <w:rFonts w:asciiTheme="minorHAnsi" w:eastAsiaTheme="minorEastAsia" w:hAnsiTheme="minorHAnsi"/>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C19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19D0"/>
    <w:pPr>
      <w:spacing w:after="100"/>
    </w:pPr>
  </w:style>
  <w:style w:type="paragraph" w:styleId="TOC2">
    <w:name w:val="toc 2"/>
    <w:basedOn w:val="Normal"/>
    <w:next w:val="Normal"/>
    <w:autoRedefine/>
    <w:uiPriority w:val="39"/>
    <w:unhideWhenUsed/>
    <w:rsid w:val="00CC19D0"/>
    <w:pPr>
      <w:spacing w:after="100"/>
      <w:ind w:left="240"/>
    </w:pPr>
  </w:style>
  <w:style w:type="paragraph" w:styleId="TOC3">
    <w:name w:val="toc 3"/>
    <w:basedOn w:val="Normal"/>
    <w:next w:val="Normal"/>
    <w:autoRedefine/>
    <w:uiPriority w:val="39"/>
    <w:unhideWhenUsed/>
    <w:rsid w:val="00CC19D0"/>
    <w:pPr>
      <w:spacing w:after="100" w:line="278" w:lineRule="auto"/>
      <w:ind w:left="480"/>
    </w:pPr>
    <w:rPr>
      <w:rFonts w:asciiTheme="minorHAnsi" w:eastAsiaTheme="minorEastAsia" w:hAnsiTheme="minorHAnsi"/>
      <w:szCs w:val="24"/>
    </w:rPr>
  </w:style>
  <w:style w:type="paragraph" w:styleId="TOC4">
    <w:name w:val="toc 4"/>
    <w:basedOn w:val="Normal"/>
    <w:next w:val="Normal"/>
    <w:autoRedefine/>
    <w:uiPriority w:val="39"/>
    <w:unhideWhenUsed/>
    <w:rsid w:val="00CC19D0"/>
    <w:pPr>
      <w:spacing w:after="100" w:line="278" w:lineRule="auto"/>
      <w:ind w:left="720"/>
    </w:pPr>
    <w:rPr>
      <w:rFonts w:asciiTheme="minorHAnsi" w:eastAsiaTheme="minorEastAsia" w:hAnsiTheme="minorHAnsi"/>
      <w:szCs w:val="24"/>
    </w:rPr>
  </w:style>
  <w:style w:type="paragraph" w:styleId="TOC5">
    <w:name w:val="toc 5"/>
    <w:basedOn w:val="Normal"/>
    <w:next w:val="Normal"/>
    <w:autoRedefine/>
    <w:uiPriority w:val="39"/>
    <w:unhideWhenUsed/>
    <w:rsid w:val="00CC19D0"/>
    <w:pPr>
      <w:spacing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CC19D0"/>
    <w:pPr>
      <w:spacing w:after="100" w:line="278" w:lineRule="auto"/>
      <w:ind w:left="1200"/>
    </w:pPr>
    <w:rPr>
      <w:rFonts w:asciiTheme="minorHAnsi" w:eastAsiaTheme="minorEastAsia" w:hAnsiTheme="minorHAnsi"/>
      <w:szCs w:val="24"/>
    </w:rPr>
  </w:style>
  <w:style w:type="paragraph" w:styleId="TOC7">
    <w:name w:val="toc 7"/>
    <w:basedOn w:val="Normal"/>
    <w:next w:val="Normal"/>
    <w:autoRedefine/>
    <w:uiPriority w:val="39"/>
    <w:unhideWhenUsed/>
    <w:rsid w:val="00CC19D0"/>
    <w:pPr>
      <w:spacing w:after="100" w:line="278" w:lineRule="auto"/>
      <w:ind w:left="1440"/>
    </w:pPr>
    <w:rPr>
      <w:rFonts w:asciiTheme="minorHAnsi" w:eastAsiaTheme="minorEastAsia" w:hAnsiTheme="minorHAnsi"/>
      <w:szCs w:val="24"/>
    </w:rPr>
  </w:style>
  <w:style w:type="paragraph" w:styleId="TOC8">
    <w:name w:val="toc 8"/>
    <w:basedOn w:val="Normal"/>
    <w:next w:val="Normal"/>
    <w:autoRedefine/>
    <w:uiPriority w:val="39"/>
    <w:unhideWhenUsed/>
    <w:rsid w:val="00CC19D0"/>
    <w:pPr>
      <w:spacing w:after="100" w:line="278" w:lineRule="auto"/>
      <w:ind w:left="1680"/>
    </w:pPr>
    <w:rPr>
      <w:rFonts w:asciiTheme="minorHAnsi" w:eastAsiaTheme="minorEastAsia" w:hAnsiTheme="minorHAnsi"/>
      <w:szCs w:val="24"/>
    </w:rPr>
  </w:style>
  <w:style w:type="paragraph" w:styleId="TOC9">
    <w:name w:val="toc 9"/>
    <w:basedOn w:val="Normal"/>
    <w:next w:val="Normal"/>
    <w:autoRedefine/>
    <w:uiPriority w:val="39"/>
    <w:unhideWhenUsed/>
    <w:rsid w:val="00CC19D0"/>
    <w:pPr>
      <w:spacing w:after="100" w:line="278" w:lineRule="auto"/>
      <w:ind w:left="1920"/>
    </w:pPr>
    <w:rPr>
      <w:rFonts w:asciiTheme="minorHAnsi" w:eastAsiaTheme="minorEastAsia" w:hAnsiTheme="minorHAnsi"/>
      <w:szCs w:val="24"/>
    </w:rPr>
  </w:style>
  <w:style w:type="paragraph" w:customStyle="1" w:styleId="footnotedescription">
    <w:name w:val="footnote description"/>
    <w:next w:val="Normal"/>
    <w:link w:val="footnotedescriptionChar"/>
    <w:hidden/>
    <w:rsid w:val="00181064"/>
    <w:pPr>
      <w:spacing w:after="0" w:line="259" w:lineRule="auto"/>
    </w:pPr>
    <w:rPr>
      <w:rFonts w:eastAsia="Calibri" w:cs="Calibri"/>
      <w:color w:val="000000"/>
      <w:sz w:val="20"/>
      <w:szCs w:val="24"/>
    </w:rPr>
  </w:style>
  <w:style w:type="character" w:customStyle="1" w:styleId="footnotedescriptionChar">
    <w:name w:val="footnote description Char"/>
    <w:link w:val="footnotedescription"/>
    <w:rsid w:val="00181064"/>
    <w:rPr>
      <w:rFonts w:eastAsia="Calibri" w:cs="Calibri"/>
      <w:color w:val="000000"/>
      <w:sz w:val="20"/>
      <w:szCs w:val="24"/>
    </w:rPr>
  </w:style>
  <w:style w:type="character" w:customStyle="1" w:styleId="footnotemark">
    <w:name w:val="footnote mark"/>
    <w:hidden/>
    <w:rsid w:val="00181064"/>
    <w:rPr>
      <w:rFonts w:ascii="Calibri" w:eastAsia="Calibri" w:hAnsi="Calibri" w:cs="Calibri"/>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3150">
      <w:bodyDiv w:val="1"/>
      <w:marLeft w:val="0"/>
      <w:marRight w:val="0"/>
      <w:marTop w:val="0"/>
      <w:marBottom w:val="0"/>
      <w:divBdr>
        <w:top w:val="none" w:sz="0" w:space="0" w:color="auto"/>
        <w:left w:val="none" w:sz="0" w:space="0" w:color="auto"/>
        <w:bottom w:val="none" w:sz="0" w:space="0" w:color="auto"/>
        <w:right w:val="none" w:sz="0" w:space="0" w:color="auto"/>
      </w:divBdr>
    </w:div>
    <w:div w:id="88475644">
      <w:bodyDiv w:val="1"/>
      <w:marLeft w:val="0"/>
      <w:marRight w:val="0"/>
      <w:marTop w:val="0"/>
      <w:marBottom w:val="0"/>
      <w:divBdr>
        <w:top w:val="none" w:sz="0" w:space="0" w:color="auto"/>
        <w:left w:val="none" w:sz="0" w:space="0" w:color="auto"/>
        <w:bottom w:val="none" w:sz="0" w:space="0" w:color="auto"/>
        <w:right w:val="none" w:sz="0" w:space="0" w:color="auto"/>
      </w:divBdr>
    </w:div>
    <w:div w:id="101388762">
      <w:bodyDiv w:val="1"/>
      <w:marLeft w:val="0"/>
      <w:marRight w:val="0"/>
      <w:marTop w:val="0"/>
      <w:marBottom w:val="0"/>
      <w:divBdr>
        <w:top w:val="none" w:sz="0" w:space="0" w:color="auto"/>
        <w:left w:val="none" w:sz="0" w:space="0" w:color="auto"/>
        <w:bottom w:val="none" w:sz="0" w:space="0" w:color="auto"/>
        <w:right w:val="none" w:sz="0" w:space="0" w:color="auto"/>
      </w:divBdr>
    </w:div>
    <w:div w:id="112866133">
      <w:bodyDiv w:val="1"/>
      <w:marLeft w:val="0"/>
      <w:marRight w:val="0"/>
      <w:marTop w:val="0"/>
      <w:marBottom w:val="0"/>
      <w:divBdr>
        <w:top w:val="none" w:sz="0" w:space="0" w:color="auto"/>
        <w:left w:val="none" w:sz="0" w:space="0" w:color="auto"/>
        <w:bottom w:val="none" w:sz="0" w:space="0" w:color="auto"/>
        <w:right w:val="none" w:sz="0" w:space="0" w:color="auto"/>
      </w:divBdr>
    </w:div>
    <w:div w:id="112941273">
      <w:bodyDiv w:val="1"/>
      <w:marLeft w:val="0"/>
      <w:marRight w:val="0"/>
      <w:marTop w:val="0"/>
      <w:marBottom w:val="0"/>
      <w:divBdr>
        <w:top w:val="none" w:sz="0" w:space="0" w:color="auto"/>
        <w:left w:val="none" w:sz="0" w:space="0" w:color="auto"/>
        <w:bottom w:val="none" w:sz="0" w:space="0" w:color="auto"/>
        <w:right w:val="none" w:sz="0" w:space="0" w:color="auto"/>
      </w:divBdr>
    </w:div>
    <w:div w:id="126170917">
      <w:bodyDiv w:val="1"/>
      <w:marLeft w:val="0"/>
      <w:marRight w:val="0"/>
      <w:marTop w:val="0"/>
      <w:marBottom w:val="0"/>
      <w:divBdr>
        <w:top w:val="none" w:sz="0" w:space="0" w:color="auto"/>
        <w:left w:val="none" w:sz="0" w:space="0" w:color="auto"/>
        <w:bottom w:val="none" w:sz="0" w:space="0" w:color="auto"/>
        <w:right w:val="none" w:sz="0" w:space="0" w:color="auto"/>
      </w:divBdr>
    </w:div>
    <w:div w:id="132407817">
      <w:bodyDiv w:val="1"/>
      <w:marLeft w:val="0"/>
      <w:marRight w:val="0"/>
      <w:marTop w:val="0"/>
      <w:marBottom w:val="0"/>
      <w:divBdr>
        <w:top w:val="none" w:sz="0" w:space="0" w:color="auto"/>
        <w:left w:val="none" w:sz="0" w:space="0" w:color="auto"/>
        <w:bottom w:val="none" w:sz="0" w:space="0" w:color="auto"/>
        <w:right w:val="none" w:sz="0" w:space="0" w:color="auto"/>
      </w:divBdr>
    </w:div>
    <w:div w:id="142357425">
      <w:bodyDiv w:val="1"/>
      <w:marLeft w:val="0"/>
      <w:marRight w:val="0"/>
      <w:marTop w:val="0"/>
      <w:marBottom w:val="0"/>
      <w:divBdr>
        <w:top w:val="none" w:sz="0" w:space="0" w:color="auto"/>
        <w:left w:val="none" w:sz="0" w:space="0" w:color="auto"/>
        <w:bottom w:val="none" w:sz="0" w:space="0" w:color="auto"/>
        <w:right w:val="none" w:sz="0" w:space="0" w:color="auto"/>
      </w:divBdr>
    </w:div>
    <w:div w:id="180434786">
      <w:bodyDiv w:val="1"/>
      <w:marLeft w:val="0"/>
      <w:marRight w:val="0"/>
      <w:marTop w:val="0"/>
      <w:marBottom w:val="0"/>
      <w:divBdr>
        <w:top w:val="none" w:sz="0" w:space="0" w:color="auto"/>
        <w:left w:val="none" w:sz="0" w:space="0" w:color="auto"/>
        <w:bottom w:val="none" w:sz="0" w:space="0" w:color="auto"/>
        <w:right w:val="none" w:sz="0" w:space="0" w:color="auto"/>
      </w:divBdr>
    </w:div>
    <w:div w:id="230238848">
      <w:bodyDiv w:val="1"/>
      <w:marLeft w:val="0"/>
      <w:marRight w:val="0"/>
      <w:marTop w:val="0"/>
      <w:marBottom w:val="0"/>
      <w:divBdr>
        <w:top w:val="none" w:sz="0" w:space="0" w:color="auto"/>
        <w:left w:val="none" w:sz="0" w:space="0" w:color="auto"/>
        <w:bottom w:val="none" w:sz="0" w:space="0" w:color="auto"/>
        <w:right w:val="none" w:sz="0" w:space="0" w:color="auto"/>
      </w:divBdr>
    </w:div>
    <w:div w:id="232354352">
      <w:bodyDiv w:val="1"/>
      <w:marLeft w:val="0"/>
      <w:marRight w:val="0"/>
      <w:marTop w:val="0"/>
      <w:marBottom w:val="0"/>
      <w:divBdr>
        <w:top w:val="none" w:sz="0" w:space="0" w:color="auto"/>
        <w:left w:val="none" w:sz="0" w:space="0" w:color="auto"/>
        <w:bottom w:val="none" w:sz="0" w:space="0" w:color="auto"/>
        <w:right w:val="none" w:sz="0" w:space="0" w:color="auto"/>
      </w:divBdr>
    </w:div>
    <w:div w:id="240406209">
      <w:bodyDiv w:val="1"/>
      <w:marLeft w:val="0"/>
      <w:marRight w:val="0"/>
      <w:marTop w:val="0"/>
      <w:marBottom w:val="0"/>
      <w:divBdr>
        <w:top w:val="none" w:sz="0" w:space="0" w:color="auto"/>
        <w:left w:val="none" w:sz="0" w:space="0" w:color="auto"/>
        <w:bottom w:val="none" w:sz="0" w:space="0" w:color="auto"/>
        <w:right w:val="none" w:sz="0" w:space="0" w:color="auto"/>
      </w:divBdr>
      <w:divsChild>
        <w:div w:id="332682317">
          <w:marLeft w:val="0"/>
          <w:marRight w:val="0"/>
          <w:marTop w:val="0"/>
          <w:marBottom w:val="0"/>
          <w:divBdr>
            <w:top w:val="none" w:sz="0" w:space="0" w:color="E2E8F0"/>
            <w:left w:val="none" w:sz="0" w:space="0" w:color="E2E8F0"/>
            <w:bottom w:val="single" w:sz="6" w:space="0" w:color="E2E8F0"/>
            <w:right w:val="none" w:sz="0" w:space="0" w:color="E2E8F0"/>
          </w:divBdr>
          <w:divsChild>
            <w:div w:id="915092154">
              <w:marLeft w:val="0"/>
              <w:marRight w:val="0"/>
              <w:marTop w:val="0"/>
              <w:marBottom w:val="0"/>
              <w:divBdr>
                <w:top w:val="none" w:sz="0" w:space="0" w:color="auto"/>
                <w:left w:val="none" w:sz="0" w:space="0" w:color="auto"/>
                <w:bottom w:val="none" w:sz="0" w:space="0" w:color="auto"/>
                <w:right w:val="none" w:sz="0" w:space="0" w:color="auto"/>
              </w:divBdr>
              <w:divsChild>
                <w:div w:id="1402099857">
                  <w:marLeft w:val="0"/>
                  <w:marRight w:val="0"/>
                  <w:marTop w:val="0"/>
                  <w:marBottom w:val="0"/>
                  <w:divBdr>
                    <w:top w:val="single" w:sz="12" w:space="0" w:color="CBD5E1"/>
                    <w:left w:val="single" w:sz="12" w:space="0" w:color="CBD5E1"/>
                    <w:bottom w:val="single" w:sz="12" w:space="0" w:color="CBD5E1"/>
                    <w:right w:val="single" w:sz="12" w:space="0" w:color="CBD5E1"/>
                  </w:divBdr>
                </w:div>
                <w:div w:id="1550023872">
                  <w:marLeft w:val="0"/>
                  <w:marRight w:val="0"/>
                  <w:marTop w:val="0"/>
                  <w:marBottom w:val="0"/>
                  <w:divBdr>
                    <w:top w:val="single" w:sz="12" w:space="0" w:color="CBD5E1"/>
                    <w:left w:val="single" w:sz="12" w:space="0" w:color="CBD5E1"/>
                    <w:bottom w:val="single" w:sz="12" w:space="0" w:color="CBD5E1"/>
                    <w:right w:val="single" w:sz="12" w:space="0" w:color="CBD5E1"/>
                  </w:divBdr>
                </w:div>
                <w:div w:id="256867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92769067">
          <w:marLeft w:val="0"/>
          <w:marRight w:val="0"/>
          <w:marTop w:val="0"/>
          <w:marBottom w:val="0"/>
          <w:divBdr>
            <w:top w:val="single" w:sz="12" w:space="0" w:color="CBD5E1"/>
            <w:left w:val="single" w:sz="12" w:space="0" w:color="CBD5E1"/>
            <w:bottom w:val="single" w:sz="12" w:space="0" w:color="CBD5E1"/>
            <w:right w:val="single" w:sz="12" w:space="0" w:color="CBD5E1"/>
          </w:divBdr>
        </w:div>
        <w:div w:id="1842769574">
          <w:marLeft w:val="0"/>
          <w:marRight w:val="0"/>
          <w:marTop w:val="0"/>
          <w:marBottom w:val="0"/>
          <w:divBdr>
            <w:top w:val="single" w:sz="12" w:space="0" w:color="CBD5E1"/>
            <w:left w:val="single" w:sz="12" w:space="0" w:color="CBD5E1"/>
            <w:bottom w:val="single" w:sz="12" w:space="0" w:color="CBD5E1"/>
            <w:right w:val="single" w:sz="12" w:space="0" w:color="CBD5E1"/>
          </w:divBdr>
        </w:div>
        <w:div w:id="265500798">
          <w:marLeft w:val="0"/>
          <w:marRight w:val="0"/>
          <w:marTop w:val="0"/>
          <w:marBottom w:val="0"/>
          <w:divBdr>
            <w:top w:val="single" w:sz="12" w:space="0" w:color="CBD5E1"/>
            <w:left w:val="single" w:sz="12" w:space="0" w:color="CBD5E1"/>
            <w:bottom w:val="single" w:sz="12" w:space="0" w:color="CBD5E1"/>
            <w:right w:val="single" w:sz="12" w:space="0" w:color="CBD5E1"/>
          </w:divBdr>
        </w:div>
        <w:div w:id="2143107356">
          <w:marLeft w:val="0"/>
          <w:marRight w:val="0"/>
          <w:marTop w:val="0"/>
          <w:marBottom w:val="0"/>
          <w:divBdr>
            <w:top w:val="none" w:sz="0" w:space="0" w:color="E2E8F0"/>
            <w:left w:val="none" w:sz="0" w:space="0" w:color="E2E8F0"/>
            <w:bottom w:val="single" w:sz="6" w:space="0" w:color="E2E8F0"/>
            <w:right w:val="none" w:sz="0" w:space="0" w:color="E2E8F0"/>
          </w:divBdr>
          <w:divsChild>
            <w:div w:id="895166720">
              <w:marLeft w:val="0"/>
              <w:marRight w:val="0"/>
              <w:marTop w:val="0"/>
              <w:marBottom w:val="0"/>
              <w:divBdr>
                <w:top w:val="none" w:sz="0" w:space="0" w:color="auto"/>
                <w:left w:val="none" w:sz="0" w:space="0" w:color="auto"/>
                <w:bottom w:val="none" w:sz="0" w:space="0" w:color="auto"/>
                <w:right w:val="none" w:sz="0" w:space="0" w:color="auto"/>
              </w:divBdr>
              <w:divsChild>
                <w:div w:id="487526009">
                  <w:marLeft w:val="0"/>
                  <w:marRight w:val="0"/>
                  <w:marTop w:val="0"/>
                  <w:marBottom w:val="0"/>
                  <w:divBdr>
                    <w:top w:val="single" w:sz="12" w:space="0" w:color="CBD5E1"/>
                    <w:left w:val="single" w:sz="12" w:space="0" w:color="CBD5E1"/>
                    <w:bottom w:val="single" w:sz="12" w:space="0" w:color="CBD5E1"/>
                    <w:right w:val="single" w:sz="12" w:space="0" w:color="CBD5E1"/>
                  </w:divBdr>
                </w:div>
                <w:div w:id="1158686609">
                  <w:marLeft w:val="0"/>
                  <w:marRight w:val="0"/>
                  <w:marTop w:val="0"/>
                  <w:marBottom w:val="0"/>
                  <w:divBdr>
                    <w:top w:val="single" w:sz="12" w:space="0" w:color="CBD5E1"/>
                    <w:left w:val="single" w:sz="12" w:space="0" w:color="CBD5E1"/>
                    <w:bottom w:val="single" w:sz="12" w:space="0" w:color="CBD5E1"/>
                    <w:right w:val="single" w:sz="12" w:space="0" w:color="CBD5E1"/>
                  </w:divBdr>
                </w:div>
                <w:div w:id="53820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62931297">
          <w:marLeft w:val="0"/>
          <w:marRight w:val="0"/>
          <w:marTop w:val="0"/>
          <w:marBottom w:val="0"/>
          <w:divBdr>
            <w:top w:val="single" w:sz="12" w:space="0" w:color="CBD5E1"/>
            <w:left w:val="single" w:sz="12" w:space="0" w:color="CBD5E1"/>
            <w:bottom w:val="single" w:sz="12" w:space="0" w:color="CBD5E1"/>
            <w:right w:val="single" w:sz="12" w:space="0" w:color="CBD5E1"/>
          </w:divBdr>
        </w:div>
        <w:div w:id="2034304275">
          <w:marLeft w:val="0"/>
          <w:marRight w:val="0"/>
          <w:marTop w:val="0"/>
          <w:marBottom w:val="0"/>
          <w:divBdr>
            <w:top w:val="single" w:sz="12" w:space="0" w:color="CBD5E1"/>
            <w:left w:val="single" w:sz="12" w:space="0" w:color="CBD5E1"/>
            <w:bottom w:val="single" w:sz="12" w:space="0" w:color="CBD5E1"/>
            <w:right w:val="single" w:sz="12" w:space="0" w:color="CBD5E1"/>
          </w:divBdr>
        </w:div>
        <w:div w:id="539244827">
          <w:marLeft w:val="0"/>
          <w:marRight w:val="0"/>
          <w:marTop w:val="0"/>
          <w:marBottom w:val="0"/>
          <w:divBdr>
            <w:top w:val="single" w:sz="12" w:space="0" w:color="CBD5E1"/>
            <w:left w:val="single" w:sz="12" w:space="0" w:color="CBD5E1"/>
            <w:bottom w:val="single" w:sz="12" w:space="0" w:color="CBD5E1"/>
            <w:right w:val="single" w:sz="12" w:space="0" w:color="CBD5E1"/>
          </w:divBdr>
        </w:div>
        <w:div w:id="927733338">
          <w:marLeft w:val="0"/>
          <w:marRight w:val="0"/>
          <w:marTop w:val="0"/>
          <w:marBottom w:val="0"/>
          <w:divBdr>
            <w:top w:val="none" w:sz="0" w:space="0" w:color="E2E8F0"/>
            <w:left w:val="none" w:sz="0" w:space="0" w:color="E2E8F0"/>
            <w:bottom w:val="single" w:sz="6" w:space="0" w:color="E2E8F0"/>
            <w:right w:val="none" w:sz="0" w:space="0" w:color="E2E8F0"/>
          </w:divBdr>
          <w:divsChild>
            <w:div w:id="1389919409">
              <w:marLeft w:val="0"/>
              <w:marRight w:val="0"/>
              <w:marTop w:val="0"/>
              <w:marBottom w:val="0"/>
              <w:divBdr>
                <w:top w:val="none" w:sz="0" w:space="0" w:color="auto"/>
                <w:left w:val="none" w:sz="0" w:space="0" w:color="auto"/>
                <w:bottom w:val="none" w:sz="0" w:space="0" w:color="auto"/>
                <w:right w:val="none" w:sz="0" w:space="0" w:color="auto"/>
              </w:divBdr>
              <w:divsChild>
                <w:div w:id="912468056">
                  <w:marLeft w:val="0"/>
                  <w:marRight w:val="0"/>
                  <w:marTop w:val="0"/>
                  <w:marBottom w:val="0"/>
                  <w:divBdr>
                    <w:top w:val="single" w:sz="12" w:space="0" w:color="CBD5E1"/>
                    <w:left w:val="single" w:sz="12" w:space="0" w:color="CBD5E1"/>
                    <w:bottom w:val="single" w:sz="12" w:space="0" w:color="CBD5E1"/>
                    <w:right w:val="single" w:sz="12" w:space="0" w:color="CBD5E1"/>
                  </w:divBdr>
                </w:div>
                <w:div w:id="1183126039">
                  <w:marLeft w:val="0"/>
                  <w:marRight w:val="0"/>
                  <w:marTop w:val="0"/>
                  <w:marBottom w:val="0"/>
                  <w:divBdr>
                    <w:top w:val="single" w:sz="12" w:space="0" w:color="CBD5E1"/>
                    <w:left w:val="single" w:sz="12" w:space="0" w:color="CBD5E1"/>
                    <w:bottom w:val="single" w:sz="12" w:space="0" w:color="CBD5E1"/>
                    <w:right w:val="single" w:sz="12" w:space="0" w:color="CBD5E1"/>
                  </w:divBdr>
                </w:div>
                <w:div w:id="13244996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44458822">
          <w:marLeft w:val="0"/>
          <w:marRight w:val="0"/>
          <w:marTop w:val="0"/>
          <w:marBottom w:val="0"/>
          <w:divBdr>
            <w:top w:val="single" w:sz="12" w:space="0" w:color="CBD5E1"/>
            <w:left w:val="single" w:sz="12" w:space="0" w:color="CBD5E1"/>
            <w:bottom w:val="single" w:sz="12" w:space="0" w:color="CBD5E1"/>
            <w:right w:val="single" w:sz="12" w:space="0" w:color="CBD5E1"/>
          </w:divBdr>
        </w:div>
        <w:div w:id="177164158">
          <w:marLeft w:val="0"/>
          <w:marRight w:val="0"/>
          <w:marTop w:val="0"/>
          <w:marBottom w:val="0"/>
          <w:divBdr>
            <w:top w:val="single" w:sz="12" w:space="0" w:color="CBD5E1"/>
            <w:left w:val="single" w:sz="12" w:space="0" w:color="CBD5E1"/>
            <w:bottom w:val="single" w:sz="12" w:space="0" w:color="CBD5E1"/>
            <w:right w:val="single" w:sz="12" w:space="0" w:color="CBD5E1"/>
          </w:divBdr>
        </w:div>
        <w:div w:id="783887699">
          <w:marLeft w:val="0"/>
          <w:marRight w:val="0"/>
          <w:marTop w:val="0"/>
          <w:marBottom w:val="0"/>
          <w:divBdr>
            <w:top w:val="single" w:sz="12" w:space="0" w:color="CBD5E1"/>
            <w:left w:val="single" w:sz="12" w:space="0" w:color="CBD5E1"/>
            <w:bottom w:val="single" w:sz="12" w:space="0" w:color="CBD5E1"/>
            <w:right w:val="single" w:sz="12" w:space="0" w:color="CBD5E1"/>
          </w:divBdr>
        </w:div>
        <w:div w:id="707679126">
          <w:marLeft w:val="0"/>
          <w:marRight w:val="0"/>
          <w:marTop w:val="0"/>
          <w:marBottom w:val="0"/>
          <w:divBdr>
            <w:top w:val="none" w:sz="0" w:space="0" w:color="E2E8F0"/>
            <w:left w:val="none" w:sz="0" w:space="0" w:color="E2E8F0"/>
            <w:bottom w:val="single" w:sz="6" w:space="0" w:color="E2E8F0"/>
            <w:right w:val="none" w:sz="0" w:space="0" w:color="E2E8F0"/>
          </w:divBdr>
          <w:divsChild>
            <w:div w:id="280111068">
              <w:marLeft w:val="0"/>
              <w:marRight w:val="0"/>
              <w:marTop w:val="0"/>
              <w:marBottom w:val="0"/>
              <w:divBdr>
                <w:top w:val="none" w:sz="0" w:space="0" w:color="auto"/>
                <w:left w:val="none" w:sz="0" w:space="0" w:color="auto"/>
                <w:bottom w:val="none" w:sz="0" w:space="0" w:color="auto"/>
                <w:right w:val="none" w:sz="0" w:space="0" w:color="auto"/>
              </w:divBdr>
              <w:divsChild>
                <w:div w:id="1495678672">
                  <w:marLeft w:val="0"/>
                  <w:marRight w:val="0"/>
                  <w:marTop w:val="0"/>
                  <w:marBottom w:val="0"/>
                  <w:divBdr>
                    <w:top w:val="single" w:sz="12" w:space="0" w:color="CBD5E1"/>
                    <w:left w:val="single" w:sz="12" w:space="0" w:color="CBD5E1"/>
                    <w:bottom w:val="single" w:sz="12" w:space="0" w:color="CBD5E1"/>
                    <w:right w:val="single" w:sz="12" w:space="0" w:color="CBD5E1"/>
                  </w:divBdr>
                </w:div>
                <w:div w:id="1196236042">
                  <w:marLeft w:val="0"/>
                  <w:marRight w:val="0"/>
                  <w:marTop w:val="0"/>
                  <w:marBottom w:val="0"/>
                  <w:divBdr>
                    <w:top w:val="single" w:sz="12" w:space="0" w:color="CBD5E1"/>
                    <w:left w:val="single" w:sz="12" w:space="0" w:color="CBD5E1"/>
                    <w:bottom w:val="single" w:sz="12" w:space="0" w:color="CBD5E1"/>
                    <w:right w:val="single" w:sz="12" w:space="0" w:color="CBD5E1"/>
                  </w:divBdr>
                </w:div>
                <w:div w:id="721711546">
                  <w:marLeft w:val="0"/>
                  <w:marRight w:val="0"/>
                  <w:marTop w:val="0"/>
                  <w:marBottom w:val="0"/>
                  <w:divBdr>
                    <w:top w:val="single" w:sz="12" w:space="0" w:color="CBD5E1"/>
                    <w:left w:val="single" w:sz="12" w:space="0" w:color="CBD5E1"/>
                    <w:bottom w:val="single" w:sz="12" w:space="0" w:color="CBD5E1"/>
                    <w:right w:val="single" w:sz="12" w:space="0" w:color="CBD5E1"/>
                  </w:divBdr>
                </w:div>
                <w:div w:id="48820545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372342222">
          <w:marLeft w:val="0"/>
          <w:marRight w:val="0"/>
          <w:marTop w:val="0"/>
          <w:marBottom w:val="0"/>
          <w:divBdr>
            <w:top w:val="single" w:sz="12" w:space="0" w:color="CBD5E1"/>
            <w:left w:val="single" w:sz="12" w:space="0" w:color="CBD5E1"/>
            <w:bottom w:val="single" w:sz="12" w:space="0" w:color="CBD5E1"/>
            <w:right w:val="single" w:sz="12" w:space="0" w:color="CBD5E1"/>
          </w:divBdr>
        </w:div>
        <w:div w:id="1344742362">
          <w:marLeft w:val="0"/>
          <w:marRight w:val="0"/>
          <w:marTop w:val="0"/>
          <w:marBottom w:val="0"/>
          <w:divBdr>
            <w:top w:val="single" w:sz="12" w:space="0" w:color="CBD5E1"/>
            <w:left w:val="single" w:sz="12" w:space="0" w:color="CBD5E1"/>
            <w:bottom w:val="single" w:sz="12" w:space="0" w:color="CBD5E1"/>
            <w:right w:val="single" w:sz="12" w:space="0" w:color="CBD5E1"/>
          </w:divBdr>
        </w:div>
        <w:div w:id="2100711770">
          <w:marLeft w:val="0"/>
          <w:marRight w:val="0"/>
          <w:marTop w:val="0"/>
          <w:marBottom w:val="0"/>
          <w:divBdr>
            <w:top w:val="single" w:sz="12" w:space="0" w:color="CBD5E1"/>
            <w:left w:val="single" w:sz="12" w:space="0" w:color="CBD5E1"/>
            <w:bottom w:val="single" w:sz="12" w:space="0" w:color="CBD5E1"/>
            <w:right w:val="single" w:sz="12" w:space="0" w:color="CBD5E1"/>
          </w:divBdr>
        </w:div>
        <w:div w:id="148178052">
          <w:marLeft w:val="0"/>
          <w:marRight w:val="0"/>
          <w:marTop w:val="0"/>
          <w:marBottom w:val="0"/>
          <w:divBdr>
            <w:top w:val="single" w:sz="12" w:space="0" w:color="CBD5E1"/>
            <w:left w:val="single" w:sz="12" w:space="0" w:color="CBD5E1"/>
            <w:bottom w:val="single" w:sz="12" w:space="0" w:color="CBD5E1"/>
            <w:right w:val="single" w:sz="12" w:space="0" w:color="CBD5E1"/>
          </w:divBdr>
        </w:div>
        <w:div w:id="166947174">
          <w:marLeft w:val="0"/>
          <w:marRight w:val="0"/>
          <w:marTop w:val="0"/>
          <w:marBottom w:val="0"/>
          <w:divBdr>
            <w:top w:val="none" w:sz="0" w:space="0" w:color="E2E8F0"/>
            <w:left w:val="none" w:sz="0" w:space="0" w:color="E2E8F0"/>
            <w:bottom w:val="single" w:sz="6" w:space="0" w:color="E2E8F0"/>
            <w:right w:val="none" w:sz="0" w:space="0" w:color="E2E8F0"/>
          </w:divBdr>
          <w:divsChild>
            <w:div w:id="1206873269">
              <w:marLeft w:val="0"/>
              <w:marRight w:val="0"/>
              <w:marTop w:val="0"/>
              <w:marBottom w:val="0"/>
              <w:divBdr>
                <w:top w:val="none" w:sz="0" w:space="0" w:color="auto"/>
                <w:left w:val="none" w:sz="0" w:space="0" w:color="auto"/>
                <w:bottom w:val="none" w:sz="0" w:space="0" w:color="auto"/>
                <w:right w:val="none" w:sz="0" w:space="0" w:color="auto"/>
              </w:divBdr>
              <w:divsChild>
                <w:div w:id="1927417274">
                  <w:marLeft w:val="0"/>
                  <w:marRight w:val="0"/>
                  <w:marTop w:val="0"/>
                  <w:marBottom w:val="0"/>
                  <w:divBdr>
                    <w:top w:val="single" w:sz="12" w:space="0" w:color="CBD5E1"/>
                    <w:left w:val="single" w:sz="12" w:space="0" w:color="CBD5E1"/>
                    <w:bottom w:val="single" w:sz="12" w:space="0" w:color="CBD5E1"/>
                    <w:right w:val="single" w:sz="12" w:space="0" w:color="CBD5E1"/>
                  </w:divBdr>
                </w:div>
                <w:div w:id="8847563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27325243">
          <w:marLeft w:val="0"/>
          <w:marRight w:val="0"/>
          <w:marTop w:val="0"/>
          <w:marBottom w:val="0"/>
          <w:divBdr>
            <w:top w:val="single" w:sz="12" w:space="0" w:color="CBD5E1"/>
            <w:left w:val="single" w:sz="12" w:space="0" w:color="CBD5E1"/>
            <w:bottom w:val="single" w:sz="12" w:space="0" w:color="CBD5E1"/>
            <w:right w:val="single" w:sz="12" w:space="0" w:color="CBD5E1"/>
          </w:divBdr>
        </w:div>
        <w:div w:id="410153408">
          <w:marLeft w:val="0"/>
          <w:marRight w:val="0"/>
          <w:marTop w:val="0"/>
          <w:marBottom w:val="0"/>
          <w:divBdr>
            <w:top w:val="single" w:sz="12" w:space="0" w:color="CBD5E1"/>
            <w:left w:val="single" w:sz="12" w:space="0" w:color="CBD5E1"/>
            <w:bottom w:val="single" w:sz="12" w:space="0" w:color="CBD5E1"/>
            <w:right w:val="single" w:sz="12" w:space="0" w:color="CBD5E1"/>
          </w:divBdr>
        </w:div>
        <w:div w:id="272369505">
          <w:marLeft w:val="0"/>
          <w:marRight w:val="0"/>
          <w:marTop w:val="0"/>
          <w:marBottom w:val="0"/>
          <w:divBdr>
            <w:top w:val="none" w:sz="0" w:space="0" w:color="E2E8F0"/>
            <w:left w:val="none" w:sz="0" w:space="0" w:color="E2E8F0"/>
            <w:bottom w:val="single" w:sz="6" w:space="0" w:color="E2E8F0"/>
            <w:right w:val="none" w:sz="0" w:space="0" w:color="E2E8F0"/>
          </w:divBdr>
          <w:divsChild>
            <w:div w:id="576935552">
              <w:marLeft w:val="0"/>
              <w:marRight w:val="0"/>
              <w:marTop w:val="0"/>
              <w:marBottom w:val="0"/>
              <w:divBdr>
                <w:top w:val="none" w:sz="0" w:space="0" w:color="auto"/>
                <w:left w:val="none" w:sz="0" w:space="0" w:color="auto"/>
                <w:bottom w:val="none" w:sz="0" w:space="0" w:color="auto"/>
                <w:right w:val="none" w:sz="0" w:space="0" w:color="auto"/>
              </w:divBdr>
              <w:divsChild>
                <w:div w:id="1381326233">
                  <w:marLeft w:val="0"/>
                  <w:marRight w:val="0"/>
                  <w:marTop w:val="0"/>
                  <w:marBottom w:val="0"/>
                  <w:divBdr>
                    <w:top w:val="single" w:sz="12" w:space="0" w:color="CBD5E1"/>
                    <w:left w:val="single" w:sz="12" w:space="0" w:color="CBD5E1"/>
                    <w:bottom w:val="single" w:sz="12" w:space="0" w:color="CBD5E1"/>
                    <w:right w:val="single" w:sz="12" w:space="0" w:color="CBD5E1"/>
                  </w:divBdr>
                </w:div>
                <w:div w:id="1332676780">
                  <w:marLeft w:val="0"/>
                  <w:marRight w:val="0"/>
                  <w:marTop w:val="0"/>
                  <w:marBottom w:val="0"/>
                  <w:divBdr>
                    <w:top w:val="single" w:sz="12" w:space="0" w:color="CBD5E1"/>
                    <w:left w:val="single" w:sz="12" w:space="0" w:color="CBD5E1"/>
                    <w:bottom w:val="single" w:sz="12" w:space="0" w:color="CBD5E1"/>
                    <w:right w:val="single" w:sz="12" w:space="0" w:color="CBD5E1"/>
                  </w:divBdr>
                </w:div>
                <w:div w:id="834733006">
                  <w:marLeft w:val="0"/>
                  <w:marRight w:val="0"/>
                  <w:marTop w:val="0"/>
                  <w:marBottom w:val="0"/>
                  <w:divBdr>
                    <w:top w:val="single" w:sz="12" w:space="0" w:color="CBD5E1"/>
                    <w:left w:val="single" w:sz="12" w:space="0" w:color="CBD5E1"/>
                    <w:bottom w:val="single" w:sz="12" w:space="0" w:color="CBD5E1"/>
                    <w:right w:val="single" w:sz="12" w:space="0" w:color="CBD5E1"/>
                  </w:divBdr>
                </w:div>
                <w:div w:id="191844311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78335399">
          <w:marLeft w:val="0"/>
          <w:marRight w:val="0"/>
          <w:marTop w:val="0"/>
          <w:marBottom w:val="0"/>
          <w:divBdr>
            <w:top w:val="single" w:sz="12" w:space="0" w:color="CBD5E1"/>
            <w:left w:val="single" w:sz="12" w:space="0" w:color="CBD5E1"/>
            <w:bottom w:val="single" w:sz="12" w:space="0" w:color="CBD5E1"/>
            <w:right w:val="single" w:sz="12" w:space="0" w:color="CBD5E1"/>
          </w:divBdr>
        </w:div>
        <w:div w:id="1298291480">
          <w:marLeft w:val="0"/>
          <w:marRight w:val="0"/>
          <w:marTop w:val="0"/>
          <w:marBottom w:val="0"/>
          <w:divBdr>
            <w:top w:val="single" w:sz="12" w:space="0" w:color="CBD5E1"/>
            <w:left w:val="single" w:sz="12" w:space="0" w:color="CBD5E1"/>
            <w:bottom w:val="single" w:sz="12" w:space="0" w:color="CBD5E1"/>
            <w:right w:val="single" w:sz="12" w:space="0" w:color="CBD5E1"/>
          </w:divBdr>
        </w:div>
        <w:div w:id="1300963177">
          <w:marLeft w:val="0"/>
          <w:marRight w:val="0"/>
          <w:marTop w:val="0"/>
          <w:marBottom w:val="0"/>
          <w:divBdr>
            <w:top w:val="single" w:sz="12" w:space="0" w:color="CBD5E1"/>
            <w:left w:val="single" w:sz="12" w:space="0" w:color="CBD5E1"/>
            <w:bottom w:val="single" w:sz="12" w:space="0" w:color="CBD5E1"/>
            <w:right w:val="single" w:sz="12" w:space="0" w:color="CBD5E1"/>
          </w:divBdr>
        </w:div>
        <w:div w:id="101268443">
          <w:marLeft w:val="0"/>
          <w:marRight w:val="0"/>
          <w:marTop w:val="0"/>
          <w:marBottom w:val="0"/>
          <w:divBdr>
            <w:top w:val="single" w:sz="12" w:space="0" w:color="CBD5E1"/>
            <w:left w:val="single" w:sz="12" w:space="0" w:color="CBD5E1"/>
            <w:bottom w:val="single" w:sz="12" w:space="0" w:color="CBD5E1"/>
            <w:right w:val="single" w:sz="12" w:space="0" w:color="CBD5E1"/>
          </w:divBdr>
        </w:div>
        <w:div w:id="56250064">
          <w:marLeft w:val="0"/>
          <w:marRight w:val="0"/>
          <w:marTop w:val="0"/>
          <w:marBottom w:val="0"/>
          <w:divBdr>
            <w:top w:val="none" w:sz="0" w:space="0" w:color="E2E8F0"/>
            <w:left w:val="none" w:sz="0" w:space="0" w:color="E2E8F0"/>
            <w:bottom w:val="single" w:sz="6" w:space="0" w:color="E2E8F0"/>
            <w:right w:val="none" w:sz="0" w:space="0" w:color="E2E8F0"/>
          </w:divBdr>
          <w:divsChild>
            <w:div w:id="1809975220">
              <w:marLeft w:val="0"/>
              <w:marRight w:val="0"/>
              <w:marTop w:val="0"/>
              <w:marBottom w:val="0"/>
              <w:divBdr>
                <w:top w:val="none" w:sz="0" w:space="0" w:color="auto"/>
                <w:left w:val="none" w:sz="0" w:space="0" w:color="auto"/>
                <w:bottom w:val="none" w:sz="0" w:space="0" w:color="auto"/>
                <w:right w:val="none" w:sz="0" w:space="0" w:color="auto"/>
              </w:divBdr>
              <w:divsChild>
                <w:div w:id="1940286110">
                  <w:marLeft w:val="0"/>
                  <w:marRight w:val="0"/>
                  <w:marTop w:val="0"/>
                  <w:marBottom w:val="0"/>
                  <w:divBdr>
                    <w:top w:val="single" w:sz="12" w:space="0" w:color="CBD5E1"/>
                    <w:left w:val="single" w:sz="12" w:space="0" w:color="CBD5E1"/>
                    <w:bottom w:val="single" w:sz="12" w:space="0" w:color="CBD5E1"/>
                    <w:right w:val="single" w:sz="12" w:space="0" w:color="CBD5E1"/>
                  </w:divBdr>
                </w:div>
                <w:div w:id="115206017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2925491">
          <w:marLeft w:val="0"/>
          <w:marRight w:val="0"/>
          <w:marTop w:val="0"/>
          <w:marBottom w:val="0"/>
          <w:divBdr>
            <w:top w:val="single" w:sz="12" w:space="0" w:color="CBD5E1"/>
            <w:left w:val="single" w:sz="12" w:space="0" w:color="CBD5E1"/>
            <w:bottom w:val="single" w:sz="12" w:space="0" w:color="CBD5E1"/>
            <w:right w:val="single" w:sz="12" w:space="0" w:color="CBD5E1"/>
          </w:divBdr>
        </w:div>
        <w:div w:id="1156187416">
          <w:marLeft w:val="0"/>
          <w:marRight w:val="0"/>
          <w:marTop w:val="0"/>
          <w:marBottom w:val="0"/>
          <w:divBdr>
            <w:top w:val="single" w:sz="12" w:space="0" w:color="CBD5E1"/>
            <w:left w:val="single" w:sz="12" w:space="0" w:color="CBD5E1"/>
            <w:bottom w:val="single" w:sz="12" w:space="0" w:color="CBD5E1"/>
            <w:right w:val="single" w:sz="12" w:space="0" w:color="CBD5E1"/>
          </w:divBdr>
        </w:div>
        <w:div w:id="1404911676">
          <w:marLeft w:val="0"/>
          <w:marRight w:val="0"/>
          <w:marTop w:val="0"/>
          <w:marBottom w:val="0"/>
          <w:divBdr>
            <w:top w:val="none" w:sz="0" w:space="0" w:color="E2E8F0"/>
            <w:left w:val="none" w:sz="0" w:space="0" w:color="E2E8F0"/>
            <w:bottom w:val="single" w:sz="6" w:space="0" w:color="E2E8F0"/>
            <w:right w:val="none" w:sz="0" w:space="0" w:color="E2E8F0"/>
          </w:divBdr>
          <w:divsChild>
            <w:div w:id="304162304">
              <w:marLeft w:val="0"/>
              <w:marRight w:val="0"/>
              <w:marTop w:val="0"/>
              <w:marBottom w:val="0"/>
              <w:divBdr>
                <w:top w:val="none" w:sz="0" w:space="0" w:color="auto"/>
                <w:left w:val="none" w:sz="0" w:space="0" w:color="auto"/>
                <w:bottom w:val="none" w:sz="0" w:space="0" w:color="auto"/>
                <w:right w:val="none" w:sz="0" w:space="0" w:color="auto"/>
              </w:divBdr>
              <w:divsChild>
                <w:div w:id="158533439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48818676">
          <w:marLeft w:val="0"/>
          <w:marRight w:val="0"/>
          <w:marTop w:val="0"/>
          <w:marBottom w:val="0"/>
          <w:divBdr>
            <w:top w:val="single" w:sz="12" w:space="0" w:color="CBD5E1"/>
            <w:left w:val="single" w:sz="12" w:space="0" w:color="CBD5E1"/>
            <w:bottom w:val="single" w:sz="12" w:space="0" w:color="CBD5E1"/>
            <w:right w:val="single" w:sz="12" w:space="0" w:color="CBD5E1"/>
          </w:divBdr>
        </w:div>
        <w:div w:id="716974165">
          <w:marLeft w:val="0"/>
          <w:marRight w:val="0"/>
          <w:marTop w:val="0"/>
          <w:marBottom w:val="0"/>
          <w:divBdr>
            <w:top w:val="single" w:sz="12" w:space="0" w:color="CBD5E1"/>
            <w:left w:val="single" w:sz="12" w:space="0" w:color="CBD5E1"/>
            <w:bottom w:val="single" w:sz="12" w:space="0" w:color="CBD5E1"/>
            <w:right w:val="single" w:sz="12" w:space="0" w:color="CBD5E1"/>
          </w:divBdr>
        </w:div>
        <w:div w:id="1328632272">
          <w:marLeft w:val="0"/>
          <w:marRight w:val="0"/>
          <w:marTop w:val="0"/>
          <w:marBottom w:val="0"/>
          <w:divBdr>
            <w:top w:val="single" w:sz="12" w:space="0" w:color="CBD5E1"/>
            <w:left w:val="single" w:sz="12" w:space="0" w:color="CBD5E1"/>
            <w:bottom w:val="single" w:sz="12" w:space="0" w:color="CBD5E1"/>
            <w:right w:val="single" w:sz="12" w:space="0" w:color="CBD5E1"/>
          </w:divBdr>
        </w:div>
        <w:div w:id="895895957">
          <w:marLeft w:val="0"/>
          <w:marRight w:val="0"/>
          <w:marTop w:val="0"/>
          <w:marBottom w:val="0"/>
          <w:divBdr>
            <w:top w:val="none" w:sz="0" w:space="0" w:color="E2E8F0"/>
            <w:left w:val="none" w:sz="0" w:space="0" w:color="E2E8F0"/>
            <w:bottom w:val="single" w:sz="6" w:space="0" w:color="E2E8F0"/>
            <w:right w:val="none" w:sz="0" w:space="0" w:color="E2E8F0"/>
          </w:divBdr>
          <w:divsChild>
            <w:div w:id="236014175">
              <w:marLeft w:val="0"/>
              <w:marRight w:val="0"/>
              <w:marTop w:val="0"/>
              <w:marBottom w:val="0"/>
              <w:divBdr>
                <w:top w:val="none" w:sz="0" w:space="0" w:color="auto"/>
                <w:left w:val="none" w:sz="0" w:space="0" w:color="auto"/>
                <w:bottom w:val="none" w:sz="0" w:space="0" w:color="auto"/>
                <w:right w:val="none" w:sz="0" w:space="0" w:color="auto"/>
              </w:divBdr>
              <w:divsChild>
                <w:div w:id="54868940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502195">
          <w:marLeft w:val="0"/>
          <w:marRight w:val="0"/>
          <w:marTop w:val="0"/>
          <w:marBottom w:val="0"/>
          <w:divBdr>
            <w:top w:val="single" w:sz="12" w:space="0" w:color="CBD5E1"/>
            <w:left w:val="single" w:sz="12" w:space="0" w:color="CBD5E1"/>
            <w:bottom w:val="single" w:sz="12" w:space="0" w:color="CBD5E1"/>
            <w:right w:val="single" w:sz="12" w:space="0" w:color="CBD5E1"/>
          </w:divBdr>
        </w:div>
        <w:div w:id="467672639">
          <w:marLeft w:val="0"/>
          <w:marRight w:val="0"/>
          <w:marTop w:val="0"/>
          <w:marBottom w:val="0"/>
          <w:divBdr>
            <w:top w:val="none" w:sz="0" w:space="0" w:color="E2E8F0"/>
            <w:left w:val="none" w:sz="0" w:space="0" w:color="E2E8F0"/>
            <w:bottom w:val="single" w:sz="6" w:space="0" w:color="E2E8F0"/>
            <w:right w:val="none" w:sz="0" w:space="0" w:color="E2E8F0"/>
          </w:divBdr>
          <w:divsChild>
            <w:div w:id="967205579">
              <w:marLeft w:val="0"/>
              <w:marRight w:val="0"/>
              <w:marTop w:val="0"/>
              <w:marBottom w:val="0"/>
              <w:divBdr>
                <w:top w:val="none" w:sz="0" w:space="0" w:color="auto"/>
                <w:left w:val="none" w:sz="0" w:space="0" w:color="auto"/>
                <w:bottom w:val="none" w:sz="0" w:space="0" w:color="auto"/>
                <w:right w:val="none" w:sz="0" w:space="0" w:color="auto"/>
              </w:divBdr>
              <w:divsChild>
                <w:div w:id="157262202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43881832">
          <w:marLeft w:val="0"/>
          <w:marRight w:val="0"/>
          <w:marTop w:val="0"/>
          <w:marBottom w:val="0"/>
          <w:divBdr>
            <w:top w:val="single" w:sz="12" w:space="0" w:color="CBD5E1"/>
            <w:left w:val="single" w:sz="12" w:space="0" w:color="CBD5E1"/>
            <w:bottom w:val="single" w:sz="12" w:space="0" w:color="CBD5E1"/>
            <w:right w:val="single" w:sz="12" w:space="0" w:color="CBD5E1"/>
          </w:divBdr>
        </w:div>
        <w:div w:id="2088139876">
          <w:marLeft w:val="0"/>
          <w:marRight w:val="0"/>
          <w:marTop w:val="0"/>
          <w:marBottom w:val="0"/>
          <w:divBdr>
            <w:top w:val="none" w:sz="0" w:space="0" w:color="E2E8F0"/>
            <w:left w:val="none" w:sz="0" w:space="0" w:color="E2E8F0"/>
            <w:bottom w:val="single" w:sz="6" w:space="0" w:color="E2E8F0"/>
            <w:right w:val="none" w:sz="0" w:space="0" w:color="E2E8F0"/>
          </w:divBdr>
          <w:divsChild>
            <w:div w:id="1933509659">
              <w:marLeft w:val="0"/>
              <w:marRight w:val="0"/>
              <w:marTop w:val="0"/>
              <w:marBottom w:val="0"/>
              <w:divBdr>
                <w:top w:val="none" w:sz="0" w:space="0" w:color="auto"/>
                <w:left w:val="none" w:sz="0" w:space="0" w:color="auto"/>
                <w:bottom w:val="none" w:sz="0" w:space="0" w:color="auto"/>
                <w:right w:val="none" w:sz="0" w:space="0" w:color="auto"/>
              </w:divBdr>
              <w:divsChild>
                <w:div w:id="102571272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65160488">
          <w:marLeft w:val="0"/>
          <w:marRight w:val="0"/>
          <w:marTop w:val="0"/>
          <w:marBottom w:val="0"/>
          <w:divBdr>
            <w:top w:val="single" w:sz="12" w:space="0" w:color="CBD5E1"/>
            <w:left w:val="single" w:sz="12" w:space="0" w:color="CBD5E1"/>
            <w:bottom w:val="single" w:sz="12" w:space="0" w:color="CBD5E1"/>
            <w:right w:val="single" w:sz="12" w:space="0" w:color="CBD5E1"/>
          </w:divBdr>
        </w:div>
        <w:div w:id="630940927">
          <w:marLeft w:val="0"/>
          <w:marRight w:val="0"/>
          <w:marTop w:val="0"/>
          <w:marBottom w:val="0"/>
          <w:divBdr>
            <w:top w:val="none" w:sz="0" w:space="0" w:color="E2E8F0"/>
            <w:left w:val="none" w:sz="0" w:space="0" w:color="E2E8F0"/>
            <w:bottom w:val="single" w:sz="6" w:space="0" w:color="E2E8F0"/>
            <w:right w:val="none" w:sz="0" w:space="0" w:color="E2E8F0"/>
          </w:divBdr>
          <w:divsChild>
            <w:div w:id="521866155">
              <w:marLeft w:val="0"/>
              <w:marRight w:val="0"/>
              <w:marTop w:val="0"/>
              <w:marBottom w:val="0"/>
              <w:divBdr>
                <w:top w:val="none" w:sz="0" w:space="0" w:color="auto"/>
                <w:left w:val="none" w:sz="0" w:space="0" w:color="auto"/>
                <w:bottom w:val="none" w:sz="0" w:space="0" w:color="auto"/>
                <w:right w:val="none" w:sz="0" w:space="0" w:color="auto"/>
              </w:divBdr>
              <w:divsChild>
                <w:div w:id="1957909442">
                  <w:marLeft w:val="0"/>
                  <w:marRight w:val="0"/>
                  <w:marTop w:val="0"/>
                  <w:marBottom w:val="0"/>
                  <w:divBdr>
                    <w:top w:val="single" w:sz="12" w:space="0" w:color="CBD5E1"/>
                    <w:left w:val="single" w:sz="12" w:space="0" w:color="CBD5E1"/>
                    <w:bottom w:val="single" w:sz="12" w:space="0" w:color="CBD5E1"/>
                    <w:right w:val="single" w:sz="12" w:space="0" w:color="CBD5E1"/>
                  </w:divBdr>
                </w:div>
                <w:div w:id="1244679649">
                  <w:marLeft w:val="0"/>
                  <w:marRight w:val="0"/>
                  <w:marTop w:val="0"/>
                  <w:marBottom w:val="0"/>
                  <w:divBdr>
                    <w:top w:val="single" w:sz="12" w:space="0" w:color="CBD5E1"/>
                    <w:left w:val="single" w:sz="12" w:space="0" w:color="CBD5E1"/>
                    <w:bottom w:val="single" w:sz="12" w:space="0" w:color="CBD5E1"/>
                    <w:right w:val="single" w:sz="12" w:space="0" w:color="CBD5E1"/>
                  </w:divBdr>
                </w:div>
                <w:div w:id="153545833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16066808">
          <w:marLeft w:val="0"/>
          <w:marRight w:val="0"/>
          <w:marTop w:val="0"/>
          <w:marBottom w:val="0"/>
          <w:divBdr>
            <w:top w:val="single" w:sz="12" w:space="0" w:color="CBD5E1"/>
            <w:left w:val="single" w:sz="12" w:space="0" w:color="CBD5E1"/>
            <w:bottom w:val="single" w:sz="12" w:space="0" w:color="CBD5E1"/>
            <w:right w:val="single" w:sz="12" w:space="0" w:color="CBD5E1"/>
          </w:divBdr>
        </w:div>
        <w:div w:id="1479226989">
          <w:marLeft w:val="0"/>
          <w:marRight w:val="0"/>
          <w:marTop w:val="0"/>
          <w:marBottom w:val="0"/>
          <w:divBdr>
            <w:top w:val="single" w:sz="12" w:space="0" w:color="CBD5E1"/>
            <w:left w:val="single" w:sz="12" w:space="0" w:color="CBD5E1"/>
            <w:bottom w:val="single" w:sz="12" w:space="0" w:color="CBD5E1"/>
            <w:right w:val="single" w:sz="12" w:space="0" w:color="CBD5E1"/>
          </w:divBdr>
        </w:div>
        <w:div w:id="312831875">
          <w:marLeft w:val="0"/>
          <w:marRight w:val="0"/>
          <w:marTop w:val="0"/>
          <w:marBottom w:val="0"/>
          <w:divBdr>
            <w:top w:val="single" w:sz="12" w:space="0" w:color="CBD5E1"/>
            <w:left w:val="single" w:sz="12" w:space="0" w:color="CBD5E1"/>
            <w:bottom w:val="single" w:sz="12" w:space="0" w:color="CBD5E1"/>
            <w:right w:val="single" w:sz="12" w:space="0" w:color="CBD5E1"/>
          </w:divBdr>
        </w:div>
        <w:div w:id="681199968">
          <w:marLeft w:val="0"/>
          <w:marRight w:val="0"/>
          <w:marTop w:val="0"/>
          <w:marBottom w:val="0"/>
          <w:divBdr>
            <w:top w:val="none" w:sz="0" w:space="0" w:color="E2E8F0"/>
            <w:left w:val="none" w:sz="0" w:space="0" w:color="E2E8F0"/>
            <w:bottom w:val="single" w:sz="6" w:space="0" w:color="E2E8F0"/>
            <w:right w:val="none" w:sz="0" w:space="0" w:color="E2E8F0"/>
          </w:divBdr>
          <w:divsChild>
            <w:div w:id="1558904933">
              <w:marLeft w:val="0"/>
              <w:marRight w:val="0"/>
              <w:marTop w:val="0"/>
              <w:marBottom w:val="0"/>
              <w:divBdr>
                <w:top w:val="none" w:sz="0" w:space="0" w:color="auto"/>
                <w:left w:val="none" w:sz="0" w:space="0" w:color="auto"/>
                <w:bottom w:val="none" w:sz="0" w:space="0" w:color="auto"/>
                <w:right w:val="none" w:sz="0" w:space="0" w:color="auto"/>
              </w:divBdr>
              <w:divsChild>
                <w:div w:id="173330611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109521">
          <w:marLeft w:val="0"/>
          <w:marRight w:val="0"/>
          <w:marTop w:val="0"/>
          <w:marBottom w:val="0"/>
          <w:divBdr>
            <w:top w:val="single" w:sz="12" w:space="0" w:color="CBD5E1"/>
            <w:left w:val="single" w:sz="12" w:space="0" w:color="CBD5E1"/>
            <w:bottom w:val="single" w:sz="12" w:space="0" w:color="CBD5E1"/>
            <w:right w:val="single" w:sz="12" w:space="0" w:color="CBD5E1"/>
          </w:divBdr>
        </w:div>
        <w:div w:id="278344099">
          <w:marLeft w:val="0"/>
          <w:marRight w:val="0"/>
          <w:marTop w:val="0"/>
          <w:marBottom w:val="0"/>
          <w:divBdr>
            <w:top w:val="single" w:sz="12" w:space="0" w:color="CBD5E1"/>
            <w:left w:val="single" w:sz="12" w:space="0" w:color="CBD5E1"/>
            <w:bottom w:val="single" w:sz="12" w:space="0" w:color="CBD5E1"/>
            <w:right w:val="single" w:sz="12" w:space="0" w:color="CBD5E1"/>
          </w:divBdr>
        </w:div>
        <w:div w:id="1211377737">
          <w:marLeft w:val="0"/>
          <w:marRight w:val="0"/>
          <w:marTop w:val="0"/>
          <w:marBottom w:val="0"/>
          <w:divBdr>
            <w:top w:val="single" w:sz="12" w:space="0" w:color="CBD5E1"/>
            <w:left w:val="single" w:sz="12" w:space="0" w:color="CBD5E1"/>
            <w:bottom w:val="single" w:sz="12" w:space="0" w:color="CBD5E1"/>
            <w:right w:val="single" w:sz="12" w:space="0" w:color="CBD5E1"/>
          </w:divBdr>
        </w:div>
        <w:div w:id="428700191">
          <w:marLeft w:val="0"/>
          <w:marRight w:val="0"/>
          <w:marTop w:val="0"/>
          <w:marBottom w:val="0"/>
          <w:divBdr>
            <w:top w:val="single" w:sz="12" w:space="0" w:color="CBD5E1"/>
            <w:left w:val="single" w:sz="12" w:space="0" w:color="CBD5E1"/>
            <w:bottom w:val="single" w:sz="12" w:space="0" w:color="CBD5E1"/>
            <w:right w:val="single" w:sz="12" w:space="0" w:color="CBD5E1"/>
          </w:divBdr>
        </w:div>
        <w:div w:id="959730067">
          <w:marLeft w:val="0"/>
          <w:marRight w:val="0"/>
          <w:marTop w:val="0"/>
          <w:marBottom w:val="0"/>
          <w:divBdr>
            <w:top w:val="none" w:sz="0" w:space="0" w:color="E2E8F0"/>
            <w:left w:val="none" w:sz="0" w:space="0" w:color="E2E8F0"/>
            <w:bottom w:val="single" w:sz="6" w:space="0" w:color="E2E8F0"/>
            <w:right w:val="none" w:sz="0" w:space="0" w:color="E2E8F0"/>
          </w:divBdr>
          <w:divsChild>
            <w:div w:id="1458987216">
              <w:marLeft w:val="0"/>
              <w:marRight w:val="0"/>
              <w:marTop w:val="0"/>
              <w:marBottom w:val="0"/>
              <w:divBdr>
                <w:top w:val="none" w:sz="0" w:space="0" w:color="auto"/>
                <w:left w:val="none" w:sz="0" w:space="0" w:color="auto"/>
                <w:bottom w:val="none" w:sz="0" w:space="0" w:color="auto"/>
                <w:right w:val="none" w:sz="0" w:space="0" w:color="auto"/>
              </w:divBdr>
              <w:divsChild>
                <w:div w:id="2141998121">
                  <w:marLeft w:val="0"/>
                  <w:marRight w:val="0"/>
                  <w:marTop w:val="0"/>
                  <w:marBottom w:val="0"/>
                  <w:divBdr>
                    <w:top w:val="single" w:sz="12" w:space="0" w:color="CBD5E1"/>
                    <w:left w:val="single" w:sz="12" w:space="0" w:color="CBD5E1"/>
                    <w:bottom w:val="single" w:sz="12" w:space="0" w:color="CBD5E1"/>
                    <w:right w:val="single" w:sz="12" w:space="0" w:color="CBD5E1"/>
                  </w:divBdr>
                </w:div>
                <w:div w:id="1899852974">
                  <w:marLeft w:val="0"/>
                  <w:marRight w:val="0"/>
                  <w:marTop w:val="0"/>
                  <w:marBottom w:val="0"/>
                  <w:divBdr>
                    <w:top w:val="single" w:sz="12" w:space="0" w:color="CBD5E1"/>
                    <w:left w:val="single" w:sz="12" w:space="0" w:color="CBD5E1"/>
                    <w:bottom w:val="single" w:sz="12" w:space="0" w:color="CBD5E1"/>
                    <w:right w:val="single" w:sz="12" w:space="0" w:color="CBD5E1"/>
                  </w:divBdr>
                </w:div>
                <w:div w:id="1471247176">
                  <w:marLeft w:val="0"/>
                  <w:marRight w:val="0"/>
                  <w:marTop w:val="0"/>
                  <w:marBottom w:val="0"/>
                  <w:divBdr>
                    <w:top w:val="single" w:sz="12" w:space="0" w:color="CBD5E1"/>
                    <w:left w:val="single" w:sz="12" w:space="0" w:color="CBD5E1"/>
                    <w:bottom w:val="single" w:sz="12" w:space="0" w:color="CBD5E1"/>
                    <w:right w:val="single" w:sz="12" w:space="0" w:color="CBD5E1"/>
                  </w:divBdr>
                </w:div>
                <w:div w:id="106876665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1415146">
          <w:marLeft w:val="0"/>
          <w:marRight w:val="0"/>
          <w:marTop w:val="0"/>
          <w:marBottom w:val="0"/>
          <w:divBdr>
            <w:top w:val="single" w:sz="12" w:space="0" w:color="CBD5E1"/>
            <w:left w:val="single" w:sz="12" w:space="0" w:color="CBD5E1"/>
            <w:bottom w:val="single" w:sz="12" w:space="0" w:color="CBD5E1"/>
            <w:right w:val="single" w:sz="12" w:space="0" w:color="CBD5E1"/>
          </w:divBdr>
        </w:div>
        <w:div w:id="1815559599">
          <w:marLeft w:val="0"/>
          <w:marRight w:val="0"/>
          <w:marTop w:val="0"/>
          <w:marBottom w:val="0"/>
          <w:divBdr>
            <w:top w:val="none" w:sz="0" w:space="0" w:color="E2E8F0"/>
            <w:left w:val="none" w:sz="0" w:space="0" w:color="E2E8F0"/>
            <w:bottom w:val="single" w:sz="6" w:space="0" w:color="E2E8F0"/>
            <w:right w:val="none" w:sz="0" w:space="0" w:color="E2E8F0"/>
          </w:divBdr>
          <w:divsChild>
            <w:div w:id="1977762079">
              <w:marLeft w:val="0"/>
              <w:marRight w:val="0"/>
              <w:marTop w:val="0"/>
              <w:marBottom w:val="0"/>
              <w:divBdr>
                <w:top w:val="none" w:sz="0" w:space="0" w:color="auto"/>
                <w:left w:val="none" w:sz="0" w:space="0" w:color="auto"/>
                <w:bottom w:val="none" w:sz="0" w:space="0" w:color="auto"/>
                <w:right w:val="none" w:sz="0" w:space="0" w:color="auto"/>
              </w:divBdr>
              <w:divsChild>
                <w:div w:id="195809906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57764453">
          <w:marLeft w:val="0"/>
          <w:marRight w:val="0"/>
          <w:marTop w:val="0"/>
          <w:marBottom w:val="0"/>
          <w:divBdr>
            <w:top w:val="single" w:sz="12" w:space="0" w:color="CBD5E1"/>
            <w:left w:val="single" w:sz="12" w:space="0" w:color="CBD5E1"/>
            <w:bottom w:val="single" w:sz="12" w:space="0" w:color="CBD5E1"/>
            <w:right w:val="single" w:sz="12" w:space="0" w:color="CBD5E1"/>
          </w:divBdr>
        </w:div>
        <w:div w:id="259945607">
          <w:marLeft w:val="0"/>
          <w:marRight w:val="0"/>
          <w:marTop w:val="0"/>
          <w:marBottom w:val="0"/>
          <w:divBdr>
            <w:top w:val="single" w:sz="12" w:space="0" w:color="CBD5E1"/>
            <w:left w:val="single" w:sz="12" w:space="0" w:color="CBD5E1"/>
            <w:bottom w:val="single" w:sz="12" w:space="0" w:color="CBD5E1"/>
            <w:right w:val="single" w:sz="12" w:space="0" w:color="CBD5E1"/>
          </w:divBdr>
        </w:div>
        <w:div w:id="52892446">
          <w:marLeft w:val="0"/>
          <w:marRight w:val="0"/>
          <w:marTop w:val="0"/>
          <w:marBottom w:val="0"/>
          <w:divBdr>
            <w:top w:val="single" w:sz="12" w:space="0" w:color="CBD5E1"/>
            <w:left w:val="single" w:sz="12" w:space="0" w:color="CBD5E1"/>
            <w:bottom w:val="single" w:sz="12" w:space="0" w:color="CBD5E1"/>
            <w:right w:val="single" w:sz="12" w:space="0" w:color="CBD5E1"/>
          </w:divBdr>
        </w:div>
        <w:div w:id="967784285">
          <w:marLeft w:val="0"/>
          <w:marRight w:val="0"/>
          <w:marTop w:val="0"/>
          <w:marBottom w:val="0"/>
          <w:divBdr>
            <w:top w:val="none" w:sz="0" w:space="0" w:color="E2E8F0"/>
            <w:left w:val="none" w:sz="0" w:space="0" w:color="E2E8F0"/>
            <w:bottom w:val="single" w:sz="6" w:space="0" w:color="E2E8F0"/>
            <w:right w:val="none" w:sz="0" w:space="0" w:color="E2E8F0"/>
          </w:divBdr>
          <w:divsChild>
            <w:div w:id="1115098494">
              <w:marLeft w:val="0"/>
              <w:marRight w:val="0"/>
              <w:marTop w:val="0"/>
              <w:marBottom w:val="0"/>
              <w:divBdr>
                <w:top w:val="none" w:sz="0" w:space="0" w:color="auto"/>
                <w:left w:val="none" w:sz="0" w:space="0" w:color="auto"/>
                <w:bottom w:val="none" w:sz="0" w:space="0" w:color="auto"/>
                <w:right w:val="none" w:sz="0" w:space="0" w:color="auto"/>
              </w:divBdr>
              <w:divsChild>
                <w:div w:id="1919049614">
                  <w:marLeft w:val="0"/>
                  <w:marRight w:val="0"/>
                  <w:marTop w:val="0"/>
                  <w:marBottom w:val="0"/>
                  <w:divBdr>
                    <w:top w:val="single" w:sz="12" w:space="0" w:color="CBD5E1"/>
                    <w:left w:val="single" w:sz="12" w:space="0" w:color="CBD5E1"/>
                    <w:bottom w:val="single" w:sz="12" w:space="0" w:color="CBD5E1"/>
                    <w:right w:val="single" w:sz="12" w:space="0" w:color="CBD5E1"/>
                  </w:divBdr>
                </w:div>
                <w:div w:id="1855487435">
                  <w:marLeft w:val="0"/>
                  <w:marRight w:val="0"/>
                  <w:marTop w:val="0"/>
                  <w:marBottom w:val="0"/>
                  <w:divBdr>
                    <w:top w:val="single" w:sz="12" w:space="0" w:color="CBD5E1"/>
                    <w:left w:val="single" w:sz="12" w:space="0" w:color="CBD5E1"/>
                    <w:bottom w:val="single" w:sz="12" w:space="0" w:color="CBD5E1"/>
                    <w:right w:val="single" w:sz="12" w:space="0" w:color="CBD5E1"/>
                  </w:divBdr>
                </w:div>
                <w:div w:id="1898039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72716409">
          <w:marLeft w:val="0"/>
          <w:marRight w:val="0"/>
          <w:marTop w:val="0"/>
          <w:marBottom w:val="0"/>
          <w:divBdr>
            <w:top w:val="single" w:sz="12" w:space="0" w:color="CBD5E1"/>
            <w:left w:val="single" w:sz="12" w:space="0" w:color="CBD5E1"/>
            <w:bottom w:val="single" w:sz="12" w:space="0" w:color="CBD5E1"/>
            <w:right w:val="single" w:sz="12" w:space="0" w:color="CBD5E1"/>
          </w:divBdr>
        </w:div>
        <w:div w:id="279991194">
          <w:marLeft w:val="0"/>
          <w:marRight w:val="0"/>
          <w:marTop w:val="0"/>
          <w:marBottom w:val="0"/>
          <w:divBdr>
            <w:top w:val="single" w:sz="12" w:space="0" w:color="CBD5E1"/>
            <w:left w:val="single" w:sz="12" w:space="0" w:color="CBD5E1"/>
            <w:bottom w:val="single" w:sz="12" w:space="0" w:color="CBD5E1"/>
            <w:right w:val="single" w:sz="12" w:space="0" w:color="CBD5E1"/>
          </w:divBdr>
        </w:div>
        <w:div w:id="1255438479">
          <w:marLeft w:val="0"/>
          <w:marRight w:val="0"/>
          <w:marTop w:val="0"/>
          <w:marBottom w:val="0"/>
          <w:divBdr>
            <w:top w:val="single" w:sz="12" w:space="0" w:color="CBD5E1"/>
            <w:left w:val="single" w:sz="12" w:space="0" w:color="CBD5E1"/>
            <w:bottom w:val="single" w:sz="12" w:space="0" w:color="CBD5E1"/>
            <w:right w:val="single" w:sz="12" w:space="0" w:color="CBD5E1"/>
          </w:divBdr>
        </w:div>
        <w:div w:id="2119719768">
          <w:marLeft w:val="0"/>
          <w:marRight w:val="0"/>
          <w:marTop w:val="0"/>
          <w:marBottom w:val="0"/>
          <w:divBdr>
            <w:top w:val="none" w:sz="0" w:space="0" w:color="E2E8F0"/>
            <w:left w:val="none" w:sz="0" w:space="0" w:color="E2E8F0"/>
            <w:bottom w:val="single" w:sz="6" w:space="0" w:color="E2E8F0"/>
            <w:right w:val="none" w:sz="0" w:space="0" w:color="E2E8F0"/>
          </w:divBdr>
          <w:divsChild>
            <w:div w:id="1064375507">
              <w:marLeft w:val="0"/>
              <w:marRight w:val="0"/>
              <w:marTop w:val="0"/>
              <w:marBottom w:val="0"/>
              <w:divBdr>
                <w:top w:val="none" w:sz="0" w:space="0" w:color="auto"/>
                <w:left w:val="none" w:sz="0" w:space="0" w:color="auto"/>
                <w:bottom w:val="none" w:sz="0" w:space="0" w:color="auto"/>
                <w:right w:val="none" w:sz="0" w:space="0" w:color="auto"/>
              </w:divBdr>
              <w:divsChild>
                <w:div w:id="1003749629">
                  <w:marLeft w:val="0"/>
                  <w:marRight w:val="0"/>
                  <w:marTop w:val="0"/>
                  <w:marBottom w:val="0"/>
                  <w:divBdr>
                    <w:top w:val="single" w:sz="12" w:space="0" w:color="CBD5E1"/>
                    <w:left w:val="single" w:sz="12" w:space="0" w:color="CBD5E1"/>
                    <w:bottom w:val="single" w:sz="12" w:space="0" w:color="CBD5E1"/>
                    <w:right w:val="single" w:sz="12" w:space="0" w:color="CBD5E1"/>
                  </w:divBdr>
                </w:div>
                <w:div w:id="77024767">
                  <w:marLeft w:val="0"/>
                  <w:marRight w:val="0"/>
                  <w:marTop w:val="0"/>
                  <w:marBottom w:val="0"/>
                  <w:divBdr>
                    <w:top w:val="single" w:sz="12" w:space="0" w:color="CBD5E1"/>
                    <w:left w:val="single" w:sz="12" w:space="0" w:color="CBD5E1"/>
                    <w:bottom w:val="single" w:sz="12" w:space="0" w:color="CBD5E1"/>
                    <w:right w:val="single" w:sz="12" w:space="0" w:color="CBD5E1"/>
                  </w:divBdr>
                </w:div>
                <w:div w:id="107840351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01291407">
          <w:marLeft w:val="0"/>
          <w:marRight w:val="0"/>
          <w:marTop w:val="0"/>
          <w:marBottom w:val="0"/>
          <w:divBdr>
            <w:top w:val="single" w:sz="12" w:space="0" w:color="CBD5E1"/>
            <w:left w:val="single" w:sz="12" w:space="0" w:color="CBD5E1"/>
            <w:bottom w:val="single" w:sz="12" w:space="0" w:color="CBD5E1"/>
            <w:right w:val="single" w:sz="12" w:space="0" w:color="CBD5E1"/>
          </w:divBdr>
        </w:div>
        <w:div w:id="622855256">
          <w:marLeft w:val="0"/>
          <w:marRight w:val="0"/>
          <w:marTop w:val="0"/>
          <w:marBottom w:val="0"/>
          <w:divBdr>
            <w:top w:val="single" w:sz="12" w:space="0" w:color="CBD5E1"/>
            <w:left w:val="single" w:sz="12" w:space="0" w:color="CBD5E1"/>
            <w:bottom w:val="single" w:sz="12" w:space="0" w:color="CBD5E1"/>
            <w:right w:val="single" w:sz="12" w:space="0" w:color="CBD5E1"/>
          </w:divBdr>
        </w:div>
        <w:div w:id="1067217822">
          <w:marLeft w:val="0"/>
          <w:marRight w:val="0"/>
          <w:marTop w:val="0"/>
          <w:marBottom w:val="0"/>
          <w:divBdr>
            <w:top w:val="single" w:sz="12" w:space="0" w:color="CBD5E1"/>
            <w:left w:val="single" w:sz="12" w:space="0" w:color="CBD5E1"/>
            <w:bottom w:val="single" w:sz="12" w:space="0" w:color="CBD5E1"/>
            <w:right w:val="single" w:sz="12" w:space="0" w:color="CBD5E1"/>
          </w:divBdr>
        </w:div>
        <w:div w:id="531041387">
          <w:marLeft w:val="0"/>
          <w:marRight w:val="0"/>
          <w:marTop w:val="0"/>
          <w:marBottom w:val="0"/>
          <w:divBdr>
            <w:top w:val="single" w:sz="12" w:space="0" w:color="CBD5E1"/>
            <w:left w:val="single" w:sz="12" w:space="0" w:color="CBD5E1"/>
            <w:bottom w:val="single" w:sz="12" w:space="0" w:color="CBD5E1"/>
            <w:right w:val="single" w:sz="12" w:space="0" w:color="CBD5E1"/>
          </w:divBdr>
        </w:div>
        <w:div w:id="670640914">
          <w:marLeft w:val="0"/>
          <w:marRight w:val="0"/>
          <w:marTop w:val="0"/>
          <w:marBottom w:val="0"/>
          <w:divBdr>
            <w:top w:val="none" w:sz="0" w:space="0" w:color="E2E8F0"/>
            <w:left w:val="none" w:sz="0" w:space="0" w:color="E2E8F0"/>
            <w:bottom w:val="single" w:sz="6" w:space="0" w:color="E2E8F0"/>
            <w:right w:val="none" w:sz="0" w:space="0" w:color="E2E8F0"/>
          </w:divBdr>
          <w:divsChild>
            <w:div w:id="1975017830">
              <w:marLeft w:val="0"/>
              <w:marRight w:val="0"/>
              <w:marTop w:val="0"/>
              <w:marBottom w:val="0"/>
              <w:divBdr>
                <w:top w:val="none" w:sz="0" w:space="0" w:color="auto"/>
                <w:left w:val="none" w:sz="0" w:space="0" w:color="auto"/>
                <w:bottom w:val="none" w:sz="0" w:space="0" w:color="auto"/>
                <w:right w:val="none" w:sz="0" w:space="0" w:color="auto"/>
              </w:divBdr>
              <w:divsChild>
                <w:div w:id="1419332401">
                  <w:marLeft w:val="0"/>
                  <w:marRight w:val="0"/>
                  <w:marTop w:val="0"/>
                  <w:marBottom w:val="0"/>
                  <w:divBdr>
                    <w:top w:val="single" w:sz="12" w:space="0" w:color="CBD5E1"/>
                    <w:left w:val="single" w:sz="12" w:space="0" w:color="CBD5E1"/>
                    <w:bottom w:val="single" w:sz="12" w:space="0" w:color="CBD5E1"/>
                    <w:right w:val="single" w:sz="12" w:space="0" w:color="CBD5E1"/>
                  </w:divBdr>
                </w:div>
                <w:div w:id="1214200430">
                  <w:marLeft w:val="0"/>
                  <w:marRight w:val="0"/>
                  <w:marTop w:val="0"/>
                  <w:marBottom w:val="0"/>
                  <w:divBdr>
                    <w:top w:val="single" w:sz="12" w:space="0" w:color="CBD5E1"/>
                    <w:left w:val="single" w:sz="12" w:space="0" w:color="CBD5E1"/>
                    <w:bottom w:val="single" w:sz="12" w:space="0" w:color="CBD5E1"/>
                    <w:right w:val="single" w:sz="12" w:space="0" w:color="CBD5E1"/>
                  </w:divBdr>
                </w:div>
                <w:div w:id="6728740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49691262">
          <w:marLeft w:val="0"/>
          <w:marRight w:val="0"/>
          <w:marTop w:val="0"/>
          <w:marBottom w:val="0"/>
          <w:divBdr>
            <w:top w:val="single" w:sz="12" w:space="0" w:color="CBD5E1"/>
            <w:left w:val="single" w:sz="12" w:space="0" w:color="CBD5E1"/>
            <w:bottom w:val="single" w:sz="12" w:space="0" w:color="CBD5E1"/>
            <w:right w:val="single" w:sz="12" w:space="0" w:color="CBD5E1"/>
          </w:divBdr>
        </w:div>
        <w:div w:id="437218731">
          <w:marLeft w:val="0"/>
          <w:marRight w:val="0"/>
          <w:marTop w:val="0"/>
          <w:marBottom w:val="0"/>
          <w:divBdr>
            <w:top w:val="single" w:sz="12" w:space="0" w:color="CBD5E1"/>
            <w:left w:val="single" w:sz="12" w:space="0" w:color="CBD5E1"/>
            <w:bottom w:val="single" w:sz="12" w:space="0" w:color="CBD5E1"/>
            <w:right w:val="single" w:sz="12" w:space="0" w:color="CBD5E1"/>
          </w:divBdr>
        </w:div>
        <w:div w:id="1586186531">
          <w:marLeft w:val="0"/>
          <w:marRight w:val="0"/>
          <w:marTop w:val="0"/>
          <w:marBottom w:val="0"/>
          <w:divBdr>
            <w:top w:val="single" w:sz="12" w:space="0" w:color="CBD5E1"/>
            <w:left w:val="single" w:sz="12" w:space="0" w:color="CBD5E1"/>
            <w:bottom w:val="single" w:sz="12" w:space="0" w:color="CBD5E1"/>
            <w:right w:val="single" w:sz="12" w:space="0" w:color="CBD5E1"/>
          </w:divBdr>
        </w:div>
        <w:div w:id="729114340">
          <w:marLeft w:val="0"/>
          <w:marRight w:val="0"/>
          <w:marTop w:val="0"/>
          <w:marBottom w:val="0"/>
          <w:divBdr>
            <w:top w:val="none" w:sz="0" w:space="0" w:color="E2E8F0"/>
            <w:left w:val="none" w:sz="0" w:space="0" w:color="E2E8F0"/>
            <w:bottom w:val="single" w:sz="6" w:space="0" w:color="E2E8F0"/>
            <w:right w:val="none" w:sz="0" w:space="0" w:color="E2E8F0"/>
          </w:divBdr>
          <w:divsChild>
            <w:div w:id="238833664">
              <w:marLeft w:val="0"/>
              <w:marRight w:val="0"/>
              <w:marTop w:val="0"/>
              <w:marBottom w:val="0"/>
              <w:divBdr>
                <w:top w:val="none" w:sz="0" w:space="0" w:color="auto"/>
                <w:left w:val="none" w:sz="0" w:space="0" w:color="auto"/>
                <w:bottom w:val="none" w:sz="0" w:space="0" w:color="auto"/>
                <w:right w:val="none" w:sz="0" w:space="0" w:color="auto"/>
              </w:divBdr>
              <w:divsChild>
                <w:div w:id="43528107">
                  <w:marLeft w:val="0"/>
                  <w:marRight w:val="0"/>
                  <w:marTop w:val="0"/>
                  <w:marBottom w:val="0"/>
                  <w:divBdr>
                    <w:top w:val="single" w:sz="12" w:space="0" w:color="CBD5E1"/>
                    <w:left w:val="single" w:sz="12" w:space="0" w:color="CBD5E1"/>
                    <w:bottom w:val="single" w:sz="12" w:space="0" w:color="CBD5E1"/>
                    <w:right w:val="single" w:sz="12" w:space="0" w:color="CBD5E1"/>
                  </w:divBdr>
                </w:div>
                <w:div w:id="1266690004">
                  <w:marLeft w:val="0"/>
                  <w:marRight w:val="0"/>
                  <w:marTop w:val="0"/>
                  <w:marBottom w:val="0"/>
                  <w:divBdr>
                    <w:top w:val="single" w:sz="12" w:space="0" w:color="CBD5E1"/>
                    <w:left w:val="single" w:sz="12" w:space="0" w:color="CBD5E1"/>
                    <w:bottom w:val="single" w:sz="12" w:space="0" w:color="CBD5E1"/>
                    <w:right w:val="single" w:sz="12" w:space="0" w:color="CBD5E1"/>
                  </w:divBdr>
                </w:div>
                <w:div w:id="1931771041">
                  <w:marLeft w:val="0"/>
                  <w:marRight w:val="0"/>
                  <w:marTop w:val="0"/>
                  <w:marBottom w:val="0"/>
                  <w:divBdr>
                    <w:top w:val="single" w:sz="12" w:space="0" w:color="CBD5E1"/>
                    <w:left w:val="single" w:sz="12" w:space="0" w:color="CBD5E1"/>
                    <w:bottom w:val="single" w:sz="12" w:space="0" w:color="CBD5E1"/>
                    <w:right w:val="single" w:sz="12" w:space="0" w:color="CBD5E1"/>
                  </w:divBdr>
                </w:div>
                <w:div w:id="13946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8961">
          <w:marLeft w:val="0"/>
          <w:marRight w:val="0"/>
          <w:marTop w:val="0"/>
          <w:marBottom w:val="0"/>
          <w:divBdr>
            <w:top w:val="single" w:sz="12" w:space="0" w:color="CBD5E1"/>
            <w:left w:val="single" w:sz="12" w:space="0" w:color="CBD5E1"/>
            <w:bottom w:val="single" w:sz="12" w:space="0" w:color="CBD5E1"/>
            <w:right w:val="single" w:sz="12" w:space="0" w:color="CBD5E1"/>
          </w:divBdr>
        </w:div>
        <w:div w:id="1071192498">
          <w:marLeft w:val="0"/>
          <w:marRight w:val="0"/>
          <w:marTop w:val="0"/>
          <w:marBottom w:val="0"/>
          <w:divBdr>
            <w:top w:val="single" w:sz="12" w:space="0" w:color="CBD5E1"/>
            <w:left w:val="single" w:sz="12" w:space="0" w:color="CBD5E1"/>
            <w:bottom w:val="single" w:sz="12" w:space="0" w:color="CBD5E1"/>
            <w:right w:val="single" w:sz="12" w:space="0" w:color="CBD5E1"/>
          </w:divBdr>
        </w:div>
        <w:div w:id="1662350985">
          <w:marLeft w:val="0"/>
          <w:marRight w:val="0"/>
          <w:marTop w:val="0"/>
          <w:marBottom w:val="0"/>
          <w:divBdr>
            <w:top w:val="single" w:sz="12" w:space="0" w:color="CBD5E1"/>
            <w:left w:val="single" w:sz="12" w:space="0" w:color="CBD5E1"/>
            <w:bottom w:val="single" w:sz="12" w:space="0" w:color="CBD5E1"/>
            <w:right w:val="single" w:sz="12" w:space="0" w:color="CBD5E1"/>
          </w:divBdr>
        </w:div>
        <w:div w:id="440146028">
          <w:marLeft w:val="0"/>
          <w:marRight w:val="0"/>
          <w:marTop w:val="0"/>
          <w:marBottom w:val="0"/>
          <w:divBdr>
            <w:top w:val="single" w:sz="12" w:space="0" w:color="CBD5E1"/>
            <w:left w:val="single" w:sz="12" w:space="0" w:color="CBD5E1"/>
            <w:bottom w:val="single" w:sz="12" w:space="0" w:color="CBD5E1"/>
            <w:right w:val="single" w:sz="12" w:space="0" w:color="CBD5E1"/>
          </w:divBdr>
        </w:div>
        <w:div w:id="879366743">
          <w:marLeft w:val="0"/>
          <w:marRight w:val="0"/>
          <w:marTop w:val="0"/>
          <w:marBottom w:val="0"/>
          <w:divBdr>
            <w:top w:val="none" w:sz="0" w:space="0" w:color="E2E8F0"/>
            <w:left w:val="none" w:sz="0" w:space="0" w:color="E2E8F0"/>
            <w:bottom w:val="single" w:sz="6" w:space="0" w:color="E2E8F0"/>
            <w:right w:val="none" w:sz="0" w:space="0" w:color="E2E8F0"/>
          </w:divBdr>
          <w:divsChild>
            <w:div w:id="1142575411">
              <w:marLeft w:val="0"/>
              <w:marRight w:val="0"/>
              <w:marTop w:val="0"/>
              <w:marBottom w:val="0"/>
              <w:divBdr>
                <w:top w:val="none" w:sz="0" w:space="0" w:color="auto"/>
                <w:left w:val="none" w:sz="0" w:space="0" w:color="auto"/>
                <w:bottom w:val="none" w:sz="0" w:space="0" w:color="auto"/>
                <w:right w:val="none" w:sz="0" w:space="0" w:color="auto"/>
              </w:divBdr>
              <w:divsChild>
                <w:div w:id="81665488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67907112">
          <w:marLeft w:val="0"/>
          <w:marRight w:val="0"/>
          <w:marTop w:val="0"/>
          <w:marBottom w:val="0"/>
          <w:divBdr>
            <w:top w:val="single" w:sz="12" w:space="0" w:color="CBD5E1"/>
            <w:left w:val="single" w:sz="12" w:space="0" w:color="CBD5E1"/>
            <w:bottom w:val="single" w:sz="12" w:space="0" w:color="CBD5E1"/>
            <w:right w:val="single" w:sz="12" w:space="0" w:color="CBD5E1"/>
          </w:divBdr>
        </w:div>
        <w:div w:id="995960942">
          <w:marLeft w:val="0"/>
          <w:marRight w:val="0"/>
          <w:marTop w:val="0"/>
          <w:marBottom w:val="0"/>
          <w:divBdr>
            <w:top w:val="single" w:sz="12" w:space="0" w:color="CBD5E1"/>
            <w:left w:val="single" w:sz="12" w:space="0" w:color="CBD5E1"/>
            <w:bottom w:val="single" w:sz="12" w:space="0" w:color="CBD5E1"/>
            <w:right w:val="single" w:sz="12" w:space="0" w:color="CBD5E1"/>
          </w:divBdr>
        </w:div>
        <w:div w:id="605382253">
          <w:marLeft w:val="0"/>
          <w:marRight w:val="0"/>
          <w:marTop w:val="0"/>
          <w:marBottom w:val="0"/>
          <w:divBdr>
            <w:top w:val="single" w:sz="12" w:space="0" w:color="CBD5E1"/>
            <w:left w:val="single" w:sz="12" w:space="0" w:color="CBD5E1"/>
            <w:bottom w:val="single" w:sz="12" w:space="0" w:color="CBD5E1"/>
            <w:right w:val="single" w:sz="12" w:space="0" w:color="CBD5E1"/>
          </w:divBdr>
        </w:div>
        <w:div w:id="2026664550">
          <w:marLeft w:val="0"/>
          <w:marRight w:val="0"/>
          <w:marTop w:val="0"/>
          <w:marBottom w:val="0"/>
          <w:divBdr>
            <w:top w:val="single" w:sz="12" w:space="0" w:color="CBD5E1"/>
            <w:left w:val="single" w:sz="12" w:space="0" w:color="CBD5E1"/>
            <w:bottom w:val="single" w:sz="12" w:space="0" w:color="CBD5E1"/>
            <w:right w:val="single" w:sz="12" w:space="0" w:color="CBD5E1"/>
          </w:divBdr>
        </w:div>
        <w:div w:id="1221012412">
          <w:marLeft w:val="0"/>
          <w:marRight w:val="0"/>
          <w:marTop w:val="0"/>
          <w:marBottom w:val="0"/>
          <w:divBdr>
            <w:top w:val="none" w:sz="0" w:space="0" w:color="E2E8F0"/>
            <w:left w:val="none" w:sz="0" w:space="0" w:color="E2E8F0"/>
            <w:bottom w:val="single" w:sz="6" w:space="0" w:color="E2E8F0"/>
            <w:right w:val="none" w:sz="0" w:space="0" w:color="E2E8F0"/>
          </w:divBdr>
          <w:divsChild>
            <w:div w:id="663515239">
              <w:marLeft w:val="0"/>
              <w:marRight w:val="0"/>
              <w:marTop w:val="0"/>
              <w:marBottom w:val="0"/>
              <w:divBdr>
                <w:top w:val="none" w:sz="0" w:space="0" w:color="auto"/>
                <w:left w:val="none" w:sz="0" w:space="0" w:color="auto"/>
                <w:bottom w:val="none" w:sz="0" w:space="0" w:color="auto"/>
                <w:right w:val="none" w:sz="0" w:space="0" w:color="auto"/>
              </w:divBdr>
              <w:divsChild>
                <w:div w:id="1223180192">
                  <w:marLeft w:val="0"/>
                  <w:marRight w:val="0"/>
                  <w:marTop w:val="0"/>
                  <w:marBottom w:val="0"/>
                  <w:divBdr>
                    <w:top w:val="single" w:sz="12" w:space="0" w:color="CBD5E1"/>
                    <w:left w:val="single" w:sz="12" w:space="0" w:color="CBD5E1"/>
                    <w:bottom w:val="single" w:sz="12" w:space="0" w:color="CBD5E1"/>
                    <w:right w:val="single" w:sz="12" w:space="0" w:color="CBD5E1"/>
                  </w:divBdr>
                </w:div>
                <w:div w:id="5636143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699235423">
          <w:marLeft w:val="0"/>
          <w:marRight w:val="0"/>
          <w:marTop w:val="0"/>
          <w:marBottom w:val="0"/>
          <w:divBdr>
            <w:top w:val="single" w:sz="12" w:space="0" w:color="CBD5E1"/>
            <w:left w:val="single" w:sz="12" w:space="0" w:color="CBD5E1"/>
            <w:bottom w:val="single" w:sz="12" w:space="0" w:color="CBD5E1"/>
            <w:right w:val="single" w:sz="12" w:space="0" w:color="CBD5E1"/>
          </w:divBdr>
        </w:div>
        <w:div w:id="1339236761">
          <w:marLeft w:val="0"/>
          <w:marRight w:val="0"/>
          <w:marTop w:val="0"/>
          <w:marBottom w:val="0"/>
          <w:divBdr>
            <w:top w:val="single" w:sz="12" w:space="0" w:color="CBD5E1"/>
            <w:left w:val="single" w:sz="12" w:space="0" w:color="CBD5E1"/>
            <w:bottom w:val="single" w:sz="12" w:space="0" w:color="CBD5E1"/>
            <w:right w:val="single" w:sz="12" w:space="0" w:color="CBD5E1"/>
          </w:divBdr>
        </w:div>
        <w:div w:id="1867673109">
          <w:marLeft w:val="0"/>
          <w:marRight w:val="0"/>
          <w:marTop w:val="0"/>
          <w:marBottom w:val="0"/>
          <w:divBdr>
            <w:top w:val="single" w:sz="12" w:space="0" w:color="CBD5E1"/>
            <w:left w:val="single" w:sz="12" w:space="0" w:color="CBD5E1"/>
            <w:bottom w:val="single" w:sz="12" w:space="0" w:color="CBD5E1"/>
            <w:right w:val="single" w:sz="12" w:space="0" w:color="CBD5E1"/>
          </w:divBdr>
        </w:div>
        <w:div w:id="1074549428">
          <w:marLeft w:val="0"/>
          <w:marRight w:val="0"/>
          <w:marTop w:val="0"/>
          <w:marBottom w:val="0"/>
          <w:divBdr>
            <w:top w:val="none" w:sz="0" w:space="0" w:color="E2E8F0"/>
            <w:left w:val="none" w:sz="0" w:space="0" w:color="E2E8F0"/>
            <w:bottom w:val="single" w:sz="6" w:space="0" w:color="E2E8F0"/>
            <w:right w:val="none" w:sz="0" w:space="0" w:color="E2E8F0"/>
          </w:divBdr>
          <w:divsChild>
            <w:div w:id="1300724006">
              <w:marLeft w:val="0"/>
              <w:marRight w:val="0"/>
              <w:marTop w:val="0"/>
              <w:marBottom w:val="0"/>
              <w:divBdr>
                <w:top w:val="none" w:sz="0" w:space="0" w:color="auto"/>
                <w:left w:val="none" w:sz="0" w:space="0" w:color="auto"/>
                <w:bottom w:val="none" w:sz="0" w:space="0" w:color="auto"/>
                <w:right w:val="none" w:sz="0" w:space="0" w:color="auto"/>
              </w:divBdr>
              <w:divsChild>
                <w:div w:id="615139862">
                  <w:marLeft w:val="0"/>
                  <w:marRight w:val="0"/>
                  <w:marTop w:val="0"/>
                  <w:marBottom w:val="0"/>
                  <w:divBdr>
                    <w:top w:val="single" w:sz="12" w:space="0" w:color="CBD5E1"/>
                    <w:left w:val="single" w:sz="12" w:space="0" w:color="CBD5E1"/>
                    <w:bottom w:val="single" w:sz="12" w:space="0" w:color="CBD5E1"/>
                    <w:right w:val="single" w:sz="12" w:space="0" w:color="CBD5E1"/>
                  </w:divBdr>
                </w:div>
                <w:div w:id="1056665738">
                  <w:marLeft w:val="0"/>
                  <w:marRight w:val="0"/>
                  <w:marTop w:val="0"/>
                  <w:marBottom w:val="0"/>
                  <w:divBdr>
                    <w:top w:val="single" w:sz="12" w:space="0" w:color="CBD5E1"/>
                    <w:left w:val="single" w:sz="12" w:space="0" w:color="CBD5E1"/>
                    <w:bottom w:val="single" w:sz="12" w:space="0" w:color="CBD5E1"/>
                    <w:right w:val="single" w:sz="12" w:space="0" w:color="CBD5E1"/>
                  </w:divBdr>
                </w:div>
                <w:div w:id="2122188338">
                  <w:marLeft w:val="0"/>
                  <w:marRight w:val="0"/>
                  <w:marTop w:val="0"/>
                  <w:marBottom w:val="0"/>
                  <w:divBdr>
                    <w:top w:val="single" w:sz="12" w:space="0" w:color="CBD5E1"/>
                    <w:left w:val="single" w:sz="12" w:space="0" w:color="CBD5E1"/>
                    <w:bottom w:val="single" w:sz="12" w:space="0" w:color="CBD5E1"/>
                    <w:right w:val="single" w:sz="12" w:space="0" w:color="CBD5E1"/>
                  </w:divBdr>
                </w:div>
                <w:div w:id="7630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6025">
          <w:marLeft w:val="0"/>
          <w:marRight w:val="0"/>
          <w:marTop w:val="0"/>
          <w:marBottom w:val="0"/>
          <w:divBdr>
            <w:top w:val="single" w:sz="12" w:space="0" w:color="CBD5E1"/>
            <w:left w:val="single" w:sz="12" w:space="0" w:color="CBD5E1"/>
            <w:bottom w:val="single" w:sz="12" w:space="0" w:color="CBD5E1"/>
            <w:right w:val="single" w:sz="12" w:space="0" w:color="CBD5E1"/>
          </w:divBdr>
        </w:div>
        <w:div w:id="30764877">
          <w:marLeft w:val="0"/>
          <w:marRight w:val="0"/>
          <w:marTop w:val="0"/>
          <w:marBottom w:val="0"/>
          <w:divBdr>
            <w:top w:val="single" w:sz="12" w:space="0" w:color="CBD5E1"/>
            <w:left w:val="single" w:sz="12" w:space="0" w:color="CBD5E1"/>
            <w:bottom w:val="single" w:sz="12" w:space="0" w:color="CBD5E1"/>
            <w:right w:val="single" w:sz="12" w:space="0" w:color="CBD5E1"/>
          </w:divBdr>
        </w:div>
        <w:div w:id="181749538">
          <w:marLeft w:val="0"/>
          <w:marRight w:val="0"/>
          <w:marTop w:val="0"/>
          <w:marBottom w:val="0"/>
          <w:divBdr>
            <w:top w:val="none" w:sz="0" w:space="0" w:color="E2E8F0"/>
            <w:left w:val="none" w:sz="0" w:space="0" w:color="E2E8F0"/>
            <w:bottom w:val="single" w:sz="6" w:space="0" w:color="E2E8F0"/>
            <w:right w:val="none" w:sz="0" w:space="0" w:color="E2E8F0"/>
          </w:divBdr>
          <w:divsChild>
            <w:div w:id="851794410">
              <w:marLeft w:val="0"/>
              <w:marRight w:val="0"/>
              <w:marTop w:val="0"/>
              <w:marBottom w:val="0"/>
              <w:divBdr>
                <w:top w:val="none" w:sz="0" w:space="0" w:color="auto"/>
                <w:left w:val="none" w:sz="0" w:space="0" w:color="auto"/>
                <w:bottom w:val="none" w:sz="0" w:space="0" w:color="auto"/>
                <w:right w:val="none" w:sz="0" w:space="0" w:color="auto"/>
              </w:divBdr>
              <w:divsChild>
                <w:div w:id="1969584648">
                  <w:marLeft w:val="0"/>
                  <w:marRight w:val="0"/>
                  <w:marTop w:val="0"/>
                  <w:marBottom w:val="0"/>
                  <w:divBdr>
                    <w:top w:val="single" w:sz="12" w:space="0" w:color="CBD5E1"/>
                    <w:left w:val="single" w:sz="12" w:space="0" w:color="CBD5E1"/>
                    <w:bottom w:val="single" w:sz="12" w:space="0" w:color="CBD5E1"/>
                    <w:right w:val="single" w:sz="12" w:space="0" w:color="CBD5E1"/>
                  </w:divBdr>
                </w:div>
                <w:div w:id="1026179053">
                  <w:marLeft w:val="0"/>
                  <w:marRight w:val="0"/>
                  <w:marTop w:val="0"/>
                  <w:marBottom w:val="0"/>
                  <w:divBdr>
                    <w:top w:val="single" w:sz="12" w:space="0" w:color="CBD5E1"/>
                    <w:left w:val="single" w:sz="12" w:space="0" w:color="CBD5E1"/>
                    <w:bottom w:val="single" w:sz="12" w:space="0" w:color="CBD5E1"/>
                    <w:right w:val="single" w:sz="12" w:space="0" w:color="CBD5E1"/>
                  </w:divBdr>
                </w:div>
                <w:div w:id="13830181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21471226">
          <w:marLeft w:val="0"/>
          <w:marRight w:val="0"/>
          <w:marTop w:val="0"/>
          <w:marBottom w:val="0"/>
          <w:divBdr>
            <w:top w:val="single" w:sz="12" w:space="0" w:color="CBD5E1"/>
            <w:left w:val="single" w:sz="12" w:space="0" w:color="CBD5E1"/>
            <w:bottom w:val="single" w:sz="12" w:space="0" w:color="CBD5E1"/>
            <w:right w:val="single" w:sz="12" w:space="0" w:color="CBD5E1"/>
          </w:divBdr>
        </w:div>
        <w:div w:id="142964474">
          <w:marLeft w:val="0"/>
          <w:marRight w:val="0"/>
          <w:marTop w:val="0"/>
          <w:marBottom w:val="0"/>
          <w:divBdr>
            <w:top w:val="single" w:sz="12" w:space="0" w:color="CBD5E1"/>
            <w:left w:val="single" w:sz="12" w:space="0" w:color="CBD5E1"/>
            <w:bottom w:val="single" w:sz="12" w:space="0" w:color="CBD5E1"/>
            <w:right w:val="single" w:sz="12" w:space="0" w:color="CBD5E1"/>
          </w:divBdr>
        </w:div>
        <w:div w:id="60518162">
          <w:marLeft w:val="0"/>
          <w:marRight w:val="0"/>
          <w:marTop w:val="0"/>
          <w:marBottom w:val="0"/>
          <w:divBdr>
            <w:top w:val="single" w:sz="12" w:space="0" w:color="CBD5E1"/>
            <w:left w:val="single" w:sz="12" w:space="0" w:color="CBD5E1"/>
            <w:bottom w:val="single" w:sz="12" w:space="0" w:color="CBD5E1"/>
            <w:right w:val="single" w:sz="12" w:space="0" w:color="CBD5E1"/>
          </w:divBdr>
        </w:div>
        <w:div w:id="1690986410">
          <w:marLeft w:val="0"/>
          <w:marRight w:val="0"/>
          <w:marTop w:val="0"/>
          <w:marBottom w:val="0"/>
          <w:divBdr>
            <w:top w:val="none" w:sz="0" w:space="0" w:color="E2E8F0"/>
            <w:left w:val="none" w:sz="0" w:space="0" w:color="E2E8F0"/>
            <w:bottom w:val="single" w:sz="6" w:space="0" w:color="E2E8F0"/>
            <w:right w:val="none" w:sz="0" w:space="0" w:color="E2E8F0"/>
          </w:divBdr>
          <w:divsChild>
            <w:div w:id="1228609837">
              <w:marLeft w:val="0"/>
              <w:marRight w:val="0"/>
              <w:marTop w:val="0"/>
              <w:marBottom w:val="0"/>
              <w:divBdr>
                <w:top w:val="none" w:sz="0" w:space="0" w:color="auto"/>
                <w:left w:val="none" w:sz="0" w:space="0" w:color="auto"/>
                <w:bottom w:val="none" w:sz="0" w:space="0" w:color="auto"/>
                <w:right w:val="none" w:sz="0" w:space="0" w:color="auto"/>
              </w:divBdr>
              <w:divsChild>
                <w:div w:id="1087922082">
                  <w:marLeft w:val="0"/>
                  <w:marRight w:val="0"/>
                  <w:marTop w:val="0"/>
                  <w:marBottom w:val="0"/>
                  <w:divBdr>
                    <w:top w:val="single" w:sz="12" w:space="0" w:color="CBD5E1"/>
                    <w:left w:val="single" w:sz="12" w:space="0" w:color="CBD5E1"/>
                    <w:bottom w:val="single" w:sz="12" w:space="0" w:color="CBD5E1"/>
                    <w:right w:val="single" w:sz="12" w:space="0" w:color="CBD5E1"/>
                  </w:divBdr>
                </w:div>
                <w:div w:id="2045858855">
                  <w:marLeft w:val="0"/>
                  <w:marRight w:val="0"/>
                  <w:marTop w:val="0"/>
                  <w:marBottom w:val="0"/>
                  <w:divBdr>
                    <w:top w:val="single" w:sz="12" w:space="0" w:color="CBD5E1"/>
                    <w:left w:val="single" w:sz="12" w:space="0" w:color="CBD5E1"/>
                    <w:bottom w:val="single" w:sz="12" w:space="0" w:color="CBD5E1"/>
                    <w:right w:val="single" w:sz="12" w:space="0" w:color="CBD5E1"/>
                  </w:divBdr>
                </w:div>
                <w:div w:id="178626499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67945912">
          <w:marLeft w:val="0"/>
          <w:marRight w:val="0"/>
          <w:marTop w:val="0"/>
          <w:marBottom w:val="0"/>
          <w:divBdr>
            <w:top w:val="single" w:sz="12" w:space="0" w:color="CBD5E1"/>
            <w:left w:val="single" w:sz="12" w:space="0" w:color="CBD5E1"/>
            <w:bottom w:val="single" w:sz="12" w:space="0" w:color="CBD5E1"/>
            <w:right w:val="single" w:sz="12" w:space="0" w:color="CBD5E1"/>
          </w:divBdr>
        </w:div>
        <w:div w:id="2071609341">
          <w:marLeft w:val="0"/>
          <w:marRight w:val="0"/>
          <w:marTop w:val="0"/>
          <w:marBottom w:val="0"/>
          <w:divBdr>
            <w:top w:val="single" w:sz="12" w:space="0" w:color="CBD5E1"/>
            <w:left w:val="single" w:sz="12" w:space="0" w:color="CBD5E1"/>
            <w:bottom w:val="single" w:sz="12" w:space="0" w:color="CBD5E1"/>
            <w:right w:val="single" w:sz="12" w:space="0" w:color="CBD5E1"/>
          </w:divBdr>
        </w:div>
        <w:div w:id="1889299459">
          <w:marLeft w:val="0"/>
          <w:marRight w:val="0"/>
          <w:marTop w:val="0"/>
          <w:marBottom w:val="0"/>
          <w:divBdr>
            <w:top w:val="single" w:sz="12" w:space="0" w:color="CBD5E1"/>
            <w:left w:val="single" w:sz="12" w:space="0" w:color="CBD5E1"/>
            <w:bottom w:val="single" w:sz="12" w:space="0" w:color="CBD5E1"/>
            <w:right w:val="single" w:sz="12" w:space="0" w:color="CBD5E1"/>
          </w:divBdr>
        </w:div>
        <w:div w:id="1158116242">
          <w:marLeft w:val="0"/>
          <w:marRight w:val="0"/>
          <w:marTop w:val="0"/>
          <w:marBottom w:val="0"/>
          <w:divBdr>
            <w:top w:val="single" w:sz="12" w:space="0" w:color="CBD5E1"/>
            <w:left w:val="single" w:sz="12" w:space="0" w:color="CBD5E1"/>
            <w:bottom w:val="single" w:sz="12" w:space="0" w:color="CBD5E1"/>
            <w:right w:val="single" w:sz="12" w:space="0" w:color="CBD5E1"/>
          </w:divBdr>
        </w:div>
        <w:div w:id="1660301557">
          <w:marLeft w:val="0"/>
          <w:marRight w:val="0"/>
          <w:marTop w:val="0"/>
          <w:marBottom w:val="0"/>
          <w:divBdr>
            <w:top w:val="none" w:sz="0" w:space="0" w:color="E2E8F0"/>
            <w:left w:val="none" w:sz="0" w:space="0" w:color="E2E8F0"/>
            <w:bottom w:val="single" w:sz="6" w:space="0" w:color="E2E8F0"/>
            <w:right w:val="none" w:sz="0" w:space="0" w:color="E2E8F0"/>
          </w:divBdr>
          <w:divsChild>
            <w:div w:id="1304191839">
              <w:marLeft w:val="0"/>
              <w:marRight w:val="0"/>
              <w:marTop w:val="0"/>
              <w:marBottom w:val="0"/>
              <w:divBdr>
                <w:top w:val="none" w:sz="0" w:space="0" w:color="auto"/>
                <w:left w:val="none" w:sz="0" w:space="0" w:color="auto"/>
                <w:bottom w:val="none" w:sz="0" w:space="0" w:color="auto"/>
                <w:right w:val="none" w:sz="0" w:space="0" w:color="auto"/>
              </w:divBdr>
              <w:divsChild>
                <w:div w:id="796871778">
                  <w:marLeft w:val="0"/>
                  <w:marRight w:val="0"/>
                  <w:marTop w:val="0"/>
                  <w:marBottom w:val="0"/>
                  <w:divBdr>
                    <w:top w:val="single" w:sz="12" w:space="0" w:color="CBD5E1"/>
                    <w:left w:val="single" w:sz="12" w:space="0" w:color="CBD5E1"/>
                    <w:bottom w:val="single" w:sz="12" w:space="0" w:color="CBD5E1"/>
                    <w:right w:val="single" w:sz="12" w:space="0" w:color="CBD5E1"/>
                  </w:divBdr>
                </w:div>
                <w:div w:id="2092582272">
                  <w:marLeft w:val="0"/>
                  <w:marRight w:val="0"/>
                  <w:marTop w:val="0"/>
                  <w:marBottom w:val="0"/>
                  <w:divBdr>
                    <w:top w:val="single" w:sz="12" w:space="0" w:color="CBD5E1"/>
                    <w:left w:val="single" w:sz="12" w:space="0" w:color="CBD5E1"/>
                    <w:bottom w:val="single" w:sz="12" w:space="0" w:color="CBD5E1"/>
                    <w:right w:val="single" w:sz="12" w:space="0" w:color="CBD5E1"/>
                  </w:divBdr>
                </w:div>
                <w:div w:id="1798643890">
                  <w:marLeft w:val="0"/>
                  <w:marRight w:val="0"/>
                  <w:marTop w:val="0"/>
                  <w:marBottom w:val="0"/>
                  <w:divBdr>
                    <w:top w:val="single" w:sz="12" w:space="0" w:color="CBD5E1"/>
                    <w:left w:val="single" w:sz="12" w:space="0" w:color="CBD5E1"/>
                    <w:bottom w:val="single" w:sz="12" w:space="0" w:color="CBD5E1"/>
                    <w:right w:val="single" w:sz="12" w:space="0" w:color="CBD5E1"/>
                  </w:divBdr>
                </w:div>
                <w:div w:id="146122144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45243841">
          <w:marLeft w:val="0"/>
          <w:marRight w:val="0"/>
          <w:marTop w:val="0"/>
          <w:marBottom w:val="0"/>
          <w:divBdr>
            <w:top w:val="single" w:sz="12" w:space="0" w:color="CBD5E1"/>
            <w:left w:val="single" w:sz="12" w:space="0" w:color="CBD5E1"/>
            <w:bottom w:val="single" w:sz="12" w:space="0" w:color="CBD5E1"/>
            <w:right w:val="single" w:sz="12" w:space="0" w:color="CBD5E1"/>
          </w:divBdr>
        </w:div>
        <w:div w:id="1087922571">
          <w:marLeft w:val="0"/>
          <w:marRight w:val="0"/>
          <w:marTop w:val="0"/>
          <w:marBottom w:val="0"/>
          <w:divBdr>
            <w:top w:val="single" w:sz="12" w:space="0" w:color="CBD5E1"/>
            <w:left w:val="single" w:sz="12" w:space="0" w:color="CBD5E1"/>
            <w:bottom w:val="single" w:sz="12" w:space="0" w:color="CBD5E1"/>
            <w:right w:val="single" w:sz="12" w:space="0" w:color="CBD5E1"/>
          </w:divBdr>
        </w:div>
        <w:div w:id="1166045262">
          <w:marLeft w:val="0"/>
          <w:marRight w:val="0"/>
          <w:marTop w:val="0"/>
          <w:marBottom w:val="0"/>
          <w:divBdr>
            <w:top w:val="single" w:sz="12" w:space="0" w:color="CBD5E1"/>
            <w:left w:val="single" w:sz="12" w:space="0" w:color="CBD5E1"/>
            <w:bottom w:val="single" w:sz="12" w:space="0" w:color="CBD5E1"/>
            <w:right w:val="single" w:sz="12" w:space="0" w:color="CBD5E1"/>
          </w:divBdr>
        </w:div>
        <w:div w:id="2134135877">
          <w:marLeft w:val="0"/>
          <w:marRight w:val="0"/>
          <w:marTop w:val="0"/>
          <w:marBottom w:val="0"/>
          <w:divBdr>
            <w:top w:val="none" w:sz="0" w:space="0" w:color="E2E8F0"/>
            <w:left w:val="none" w:sz="0" w:space="0" w:color="E2E8F0"/>
            <w:bottom w:val="single" w:sz="6" w:space="0" w:color="E2E8F0"/>
            <w:right w:val="none" w:sz="0" w:space="0" w:color="E2E8F0"/>
          </w:divBdr>
          <w:divsChild>
            <w:div w:id="1548176870">
              <w:marLeft w:val="0"/>
              <w:marRight w:val="0"/>
              <w:marTop w:val="0"/>
              <w:marBottom w:val="0"/>
              <w:divBdr>
                <w:top w:val="none" w:sz="0" w:space="0" w:color="auto"/>
                <w:left w:val="none" w:sz="0" w:space="0" w:color="auto"/>
                <w:bottom w:val="none" w:sz="0" w:space="0" w:color="auto"/>
                <w:right w:val="none" w:sz="0" w:space="0" w:color="auto"/>
              </w:divBdr>
              <w:divsChild>
                <w:div w:id="158617203">
                  <w:marLeft w:val="0"/>
                  <w:marRight w:val="0"/>
                  <w:marTop w:val="0"/>
                  <w:marBottom w:val="0"/>
                  <w:divBdr>
                    <w:top w:val="single" w:sz="12" w:space="0" w:color="CBD5E1"/>
                    <w:left w:val="single" w:sz="12" w:space="0" w:color="CBD5E1"/>
                    <w:bottom w:val="single" w:sz="12" w:space="0" w:color="CBD5E1"/>
                    <w:right w:val="single" w:sz="12" w:space="0" w:color="CBD5E1"/>
                  </w:divBdr>
                </w:div>
                <w:div w:id="527068509">
                  <w:marLeft w:val="0"/>
                  <w:marRight w:val="0"/>
                  <w:marTop w:val="0"/>
                  <w:marBottom w:val="0"/>
                  <w:divBdr>
                    <w:top w:val="single" w:sz="12" w:space="0" w:color="CBD5E1"/>
                    <w:left w:val="single" w:sz="12" w:space="0" w:color="CBD5E1"/>
                    <w:bottom w:val="single" w:sz="12" w:space="0" w:color="CBD5E1"/>
                    <w:right w:val="single" w:sz="12" w:space="0" w:color="CBD5E1"/>
                  </w:divBdr>
                </w:div>
                <w:div w:id="5465263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86992">
          <w:marLeft w:val="0"/>
          <w:marRight w:val="0"/>
          <w:marTop w:val="0"/>
          <w:marBottom w:val="0"/>
          <w:divBdr>
            <w:top w:val="single" w:sz="12" w:space="0" w:color="CBD5E1"/>
            <w:left w:val="single" w:sz="12" w:space="0" w:color="CBD5E1"/>
            <w:bottom w:val="single" w:sz="12" w:space="0" w:color="CBD5E1"/>
            <w:right w:val="single" w:sz="12" w:space="0" w:color="CBD5E1"/>
          </w:divBdr>
        </w:div>
        <w:div w:id="1888251215">
          <w:marLeft w:val="0"/>
          <w:marRight w:val="0"/>
          <w:marTop w:val="0"/>
          <w:marBottom w:val="0"/>
          <w:divBdr>
            <w:top w:val="single" w:sz="12" w:space="0" w:color="CBD5E1"/>
            <w:left w:val="single" w:sz="12" w:space="0" w:color="CBD5E1"/>
            <w:bottom w:val="single" w:sz="12" w:space="0" w:color="CBD5E1"/>
            <w:right w:val="single" w:sz="12" w:space="0" w:color="CBD5E1"/>
          </w:divBdr>
        </w:div>
        <w:div w:id="218521414">
          <w:marLeft w:val="0"/>
          <w:marRight w:val="0"/>
          <w:marTop w:val="0"/>
          <w:marBottom w:val="0"/>
          <w:divBdr>
            <w:top w:val="single" w:sz="12" w:space="0" w:color="CBD5E1"/>
            <w:left w:val="single" w:sz="12" w:space="0" w:color="CBD5E1"/>
            <w:bottom w:val="single" w:sz="12" w:space="0" w:color="CBD5E1"/>
            <w:right w:val="single" w:sz="12" w:space="0" w:color="CBD5E1"/>
          </w:divBdr>
        </w:div>
        <w:div w:id="890457058">
          <w:marLeft w:val="0"/>
          <w:marRight w:val="0"/>
          <w:marTop w:val="0"/>
          <w:marBottom w:val="0"/>
          <w:divBdr>
            <w:top w:val="single" w:sz="12" w:space="0" w:color="CBD5E1"/>
            <w:left w:val="single" w:sz="12" w:space="0" w:color="CBD5E1"/>
            <w:bottom w:val="single" w:sz="12" w:space="0" w:color="CBD5E1"/>
            <w:right w:val="single" w:sz="12" w:space="0" w:color="CBD5E1"/>
          </w:divBdr>
        </w:div>
        <w:div w:id="2113434215">
          <w:marLeft w:val="0"/>
          <w:marRight w:val="0"/>
          <w:marTop w:val="0"/>
          <w:marBottom w:val="0"/>
          <w:divBdr>
            <w:top w:val="none" w:sz="0" w:space="0" w:color="E2E8F0"/>
            <w:left w:val="none" w:sz="0" w:space="0" w:color="E2E8F0"/>
            <w:bottom w:val="single" w:sz="6" w:space="0" w:color="E2E8F0"/>
            <w:right w:val="none" w:sz="0" w:space="0" w:color="E2E8F0"/>
          </w:divBdr>
          <w:divsChild>
            <w:div w:id="258177222">
              <w:marLeft w:val="0"/>
              <w:marRight w:val="0"/>
              <w:marTop w:val="0"/>
              <w:marBottom w:val="0"/>
              <w:divBdr>
                <w:top w:val="none" w:sz="0" w:space="0" w:color="auto"/>
                <w:left w:val="none" w:sz="0" w:space="0" w:color="auto"/>
                <w:bottom w:val="none" w:sz="0" w:space="0" w:color="auto"/>
                <w:right w:val="none" w:sz="0" w:space="0" w:color="auto"/>
              </w:divBdr>
              <w:divsChild>
                <w:div w:id="45179625">
                  <w:marLeft w:val="0"/>
                  <w:marRight w:val="0"/>
                  <w:marTop w:val="0"/>
                  <w:marBottom w:val="0"/>
                  <w:divBdr>
                    <w:top w:val="single" w:sz="12" w:space="0" w:color="CBD5E1"/>
                    <w:left w:val="single" w:sz="12" w:space="0" w:color="CBD5E1"/>
                    <w:bottom w:val="single" w:sz="12" w:space="0" w:color="CBD5E1"/>
                    <w:right w:val="single" w:sz="12" w:space="0" w:color="CBD5E1"/>
                  </w:divBdr>
                </w:div>
                <w:div w:id="8117993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9578806">
          <w:marLeft w:val="0"/>
          <w:marRight w:val="0"/>
          <w:marTop w:val="0"/>
          <w:marBottom w:val="0"/>
          <w:divBdr>
            <w:top w:val="single" w:sz="12" w:space="0" w:color="CBD5E1"/>
            <w:left w:val="single" w:sz="12" w:space="0" w:color="CBD5E1"/>
            <w:bottom w:val="single" w:sz="12" w:space="0" w:color="CBD5E1"/>
            <w:right w:val="single" w:sz="12" w:space="0" w:color="CBD5E1"/>
          </w:divBdr>
        </w:div>
        <w:div w:id="1807820391">
          <w:marLeft w:val="0"/>
          <w:marRight w:val="0"/>
          <w:marTop w:val="0"/>
          <w:marBottom w:val="0"/>
          <w:divBdr>
            <w:top w:val="single" w:sz="12" w:space="0" w:color="CBD5E1"/>
            <w:left w:val="single" w:sz="12" w:space="0" w:color="CBD5E1"/>
            <w:bottom w:val="single" w:sz="12" w:space="0" w:color="CBD5E1"/>
            <w:right w:val="single" w:sz="12" w:space="0" w:color="CBD5E1"/>
          </w:divBdr>
        </w:div>
        <w:div w:id="1316689698">
          <w:marLeft w:val="0"/>
          <w:marRight w:val="0"/>
          <w:marTop w:val="0"/>
          <w:marBottom w:val="0"/>
          <w:divBdr>
            <w:top w:val="single" w:sz="12" w:space="0" w:color="CBD5E1"/>
            <w:left w:val="single" w:sz="12" w:space="0" w:color="CBD5E1"/>
            <w:bottom w:val="single" w:sz="12" w:space="0" w:color="CBD5E1"/>
            <w:right w:val="single" w:sz="12" w:space="0" w:color="CBD5E1"/>
          </w:divBdr>
        </w:div>
        <w:div w:id="1406295985">
          <w:marLeft w:val="0"/>
          <w:marRight w:val="0"/>
          <w:marTop w:val="0"/>
          <w:marBottom w:val="0"/>
          <w:divBdr>
            <w:top w:val="none" w:sz="0" w:space="0" w:color="E2E8F0"/>
            <w:left w:val="none" w:sz="0" w:space="0" w:color="E2E8F0"/>
            <w:bottom w:val="single" w:sz="6" w:space="0" w:color="E2E8F0"/>
            <w:right w:val="none" w:sz="0" w:space="0" w:color="E2E8F0"/>
          </w:divBdr>
          <w:divsChild>
            <w:div w:id="1529371426">
              <w:marLeft w:val="0"/>
              <w:marRight w:val="0"/>
              <w:marTop w:val="0"/>
              <w:marBottom w:val="0"/>
              <w:divBdr>
                <w:top w:val="none" w:sz="0" w:space="0" w:color="auto"/>
                <w:left w:val="none" w:sz="0" w:space="0" w:color="auto"/>
                <w:bottom w:val="none" w:sz="0" w:space="0" w:color="auto"/>
                <w:right w:val="none" w:sz="0" w:space="0" w:color="auto"/>
              </w:divBdr>
              <w:divsChild>
                <w:div w:id="1725833029">
                  <w:marLeft w:val="0"/>
                  <w:marRight w:val="0"/>
                  <w:marTop w:val="0"/>
                  <w:marBottom w:val="0"/>
                  <w:divBdr>
                    <w:top w:val="single" w:sz="12" w:space="0" w:color="CBD5E1"/>
                    <w:left w:val="single" w:sz="12" w:space="0" w:color="CBD5E1"/>
                    <w:bottom w:val="single" w:sz="12" w:space="0" w:color="CBD5E1"/>
                    <w:right w:val="single" w:sz="12" w:space="0" w:color="CBD5E1"/>
                  </w:divBdr>
                </w:div>
                <w:div w:id="536242390">
                  <w:marLeft w:val="0"/>
                  <w:marRight w:val="0"/>
                  <w:marTop w:val="0"/>
                  <w:marBottom w:val="0"/>
                  <w:divBdr>
                    <w:top w:val="single" w:sz="12" w:space="0" w:color="CBD5E1"/>
                    <w:left w:val="single" w:sz="12" w:space="0" w:color="CBD5E1"/>
                    <w:bottom w:val="single" w:sz="12" w:space="0" w:color="CBD5E1"/>
                    <w:right w:val="single" w:sz="12" w:space="0" w:color="CBD5E1"/>
                  </w:divBdr>
                </w:div>
                <w:div w:id="2528596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2292168">
          <w:marLeft w:val="0"/>
          <w:marRight w:val="0"/>
          <w:marTop w:val="0"/>
          <w:marBottom w:val="0"/>
          <w:divBdr>
            <w:top w:val="single" w:sz="12" w:space="0" w:color="CBD5E1"/>
            <w:left w:val="single" w:sz="12" w:space="0" w:color="CBD5E1"/>
            <w:bottom w:val="single" w:sz="12" w:space="0" w:color="CBD5E1"/>
            <w:right w:val="single" w:sz="12" w:space="0" w:color="CBD5E1"/>
          </w:divBdr>
        </w:div>
        <w:div w:id="988051875">
          <w:marLeft w:val="0"/>
          <w:marRight w:val="0"/>
          <w:marTop w:val="0"/>
          <w:marBottom w:val="0"/>
          <w:divBdr>
            <w:top w:val="none" w:sz="0" w:space="0" w:color="E2E8F0"/>
            <w:left w:val="none" w:sz="0" w:space="0" w:color="E2E8F0"/>
            <w:bottom w:val="single" w:sz="6" w:space="0" w:color="E2E8F0"/>
            <w:right w:val="none" w:sz="0" w:space="0" w:color="E2E8F0"/>
          </w:divBdr>
          <w:divsChild>
            <w:div w:id="1965573086">
              <w:marLeft w:val="0"/>
              <w:marRight w:val="0"/>
              <w:marTop w:val="0"/>
              <w:marBottom w:val="0"/>
              <w:divBdr>
                <w:top w:val="none" w:sz="0" w:space="0" w:color="auto"/>
                <w:left w:val="none" w:sz="0" w:space="0" w:color="auto"/>
                <w:bottom w:val="none" w:sz="0" w:space="0" w:color="auto"/>
                <w:right w:val="none" w:sz="0" w:space="0" w:color="auto"/>
              </w:divBdr>
              <w:divsChild>
                <w:div w:id="113471164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203059">
          <w:marLeft w:val="0"/>
          <w:marRight w:val="0"/>
          <w:marTop w:val="0"/>
          <w:marBottom w:val="0"/>
          <w:divBdr>
            <w:top w:val="single" w:sz="12" w:space="0" w:color="CBD5E1"/>
            <w:left w:val="single" w:sz="12" w:space="0" w:color="CBD5E1"/>
            <w:bottom w:val="single" w:sz="12" w:space="0" w:color="CBD5E1"/>
            <w:right w:val="single" w:sz="12" w:space="0" w:color="CBD5E1"/>
          </w:divBdr>
        </w:div>
        <w:div w:id="580065634">
          <w:marLeft w:val="0"/>
          <w:marRight w:val="0"/>
          <w:marTop w:val="0"/>
          <w:marBottom w:val="0"/>
          <w:divBdr>
            <w:top w:val="none" w:sz="0" w:space="0" w:color="E2E8F0"/>
            <w:left w:val="none" w:sz="0" w:space="0" w:color="E2E8F0"/>
            <w:bottom w:val="single" w:sz="6" w:space="0" w:color="E2E8F0"/>
            <w:right w:val="none" w:sz="0" w:space="0" w:color="E2E8F0"/>
          </w:divBdr>
          <w:divsChild>
            <w:div w:id="4792463">
              <w:marLeft w:val="0"/>
              <w:marRight w:val="0"/>
              <w:marTop w:val="0"/>
              <w:marBottom w:val="0"/>
              <w:divBdr>
                <w:top w:val="none" w:sz="0" w:space="0" w:color="auto"/>
                <w:left w:val="none" w:sz="0" w:space="0" w:color="auto"/>
                <w:bottom w:val="none" w:sz="0" w:space="0" w:color="auto"/>
                <w:right w:val="none" w:sz="0" w:space="0" w:color="auto"/>
              </w:divBdr>
              <w:divsChild>
                <w:div w:id="1541939188">
                  <w:marLeft w:val="0"/>
                  <w:marRight w:val="0"/>
                  <w:marTop w:val="0"/>
                  <w:marBottom w:val="0"/>
                  <w:divBdr>
                    <w:top w:val="single" w:sz="12" w:space="0" w:color="CBD5E1"/>
                    <w:left w:val="single" w:sz="12" w:space="0" w:color="CBD5E1"/>
                    <w:bottom w:val="single" w:sz="12" w:space="0" w:color="CBD5E1"/>
                    <w:right w:val="single" w:sz="12" w:space="0" w:color="CBD5E1"/>
                  </w:divBdr>
                </w:div>
                <w:div w:id="138918445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05604674">
          <w:marLeft w:val="0"/>
          <w:marRight w:val="0"/>
          <w:marTop w:val="0"/>
          <w:marBottom w:val="0"/>
          <w:divBdr>
            <w:top w:val="single" w:sz="12" w:space="0" w:color="CBD5E1"/>
            <w:left w:val="single" w:sz="12" w:space="0" w:color="CBD5E1"/>
            <w:bottom w:val="single" w:sz="12" w:space="0" w:color="CBD5E1"/>
            <w:right w:val="single" w:sz="12" w:space="0" w:color="CBD5E1"/>
          </w:divBdr>
        </w:div>
        <w:div w:id="974990900">
          <w:marLeft w:val="0"/>
          <w:marRight w:val="0"/>
          <w:marTop w:val="0"/>
          <w:marBottom w:val="0"/>
          <w:divBdr>
            <w:top w:val="none" w:sz="0" w:space="0" w:color="E2E8F0"/>
            <w:left w:val="none" w:sz="0" w:space="0" w:color="E2E8F0"/>
            <w:bottom w:val="single" w:sz="6" w:space="0" w:color="E2E8F0"/>
            <w:right w:val="none" w:sz="0" w:space="0" w:color="E2E8F0"/>
          </w:divBdr>
          <w:divsChild>
            <w:div w:id="721489562">
              <w:marLeft w:val="0"/>
              <w:marRight w:val="0"/>
              <w:marTop w:val="0"/>
              <w:marBottom w:val="0"/>
              <w:divBdr>
                <w:top w:val="none" w:sz="0" w:space="0" w:color="auto"/>
                <w:left w:val="none" w:sz="0" w:space="0" w:color="auto"/>
                <w:bottom w:val="none" w:sz="0" w:space="0" w:color="auto"/>
                <w:right w:val="none" w:sz="0" w:space="0" w:color="auto"/>
              </w:divBdr>
              <w:divsChild>
                <w:div w:id="145436677">
                  <w:marLeft w:val="0"/>
                  <w:marRight w:val="0"/>
                  <w:marTop w:val="0"/>
                  <w:marBottom w:val="0"/>
                  <w:divBdr>
                    <w:top w:val="single" w:sz="12" w:space="0" w:color="CBD5E1"/>
                    <w:left w:val="single" w:sz="12" w:space="0" w:color="CBD5E1"/>
                    <w:bottom w:val="single" w:sz="12" w:space="0" w:color="CBD5E1"/>
                    <w:right w:val="single" w:sz="12" w:space="0" w:color="CBD5E1"/>
                  </w:divBdr>
                </w:div>
                <w:div w:id="1243954215">
                  <w:marLeft w:val="0"/>
                  <w:marRight w:val="0"/>
                  <w:marTop w:val="0"/>
                  <w:marBottom w:val="0"/>
                  <w:divBdr>
                    <w:top w:val="single" w:sz="12" w:space="0" w:color="CBD5E1"/>
                    <w:left w:val="single" w:sz="12" w:space="0" w:color="CBD5E1"/>
                    <w:bottom w:val="single" w:sz="12" w:space="0" w:color="CBD5E1"/>
                    <w:right w:val="single" w:sz="12" w:space="0" w:color="CBD5E1"/>
                  </w:divBdr>
                </w:div>
                <w:div w:id="8822117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280841936">
      <w:bodyDiv w:val="1"/>
      <w:marLeft w:val="0"/>
      <w:marRight w:val="0"/>
      <w:marTop w:val="0"/>
      <w:marBottom w:val="0"/>
      <w:divBdr>
        <w:top w:val="none" w:sz="0" w:space="0" w:color="auto"/>
        <w:left w:val="none" w:sz="0" w:space="0" w:color="auto"/>
        <w:bottom w:val="none" w:sz="0" w:space="0" w:color="auto"/>
        <w:right w:val="none" w:sz="0" w:space="0" w:color="auto"/>
      </w:divBdr>
    </w:div>
    <w:div w:id="281306142">
      <w:bodyDiv w:val="1"/>
      <w:marLeft w:val="0"/>
      <w:marRight w:val="0"/>
      <w:marTop w:val="0"/>
      <w:marBottom w:val="0"/>
      <w:divBdr>
        <w:top w:val="none" w:sz="0" w:space="0" w:color="auto"/>
        <w:left w:val="none" w:sz="0" w:space="0" w:color="auto"/>
        <w:bottom w:val="none" w:sz="0" w:space="0" w:color="auto"/>
        <w:right w:val="none" w:sz="0" w:space="0" w:color="auto"/>
      </w:divBdr>
    </w:div>
    <w:div w:id="284973124">
      <w:bodyDiv w:val="1"/>
      <w:marLeft w:val="0"/>
      <w:marRight w:val="0"/>
      <w:marTop w:val="0"/>
      <w:marBottom w:val="0"/>
      <w:divBdr>
        <w:top w:val="none" w:sz="0" w:space="0" w:color="auto"/>
        <w:left w:val="none" w:sz="0" w:space="0" w:color="auto"/>
        <w:bottom w:val="none" w:sz="0" w:space="0" w:color="auto"/>
        <w:right w:val="none" w:sz="0" w:space="0" w:color="auto"/>
      </w:divBdr>
    </w:div>
    <w:div w:id="298266622">
      <w:bodyDiv w:val="1"/>
      <w:marLeft w:val="0"/>
      <w:marRight w:val="0"/>
      <w:marTop w:val="0"/>
      <w:marBottom w:val="0"/>
      <w:divBdr>
        <w:top w:val="none" w:sz="0" w:space="0" w:color="auto"/>
        <w:left w:val="none" w:sz="0" w:space="0" w:color="auto"/>
        <w:bottom w:val="none" w:sz="0" w:space="0" w:color="auto"/>
        <w:right w:val="none" w:sz="0" w:space="0" w:color="auto"/>
      </w:divBdr>
    </w:div>
    <w:div w:id="303242932">
      <w:bodyDiv w:val="1"/>
      <w:marLeft w:val="0"/>
      <w:marRight w:val="0"/>
      <w:marTop w:val="0"/>
      <w:marBottom w:val="0"/>
      <w:divBdr>
        <w:top w:val="none" w:sz="0" w:space="0" w:color="auto"/>
        <w:left w:val="none" w:sz="0" w:space="0" w:color="auto"/>
        <w:bottom w:val="none" w:sz="0" w:space="0" w:color="auto"/>
        <w:right w:val="none" w:sz="0" w:space="0" w:color="auto"/>
      </w:divBdr>
    </w:div>
    <w:div w:id="304622087">
      <w:bodyDiv w:val="1"/>
      <w:marLeft w:val="0"/>
      <w:marRight w:val="0"/>
      <w:marTop w:val="0"/>
      <w:marBottom w:val="0"/>
      <w:divBdr>
        <w:top w:val="none" w:sz="0" w:space="0" w:color="auto"/>
        <w:left w:val="none" w:sz="0" w:space="0" w:color="auto"/>
        <w:bottom w:val="none" w:sz="0" w:space="0" w:color="auto"/>
        <w:right w:val="none" w:sz="0" w:space="0" w:color="auto"/>
      </w:divBdr>
    </w:div>
    <w:div w:id="314990224">
      <w:bodyDiv w:val="1"/>
      <w:marLeft w:val="0"/>
      <w:marRight w:val="0"/>
      <w:marTop w:val="0"/>
      <w:marBottom w:val="0"/>
      <w:divBdr>
        <w:top w:val="none" w:sz="0" w:space="0" w:color="auto"/>
        <w:left w:val="none" w:sz="0" w:space="0" w:color="auto"/>
        <w:bottom w:val="none" w:sz="0" w:space="0" w:color="auto"/>
        <w:right w:val="none" w:sz="0" w:space="0" w:color="auto"/>
      </w:divBdr>
    </w:div>
    <w:div w:id="326250278">
      <w:bodyDiv w:val="1"/>
      <w:marLeft w:val="0"/>
      <w:marRight w:val="0"/>
      <w:marTop w:val="0"/>
      <w:marBottom w:val="0"/>
      <w:divBdr>
        <w:top w:val="none" w:sz="0" w:space="0" w:color="auto"/>
        <w:left w:val="none" w:sz="0" w:space="0" w:color="auto"/>
        <w:bottom w:val="none" w:sz="0" w:space="0" w:color="auto"/>
        <w:right w:val="none" w:sz="0" w:space="0" w:color="auto"/>
      </w:divBdr>
    </w:div>
    <w:div w:id="353699664">
      <w:bodyDiv w:val="1"/>
      <w:marLeft w:val="0"/>
      <w:marRight w:val="0"/>
      <w:marTop w:val="0"/>
      <w:marBottom w:val="0"/>
      <w:divBdr>
        <w:top w:val="none" w:sz="0" w:space="0" w:color="auto"/>
        <w:left w:val="none" w:sz="0" w:space="0" w:color="auto"/>
        <w:bottom w:val="none" w:sz="0" w:space="0" w:color="auto"/>
        <w:right w:val="none" w:sz="0" w:space="0" w:color="auto"/>
      </w:divBdr>
    </w:div>
    <w:div w:id="354037065">
      <w:bodyDiv w:val="1"/>
      <w:marLeft w:val="0"/>
      <w:marRight w:val="0"/>
      <w:marTop w:val="0"/>
      <w:marBottom w:val="0"/>
      <w:divBdr>
        <w:top w:val="none" w:sz="0" w:space="0" w:color="auto"/>
        <w:left w:val="none" w:sz="0" w:space="0" w:color="auto"/>
        <w:bottom w:val="none" w:sz="0" w:space="0" w:color="auto"/>
        <w:right w:val="none" w:sz="0" w:space="0" w:color="auto"/>
      </w:divBdr>
    </w:div>
    <w:div w:id="440683644">
      <w:bodyDiv w:val="1"/>
      <w:marLeft w:val="0"/>
      <w:marRight w:val="0"/>
      <w:marTop w:val="0"/>
      <w:marBottom w:val="0"/>
      <w:divBdr>
        <w:top w:val="none" w:sz="0" w:space="0" w:color="auto"/>
        <w:left w:val="none" w:sz="0" w:space="0" w:color="auto"/>
        <w:bottom w:val="none" w:sz="0" w:space="0" w:color="auto"/>
        <w:right w:val="none" w:sz="0" w:space="0" w:color="auto"/>
      </w:divBdr>
    </w:div>
    <w:div w:id="447969914">
      <w:bodyDiv w:val="1"/>
      <w:marLeft w:val="0"/>
      <w:marRight w:val="0"/>
      <w:marTop w:val="0"/>
      <w:marBottom w:val="0"/>
      <w:divBdr>
        <w:top w:val="none" w:sz="0" w:space="0" w:color="auto"/>
        <w:left w:val="none" w:sz="0" w:space="0" w:color="auto"/>
        <w:bottom w:val="none" w:sz="0" w:space="0" w:color="auto"/>
        <w:right w:val="none" w:sz="0" w:space="0" w:color="auto"/>
      </w:divBdr>
    </w:div>
    <w:div w:id="469321319">
      <w:bodyDiv w:val="1"/>
      <w:marLeft w:val="0"/>
      <w:marRight w:val="0"/>
      <w:marTop w:val="0"/>
      <w:marBottom w:val="0"/>
      <w:divBdr>
        <w:top w:val="none" w:sz="0" w:space="0" w:color="auto"/>
        <w:left w:val="none" w:sz="0" w:space="0" w:color="auto"/>
        <w:bottom w:val="none" w:sz="0" w:space="0" w:color="auto"/>
        <w:right w:val="none" w:sz="0" w:space="0" w:color="auto"/>
      </w:divBdr>
    </w:div>
    <w:div w:id="471753547">
      <w:bodyDiv w:val="1"/>
      <w:marLeft w:val="0"/>
      <w:marRight w:val="0"/>
      <w:marTop w:val="0"/>
      <w:marBottom w:val="0"/>
      <w:divBdr>
        <w:top w:val="none" w:sz="0" w:space="0" w:color="auto"/>
        <w:left w:val="none" w:sz="0" w:space="0" w:color="auto"/>
        <w:bottom w:val="none" w:sz="0" w:space="0" w:color="auto"/>
        <w:right w:val="none" w:sz="0" w:space="0" w:color="auto"/>
      </w:divBdr>
    </w:div>
    <w:div w:id="512034688">
      <w:bodyDiv w:val="1"/>
      <w:marLeft w:val="0"/>
      <w:marRight w:val="0"/>
      <w:marTop w:val="0"/>
      <w:marBottom w:val="0"/>
      <w:divBdr>
        <w:top w:val="none" w:sz="0" w:space="0" w:color="auto"/>
        <w:left w:val="none" w:sz="0" w:space="0" w:color="auto"/>
        <w:bottom w:val="none" w:sz="0" w:space="0" w:color="auto"/>
        <w:right w:val="none" w:sz="0" w:space="0" w:color="auto"/>
      </w:divBdr>
    </w:div>
    <w:div w:id="517231458">
      <w:bodyDiv w:val="1"/>
      <w:marLeft w:val="0"/>
      <w:marRight w:val="0"/>
      <w:marTop w:val="0"/>
      <w:marBottom w:val="0"/>
      <w:divBdr>
        <w:top w:val="none" w:sz="0" w:space="0" w:color="auto"/>
        <w:left w:val="none" w:sz="0" w:space="0" w:color="auto"/>
        <w:bottom w:val="none" w:sz="0" w:space="0" w:color="auto"/>
        <w:right w:val="none" w:sz="0" w:space="0" w:color="auto"/>
      </w:divBdr>
    </w:div>
    <w:div w:id="519897099">
      <w:bodyDiv w:val="1"/>
      <w:marLeft w:val="0"/>
      <w:marRight w:val="0"/>
      <w:marTop w:val="0"/>
      <w:marBottom w:val="0"/>
      <w:divBdr>
        <w:top w:val="none" w:sz="0" w:space="0" w:color="auto"/>
        <w:left w:val="none" w:sz="0" w:space="0" w:color="auto"/>
        <w:bottom w:val="none" w:sz="0" w:space="0" w:color="auto"/>
        <w:right w:val="none" w:sz="0" w:space="0" w:color="auto"/>
      </w:divBdr>
    </w:div>
    <w:div w:id="614334529">
      <w:bodyDiv w:val="1"/>
      <w:marLeft w:val="0"/>
      <w:marRight w:val="0"/>
      <w:marTop w:val="0"/>
      <w:marBottom w:val="0"/>
      <w:divBdr>
        <w:top w:val="none" w:sz="0" w:space="0" w:color="auto"/>
        <w:left w:val="none" w:sz="0" w:space="0" w:color="auto"/>
        <w:bottom w:val="none" w:sz="0" w:space="0" w:color="auto"/>
        <w:right w:val="none" w:sz="0" w:space="0" w:color="auto"/>
      </w:divBdr>
    </w:div>
    <w:div w:id="643897031">
      <w:bodyDiv w:val="1"/>
      <w:marLeft w:val="0"/>
      <w:marRight w:val="0"/>
      <w:marTop w:val="0"/>
      <w:marBottom w:val="0"/>
      <w:divBdr>
        <w:top w:val="none" w:sz="0" w:space="0" w:color="auto"/>
        <w:left w:val="none" w:sz="0" w:space="0" w:color="auto"/>
        <w:bottom w:val="none" w:sz="0" w:space="0" w:color="auto"/>
        <w:right w:val="none" w:sz="0" w:space="0" w:color="auto"/>
      </w:divBdr>
    </w:div>
    <w:div w:id="671761707">
      <w:bodyDiv w:val="1"/>
      <w:marLeft w:val="0"/>
      <w:marRight w:val="0"/>
      <w:marTop w:val="0"/>
      <w:marBottom w:val="0"/>
      <w:divBdr>
        <w:top w:val="none" w:sz="0" w:space="0" w:color="auto"/>
        <w:left w:val="none" w:sz="0" w:space="0" w:color="auto"/>
        <w:bottom w:val="none" w:sz="0" w:space="0" w:color="auto"/>
        <w:right w:val="none" w:sz="0" w:space="0" w:color="auto"/>
      </w:divBdr>
    </w:div>
    <w:div w:id="674067662">
      <w:bodyDiv w:val="1"/>
      <w:marLeft w:val="0"/>
      <w:marRight w:val="0"/>
      <w:marTop w:val="0"/>
      <w:marBottom w:val="0"/>
      <w:divBdr>
        <w:top w:val="none" w:sz="0" w:space="0" w:color="auto"/>
        <w:left w:val="none" w:sz="0" w:space="0" w:color="auto"/>
        <w:bottom w:val="none" w:sz="0" w:space="0" w:color="auto"/>
        <w:right w:val="none" w:sz="0" w:space="0" w:color="auto"/>
      </w:divBdr>
    </w:div>
    <w:div w:id="727797871">
      <w:bodyDiv w:val="1"/>
      <w:marLeft w:val="0"/>
      <w:marRight w:val="0"/>
      <w:marTop w:val="0"/>
      <w:marBottom w:val="0"/>
      <w:divBdr>
        <w:top w:val="none" w:sz="0" w:space="0" w:color="auto"/>
        <w:left w:val="none" w:sz="0" w:space="0" w:color="auto"/>
        <w:bottom w:val="none" w:sz="0" w:space="0" w:color="auto"/>
        <w:right w:val="none" w:sz="0" w:space="0" w:color="auto"/>
      </w:divBdr>
    </w:div>
    <w:div w:id="742144902">
      <w:bodyDiv w:val="1"/>
      <w:marLeft w:val="0"/>
      <w:marRight w:val="0"/>
      <w:marTop w:val="0"/>
      <w:marBottom w:val="0"/>
      <w:divBdr>
        <w:top w:val="none" w:sz="0" w:space="0" w:color="auto"/>
        <w:left w:val="none" w:sz="0" w:space="0" w:color="auto"/>
        <w:bottom w:val="none" w:sz="0" w:space="0" w:color="auto"/>
        <w:right w:val="none" w:sz="0" w:space="0" w:color="auto"/>
      </w:divBdr>
    </w:div>
    <w:div w:id="777796906">
      <w:bodyDiv w:val="1"/>
      <w:marLeft w:val="0"/>
      <w:marRight w:val="0"/>
      <w:marTop w:val="0"/>
      <w:marBottom w:val="0"/>
      <w:divBdr>
        <w:top w:val="none" w:sz="0" w:space="0" w:color="auto"/>
        <w:left w:val="none" w:sz="0" w:space="0" w:color="auto"/>
        <w:bottom w:val="none" w:sz="0" w:space="0" w:color="auto"/>
        <w:right w:val="none" w:sz="0" w:space="0" w:color="auto"/>
      </w:divBdr>
    </w:div>
    <w:div w:id="801004158">
      <w:bodyDiv w:val="1"/>
      <w:marLeft w:val="0"/>
      <w:marRight w:val="0"/>
      <w:marTop w:val="0"/>
      <w:marBottom w:val="0"/>
      <w:divBdr>
        <w:top w:val="none" w:sz="0" w:space="0" w:color="auto"/>
        <w:left w:val="none" w:sz="0" w:space="0" w:color="auto"/>
        <w:bottom w:val="none" w:sz="0" w:space="0" w:color="auto"/>
        <w:right w:val="none" w:sz="0" w:space="0" w:color="auto"/>
      </w:divBdr>
    </w:div>
    <w:div w:id="812480153">
      <w:bodyDiv w:val="1"/>
      <w:marLeft w:val="0"/>
      <w:marRight w:val="0"/>
      <w:marTop w:val="0"/>
      <w:marBottom w:val="0"/>
      <w:divBdr>
        <w:top w:val="none" w:sz="0" w:space="0" w:color="auto"/>
        <w:left w:val="none" w:sz="0" w:space="0" w:color="auto"/>
        <w:bottom w:val="none" w:sz="0" w:space="0" w:color="auto"/>
        <w:right w:val="none" w:sz="0" w:space="0" w:color="auto"/>
      </w:divBdr>
    </w:div>
    <w:div w:id="841511246">
      <w:bodyDiv w:val="1"/>
      <w:marLeft w:val="0"/>
      <w:marRight w:val="0"/>
      <w:marTop w:val="0"/>
      <w:marBottom w:val="0"/>
      <w:divBdr>
        <w:top w:val="none" w:sz="0" w:space="0" w:color="auto"/>
        <w:left w:val="none" w:sz="0" w:space="0" w:color="auto"/>
        <w:bottom w:val="none" w:sz="0" w:space="0" w:color="auto"/>
        <w:right w:val="none" w:sz="0" w:space="0" w:color="auto"/>
      </w:divBdr>
    </w:div>
    <w:div w:id="881593736">
      <w:bodyDiv w:val="1"/>
      <w:marLeft w:val="0"/>
      <w:marRight w:val="0"/>
      <w:marTop w:val="0"/>
      <w:marBottom w:val="0"/>
      <w:divBdr>
        <w:top w:val="none" w:sz="0" w:space="0" w:color="auto"/>
        <w:left w:val="none" w:sz="0" w:space="0" w:color="auto"/>
        <w:bottom w:val="none" w:sz="0" w:space="0" w:color="auto"/>
        <w:right w:val="none" w:sz="0" w:space="0" w:color="auto"/>
      </w:divBdr>
    </w:div>
    <w:div w:id="920218041">
      <w:bodyDiv w:val="1"/>
      <w:marLeft w:val="0"/>
      <w:marRight w:val="0"/>
      <w:marTop w:val="0"/>
      <w:marBottom w:val="0"/>
      <w:divBdr>
        <w:top w:val="none" w:sz="0" w:space="0" w:color="auto"/>
        <w:left w:val="none" w:sz="0" w:space="0" w:color="auto"/>
        <w:bottom w:val="none" w:sz="0" w:space="0" w:color="auto"/>
        <w:right w:val="none" w:sz="0" w:space="0" w:color="auto"/>
      </w:divBdr>
      <w:divsChild>
        <w:div w:id="493684904">
          <w:marLeft w:val="0"/>
          <w:marRight w:val="0"/>
          <w:marTop w:val="0"/>
          <w:marBottom w:val="0"/>
          <w:divBdr>
            <w:top w:val="none" w:sz="0" w:space="0" w:color="E2E8F0"/>
            <w:left w:val="none" w:sz="0" w:space="0" w:color="E2E8F0"/>
            <w:bottom w:val="single" w:sz="6" w:space="0" w:color="E2E8F0"/>
            <w:right w:val="none" w:sz="0" w:space="0" w:color="E2E8F0"/>
          </w:divBdr>
          <w:divsChild>
            <w:div w:id="221720977">
              <w:marLeft w:val="0"/>
              <w:marRight w:val="0"/>
              <w:marTop w:val="0"/>
              <w:marBottom w:val="0"/>
              <w:divBdr>
                <w:top w:val="none" w:sz="0" w:space="0" w:color="auto"/>
                <w:left w:val="none" w:sz="0" w:space="0" w:color="auto"/>
                <w:bottom w:val="none" w:sz="0" w:space="0" w:color="auto"/>
                <w:right w:val="none" w:sz="0" w:space="0" w:color="auto"/>
              </w:divBdr>
              <w:divsChild>
                <w:div w:id="1809281323">
                  <w:marLeft w:val="0"/>
                  <w:marRight w:val="0"/>
                  <w:marTop w:val="0"/>
                  <w:marBottom w:val="0"/>
                  <w:divBdr>
                    <w:top w:val="single" w:sz="12" w:space="0" w:color="CBD5E1"/>
                    <w:left w:val="single" w:sz="12" w:space="0" w:color="CBD5E1"/>
                    <w:bottom w:val="single" w:sz="12" w:space="0" w:color="CBD5E1"/>
                    <w:right w:val="single" w:sz="12" w:space="0" w:color="CBD5E1"/>
                  </w:divBdr>
                </w:div>
                <w:div w:id="779227777">
                  <w:marLeft w:val="0"/>
                  <w:marRight w:val="0"/>
                  <w:marTop w:val="0"/>
                  <w:marBottom w:val="0"/>
                  <w:divBdr>
                    <w:top w:val="single" w:sz="12" w:space="0" w:color="CBD5E1"/>
                    <w:left w:val="single" w:sz="12" w:space="0" w:color="CBD5E1"/>
                    <w:bottom w:val="single" w:sz="12" w:space="0" w:color="CBD5E1"/>
                    <w:right w:val="single" w:sz="12" w:space="0" w:color="CBD5E1"/>
                  </w:divBdr>
                </w:div>
                <w:div w:id="19093433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16499453">
          <w:marLeft w:val="0"/>
          <w:marRight w:val="0"/>
          <w:marTop w:val="0"/>
          <w:marBottom w:val="0"/>
          <w:divBdr>
            <w:top w:val="single" w:sz="12" w:space="0" w:color="CBD5E1"/>
            <w:left w:val="single" w:sz="12" w:space="0" w:color="CBD5E1"/>
            <w:bottom w:val="single" w:sz="12" w:space="0" w:color="CBD5E1"/>
            <w:right w:val="single" w:sz="12" w:space="0" w:color="CBD5E1"/>
          </w:divBdr>
        </w:div>
        <w:div w:id="1145850908">
          <w:marLeft w:val="0"/>
          <w:marRight w:val="0"/>
          <w:marTop w:val="0"/>
          <w:marBottom w:val="0"/>
          <w:divBdr>
            <w:top w:val="single" w:sz="12" w:space="0" w:color="CBD5E1"/>
            <w:left w:val="single" w:sz="12" w:space="0" w:color="CBD5E1"/>
            <w:bottom w:val="single" w:sz="12" w:space="0" w:color="CBD5E1"/>
            <w:right w:val="single" w:sz="12" w:space="0" w:color="CBD5E1"/>
          </w:divBdr>
        </w:div>
        <w:div w:id="1565870274">
          <w:marLeft w:val="0"/>
          <w:marRight w:val="0"/>
          <w:marTop w:val="0"/>
          <w:marBottom w:val="0"/>
          <w:divBdr>
            <w:top w:val="single" w:sz="12" w:space="0" w:color="CBD5E1"/>
            <w:left w:val="single" w:sz="12" w:space="0" w:color="CBD5E1"/>
            <w:bottom w:val="single" w:sz="12" w:space="0" w:color="CBD5E1"/>
            <w:right w:val="single" w:sz="12" w:space="0" w:color="CBD5E1"/>
          </w:divBdr>
        </w:div>
        <w:div w:id="1647974419">
          <w:marLeft w:val="0"/>
          <w:marRight w:val="0"/>
          <w:marTop w:val="0"/>
          <w:marBottom w:val="0"/>
          <w:divBdr>
            <w:top w:val="none" w:sz="0" w:space="0" w:color="E2E8F0"/>
            <w:left w:val="none" w:sz="0" w:space="0" w:color="E2E8F0"/>
            <w:bottom w:val="single" w:sz="6" w:space="0" w:color="E2E8F0"/>
            <w:right w:val="none" w:sz="0" w:space="0" w:color="E2E8F0"/>
          </w:divBdr>
          <w:divsChild>
            <w:div w:id="1038816256">
              <w:marLeft w:val="0"/>
              <w:marRight w:val="0"/>
              <w:marTop w:val="0"/>
              <w:marBottom w:val="0"/>
              <w:divBdr>
                <w:top w:val="none" w:sz="0" w:space="0" w:color="auto"/>
                <w:left w:val="none" w:sz="0" w:space="0" w:color="auto"/>
                <w:bottom w:val="none" w:sz="0" w:space="0" w:color="auto"/>
                <w:right w:val="none" w:sz="0" w:space="0" w:color="auto"/>
              </w:divBdr>
              <w:divsChild>
                <w:div w:id="675303607">
                  <w:marLeft w:val="0"/>
                  <w:marRight w:val="0"/>
                  <w:marTop w:val="0"/>
                  <w:marBottom w:val="0"/>
                  <w:divBdr>
                    <w:top w:val="single" w:sz="12" w:space="0" w:color="CBD5E1"/>
                    <w:left w:val="single" w:sz="12" w:space="0" w:color="CBD5E1"/>
                    <w:bottom w:val="single" w:sz="12" w:space="0" w:color="CBD5E1"/>
                    <w:right w:val="single" w:sz="12" w:space="0" w:color="CBD5E1"/>
                  </w:divBdr>
                </w:div>
                <w:div w:id="170728229">
                  <w:marLeft w:val="0"/>
                  <w:marRight w:val="0"/>
                  <w:marTop w:val="0"/>
                  <w:marBottom w:val="0"/>
                  <w:divBdr>
                    <w:top w:val="single" w:sz="12" w:space="0" w:color="CBD5E1"/>
                    <w:left w:val="single" w:sz="12" w:space="0" w:color="CBD5E1"/>
                    <w:bottom w:val="single" w:sz="12" w:space="0" w:color="CBD5E1"/>
                    <w:right w:val="single" w:sz="12" w:space="0" w:color="CBD5E1"/>
                  </w:divBdr>
                </w:div>
                <w:div w:id="18826727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39236770">
          <w:marLeft w:val="0"/>
          <w:marRight w:val="0"/>
          <w:marTop w:val="0"/>
          <w:marBottom w:val="0"/>
          <w:divBdr>
            <w:top w:val="single" w:sz="12" w:space="0" w:color="CBD5E1"/>
            <w:left w:val="single" w:sz="12" w:space="0" w:color="CBD5E1"/>
            <w:bottom w:val="single" w:sz="12" w:space="0" w:color="CBD5E1"/>
            <w:right w:val="single" w:sz="12" w:space="0" w:color="CBD5E1"/>
          </w:divBdr>
        </w:div>
        <w:div w:id="1998874089">
          <w:marLeft w:val="0"/>
          <w:marRight w:val="0"/>
          <w:marTop w:val="0"/>
          <w:marBottom w:val="0"/>
          <w:divBdr>
            <w:top w:val="single" w:sz="12" w:space="0" w:color="CBD5E1"/>
            <w:left w:val="single" w:sz="12" w:space="0" w:color="CBD5E1"/>
            <w:bottom w:val="single" w:sz="12" w:space="0" w:color="CBD5E1"/>
            <w:right w:val="single" w:sz="12" w:space="0" w:color="CBD5E1"/>
          </w:divBdr>
        </w:div>
        <w:div w:id="1098528295">
          <w:marLeft w:val="0"/>
          <w:marRight w:val="0"/>
          <w:marTop w:val="0"/>
          <w:marBottom w:val="0"/>
          <w:divBdr>
            <w:top w:val="single" w:sz="12" w:space="0" w:color="CBD5E1"/>
            <w:left w:val="single" w:sz="12" w:space="0" w:color="CBD5E1"/>
            <w:bottom w:val="single" w:sz="12" w:space="0" w:color="CBD5E1"/>
            <w:right w:val="single" w:sz="12" w:space="0" w:color="CBD5E1"/>
          </w:divBdr>
        </w:div>
        <w:div w:id="1683043850">
          <w:marLeft w:val="0"/>
          <w:marRight w:val="0"/>
          <w:marTop w:val="0"/>
          <w:marBottom w:val="0"/>
          <w:divBdr>
            <w:top w:val="none" w:sz="0" w:space="0" w:color="E2E8F0"/>
            <w:left w:val="none" w:sz="0" w:space="0" w:color="E2E8F0"/>
            <w:bottom w:val="single" w:sz="6" w:space="0" w:color="E2E8F0"/>
            <w:right w:val="none" w:sz="0" w:space="0" w:color="E2E8F0"/>
          </w:divBdr>
          <w:divsChild>
            <w:div w:id="1467622128">
              <w:marLeft w:val="0"/>
              <w:marRight w:val="0"/>
              <w:marTop w:val="0"/>
              <w:marBottom w:val="0"/>
              <w:divBdr>
                <w:top w:val="none" w:sz="0" w:space="0" w:color="auto"/>
                <w:left w:val="none" w:sz="0" w:space="0" w:color="auto"/>
                <w:bottom w:val="none" w:sz="0" w:space="0" w:color="auto"/>
                <w:right w:val="none" w:sz="0" w:space="0" w:color="auto"/>
              </w:divBdr>
              <w:divsChild>
                <w:div w:id="1808932913">
                  <w:marLeft w:val="0"/>
                  <w:marRight w:val="0"/>
                  <w:marTop w:val="0"/>
                  <w:marBottom w:val="0"/>
                  <w:divBdr>
                    <w:top w:val="single" w:sz="12" w:space="0" w:color="CBD5E1"/>
                    <w:left w:val="single" w:sz="12" w:space="0" w:color="CBD5E1"/>
                    <w:bottom w:val="single" w:sz="12" w:space="0" w:color="CBD5E1"/>
                    <w:right w:val="single" w:sz="12" w:space="0" w:color="CBD5E1"/>
                  </w:divBdr>
                </w:div>
                <w:div w:id="2018530434">
                  <w:marLeft w:val="0"/>
                  <w:marRight w:val="0"/>
                  <w:marTop w:val="0"/>
                  <w:marBottom w:val="0"/>
                  <w:divBdr>
                    <w:top w:val="single" w:sz="12" w:space="0" w:color="CBD5E1"/>
                    <w:left w:val="single" w:sz="12" w:space="0" w:color="CBD5E1"/>
                    <w:bottom w:val="single" w:sz="12" w:space="0" w:color="CBD5E1"/>
                    <w:right w:val="single" w:sz="12" w:space="0" w:color="CBD5E1"/>
                  </w:divBdr>
                </w:div>
                <w:div w:id="69029825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22880064">
          <w:marLeft w:val="0"/>
          <w:marRight w:val="0"/>
          <w:marTop w:val="0"/>
          <w:marBottom w:val="0"/>
          <w:divBdr>
            <w:top w:val="single" w:sz="12" w:space="0" w:color="CBD5E1"/>
            <w:left w:val="single" w:sz="12" w:space="0" w:color="CBD5E1"/>
            <w:bottom w:val="single" w:sz="12" w:space="0" w:color="CBD5E1"/>
            <w:right w:val="single" w:sz="12" w:space="0" w:color="CBD5E1"/>
          </w:divBdr>
        </w:div>
        <w:div w:id="282856399">
          <w:marLeft w:val="0"/>
          <w:marRight w:val="0"/>
          <w:marTop w:val="0"/>
          <w:marBottom w:val="0"/>
          <w:divBdr>
            <w:top w:val="single" w:sz="12" w:space="0" w:color="CBD5E1"/>
            <w:left w:val="single" w:sz="12" w:space="0" w:color="CBD5E1"/>
            <w:bottom w:val="single" w:sz="12" w:space="0" w:color="CBD5E1"/>
            <w:right w:val="single" w:sz="12" w:space="0" w:color="CBD5E1"/>
          </w:divBdr>
        </w:div>
        <w:div w:id="287012883">
          <w:marLeft w:val="0"/>
          <w:marRight w:val="0"/>
          <w:marTop w:val="0"/>
          <w:marBottom w:val="0"/>
          <w:divBdr>
            <w:top w:val="single" w:sz="12" w:space="0" w:color="CBD5E1"/>
            <w:left w:val="single" w:sz="12" w:space="0" w:color="CBD5E1"/>
            <w:bottom w:val="single" w:sz="12" w:space="0" w:color="CBD5E1"/>
            <w:right w:val="single" w:sz="12" w:space="0" w:color="CBD5E1"/>
          </w:divBdr>
        </w:div>
        <w:div w:id="627201454">
          <w:marLeft w:val="0"/>
          <w:marRight w:val="0"/>
          <w:marTop w:val="0"/>
          <w:marBottom w:val="0"/>
          <w:divBdr>
            <w:top w:val="none" w:sz="0" w:space="0" w:color="E2E8F0"/>
            <w:left w:val="none" w:sz="0" w:space="0" w:color="E2E8F0"/>
            <w:bottom w:val="single" w:sz="6" w:space="0" w:color="E2E8F0"/>
            <w:right w:val="none" w:sz="0" w:space="0" w:color="E2E8F0"/>
          </w:divBdr>
          <w:divsChild>
            <w:div w:id="180045763">
              <w:marLeft w:val="0"/>
              <w:marRight w:val="0"/>
              <w:marTop w:val="0"/>
              <w:marBottom w:val="0"/>
              <w:divBdr>
                <w:top w:val="none" w:sz="0" w:space="0" w:color="auto"/>
                <w:left w:val="none" w:sz="0" w:space="0" w:color="auto"/>
                <w:bottom w:val="none" w:sz="0" w:space="0" w:color="auto"/>
                <w:right w:val="none" w:sz="0" w:space="0" w:color="auto"/>
              </w:divBdr>
              <w:divsChild>
                <w:div w:id="298845493">
                  <w:marLeft w:val="0"/>
                  <w:marRight w:val="0"/>
                  <w:marTop w:val="0"/>
                  <w:marBottom w:val="0"/>
                  <w:divBdr>
                    <w:top w:val="single" w:sz="12" w:space="0" w:color="CBD5E1"/>
                    <w:left w:val="single" w:sz="12" w:space="0" w:color="CBD5E1"/>
                    <w:bottom w:val="single" w:sz="12" w:space="0" w:color="CBD5E1"/>
                    <w:right w:val="single" w:sz="12" w:space="0" w:color="CBD5E1"/>
                  </w:divBdr>
                </w:div>
                <w:div w:id="1208489244">
                  <w:marLeft w:val="0"/>
                  <w:marRight w:val="0"/>
                  <w:marTop w:val="0"/>
                  <w:marBottom w:val="0"/>
                  <w:divBdr>
                    <w:top w:val="single" w:sz="12" w:space="0" w:color="CBD5E1"/>
                    <w:left w:val="single" w:sz="12" w:space="0" w:color="CBD5E1"/>
                    <w:bottom w:val="single" w:sz="12" w:space="0" w:color="CBD5E1"/>
                    <w:right w:val="single" w:sz="12" w:space="0" w:color="CBD5E1"/>
                  </w:divBdr>
                </w:div>
                <w:div w:id="1354841488">
                  <w:marLeft w:val="0"/>
                  <w:marRight w:val="0"/>
                  <w:marTop w:val="0"/>
                  <w:marBottom w:val="0"/>
                  <w:divBdr>
                    <w:top w:val="single" w:sz="12" w:space="0" w:color="CBD5E1"/>
                    <w:left w:val="single" w:sz="12" w:space="0" w:color="CBD5E1"/>
                    <w:bottom w:val="single" w:sz="12" w:space="0" w:color="CBD5E1"/>
                    <w:right w:val="single" w:sz="12" w:space="0" w:color="CBD5E1"/>
                  </w:divBdr>
                </w:div>
                <w:div w:id="13498685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127545">
          <w:marLeft w:val="0"/>
          <w:marRight w:val="0"/>
          <w:marTop w:val="0"/>
          <w:marBottom w:val="0"/>
          <w:divBdr>
            <w:top w:val="single" w:sz="12" w:space="0" w:color="CBD5E1"/>
            <w:left w:val="single" w:sz="12" w:space="0" w:color="CBD5E1"/>
            <w:bottom w:val="single" w:sz="12" w:space="0" w:color="CBD5E1"/>
            <w:right w:val="single" w:sz="12" w:space="0" w:color="CBD5E1"/>
          </w:divBdr>
        </w:div>
        <w:div w:id="1879120724">
          <w:marLeft w:val="0"/>
          <w:marRight w:val="0"/>
          <w:marTop w:val="0"/>
          <w:marBottom w:val="0"/>
          <w:divBdr>
            <w:top w:val="single" w:sz="12" w:space="0" w:color="CBD5E1"/>
            <w:left w:val="single" w:sz="12" w:space="0" w:color="CBD5E1"/>
            <w:bottom w:val="single" w:sz="12" w:space="0" w:color="CBD5E1"/>
            <w:right w:val="single" w:sz="12" w:space="0" w:color="CBD5E1"/>
          </w:divBdr>
        </w:div>
        <w:div w:id="1668053661">
          <w:marLeft w:val="0"/>
          <w:marRight w:val="0"/>
          <w:marTop w:val="0"/>
          <w:marBottom w:val="0"/>
          <w:divBdr>
            <w:top w:val="single" w:sz="12" w:space="0" w:color="CBD5E1"/>
            <w:left w:val="single" w:sz="12" w:space="0" w:color="CBD5E1"/>
            <w:bottom w:val="single" w:sz="12" w:space="0" w:color="CBD5E1"/>
            <w:right w:val="single" w:sz="12" w:space="0" w:color="CBD5E1"/>
          </w:divBdr>
        </w:div>
        <w:div w:id="240719046">
          <w:marLeft w:val="0"/>
          <w:marRight w:val="0"/>
          <w:marTop w:val="0"/>
          <w:marBottom w:val="0"/>
          <w:divBdr>
            <w:top w:val="single" w:sz="12" w:space="0" w:color="CBD5E1"/>
            <w:left w:val="single" w:sz="12" w:space="0" w:color="CBD5E1"/>
            <w:bottom w:val="single" w:sz="12" w:space="0" w:color="CBD5E1"/>
            <w:right w:val="single" w:sz="12" w:space="0" w:color="CBD5E1"/>
          </w:divBdr>
        </w:div>
        <w:div w:id="1786001199">
          <w:marLeft w:val="0"/>
          <w:marRight w:val="0"/>
          <w:marTop w:val="0"/>
          <w:marBottom w:val="0"/>
          <w:divBdr>
            <w:top w:val="none" w:sz="0" w:space="0" w:color="E2E8F0"/>
            <w:left w:val="none" w:sz="0" w:space="0" w:color="E2E8F0"/>
            <w:bottom w:val="single" w:sz="6" w:space="0" w:color="E2E8F0"/>
            <w:right w:val="none" w:sz="0" w:space="0" w:color="E2E8F0"/>
          </w:divBdr>
          <w:divsChild>
            <w:div w:id="23754643">
              <w:marLeft w:val="0"/>
              <w:marRight w:val="0"/>
              <w:marTop w:val="0"/>
              <w:marBottom w:val="0"/>
              <w:divBdr>
                <w:top w:val="none" w:sz="0" w:space="0" w:color="auto"/>
                <w:left w:val="none" w:sz="0" w:space="0" w:color="auto"/>
                <w:bottom w:val="none" w:sz="0" w:space="0" w:color="auto"/>
                <w:right w:val="none" w:sz="0" w:space="0" w:color="auto"/>
              </w:divBdr>
              <w:divsChild>
                <w:div w:id="1623415934">
                  <w:marLeft w:val="0"/>
                  <w:marRight w:val="0"/>
                  <w:marTop w:val="0"/>
                  <w:marBottom w:val="0"/>
                  <w:divBdr>
                    <w:top w:val="single" w:sz="12" w:space="0" w:color="CBD5E1"/>
                    <w:left w:val="single" w:sz="12" w:space="0" w:color="CBD5E1"/>
                    <w:bottom w:val="single" w:sz="12" w:space="0" w:color="CBD5E1"/>
                    <w:right w:val="single" w:sz="12" w:space="0" w:color="CBD5E1"/>
                  </w:divBdr>
                </w:div>
                <w:div w:id="17515424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33746456">
          <w:marLeft w:val="0"/>
          <w:marRight w:val="0"/>
          <w:marTop w:val="0"/>
          <w:marBottom w:val="0"/>
          <w:divBdr>
            <w:top w:val="single" w:sz="12" w:space="0" w:color="CBD5E1"/>
            <w:left w:val="single" w:sz="12" w:space="0" w:color="CBD5E1"/>
            <w:bottom w:val="single" w:sz="12" w:space="0" w:color="CBD5E1"/>
            <w:right w:val="single" w:sz="12" w:space="0" w:color="CBD5E1"/>
          </w:divBdr>
        </w:div>
        <w:div w:id="1313679315">
          <w:marLeft w:val="0"/>
          <w:marRight w:val="0"/>
          <w:marTop w:val="0"/>
          <w:marBottom w:val="0"/>
          <w:divBdr>
            <w:top w:val="single" w:sz="12" w:space="0" w:color="CBD5E1"/>
            <w:left w:val="single" w:sz="12" w:space="0" w:color="CBD5E1"/>
            <w:bottom w:val="single" w:sz="12" w:space="0" w:color="CBD5E1"/>
            <w:right w:val="single" w:sz="12" w:space="0" w:color="CBD5E1"/>
          </w:divBdr>
        </w:div>
        <w:div w:id="1953583452">
          <w:marLeft w:val="0"/>
          <w:marRight w:val="0"/>
          <w:marTop w:val="0"/>
          <w:marBottom w:val="0"/>
          <w:divBdr>
            <w:top w:val="none" w:sz="0" w:space="0" w:color="E2E8F0"/>
            <w:left w:val="none" w:sz="0" w:space="0" w:color="E2E8F0"/>
            <w:bottom w:val="single" w:sz="6" w:space="0" w:color="E2E8F0"/>
            <w:right w:val="none" w:sz="0" w:space="0" w:color="E2E8F0"/>
          </w:divBdr>
          <w:divsChild>
            <w:div w:id="136653193">
              <w:marLeft w:val="0"/>
              <w:marRight w:val="0"/>
              <w:marTop w:val="0"/>
              <w:marBottom w:val="0"/>
              <w:divBdr>
                <w:top w:val="none" w:sz="0" w:space="0" w:color="auto"/>
                <w:left w:val="none" w:sz="0" w:space="0" w:color="auto"/>
                <w:bottom w:val="none" w:sz="0" w:space="0" w:color="auto"/>
                <w:right w:val="none" w:sz="0" w:space="0" w:color="auto"/>
              </w:divBdr>
              <w:divsChild>
                <w:div w:id="1214806974">
                  <w:marLeft w:val="0"/>
                  <w:marRight w:val="0"/>
                  <w:marTop w:val="0"/>
                  <w:marBottom w:val="0"/>
                  <w:divBdr>
                    <w:top w:val="single" w:sz="12" w:space="0" w:color="CBD5E1"/>
                    <w:left w:val="single" w:sz="12" w:space="0" w:color="CBD5E1"/>
                    <w:bottom w:val="single" w:sz="12" w:space="0" w:color="CBD5E1"/>
                    <w:right w:val="single" w:sz="12" w:space="0" w:color="CBD5E1"/>
                  </w:divBdr>
                </w:div>
                <w:div w:id="1357072462">
                  <w:marLeft w:val="0"/>
                  <w:marRight w:val="0"/>
                  <w:marTop w:val="0"/>
                  <w:marBottom w:val="0"/>
                  <w:divBdr>
                    <w:top w:val="single" w:sz="12" w:space="0" w:color="CBD5E1"/>
                    <w:left w:val="single" w:sz="12" w:space="0" w:color="CBD5E1"/>
                    <w:bottom w:val="single" w:sz="12" w:space="0" w:color="CBD5E1"/>
                    <w:right w:val="single" w:sz="12" w:space="0" w:color="CBD5E1"/>
                  </w:divBdr>
                </w:div>
                <w:div w:id="31924539">
                  <w:marLeft w:val="0"/>
                  <w:marRight w:val="0"/>
                  <w:marTop w:val="0"/>
                  <w:marBottom w:val="0"/>
                  <w:divBdr>
                    <w:top w:val="single" w:sz="12" w:space="0" w:color="CBD5E1"/>
                    <w:left w:val="single" w:sz="12" w:space="0" w:color="CBD5E1"/>
                    <w:bottom w:val="single" w:sz="12" w:space="0" w:color="CBD5E1"/>
                    <w:right w:val="single" w:sz="12" w:space="0" w:color="CBD5E1"/>
                  </w:divBdr>
                </w:div>
                <w:div w:id="150523942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47348523">
          <w:marLeft w:val="0"/>
          <w:marRight w:val="0"/>
          <w:marTop w:val="0"/>
          <w:marBottom w:val="0"/>
          <w:divBdr>
            <w:top w:val="single" w:sz="12" w:space="0" w:color="CBD5E1"/>
            <w:left w:val="single" w:sz="12" w:space="0" w:color="CBD5E1"/>
            <w:bottom w:val="single" w:sz="12" w:space="0" w:color="CBD5E1"/>
            <w:right w:val="single" w:sz="12" w:space="0" w:color="CBD5E1"/>
          </w:divBdr>
        </w:div>
        <w:div w:id="2060937436">
          <w:marLeft w:val="0"/>
          <w:marRight w:val="0"/>
          <w:marTop w:val="0"/>
          <w:marBottom w:val="0"/>
          <w:divBdr>
            <w:top w:val="single" w:sz="12" w:space="0" w:color="CBD5E1"/>
            <w:left w:val="single" w:sz="12" w:space="0" w:color="CBD5E1"/>
            <w:bottom w:val="single" w:sz="12" w:space="0" w:color="CBD5E1"/>
            <w:right w:val="single" w:sz="12" w:space="0" w:color="CBD5E1"/>
          </w:divBdr>
        </w:div>
        <w:div w:id="1936940675">
          <w:marLeft w:val="0"/>
          <w:marRight w:val="0"/>
          <w:marTop w:val="0"/>
          <w:marBottom w:val="0"/>
          <w:divBdr>
            <w:top w:val="single" w:sz="12" w:space="0" w:color="CBD5E1"/>
            <w:left w:val="single" w:sz="12" w:space="0" w:color="CBD5E1"/>
            <w:bottom w:val="single" w:sz="12" w:space="0" w:color="CBD5E1"/>
            <w:right w:val="single" w:sz="12" w:space="0" w:color="CBD5E1"/>
          </w:divBdr>
        </w:div>
        <w:div w:id="2051298352">
          <w:marLeft w:val="0"/>
          <w:marRight w:val="0"/>
          <w:marTop w:val="0"/>
          <w:marBottom w:val="0"/>
          <w:divBdr>
            <w:top w:val="single" w:sz="12" w:space="0" w:color="CBD5E1"/>
            <w:left w:val="single" w:sz="12" w:space="0" w:color="CBD5E1"/>
            <w:bottom w:val="single" w:sz="12" w:space="0" w:color="CBD5E1"/>
            <w:right w:val="single" w:sz="12" w:space="0" w:color="CBD5E1"/>
          </w:divBdr>
        </w:div>
        <w:div w:id="2078047970">
          <w:marLeft w:val="0"/>
          <w:marRight w:val="0"/>
          <w:marTop w:val="0"/>
          <w:marBottom w:val="0"/>
          <w:divBdr>
            <w:top w:val="none" w:sz="0" w:space="0" w:color="E2E8F0"/>
            <w:left w:val="none" w:sz="0" w:space="0" w:color="E2E8F0"/>
            <w:bottom w:val="single" w:sz="6" w:space="0" w:color="E2E8F0"/>
            <w:right w:val="none" w:sz="0" w:space="0" w:color="E2E8F0"/>
          </w:divBdr>
          <w:divsChild>
            <w:div w:id="505706241">
              <w:marLeft w:val="0"/>
              <w:marRight w:val="0"/>
              <w:marTop w:val="0"/>
              <w:marBottom w:val="0"/>
              <w:divBdr>
                <w:top w:val="none" w:sz="0" w:space="0" w:color="auto"/>
                <w:left w:val="none" w:sz="0" w:space="0" w:color="auto"/>
                <w:bottom w:val="none" w:sz="0" w:space="0" w:color="auto"/>
                <w:right w:val="none" w:sz="0" w:space="0" w:color="auto"/>
              </w:divBdr>
              <w:divsChild>
                <w:div w:id="1771466303">
                  <w:marLeft w:val="0"/>
                  <w:marRight w:val="0"/>
                  <w:marTop w:val="0"/>
                  <w:marBottom w:val="0"/>
                  <w:divBdr>
                    <w:top w:val="single" w:sz="12" w:space="0" w:color="CBD5E1"/>
                    <w:left w:val="single" w:sz="12" w:space="0" w:color="CBD5E1"/>
                    <w:bottom w:val="single" w:sz="12" w:space="0" w:color="CBD5E1"/>
                    <w:right w:val="single" w:sz="12" w:space="0" w:color="CBD5E1"/>
                  </w:divBdr>
                </w:div>
                <w:div w:id="21162909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599220186">
          <w:marLeft w:val="0"/>
          <w:marRight w:val="0"/>
          <w:marTop w:val="0"/>
          <w:marBottom w:val="0"/>
          <w:divBdr>
            <w:top w:val="single" w:sz="12" w:space="0" w:color="CBD5E1"/>
            <w:left w:val="single" w:sz="12" w:space="0" w:color="CBD5E1"/>
            <w:bottom w:val="single" w:sz="12" w:space="0" w:color="CBD5E1"/>
            <w:right w:val="single" w:sz="12" w:space="0" w:color="CBD5E1"/>
          </w:divBdr>
        </w:div>
        <w:div w:id="449978977">
          <w:marLeft w:val="0"/>
          <w:marRight w:val="0"/>
          <w:marTop w:val="0"/>
          <w:marBottom w:val="0"/>
          <w:divBdr>
            <w:top w:val="single" w:sz="12" w:space="0" w:color="CBD5E1"/>
            <w:left w:val="single" w:sz="12" w:space="0" w:color="CBD5E1"/>
            <w:bottom w:val="single" w:sz="12" w:space="0" w:color="CBD5E1"/>
            <w:right w:val="single" w:sz="12" w:space="0" w:color="CBD5E1"/>
          </w:divBdr>
        </w:div>
        <w:div w:id="771782946">
          <w:marLeft w:val="0"/>
          <w:marRight w:val="0"/>
          <w:marTop w:val="0"/>
          <w:marBottom w:val="0"/>
          <w:divBdr>
            <w:top w:val="none" w:sz="0" w:space="0" w:color="E2E8F0"/>
            <w:left w:val="none" w:sz="0" w:space="0" w:color="E2E8F0"/>
            <w:bottom w:val="single" w:sz="6" w:space="0" w:color="E2E8F0"/>
            <w:right w:val="none" w:sz="0" w:space="0" w:color="E2E8F0"/>
          </w:divBdr>
          <w:divsChild>
            <w:div w:id="1997300330">
              <w:marLeft w:val="0"/>
              <w:marRight w:val="0"/>
              <w:marTop w:val="0"/>
              <w:marBottom w:val="0"/>
              <w:divBdr>
                <w:top w:val="none" w:sz="0" w:space="0" w:color="auto"/>
                <w:left w:val="none" w:sz="0" w:space="0" w:color="auto"/>
                <w:bottom w:val="none" w:sz="0" w:space="0" w:color="auto"/>
                <w:right w:val="none" w:sz="0" w:space="0" w:color="auto"/>
              </w:divBdr>
              <w:divsChild>
                <w:div w:id="64586352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56228222">
          <w:marLeft w:val="0"/>
          <w:marRight w:val="0"/>
          <w:marTop w:val="0"/>
          <w:marBottom w:val="0"/>
          <w:divBdr>
            <w:top w:val="single" w:sz="12" w:space="0" w:color="CBD5E1"/>
            <w:left w:val="single" w:sz="12" w:space="0" w:color="CBD5E1"/>
            <w:bottom w:val="single" w:sz="12" w:space="0" w:color="CBD5E1"/>
            <w:right w:val="single" w:sz="12" w:space="0" w:color="CBD5E1"/>
          </w:divBdr>
        </w:div>
        <w:div w:id="1904366715">
          <w:marLeft w:val="0"/>
          <w:marRight w:val="0"/>
          <w:marTop w:val="0"/>
          <w:marBottom w:val="0"/>
          <w:divBdr>
            <w:top w:val="single" w:sz="12" w:space="0" w:color="CBD5E1"/>
            <w:left w:val="single" w:sz="12" w:space="0" w:color="CBD5E1"/>
            <w:bottom w:val="single" w:sz="12" w:space="0" w:color="CBD5E1"/>
            <w:right w:val="single" w:sz="12" w:space="0" w:color="CBD5E1"/>
          </w:divBdr>
        </w:div>
        <w:div w:id="33119204">
          <w:marLeft w:val="0"/>
          <w:marRight w:val="0"/>
          <w:marTop w:val="0"/>
          <w:marBottom w:val="0"/>
          <w:divBdr>
            <w:top w:val="single" w:sz="12" w:space="0" w:color="CBD5E1"/>
            <w:left w:val="single" w:sz="12" w:space="0" w:color="CBD5E1"/>
            <w:bottom w:val="single" w:sz="12" w:space="0" w:color="CBD5E1"/>
            <w:right w:val="single" w:sz="12" w:space="0" w:color="CBD5E1"/>
          </w:divBdr>
        </w:div>
        <w:div w:id="95055506">
          <w:marLeft w:val="0"/>
          <w:marRight w:val="0"/>
          <w:marTop w:val="0"/>
          <w:marBottom w:val="0"/>
          <w:divBdr>
            <w:top w:val="none" w:sz="0" w:space="0" w:color="E2E8F0"/>
            <w:left w:val="none" w:sz="0" w:space="0" w:color="E2E8F0"/>
            <w:bottom w:val="single" w:sz="6" w:space="0" w:color="E2E8F0"/>
            <w:right w:val="none" w:sz="0" w:space="0" w:color="E2E8F0"/>
          </w:divBdr>
          <w:divsChild>
            <w:div w:id="1678729913">
              <w:marLeft w:val="0"/>
              <w:marRight w:val="0"/>
              <w:marTop w:val="0"/>
              <w:marBottom w:val="0"/>
              <w:divBdr>
                <w:top w:val="none" w:sz="0" w:space="0" w:color="auto"/>
                <w:left w:val="none" w:sz="0" w:space="0" w:color="auto"/>
                <w:bottom w:val="none" w:sz="0" w:space="0" w:color="auto"/>
                <w:right w:val="none" w:sz="0" w:space="0" w:color="auto"/>
              </w:divBdr>
              <w:divsChild>
                <w:div w:id="8757757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29747242">
          <w:marLeft w:val="0"/>
          <w:marRight w:val="0"/>
          <w:marTop w:val="0"/>
          <w:marBottom w:val="0"/>
          <w:divBdr>
            <w:top w:val="single" w:sz="12" w:space="0" w:color="CBD5E1"/>
            <w:left w:val="single" w:sz="12" w:space="0" w:color="CBD5E1"/>
            <w:bottom w:val="single" w:sz="12" w:space="0" w:color="CBD5E1"/>
            <w:right w:val="single" w:sz="12" w:space="0" w:color="CBD5E1"/>
          </w:divBdr>
        </w:div>
        <w:div w:id="1387610363">
          <w:marLeft w:val="0"/>
          <w:marRight w:val="0"/>
          <w:marTop w:val="0"/>
          <w:marBottom w:val="0"/>
          <w:divBdr>
            <w:top w:val="none" w:sz="0" w:space="0" w:color="E2E8F0"/>
            <w:left w:val="none" w:sz="0" w:space="0" w:color="E2E8F0"/>
            <w:bottom w:val="single" w:sz="6" w:space="0" w:color="E2E8F0"/>
            <w:right w:val="none" w:sz="0" w:space="0" w:color="E2E8F0"/>
          </w:divBdr>
          <w:divsChild>
            <w:div w:id="1882402234">
              <w:marLeft w:val="0"/>
              <w:marRight w:val="0"/>
              <w:marTop w:val="0"/>
              <w:marBottom w:val="0"/>
              <w:divBdr>
                <w:top w:val="none" w:sz="0" w:space="0" w:color="auto"/>
                <w:left w:val="none" w:sz="0" w:space="0" w:color="auto"/>
                <w:bottom w:val="none" w:sz="0" w:space="0" w:color="auto"/>
                <w:right w:val="none" w:sz="0" w:space="0" w:color="auto"/>
              </w:divBdr>
              <w:divsChild>
                <w:div w:id="185422619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80974003">
          <w:marLeft w:val="0"/>
          <w:marRight w:val="0"/>
          <w:marTop w:val="0"/>
          <w:marBottom w:val="0"/>
          <w:divBdr>
            <w:top w:val="single" w:sz="12" w:space="0" w:color="CBD5E1"/>
            <w:left w:val="single" w:sz="12" w:space="0" w:color="CBD5E1"/>
            <w:bottom w:val="single" w:sz="12" w:space="0" w:color="CBD5E1"/>
            <w:right w:val="single" w:sz="12" w:space="0" w:color="CBD5E1"/>
          </w:divBdr>
        </w:div>
        <w:div w:id="878326175">
          <w:marLeft w:val="0"/>
          <w:marRight w:val="0"/>
          <w:marTop w:val="0"/>
          <w:marBottom w:val="0"/>
          <w:divBdr>
            <w:top w:val="none" w:sz="0" w:space="0" w:color="E2E8F0"/>
            <w:left w:val="none" w:sz="0" w:space="0" w:color="E2E8F0"/>
            <w:bottom w:val="single" w:sz="6" w:space="0" w:color="E2E8F0"/>
            <w:right w:val="none" w:sz="0" w:space="0" w:color="E2E8F0"/>
          </w:divBdr>
          <w:divsChild>
            <w:div w:id="40325981">
              <w:marLeft w:val="0"/>
              <w:marRight w:val="0"/>
              <w:marTop w:val="0"/>
              <w:marBottom w:val="0"/>
              <w:divBdr>
                <w:top w:val="none" w:sz="0" w:space="0" w:color="auto"/>
                <w:left w:val="none" w:sz="0" w:space="0" w:color="auto"/>
                <w:bottom w:val="none" w:sz="0" w:space="0" w:color="auto"/>
                <w:right w:val="none" w:sz="0" w:space="0" w:color="auto"/>
              </w:divBdr>
              <w:divsChild>
                <w:div w:id="13615841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5649612">
          <w:marLeft w:val="0"/>
          <w:marRight w:val="0"/>
          <w:marTop w:val="0"/>
          <w:marBottom w:val="0"/>
          <w:divBdr>
            <w:top w:val="single" w:sz="12" w:space="0" w:color="CBD5E1"/>
            <w:left w:val="single" w:sz="12" w:space="0" w:color="CBD5E1"/>
            <w:bottom w:val="single" w:sz="12" w:space="0" w:color="CBD5E1"/>
            <w:right w:val="single" w:sz="12" w:space="0" w:color="CBD5E1"/>
          </w:divBdr>
        </w:div>
        <w:div w:id="1644508018">
          <w:marLeft w:val="0"/>
          <w:marRight w:val="0"/>
          <w:marTop w:val="0"/>
          <w:marBottom w:val="0"/>
          <w:divBdr>
            <w:top w:val="none" w:sz="0" w:space="0" w:color="E2E8F0"/>
            <w:left w:val="none" w:sz="0" w:space="0" w:color="E2E8F0"/>
            <w:bottom w:val="single" w:sz="6" w:space="0" w:color="E2E8F0"/>
            <w:right w:val="none" w:sz="0" w:space="0" w:color="E2E8F0"/>
          </w:divBdr>
          <w:divsChild>
            <w:div w:id="1225681656">
              <w:marLeft w:val="0"/>
              <w:marRight w:val="0"/>
              <w:marTop w:val="0"/>
              <w:marBottom w:val="0"/>
              <w:divBdr>
                <w:top w:val="none" w:sz="0" w:space="0" w:color="auto"/>
                <w:left w:val="none" w:sz="0" w:space="0" w:color="auto"/>
                <w:bottom w:val="none" w:sz="0" w:space="0" w:color="auto"/>
                <w:right w:val="none" w:sz="0" w:space="0" w:color="auto"/>
              </w:divBdr>
              <w:divsChild>
                <w:div w:id="813792851">
                  <w:marLeft w:val="0"/>
                  <w:marRight w:val="0"/>
                  <w:marTop w:val="0"/>
                  <w:marBottom w:val="0"/>
                  <w:divBdr>
                    <w:top w:val="single" w:sz="12" w:space="0" w:color="CBD5E1"/>
                    <w:left w:val="single" w:sz="12" w:space="0" w:color="CBD5E1"/>
                    <w:bottom w:val="single" w:sz="12" w:space="0" w:color="CBD5E1"/>
                    <w:right w:val="single" w:sz="12" w:space="0" w:color="CBD5E1"/>
                  </w:divBdr>
                </w:div>
                <w:div w:id="1862625351">
                  <w:marLeft w:val="0"/>
                  <w:marRight w:val="0"/>
                  <w:marTop w:val="0"/>
                  <w:marBottom w:val="0"/>
                  <w:divBdr>
                    <w:top w:val="single" w:sz="12" w:space="0" w:color="CBD5E1"/>
                    <w:left w:val="single" w:sz="12" w:space="0" w:color="CBD5E1"/>
                    <w:bottom w:val="single" w:sz="12" w:space="0" w:color="CBD5E1"/>
                    <w:right w:val="single" w:sz="12" w:space="0" w:color="CBD5E1"/>
                  </w:divBdr>
                </w:div>
                <w:div w:id="57365947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139420557">
          <w:marLeft w:val="0"/>
          <w:marRight w:val="0"/>
          <w:marTop w:val="0"/>
          <w:marBottom w:val="0"/>
          <w:divBdr>
            <w:top w:val="single" w:sz="12" w:space="0" w:color="CBD5E1"/>
            <w:left w:val="single" w:sz="12" w:space="0" w:color="CBD5E1"/>
            <w:bottom w:val="single" w:sz="12" w:space="0" w:color="CBD5E1"/>
            <w:right w:val="single" w:sz="12" w:space="0" w:color="CBD5E1"/>
          </w:divBdr>
        </w:div>
        <w:div w:id="407769291">
          <w:marLeft w:val="0"/>
          <w:marRight w:val="0"/>
          <w:marTop w:val="0"/>
          <w:marBottom w:val="0"/>
          <w:divBdr>
            <w:top w:val="single" w:sz="12" w:space="0" w:color="CBD5E1"/>
            <w:left w:val="single" w:sz="12" w:space="0" w:color="CBD5E1"/>
            <w:bottom w:val="single" w:sz="12" w:space="0" w:color="CBD5E1"/>
            <w:right w:val="single" w:sz="12" w:space="0" w:color="CBD5E1"/>
          </w:divBdr>
        </w:div>
        <w:div w:id="1142382994">
          <w:marLeft w:val="0"/>
          <w:marRight w:val="0"/>
          <w:marTop w:val="0"/>
          <w:marBottom w:val="0"/>
          <w:divBdr>
            <w:top w:val="single" w:sz="12" w:space="0" w:color="CBD5E1"/>
            <w:left w:val="single" w:sz="12" w:space="0" w:color="CBD5E1"/>
            <w:bottom w:val="single" w:sz="12" w:space="0" w:color="CBD5E1"/>
            <w:right w:val="single" w:sz="12" w:space="0" w:color="CBD5E1"/>
          </w:divBdr>
        </w:div>
        <w:div w:id="629015535">
          <w:marLeft w:val="0"/>
          <w:marRight w:val="0"/>
          <w:marTop w:val="0"/>
          <w:marBottom w:val="0"/>
          <w:divBdr>
            <w:top w:val="none" w:sz="0" w:space="0" w:color="E2E8F0"/>
            <w:left w:val="none" w:sz="0" w:space="0" w:color="E2E8F0"/>
            <w:bottom w:val="single" w:sz="6" w:space="0" w:color="E2E8F0"/>
            <w:right w:val="none" w:sz="0" w:space="0" w:color="E2E8F0"/>
          </w:divBdr>
          <w:divsChild>
            <w:div w:id="1275089266">
              <w:marLeft w:val="0"/>
              <w:marRight w:val="0"/>
              <w:marTop w:val="0"/>
              <w:marBottom w:val="0"/>
              <w:divBdr>
                <w:top w:val="none" w:sz="0" w:space="0" w:color="auto"/>
                <w:left w:val="none" w:sz="0" w:space="0" w:color="auto"/>
                <w:bottom w:val="none" w:sz="0" w:space="0" w:color="auto"/>
                <w:right w:val="none" w:sz="0" w:space="0" w:color="auto"/>
              </w:divBdr>
              <w:divsChild>
                <w:div w:id="8263585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01156152">
          <w:marLeft w:val="0"/>
          <w:marRight w:val="0"/>
          <w:marTop w:val="0"/>
          <w:marBottom w:val="0"/>
          <w:divBdr>
            <w:top w:val="single" w:sz="12" w:space="0" w:color="CBD5E1"/>
            <w:left w:val="single" w:sz="12" w:space="0" w:color="CBD5E1"/>
            <w:bottom w:val="single" w:sz="12" w:space="0" w:color="CBD5E1"/>
            <w:right w:val="single" w:sz="12" w:space="0" w:color="CBD5E1"/>
          </w:divBdr>
        </w:div>
        <w:div w:id="1489785958">
          <w:marLeft w:val="0"/>
          <w:marRight w:val="0"/>
          <w:marTop w:val="0"/>
          <w:marBottom w:val="0"/>
          <w:divBdr>
            <w:top w:val="single" w:sz="12" w:space="0" w:color="CBD5E1"/>
            <w:left w:val="single" w:sz="12" w:space="0" w:color="CBD5E1"/>
            <w:bottom w:val="single" w:sz="12" w:space="0" w:color="CBD5E1"/>
            <w:right w:val="single" w:sz="12" w:space="0" w:color="CBD5E1"/>
          </w:divBdr>
        </w:div>
        <w:div w:id="1975139183">
          <w:marLeft w:val="0"/>
          <w:marRight w:val="0"/>
          <w:marTop w:val="0"/>
          <w:marBottom w:val="0"/>
          <w:divBdr>
            <w:top w:val="single" w:sz="12" w:space="0" w:color="CBD5E1"/>
            <w:left w:val="single" w:sz="12" w:space="0" w:color="CBD5E1"/>
            <w:bottom w:val="single" w:sz="12" w:space="0" w:color="CBD5E1"/>
            <w:right w:val="single" w:sz="12" w:space="0" w:color="CBD5E1"/>
          </w:divBdr>
        </w:div>
        <w:div w:id="1031610468">
          <w:marLeft w:val="0"/>
          <w:marRight w:val="0"/>
          <w:marTop w:val="0"/>
          <w:marBottom w:val="0"/>
          <w:divBdr>
            <w:top w:val="single" w:sz="12" w:space="0" w:color="CBD5E1"/>
            <w:left w:val="single" w:sz="12" w:space="0" w:color="CBD5E1"/>
            <w:bottom w:val="single" w:sz="12" w:space="0" w:color="CBD5E1"/>
            <w:right w:val="single" w:sz="12" w:space="0" w:color="CBD5E1"/>
          </w:divBdr>
        </w:div>
        <w:div w:id="177159287">
          <w:marLeft w:val="0"/>
          <w:marRight w:val="0"/>
          <w:marTop w:val="0"/>
          <w:marBottom w:val="0"/>
          <w:divBdr>
            <w:top w:val="none" w:sz="0" w:space="0" w:color="E2E8F0"/>
            <w:left w:val="none" w:sz="0" w:space="0" w:color="E2E8F0"/>
            <w:bottom w:val="single" w:sz="6" w:space="0" w:color="E2E8F0"/>
            <w:right w:val="none" w:sz="0" w:space="0" w:color="E2E8F0"/>
          </w:divBdr>
          <w:divsChild>
            <w:div w:id="45684701">
              <w:marLeft w:val="0"/>
              <w:marRight w:val="0"/>
              <w:marTop w:val="0"/>
              <w:marBottom w:val="0"/>
              <w:divBdr>
                <w:top w:val="none" w:sz="0" w:space="0" w:color="auto"/>
                <w:left w:val="none" w:sz="0" w:space="0" w:color="auto"/>
                <w:bottom w:val="none" w:sz="0" w:space="0" w:color="auto"/>
                <w:right w:val="none" w:sz="0" w:space="0" w:color="auto"/>
              </w:divBdr>
              <w:divsChild>
                <w:div w:id="80102138">
                  <w:marLeft w:val="0"/>
                  <w:marRight w:val="0"/>
                  <w:marTop w:val="0"/>
                  <w:marBottom w:val="0"/>
                  <w:divBdr>
                    <w:top w:val="single" w:sz="12" w:space="0" w:color="CBD5E1"/>
                    <w:left w:val="single" w:sz="12" w:space="0" w:color="CBD5E1"/>
                    <w:bottom w:val="single" w:sz="12" w:space="0" w:color="CBD5E1"/>
                    <w:right w:val="single" w:sz="12" w:space="0" w:color="CBD5E1"/>
                  </w:divBdr>
                </w:div>
                <w:div w:id="55519929">
                  <w:marLeft w:val="0"/>
                  <w:marRight w:val="0"/>
                  <w:marTop w:val="0"/>
                  <w:marBottom w:val="0"/>
                  <w:divBdr>
                    <w:top w:val="single" w:sz="12" w:space="0" w:color="CBD5E1"/>
                    <w:left w:val="single" w:sz="12" w:space="0" w:color="CBD5E1"/>
                    <w:bottom w:val="single" w:sz="12" w:space="0" w:color="CBD5E1"/>
                    <w:right w:val="single" w:sz="12" w:space="0" w:color="CBD5E1"/>
                  </w:divBdr>
                </w:div>
                <w:div w:id="432088261">
                  <w:marLeft w:val="0"/>
                  <w:marRight w:val="0"/>
                  <w:marTop w:val="0"/>
                  <w:marBottom w:val="0"/>
                  <w:divBdr>
                    <w:top w:val="single" w:sz="12" w:space="0" w:color="CBD5E1"/>
                    <w:left w:val="single" w:sz="12" w:space="0" w:color="CBD5E1"/>
                    <w:bottom w:val="single" w:sz="12" w:space="0" w:color="CBD5E1"/>
                    <w:right w:val="single" w:sz="12" w:space="0" w:color="CBD5E1"/>
                  </w:divBdr>
                </w:div>
                <w:div w:id="8343391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04028051">
          <w:marLeft w:val="0"/>
          <w:marRight w:val="0"/>
          <w:marTop w:val="0"/>
          <w:marBottom w:val="0"/>
          <w:divBdr>
            <w:top w:val="single" w:sz="12" w:space="0" w:color="CBD5E1"/>
            <w:left w:val="single" w:sz="12" w:space="0" w:color="CBD5E1"/>
            <w:bottom w:val="single" w:sz="12" w:space="0" w:color="CBD5E1"/>
            <w:right w:val="single" w:sz="12" w:space="0" w:color="CBD5E1"/>
          </w:divBdr>
        </w:div>
        <w:div w:id="1075317587">
          <w:marLeft w:val="0"/>
          <w:marRight w:val="0"/>
          <w:marTop w:val="0"/>
          <w:marBottom w:val="0"/>
          <w:divBdr>
            <w:top w:val="none" w:sz="0" w:space="0" w:color="E2E8F0"/>
            <w:left w:val="none" w:sz="0" w:space="0" w:color="E2E8F0"/>
            <w:bottom w:val="single" w:sz="6" w:space="0" w:color="E2E8F0"/>
            <w:right w:val="none" w:sz="0" w:space="0" w:color="E2E8F0"/>
          </w:divBdr>
          <w:divsChild>
            <w:div w:id="663243646">
              <w:marLeft w:val="0"/>
              <w:marRight w:val="0"/>
              <w:marTop w:val="0"/>
              <w:marBottom w:val="0"/>
              <w:divBdr>
                <w:top w:val="none" w:sz="0" w:space="0" w:color="auto"/>
                <w:left w:val="none" w:sz="0" w:space="0" w:color="auto"/>
                <w:bottom w:val="none" w:sz="0" w:space="0" w:color="auto"/>
                <w:right w:val="none" w:sz="0" w:space="0" w:color="auto"/>
              </w:divBdr>
              <w:divsChild>
                <w:div w:id="24584488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81415242">
          <w:marLeft w:val="0"/>
          <w:marRight w:val="0"/>
          <w:marTop w:val="0"/>
          <w:marBottom w:val="0"/>
          <w:divBdr>
            <w:top w:val="single" w:sz="12" w:space="0" w:color="CBD5E1"/>
            <w:left w:val="single" w:sz="12" w:space="0" w:color="CBD5E1"/>
            <w:bottom w:val="single" w:sz="12" w:space="0" w:color="CBD5E1"/>
            <w:right w:val="single" w:sz="12" w:space="0" w:color="CBD5E1"/>
          </w:divBdr>
        </w:div>
        <w:div w:id="1216236334">
          <w:marLeft w:val="0"/>
          <w:marRight w:val="0"/>
          <w:marTop w:val="0"/>
          <w:marBottom w:val="0"/>
          <w:divBdr>
            <w:top w:val="single" w:sz="12" w:space="0" w:color="CBD5E1"/>
            <w:left w:val="single" w:sz="12" w:space="0" w:color="CBD5E1"/>
            <w:bottom w:val="single" w:sz="12" w:space="0" w:color="CBD5E1"/>
            <w:right w:val="single" w:sz="12" w:space="0" w:color="CBD5E1"/>
          </w:divBdr>
        </w:div>
        <w:div w:id="1011835197">
          <w:marLeft w:val="0"/>
          <w:marRight w:val="0"/>
          <w:marTop w:val="0"/>
          <w:marBottom w:val="0"/>
          <w:divBdr>
            <w:top w:val="single" w:sz="12" w:space="0" w:color="CBD5E1"/>
            <w:left w:val="single" w:sz="12" w:space="0" w:color="CBD5E1"/>
            <w:bottom w:val="single" w:sz="12" w:space="0" w:color="CBD5E1"/>
            <w:right w:val="single" w:sz="12" w:space="0" w:color="CBD5E1"/>
          </w:divBdr>
        </w:div>
        <w:div w:id="527837901">
          <w:marLeft w:val="0"/>
          <w:marRight w:val="0"/>
          <w:marTop w:val="0"/>
          <w:marBottom w:val="0"/>
          <w:divBdr>
            <w:top w:val="none" w:sz="0" w:space="0" w:color="E2E8F0"/>
            <w:left w:val="none" w:sz="0" w:space="0" w:color="E2E8F0"/>
            <w:bottom w:val="single" w:sz="6" w:space="0" w:color="E2E8F0"/>
            <w:right w:val="none" w:sz="0" w:space="0" w:color="E2E8F0"/>
          </w:divBdr>
          <w:divsChild>
            <w:div w:id="27804424">
              <w:marLeft w:val="0"/>
              <w:marRight w:val="0"/>
              <w:marTop w:val="0"/>
              <w:marBottom w:val="0"/>
              <w:divBdr>
                <w:top w:val="none" w:sz="0" w:space="0" w:color="auto"/>
                <w:left w:val="none" w:sz="0" w:space="0" w:color="auto"/>
                <w:bottom w:val="none" w:sz="0" w:space="0" w:color="auto"/>
                <w:right w:val="none" w:sz="0" w:space="0" w:color="auto"/>
              </w:divBdr>
              <w:divsChild>
                <w:div w:id="1169559405">
                  <w:marLeft w:val="0"/>
                  <w:marRight w:val="0"/>
                  <w:marTop w:val="0"/>
                  <w:marBottom w:val="0"/>
                  <w:divBdr>
                    <w:top w:val="single" w:sz="12" w:space="0" w:color="CBD5E1"/>
                    <w:left w:val="single" w:sz="12" w:space="0" w:color="CBD5E1"/>
                    <w:bottom w:val="single" w:sz="12" w:space="0" w:color="CBD5E1"/>
                    <w:right w:val="single" w:sz="12" w:space="0" w:color="CBD5E1"/>
                  </w:divBdr>
                </w:div>
                <w:div w:id="1703433888">
                  <w:marLeft w:val="0"/>
                  <w:marRight w:val="0"/>
                  <w:marTop w:val="0"/>
                  <w:marBottom w:val="0"/>
                  <w:divBdr>
                    <w:top w:val="single" w:sz="12" w:space="0" w:color="CBD5E1"/>
                    <w:left w:val="single" w:sz="12" w:space="0" w:color="CBD5E1"/>
                    <w:bottom w:val="single" w:sz="12" w:space="0" w:color="CBD5E1"/>
                    <w:right w:val="single" w:sz="12" w:space="0" w:color="CBD5E1"/>
                  </w:divBdr>
                </w:div>
                <w:div w:id="120621262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85953021">
          <w:marLeft w:val="0"/>
          <w:marRight w:val="0"/>
          <w:marTop w:val="0"/>
          <w:marBottom w:val="0"/>
          <w:divBdr>
            <w:top w:val="single" w:sz="12" w:space="0" w:color="CBD5E1"/>
            <w:left w:val="single" w:sz="12" w:space="0" w:color="CBD5E1"/>
            <w:bottom w:val="single" w:sz="12" w:space="0" w:color="CBD5E1"/>
            <w:right w:val="single" w:sz="12" w:space="0" w:color="CBD5E1"/>
          </w:divBdr>
        </w:div>
        <w:div w:id="74014888">
          <w:marLeft w:val="0"/>
          <w:marRight w:val="0"/>
          <w:marTop w:val="0"/>
          <w:marBottom w:val="0"/>
          <w:divBdr>
            <w:top w:val="single" w:sz="12" w:space="0" w:color="CBD5E1"/>
            <w:left w:val="single" w:sz="12" w:space="0" w:color="CBD5E1"/>
            <w:bottom w:val="single" w:sz="12" w:space="0" w:color="CBD5E1"/>
            <w:right w:val="single" w:sz="12" w:space="0" w:color="CBD5E1"/>
          </w:divBdr>
        </w:div>
        <w:div w:id="1134757328">
          <w:marLeft w:val="0"/>
          <w:marRight w:val="0"/>
          <w:marTop w:val="0"/>
          <w:marBottom w:val="0"/>
          <w:divBdr>
            <w:top w:val="single" w:sz="12" w:space="0" w:color="CBD5E1"/>
            <w:left w:val="single" w:sz="12" w:space="0" w:color="CBD5E1"/>
            <w:bottom w:val="single" w:sz="12" w:space="0" w:color="CBD5E1"/>
            <w:right w:val="single" w:sz="12" w:space="0" w:color="CBD5E1"/>
          </w:divBdr>
        </w:div>
        <w:div w:id="1038893874">
          <w:marLeft w:val="0"/>
          <w:marRight w:val="0"/>
          <w:marTop w:val="0"/>
          <w:marBottom w:val="0"/>
          <w:divBdr>
            <w:top w:val="none" w:sz="0" w:space="0" w:color="E2E8F0"/>
            <w:left w:val="none" w:sz="0" w:space="0" w:color="E2E8F0"/>
            <w:bottom w:val="single" w:sz="6" w:space="0" w:color="E2E8F0"/>
            <w:right w:val="none" w:sz="0" w:space="0" w:color="E2E8F0"/>
          </w:divBdr>
          <w:divsChild>
            <w:div w:id="1428963554">
              <w:marLeft w:val="0"/>
              <w:marRight w:val="0"/>
              <w:marTop w:val="0"/>
              <w:marBottom w:val="0"/>
              <w:divBdr>
                <w:top w:val="none" w:sz="0" w:space="0" w:color="auto"/>
                <w:left w:val="none" w:sz="0" w:space="0" w:color="auto"/>
                <w:bottom w:val="none" w:sz="0" w:space="0" w:color="auto"/>
                <w:right w:val="none" w:sz="0" w:space="0" w:color="auto"/>
              </w:divBdr>
              <w:divsChild>
                <w:div w:id="136187510">
                  <w:marLeft w:val="0"/>
                  <w:marRight w:val="0"/>
                  <w:marTop w:val="0"/>
                  <w:marBottom w:val="0"/>
                  <w:divBdr>
                    <w:top w:val="single" w:sz="12" w:space="0" w:color="CBD5E1"/>
                    <w:left w:val="single" w:sz="12" w:space="0" w:color="CBD5E1"/>
                    <w:bottom w:val="single" w:sz="12" w:space="0" w:color="CBD5E1"/>
                    <w:right w:val="single" w:sz="12" w:space="0" w:color="CBD5E1"/>
                  </w:divBdr>
                </w:div>
                <w:div w:id="1205602173">
                  <w:marLeft w:val="0"/>
                  <w:marRight w:val="0"/>
                  <w:marTop w:val="0"/>
                  <w:marBottom w:val="0"/>
                  <w:divBdr>
                    <w:top w:val="single" w:sz="12" w:space="0" w:color="CBD5E1"/>
                    <w:left w:val="single" w:sz="12" w:space="0" w:color="CBD5E1"/>
                    <w:bottom w:val="single" w:sz="12" w:space="0" w:color="CBD5E1"/>
                    <w:right w:val="single" w:sz="12" w:space="0" w:color="CBD5E1"/>
                  </w:divBdr>
                </w:div>
                <w:div w:id="13295552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063863">
          <w:marLeft w:val="0"/>
          <w:marRight w:val="0"/>
          <w:marTop w:val="0"/>
          <w:marBottom w:val="0"/>
          <w:divBdr>
            <w:top w:val="single" w:sz="12" w:space="0" w:color="CBD5E1"/>
            <w:left w:val="single" w:sz="12" w:space="0" w:color="CBD5E1"/>
            <w:bottom w:val="single" w:sz="12" w:space="0" w:color="CBD5E1"/>
            <w:right w:val="single" w:sz="12" w:space="0" w:color="CBD5E1"/>
          </w:divBdr>
        </w:div>
        <w:div w:id="1023434194">
          <w:marLeft w:val="0"/>
          <w:marRight w:val="0"/>
          <w:marTop w:val="0"/>
          <w:marBottom w:val="0"/>
          <w:divBdr>
            <w:top w:val="single" w:sz="12" w:space="0" w:color="CBD5E1"/>
            <w:left w:val="single" w:sz="12" w:space="0" w:color="CBD5E1"/>
            <w:bottom w:val="single" w:sz="12" w:space="0" w:color="CBD5E1"/>
            <w:right w:val="single" w:sz="12" w:space="0" w:color="CBD5E1"/>
          </w:divBdr>
        </w:div>
        <w:div w:id="1411080995">
          <w:marLeft w:val="0"/>
          <w:marRight w:val="0"/>
          <w:marTop w:val="0"/>
          <w:marBottom w:val="0"/>
          <w:divBdr>
            <w:top w:val="single" w:sz="12" w:space="0" w:color="CBD5E1"/>
            <w:left w:val="single" w:sz="12" w:space="0" w:color="CBD5E1"/>
            <w:bottom w:val="single" w:sz="12" w:space="0" w:color="CBD5E1"/>
            <w:right w:val="single" w:sz="12" w:space="0" w:color="CBD5E1"/>
          </w:divBdr>
        </w:div>
        <w:div w:id="1663268608">
          <w:marLeft w:val="0"/>
          <w:marRight w:val="0"/>
          <w:marTop w:val="0"/>
          <w:marBottom w:val="0"/>
          <w:divBdr>
            <w:top w:val="single" w:sz="12" w:space="0" w:color="CBD5E1"/>
            <w:left w:val="single" w:sz="12" w:space="0" w:color="CBD5E1"/>
            <w:bottom w:val="single" w:sz="12" w:space="0" w:color="CBD5E1"/>
            <w:right w:val="single" w:sz="12" w:space="0" w:color="CBD5E1"/>
          </w:divBdr>
        </w:div>
        <w:div w:id="1696078753">
          <w:marLeft w:val="0"/>
          <w:marRight w:val="0"/>
          <w:marTop w:val="0"/>
          <w:marBottom w:val="0"/>
          <w:divBdr>
            <w:top w:val="none" w:sz="0" w:space="0" w:color="E2E8F0"/>
            <w:left w:val="none" w:sz="0" w:space="0" w:color="E2E8F0"/>
            <w:bottom w:val="single" w:sz="6" w:space="0" w:color="E2E8F0"/>
            <w:right w:val="none" w:sz="0" w:space="0" w:color="E2E8F0"/>
          </w:divBdr>
          <w:divsChild>
            <w:div w:id="840433696">
              <w:marLeft w:val="0"/>
              <w:marRight w:val="0"/>
              <w:marTop w:val="0"/>
              <w:marBottom w:val="0"/>
              <w:divBdr>
                <w:top w:val="none" w:sz="0" w:space="0" w:color="auto"/>
                <w:left w:val="none" w:sz="0" w:space="0" w:color="auto"/>
                <w:bottom w:val="none" w:sz="0" w:space="0" w:color="auto"/>
                <w:right w:val="none" w:sz="0" w:space="0" w:color="auto"/>
              </w:divBdr>
              <w:divsChild>
                <w:div w:id="1392926747">
                  <w:marLeft w:val="0"/>
                  <w:marRight w:val="0"/>
                  <w:marTop w:val="0"/>
                  <w:marBottom w:val="0"/>
                  <w:divBdr>
                    <w:top w:val="single" w:sz="12" w:space="0" w:color="CBD5E1"/>
                    <w:left w:val="single" w:sz="12" w:space="0" w:color="CBD5E1"/>
                    <w:bottom w:val="single" w:sz="12" w:space="0" w:color="CBD5E1"/>
                    <w:right w:val="single" w:sz="12" w:space="0" w:color="CBD5E1"/>
                  </w:divBdr>
                </w:div>
                <w:div w:id="327248722">
                  <w:marLeft w:val="0"/>
                  <w:marRight w:val="0"/>
                  <w:marTop w:val="0"/>
                  <w:marBottom w:val="0"/>
                  <w:divBdr>
                    <w:top w:val="single" w:sz="12" w:space="0" w:color="CBD5E1"/>
                    <w:left w:val="single" w:sz="12" w:space="0" w:color="CBD5E1"/>
                    <w:bottom w:val="single" w:sz="12" w:space="0" w:color="CBD5E1"/>
                    <w:right w:val="single" w:sz="12" w:space="0" w:color="CBD5E1"/>
                  </w:divBdr>
                </w:div>
                <w:div w:id="107243228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87981103">
          <w:marLeft w:val="0"/>
          <w:marRight w:val="0"/>
          <w:marTop w:val="0"/>
          <w:marBottom w:val="0"/>
          <w:divBdr>
            <w:top w:val="single" w:sz="12" w:space="0" w:color="CBD5E1"/>
            <w:left w:val="single" w:sz="12" w:space="0" w:color="CBD5E1"/>
            <w:bottom w:val="single" w:sz="12" w:space="0" w:color="CBD5E1"/>
            <w:right w:val="single" w:sz="12" w:space="0" w:color="CBD5E1"/>
          </w:divBdr>
        </w:div>
        <w:div w:id="834077444">
          <w:marLeft w:val="0"/>
          <w:marRight w:val="0"/>
          <w:marTop w:val="0"/>
          <w:marBottom w:val="0"/>
          <w:divBdr>
            <w:top w:val="single" w:sz="12" w:space="0" w:color="CBD5E1"/>
            <w:left w:val="single" w:sz="12" w:space="0" w:color="CBD5E1"/>
            <w:bottom w:val="single" w:sz="12" w:space="0" w:color="CBD5E1"/>
            <w:right w:val="single" w:sz="12" w:space="0" w:color="CBD5E1"/>
          </w:divBdr>
        </w:div>
        <w:div w:id="701828680">
          <w:marLeft w:val="0"/>
          <w:marRight w:val="0"/>
          <w:marTop w:val="0"/>
          <w:marBottom w:val="0"/>
          <w:divBdr>
            <w:top w:val="single" w:sz="12" w:space="0" w:color="CBD5E1"/>
            <w:left w:val="single" w:sz="12" w:space="0" w:color="CBD5E1"/>
            <w:bottom w:val="single" w:sz="12" w:space="0" w:color="CBD5E1"/>
            <w:right w:val="single" w:sz="12" w:space="0" w:color="CBD5E1"/>
          </w:divBdr>
        </w:div>
        <w:div w:id="1737313294">
          <w:marLeft w:val="0"/>
          <w:marRight w:val="0"/>
          <w:marTop w:val="0"/>
          <w:marBottom w:val="0"/>
          <w:divBdr>
            <w:top w:val="none" w:sz="0" w:space="0" w:color="E2E8F0"/>
            <w:left w:val="none" w:sz="0" w:space="0" w:color="E2E8F0"/>
            <w:bottom w:val="single" w:sz="6" w:space="0" w:color="E2E8F0"/>
            <w:right w:val="none" w:sz="0" w:space="0" w:color="E2E8F0"/>
          </w:divBdr>
          <w:divsChild>
            <w:div w:id="123237780">
              <w:marLeft w:val="0"/>
              <w:marRight w:val="0"/>
              <w:marTop w:val="0"/>
              <w:marBottom w:val="0"/>
              <w:divBdr>
                <w:top w:val="none" w:sz="0" w:space="0" w:color="auto"/>
                <w:left w:val="none" w:sz="0" w:space="0" w:color="auto"/>
                <w:bottom w:val="none" w:sz="0" w:space="0" w:color="auto"/>
                <w:right w:val="none" w:sz="0" w:space="0" w:color="auto"/>
              </w:divBdr>
              <w:divsChild>
                <w:div w:id="2070616048">
                  <w:marLeft w:val="0"/>
                  <w:marRight w:val="0"/>
                  <w:marTop w:val="0"/>
                  <w:marBottom w:val="0"/>
                  <w:divBdr>
                    <w:top w:val="single" w:sz="12" w:space="0" w:color="CBD5E1"/>
                    <w:left w:val="single" w:sz="12" w:space="0" w:color="CBD5E1"/>
                    <w:bottom w:val="single" w:sz="12" w:space="0" w:color="CBD5E1"/>
                    <w:right w:val="single" w:sz="12" w:space="0" w:color="CBD5E1"/>
                  </w:divBdr>
                </w:div>
                <w:div w:id="1904367969">
                  <w:marLeft w:val="0"/>
                  <w:marRight w:val="0"/>
                  <w:marTop w:val="0"/>
                  <w:marBottom w:val="0"/>
                  <w:divBdr>
                    <w:top w:val="single" w:sz="12" w:space="0" w:color="CBD5E1"/>
                    <w:left w:val="single" w:sz="12" w:space="0" w:color="CBD5E1"/>
                    <w:bottom w:val="single" w:sz="12" w:space="0" w:color="CBD5E1"/>
                    <w:right w:val="single" w:sz="12" w:space="0" w:color="CBD5E1"/>
                  </w:divBdr>
                </w:div>
                <w:div w:id="315888258">
                  <w:marLeft w:val="0"/>
                  <w:marRight w:val="0"/>
                  <w:marTop w:val="0"/>
                  <w:marBottom w:val="0"/>
                  <w:divBdr>
                    <w:top w:val="single" w:sz="12" w:space="0" w:color="CBD5E1"/>
                    <w:left w:val="single" w:sz="12" w:space="0" w:color="CBD5E1"/>
                    <w:bottom w:val="single" w:sz="12" w:space="0" w:color="CBD5E1"/>
                    <w:right w:val="single" w:sz="12" w:space="0" w:color="CBD5E1"/>
                  </w:divBdr>
                </w:div>
                <w:div w:id="37161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5607">
          <w:marLeft w:val="0"/>
          <w:marRight w:val="0"/>
          <w:marTop w:val="0"/>
          <w:marBottom w:val="0"/>
          <w:divBdr>
            <w:top w:val="single" w:sz="12" w:space="0" w:color="CBD5E1"/>
            <w:left w:val="single" w:sz="12" w:space="0" w:color="CBD5E1"/>
            <w:bottom w:val="single" w:sz="12" w:space="0" w:color="CBD5E1"/>
            <w:right w:val="single" w:sz="12" w:space="0" w:color="CBD5E1"/>
          </w:divBdr>
        </w:div>
        <w:div w:id="55784356">
          <w:marLeft w:val="0"/>
          <w:marRight w:val="0"/>
          <w:marTop w:val="0"/>
          <w:marBottom w:val="0"/>
          <w:divBdr>
            <w:top w:val="single" w:sz="12" w:space="0" w:color="CBD5E1"/>
            <w:left w:val="single" w:sz="12" w:space="0" w:color="CBD5E1"/>
            <w:bottom w:val="single" w:sz="12" w:space="0" w:color="CBD5E1"/>
            <w:right w:val="single" w:sz="12" w:space="0" w:color="CBD5E1"/>
          </w:divBdr>
        </w:div>
        <w:div w:id="657609803">
          <w:marLeft w:val="0"/>
          <w:marRight w:val="0"/>
          <w:marTop w:val="0"/>
          <w:marBottom w:val="0"/>
          <w:divBdr>
            <w:top w:val="single" w:sz="12" w:space="0" w:color="CBD5E1"/>
            <w:left w:val="single" w:sz="12" w:space="0" w:color="CBD5E1"/>
            <w:bottom w:val="single" w:sz="12" w:space="0" w:color="CBD5E1"/>
            <w:right w:val="single" w:sz="12" w:space="0" w:color="CBD5E1"/>
          </w:divBdr>
        </w:div>
        <w:div w:id="1649480395">
          <w:marLeft w:val="0"/>
          <w:marRight w:val="0"/>
          <w:marTop w:val="0"/>
          <w:marBottom w:val="0"/>
          <w:divBdr>
            <w:top w:val="single" w:sz="12" w:space="0" w:color="CBD5E1"/>
            <w:left w:val="single" w:sz="12" w:space="0" w:color="CBD5E1"/>
            <w:bottom w:val="single" w:sz="12" w:space="0" w:color="CBD5E1"/>
            <w:right w:val="single" w:sz="12" w:space="0" w:color="CBD5E1"/>
          </w:divBdr>
        </w:div>
        <w:div w:id="1437139061">
          <w:marLeft w:val="0"/>
          <w:marRight w:val="0"/>
          <w:marTop w:val="0"/>
          <w:marBottom w:val="0"/>
          <w:divBdr>
            <w:top w:val="none" w:sz="0" w:space="0" w:color="E2E8F0"/>
            <w:left w:val="none" w:sz="0" w:space="0" w:color="E2E8F0"/>
            <w:bottom w:val="single" w:sz="6" w:space="0" w:color="E2E8F0"/>
            <w:right w:val="none" w:sz="0" w:space="0" w:color="E2E8F0"/>
          </w:divBdr>
          <w:divsChild>
            <w:div w:id="717514238">
              <w:marLeft w:val="0"/>
              <w:marRight w:val="0"/>
              <w:marTop w:val="0"/>
              <w:marBottom w:val="0"/>
              <w:divBdr>
                <w:top w:val="none" w:sz="0" w:space="0" w:color="auto"/>
                <w:left w:val="none" w:sz="0" w:space="0" w:color="auto"/>
                <w:bottom w:val="none" w:sz="0" w:space="0" w:color="auto"/>
                <w:right w:val="none" w:sz="0" w:space="0" w:color="auto"/>
              </w:divBdr>
              <w:divsChild>
                <w:div w:id="3231222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07190196">
          <w:marLeft w:val="0"/>
          <w:marRight w:val="0"/>
          <w:marTop w:val="0"/>
          <w:marBottom w:val="0"/>
          <w:divBdr>
            <w:top w:val="single" w:sz="12" w:space="0" w:color="CBD5E1"/>
            <w:left w:val="single" w:sz="12" w:space="0" w:color="CBD5E1"/>
            <w:bottom w:val="single" w:sz="12" w:space="0" w:color="CBD5E1"/>
            <w:right w:val="single" w:sz="12" w:space="0" w:color="CBD5E1"/>
          </w:divBdr>
        </w:div>
        <w:div w:id="495072928">
          <w:marLeft w:val="0"/>
          <w:marRight w:val="0"/>
          <w:marTop w:val="0"/>
          <w:marBottom w:val="0"/>
          <w:divBdr>
            <w:top w:val="single" w:sz="12" w:space="0" w:color="CBD5E1"/>
            <w:left w:val="single" w:sz="12" w:space="0" w:color="CBD5E1"/>
            <w:bottom w:val="single" w:sz="12" w:space="0" w:color="CBD5E1"/>
            <w:right w:val="single" w:sz="12" w:space="0" w:color="CBD5E1"/>
          </w:divBdr>
        </w:div>
        <w:div w:id="521627672">
          <w:marLeft w:val="0"/>
          <w:marRight w:val="0"/>
          <w:marTop w:val="0"/>
          <w:marBottom w:val="0"/>
          <w:divBdr>
            <w:top w:val="single" w:sz="12" w:space="0" w:color="CBD5E1"/>
            <w:left w:val="single" w:sz="12" w:space="0" w:color="CBD5E1"/>
            <w:bottom w:val="single" w:sz="12" w:space="0" w:color="CBD5E1"/>
            <w:right w:val="single" w:sz="12" w:space="0" w:color="CBD5E1"/>
          </w:divBdr>
        </w:div>
        <w:div w:id="3090970">
          <w:marLeft w:val="0"/>
          <w:marRight w:val="0"/>
          <w:marTop w:val="0"/>
          <w:marBottom w:val="0"/>
          <w:divBdr>
            <w:top w:val="single" w:sz="12" w:space="0" w:color="CBD5E1"/>
            <w:left w:val="single" w:sz="12" w:space="0" w:color="CBD5E1"/>
            <w:bottom w:val="single" w:sz="12" w:space="0" w:color="CBD5E1"/>
            <w:right w:val="single" w:sz="12" w:space="0" w:color="CBD5E1"/>
          </w:divBdr>
        </w:div>
        <w:div w:id="29038900">
          <w:marLeft w:val="0"/>
          <w:marRight w:val="0"/>
          <w:marTop w:val="0"/>
          <w:marBottom w:val="0"/>
          <w:divBdr>
            <w:top w:val="none" w:sz="0" w:space="0" w:color="E2E8F0"/>
            <w:left w:val="none" w:sz="0" w:space="0" w:color="E2E8F0"/>
            <w:bottom w:val="single" w:sz="6" w:space="0" w:color="E2E8F0"/>
            <w:right w:val="none" w:sz="0" w:space="0" w:color="E2E8F0"/>
          </w:divBdr>
          <w:divsChild>
            <w:div w:id="1094127273">
              <w:marLeft w:val="0"/>
              <w:marRight w:val="0"/>
              <w:marTop w:val="0"/>
              <w:marBottom w:val="0"/>
              <w:divBdr>
                <w:top w:val="none" w:sz="0" w:space="0" w:color="auto"/>
                <w:left w:val="none" w:sz="0" w:space="0" w:color="auto"/>
                <w:bottom w:val="none" w:sz="0" w:space="0" w:color="auto"/>
                <w:right w:val="none" w:sz="0" w:space="0" w:color="auto"/>
              </w:divBdr>
              <w:divsChild>
                <w:div w:id="1302224134">
                  <w:marLeft w:val="0"/>
                  <w:marRight w:val="0"/>
                  <w:marTop w:val="0"/>
                  <w:marBottom w:val="0"/>
                  <w:divBdr>
                    <w:top w:val="single" w:sz="12" w:space="0" w:color="CBD5E1"/>
                    <w:left w:val="single" w:sz="12" w:space="0" w:color="CBD5E1"/>
                    <w:bottom w:val="single" w:sz="12" w:space="0" w:color="CBD5E1"/>
                    <w:right w:val="single" w:sz="12" w:space="0" w:color="CBD5E1"/>
                  </w:divBdr>
                </w:div>
                <w:div w:id="17115631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11875711">
          <w:marLeft w:val="0"/>
          <w:marRight w:val="0"/>
          <w:marTop w:val="0"/>
          <w:marBottom w:val="0"/>
          <w:divBdr>
            <w:top w:val="single" w:sz="12" w:space="0" w:color="CBD5E1"/>
            <w:left w:val="single" w:sz="12" w:space="0" w:color="CBD5E1"/>
            <w:bottom w:val="single" w:sz="12" w:space="0" w:color="CBD5E1"/>
            <w:right w:val="single" w:sz="12" w:space="0" w:color="CBD5E1"/>
          </w:divBdr>
        </w:div>
        <w:div w:id="1803763493">
          <w:marLeft w:val="0"/>
          <w:marRight w:val="0"/>
          <w:marTop w:val="0"/>
          <w:marBottom w:val="0"/>
          <w:divBdr>
            <w:top w:val="single" w:sz="12" w:space="0" w:color="CBD5E1"/>
            <w:left w:val="single" w:sz="12" w:space="0" w:color="CBD5E1"/>
            <w:bottom w:val="single" w:sz="12" w:space="0" w:color="CBD5E1"/>
            <w:right w:val="single" w:sz="12" w:space="0" w:color="CBD5E1"/>
          </w:divBdr>
        </w:div>
        <w:div w:id="166791173">
          <w:marLeft w:val="0"/>
          <w:marRight w:val="0"/>
          <w:marTop w:val="0"/>
          <w:marBottom w:val="0"/>
          <w:divBdr>
            <w:top w:val="single" w:sz="12" w:space="0" w:color="CBD5E1"/>
            <w:left w:val="single" w:sz="12" w:space="0" w:color="CBD5E1"/>
            <w:bottom w:val="single" w:sz="12" w:space="0" w:color="CBD5E1"/>
            <w:right w:val="single" w:sz="12" w:space="0" w:color="CBD5E1"/>
          </w:divBdr>
        </w:div>
        <w:div w:id="350381630">
          <w:marLeft w:val="0"/>
          <w:marRight w:val="0"/>
          <w:marTop w:val="0"/>
          <w:marBottom w:val="0"/>
          <w:divBdr>
            <w:top w:val="none" w:sz="0" w:space="0" w:color="E2E8F0"/>
            <w:left w:val="none" w:sz="0" w:space="0" w:color="E2E8F0"/>
            <w:bottom w:val="single" w:sz="6" w:space="0" w:color="E2E8F0"/>
            <w:right w:val="none" w:sz="0" w:space="0" w:color="E2E8F0"/>
          </w:divBdr>
          <w:divsChild>
            <w:div w:id="1328361379">
              <w:marLeft w:val="0"/>
              <w:marRight w:val="0"/>
              <w:marTop w:val="0"/>
              <w:marBottom w:val="0"/>
              <w:divBdr>
                <w:top w:val="none" w:sz="0" w:space="0" w:color="auto"/>
                <w:left w:val="none" w:sz="0" w:space="0" w:color="auto"/>
                <w:bottom w:val="none" w:sz="0" w:space="0" w:color="auto"/>
                <w:right w:val="none" w:sz="0" w:space="0" w:color="auto"/>
              </w:divBdr>
              <w:divsChild>
                <w:div w:id="850872213">
                  <w:marLeft w:val="0"/>
                  <w:marRight w:val="0"/>
                  <w:marTop w:val="0"/>
                  <w:marBottom w:val="0"/>
                  <w:divBdr>
                    <w:top w:val="single" w:sz="12" w:space="0" w:color="CBD5E1"/>
                    <w:left w:val="single" w:sz="12" w:space="0" w:color="CBD5E1"/>
                    <w:bottom w:val="single" w:sz="12" w:space="0" w:color="CBD5E1"/>
                    <w:right w:val="single" w:sz="12" w:space="0" w:color="CBD5E1"/>
                  </w:divBdr>
                </w:div>
                <w:div w:id="963927649">
                  <w:marLeft w:val="0"/>
                  <w:marRight w:val="0"/>
                  <w:marTop w:val="0"/>
                  <w:marBottom w:val="0"/>
                  <w:divBdr>
                    <w:top w:val="single" w:sz="12" w:space="0" w:color="CBD5E1"/>
                    <w:left w:val="single" w:sz="12" w:space="0" w:color="CBD5E1"/>
                    <w:bottom w:val="single" w:sz="12" w:space="0" w:color="CBD5E1"/>
                    <w:right w:val="single" w:sz="12" w:space="0" w:color="CBD5E1"/>
                  </w:divBdr>
                </w:div>
                <w:div w:id="1268846927">
                  <w:marLeft w:val="0"/>
                  <w:marRight w:val="0"/>
                  <w:marTop w:val="0"/>
                  <w:marBottom w:val="0"/>
                  <w:divBdr>
                    <w:top w:val="single" w:sz="12" w:space="0" w:color="CBD5E1"/>
                    <w:left w:val="single" w:sz="12" w:space="0" w:color="CBD5E1"/>
                    <w:bottom w:val="single" w:sz="12" w:space="0" w:color="CBD5E1"/>
                    <w:right w:val="single" w:sz="12" w:space="0" w:color="CBD5E1"/>
                  </w:divBdr>
                </w:div>
                <w:div w:id="32093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3104">
          <w:marLeft w:val="0"/>
          <w:marRight w:val="0"/>
          <w:marTop w:val="0"/>
          <w:marBottom w:val="0"/>
          <w:divBdr>
            <w:top w:val="single" w:sz="12" w:space="0" w:color="CBD5E1"/>
            <w:left w:val="single" w:sz="12" w:space="0" w:color="CBD5E1"/>
            <w:bottom w:val="single" w:sz="12" w:space="0" w:color="CBD5E1"/>
            <w:right w:val="single" w:sz="12" w:space="0" w:color="CBD5E1"/>
          </w:divBdr>
        </w:div>
        <w:div w:id="1939408171">
          <w:marLeft w:val="0"/>
          <w:marRight w:val="0"/>
          <w:marTop w:val="0"/>
          <w:marBottom w:val="0"/>
          <w:divBdr>
            <w:top w:val="single" w:sz="12" w:space="0" w:color="CBD5E1"/>
            <w:left w:val="single" w:sz="12" w:space="0" w:color="CBD5E1"/>
            <w:bottom w:val="single" w:sz="12" w:space="0" w:color="CBD5E1"/>
            <w:right w:val="single" w:sz="12" w:space="0" w:color="CBD5E1"/>
          </w:divBdr>
        </w:div>
        <w:div w:id="622343965">
          <w:marLeft w:val="0"/>
          <w:marRight w:val="0"/>
          <w:marTop w:val="0"/>
          <w:marBottom w:val="0"/>
          <w:divBdr>
            <w:top w:val="none" w:sz="0" w:space="0" w:color="E2E8F0"/>
            <w:left w:val="none" w:sz="0" w:space="0" w:color="E2E8F0"/>
            <w:bottom w:val="single" w:sz="6" w:space="0" w:color="E2E8F0"/>
            <w:right w:val="none" w:sz="0" w:space="0" w:color="E2E8F0"/>
          </w:divBdr>
          <w:divsChild>
            <w:div w:id="1372608579">
              <w:marLeft w:val="0"/>
              <w:marRight w:val="0"/>
              <w:marTop w:val="0"/>
              <w:marBottom w:val="0"/>
              <w:divBdr>
                <w:top w:val="none" w:sz="0" w:space="0" w:color="auto"/>
                <w:left w:val="none" w:sz="0" w:space="0" w:color="auto"/>
                <w:bottom w:val="none" w:sz="0" w:space="0" w:color="auto"/>
                <w:right w:val="none" w:sz="0" w:space="0" w:color="auto"/>
              </w:divBdr>
              <w:divsChild>
                <w:div w:id="65609985">
                  <w:marLeft w:val="0"/>
                  <w:marRight w:val="0"/>
                  <w:marTop w:val="0"/>
                  <w:marBottom w:val="0"/>
                  <w:divBdr>
                    <w:top w:val="single" w:sz="12" w:space="0" w:color="CBD5E1"/>
                    <w:left w:val="single" w:sz="12" w:space="0" w:color="CBD5E1"/>
                    <w:bottom w:val="single" w:sz="12" w:space="0" w:color="CBD5E1"/>
                    <w:right w:val="single" w:sz="12" w:space="0" w:color="CBD5E1"/>
                  </w:divBdr>
                </w:div>
                <w:div w:id="957637419">
                  <w:marLeft w:val="0"/>
                  <w:marRight w:val="0"/>
                  <w:marTop w:val="0"/>
                  <w:marBottom w:val="0"/>
                  <w:divBdr>
                    <w:top w:val="single" w:sz="12" w:space="0" w:color="CBD5E1"/>
                    <w:left w:val="single" w:sz="12" w:space="0" w:color="CBD5E1"/>
                    <w:bottom w:val="single" w:sz="12" w:space="0" w:color="CBD5E1"/>
                    <w:right w:val="single" w:sz="12" w:space="0" w:color="CBD5E1"/>
                  </w:divBdr>
                </w:div>
                <w:div w:id="53897480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16029370">
          <w:marLeft w:val="0"/>
          <w:marRight w:val="0"/>
          <w:marTop w:val="0"/>
          <w:marBottom w:val="0"/>
          <w:divBdr>
            <w:top w:val="single" w:sz="12" w:space="0" w:color="CBD5E1"/>
            <w:left w:val="single" w:sz="12" w:space="0" w:color="CBD5E1"/>
            <w:bottom w:val="single" w:sz="12" w:space="0" w:color="CBD5E1"/>
            <w:right w:val="single" w:sz="12" w:space="0" w:color="CBD5E1"/>
          </w:divBdr>
        </w:div>
        <w:div w:id="598098787">
          <w:marLeft w:val="0"/>
          <w:marRight w:val="0"/>
          <w:marTop w:val="0"/>
          <w:marBottom w:val="0"/>
          <w:divBdr>
            <w:top w:val="single" w:sz="12" w:space="0" w:color="CBD5E1"/>
            <w:left w:val="single" w:sz="12" w:space="0" w:color="CBD5E1"/>
            <w:bottom w:val="single" w:sz="12" w:space="0" w:color="CBD5E1"/>
            <w:right w:val="single" w:sz="12" w:space="0" w:color="CBD5E1"/>
          </w:divBdr>
        </w:div>
        <w:div w:id="973100164">
          <w:marLeft w:val="0"/>
          <w:marRight w:val="0"/>
          <w:marTop w:val="0"/>
          <w:marBottom w:val="0"/>
          <w:divBdr>
            <w:top w:val="single" w:sz="12" w:space="0" w:color="CBD5E1"/>
            <w:left w:val="single" w:sz="12" w:space="0" w:color="CBD5E1"/>
            <w:bottom w:val="single" w:sz="12" w:space="0" w:color="CBD5E1"/>
            <w:right w:val="single" w:sz="12" w:space="0" w:color="CBD5E1"/>
          </w:divBdr>
        </w:div>
        <w:div w:id="1461651246">
          <w:marLeft w:val="0"/>
          <w:marRight w:val="0"/>
          <w:marTop w:val="0"/>
          <w:marBottom w:val="0"/>
          <w:divBdr>
            <w:top w:val="none" w:sz="0" w:space="0" w:color="E2E8F0"/>
            <w:left w:val="none" w:sz="0" w:space="0" w:color="E2E8F0"/>
            <w:bottom w:val="single" w:sz="6" w:space="0" w:color="E2E8F0"/>
            <w:right w:val="none" w:sz="0" w:space="0" w:color="E2E8F0"/>
          </w:divBdr>
          <w:divsChild>
            <w:div w:id="1414618998">
              <w:marLeft w:val="0"/>
              <w:marRight w:val="0"/>
              <w:marTop w:val="0"/>
              <w:marBottom w:val="0"/>
              <w:divBdr>
                <w:top w:val="none" w:sz="0" w:space="0" w:color="auto"/>
                <w:left w:val="none" w:sz="0" w:space="0" w:color="auto"/>
                <w:bottom w:val="none" w:sz="0" w:space="0" w:color="auto"/>
                <w:right w:val="none" w:sz="0" w:space="0" w:color="auto"/>
              </w:divBdr>
              <w:divsChild>
                <w:div w:id="1419404309">
                  <w:marLeft w:val="0"/>
                  <w:marRight w:val="0"/>
                  <w:marTop w:val="0"/>
                  <w:marBottom w:val="0"/>
                  <w:divBdr>
                    <w:top w:val="single" w:sz="12" w:space="0" w:color="CBD5E1"/>
                    <w:left w:val="single" w:sz="12" w:space="0" w:color="CBD5E1"/>
                    <w:bottom w:val="single" w:sz="12" w:space="0" w:color="CBD5E1"/>
                    <w:right w:val="single" w:sz="12" w:space="0" w:color="CBD5E1"/>
                  </w:divBdr>
                </w:div>
                <w:div w:id="320279588">
                  <w:marLeft w:val="0"/>
                  <w:marRight w:val="0"/>
                  <w:marTop w:val="0"/>
                  <w:marBottom w:val="0"/>
                  <w:divBdr>
                    <w:top w:val="single" w:sz="12" w:space="0" w:color="CBD5E1"/>
                    <w:left w:val="single" w:sz="12" w:space="0" w:color="CBD5E1"/>
                    <w:bottom w:val="single" w:sz="12" w:space="0" w:color="CBD5E1"/>
                    <w:right w:val="single" w:sz="12" w:space="0" w:color="CBD5E1"/>
                  </w:divBdr>
                </w:div>
                <w:div w:id="6862499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02907117">
          <w:marLeft w:val="0"/>
          <w:marRight w:val="0"/>
          <w:marTop w:val="0"/>
          <w:marBottom w:val="0"/>
          <w:divBdr>
            <w:top w:val="single" w:sz="12" w:space="0" w:color="CBD5E1"/>
            <w:left w:val="single" w:sz="12" w:space="0" w:color="CBD5E1"/>
            <w:bottom w:val="single" w:sz="12" w:space="0" w:color="CBD5E1"/>
            <w:right w:val="single" w:sz="12" w:space="0" w:color="CBD5E1"/>
          </w:divBdr>
        </w:div>
        <w:div w:id="499856556">
          <w:marLeft w:val="0"/>
          <w:marRight w:val="0"/>
          <w:marTop w:val="0"/>
          <w:marBottom w:val="0"/>
          <w:divBdr>
            <w:top w:val="single" w:sz="12" w:space="0" w:color="CBD5E1"/>
            <w:left w:val="single" w:sz="12" w:space="0" w:color="CBD5E1"/>
            <w:bottom w:val="single" w:sz="12" w:space="0" w:color="CBD5E1"/>
            <w:right w:val="single" w:sz="12" w:space="0" w:color="CBD5E1"/>
          </w:divBdr>
        </w:div>
        <w:div w:id="1282300567">
          <w:marLeft w:val="0"/>
          <w:marRight w:val="0"/>
          <w:marTop w:val="0"/>
          <w:marBottom w:val="0"/>
          <w:divBdr>
            <w:top w:val="single" w:sz="12" w:space="0" w:color="CBD5E1"/>
            <w:left w:val="single" w:sz="12" w:space="0" w:color="CBD5E1"/>
            <w:bottom w:val="single" w:sz="12" w:space="0" w:color="CBD5E1"/>
            <w:right w:val="single" w:sz="12" w:space="0" w:color="CBD5E1"/>
          </w:divBdr>
        </w:div>
        <w:div w:id="147210739">
          <w:marLeft w:val="0"/>
          <w:marRight w:val="0"/>
          <w:marTop w:val="0"/>
          <w:marBottom w:val="0"/>
          <w:divBdr>
            <w:top w:val="single" w:sz="12" w:space="0" w:color="CBD5E1"/>
            <w:left w:val="single" w:sz="12" w:space="0" w:color="CBD5E1"/>
            <w:bottom w:val="single" w:sz="12" w:space="0" w:color="CBD5E1"/>
            <w:right w:val="single" w:sz="12" w:space="0" w:color="CBD5E1"/>
          </w:divBdr>
        </w:div>
        <w:div w:id="913858525">
          <w:marLeft w:val="0"/>
          <w:marRight w:val="0"/>
          <w:marTop w:val="0"/>
          <w:marBottom w:val="0"/>
          <w:divBdr>
            <w:top w:val="none" w:sz="0" w:space="0" w:color="E2E8F0"/>
            <w:left w:val="none" w:sz="0" w:space="0" w:color="E2E8F0"/>
            <w:bottom w:val="single" w:sz="6" w:space="0" w:color="E2E8F0"/>
            <w:right w:val="none" w:sz="0" w:space="0" w:color="E2E8F0"/>
          </w:divBdr>
          <w:divsChild>
            <w:div w:id="1226183436">
              <w:marLeft w:val="0"/>
              <w:marRight w:val="0"/>
              <w:marTop w:val="0"/>
              <w:marBottom w:val="0"/>
              <w:divBdr>
                <w:top w:val="none" w:sz="0" w:space="0" w:color="auto"/>
                <w:left w:val="none" w:sz="0" w:space="0" w:color="auto"/>
                <w:bottom w:val="none" w:sz="0" w:space="0" w:color="auto"/>
                <w:right w:val="none" w:sz="0" w:space="0" w:color="auto"/>
              </w:divBdr>
              <w:divsChild>
                <w:div w:id="1834372880">
                  <w:marLeft w:val="0"/>
                  <w:marRight w:val="0"/>
                  <w:marTop w:val="0"/>
                  <w:marBottom w:val="0"/>
                  <w:divBdr>
                    <w:top w:val="single" w:sz="12" w:space="0" w:color="CBD5E1"/>
                    <w:left w:val="single" w:sz="12" w:space="0" w:color="CBD5E1"/>
                    <w:bottom w:val="single" w:sz="12" w:space="0" w:color="CBD5E1"/>
                    <w:right w:val="single" w:sz="12" w:space="0" w:color="CBD5E1"/>
                  </w:divBdr>
                </w:div>
                <w:div w:id="1141265887">
                  <w:marLeft w:val="0"/>
                  <w:marRight w:val="0"/>
                  <w:marTop w:val="0"/>
                  <w:marBottom w:val="0"/>
                  <w:divBdr>
                    <w:top w:val="single" w:sz="12" w:space="0" w:color="CBD5E1"/>
                    <w:left w:val="single" w:sz="12" w:space="0" w:color="CBD5E1"/>
                    <w:bottom w:val="single" w:sz="12" w:space="0" w:color="CBD5E1"/>
                    <w:right w:val="single" w:sz="12" w:space="0" w:color="CBD5E1"/>
                  </w:divBdr>
                </w:div>
                <w:div w:id="1858881660">
                  <w:marLeft w:val="0"/>
                  <w:marRight w:val="0"/>
                  <w:marTop w:val="0"/>
                  <w:marBottom w:val="0"/>
                  <w:divBdr>
                    <w:top w:val="single" w:sz="12" w:space="0" w:color="CBD5E1"/>
                    <w:left w:val="single" w:sz="12" w:space="0" w:color="CBD5E1"/>
                    <w:bottom w:val="single" w:sz="12" w:space="0" w:color="CBD5E1"/>
                    <w:right w:val="single" w:sz="12" w:space="0" w:color="CBD5E1"/>
                  </w:divBdr>
                </w:div>
                <w:div w:id="129324743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81717676">
          <w:marLeft w:val="0"/>
          <w:marRight w:val="0"/>
          <w:marTop w:val="0"/>
          <w:marBottom w:val="0"/>
          <w:divBdr>
            <w:top w:val="single" w:sz="12" w:space="0" w:color="CBD5E1"/>
            <w:left w:val="single" w:sz="12" w:space="0" w:color="CBD5E1"/>
            <w:bottom w:val="single" w:sz="12" w:space="0" w:color="CBD5E1"/>
            <w:right w:val="single" w:sz="12" w:space="0" w:color="CBD5E1"/>
          </w:divBdr>
        </w:div>
        <w:div w:id="2080711739">
          <w:marLeft w:val="0"/>
          <w:marRight w:val="0"/>
          <w:marTop w:val="0"/>
          <w:marBottom w:val="0"/>
          <w:divBdr>
            <w:top w:val="single" w:sz="12" w:space="0" w:color="CBD5E1"/>
            <w:left w:val="single" w:sz="12" w:space="0" w:color="CBD5E1"/>
            <w:bottom w:val="single" w:sz="12" w:space="0" w:color="CBD5E1"/>
            <w:right w:val="single" w:sz="12" w:space="0" w:color="CBD5E1"/>
          </w:divBdr>
        </w:div>
        <w:div w:id="163010642">
          <w:marLeft w:val="0"/>
          <w:marRight w:val="0"/>
          <w:marTop w:val="0"/>
          <w:marBottom w:val="0"/>
          <w:divBdr>
            <w:top w:val="single" w:sz="12" w:space="0" w:color="CBD5E1"/>
            <w:left w:val="single" w:sz="12" w:space="0" w:color="CBD5E1"/>
            <w:bottom w:val="single" w:sz="12" w:space="0" w:color="CBD5E1"/>
            <w:right w:val="single" w:sz="12" w:space="0" w:color="CBD5E1"/>
          </w:divBdr>
        </w:div>
        <w:div w:id="1258558049">
          <w:marLeft w:val="0"/>
          <w:marRight w:val="0"/>
          <w:marTop w:val="0"/>
          <w:marBottom w:val="0"/>
          <w:divBdr>
            <w:top w:val="none" w:sz="0" w:space="0" w:color="E2E8F0"/>
            <w:left w:val="none" w:sz="0" w:space="0" w:color="E2E8F0"/>
            <w:bottom w:val="single" w:sz="6" w:space="0" w:color="E2E8F0"/>
            <w:right w:val="none" w:sz="0" w:space="0" w:color="E2E8F0"/>
          </w:divBdr>
          <w:divsChild>
            <w:div w:id="479660098">
              <w:marLeft w:val="0"/>
              <w:marRight w:val="0"/>
              <w:marTop w:val="0"/>
              <w:marBottom w:val="0"/>
              <w:divBdr>
                <w:top w:val="none" w:sz="0" w:space="0" w:color="auto"/>
                <w:left w:val="none" w:sz="0" w:space="0" w:color="auto"/>
                <w:bottom w:val="none" w:sz="0" w:space="0" w:color="auto"/>
                <w:right w:val="none" w:sz="0" w:space="0" w:color="auto"/>
              </w:divBdr>
              <w:divsChild>
                <w:div w:id="437137469">
                  <w:marLeft w:val="0"/>
                  <w:marRight w:val="0"/>
                  <w:marTop w:val="0"/>
                  <w:marBottom w:val="0"/>
                  <w:divBdr>
                    <w:top w:val="single" w:sz="12" w:space="0" w:color="CBD5E1"/>
                    <w:left w:val="single" w:sz="12" w:space="0" w:color="CBD5E1"/>
                    <w:bottom w:val="single" w:sz="12" w:space="0" w:color="CBD5E1"/>
                    <w:right w:val="single" w:sz="12" w:space="0" w:color="CBD5E1"/>
                  </w:divBdr>
                </w:div>
                <w:div w:id="411195852">
                  <w:marLeft w:val="0"/>
                  <w:marRight w:val="0"/>
                  <w:marTop w:val="0"/>
                  <w:marBottom w:val="0"/>
                  <w:divBdr>
                    <w:top w:val="single" w:sz="12" w:space="0" w:color="CBD5E1"/>
                    <w:left w:val="single" w:sz="12" w:space="0" w:color="CBD5E1"/>
                    <w:bottom w:val="single" w:sz="12" w:space="0" w:color="CBD5E1"/>
                    <w:right w:val="single" w:sz="12" w:space="0" w:color="CBD5E1"/>
                  </w:divBdr>
                </w:div>
                <w:div w:id="2073850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32062776">
          <w:marLeft w:val="0"/>
          <w:marRight w:val="0"/>
          <w:marTop w:val="0"/>
          <w:marBottom w:val="0"/>
          <w:divBdr>
            <w:top w:val="single" w:sz="12" w:space="0" w:color="CBD5E1"/>
            <w:left w:val="single" w:sz="12" w:space="0" w:color="CBD5E1"/>
            <w:bottom w:val="single" w:sz="12" w:space="0" w:color="CBD5E1"/>
            <w:right w:val="single" w:sz="12" w:space="0" w:color="CBD5E1"/>
          </w:divBdr>
        </w:div>
        <w:div w:id="232159336">
          <w:marLeft w:val="0"/>
          <w:marRight w:val="0"/>
          <w:marTop w:val="0"/>
          <w:marBottom w:val="0"/>
          <w:divBdr>
            <w:top w:val="single" w:sz="12" w:space="0" w:color="CBD5E1"/>
            <w:left w:val="single" w:sz="12" w:space="0" w:color="CBD5E1"/>
            <w:bottom w:val="single" w:sz="12" w:space="0" w:color="CBD5E1"/>
            <w:right w:val="single" w:sz="12" w:space="0" w:color="CBD5E1"/>
          </w:divBdr>
        </w:div>
        <w:div w:id="1577322310">
          <w:marLeft w:val="0"/>
          <w:marRight w:val="0"/>
          <w:marTop w:val="0"/>
          <w:marBottom w:val="0"/>
          <w:divBdr>
            <w:top w:val="single" w:sz="12" w:space="0" w:color="CBD5E1"/>
            <w:left w:val="single" w:sz="12" w:space="0" w:color="CBD5E1"/>
            <w:bottom w:val="single" w:sz="12" w:space="0" w:color="CBD5E1"/>
            <w:right w:val="single" w:sz="12" w:space="0" w:color="CBD5E1"/>
          </w:divBdr>
        </w:div>
        <w:div w:id="290476171">
          <w:marLeft w:val="0"/>
          <w:marRight w:val="0"/>
          <w:marTop w:val="0"/>
          <w:marBottom w:val="0"/>
          <w:divBdr>
            <w:top w:val="single" w:sz="12" w:space="0" w:color="CBD5E1"/>
            <w:left w:val="single" w:sz="12" w:space="0" w:color="CBD5E1"/>
            <w:bottom w:val="single" w:sz="12" w:space="0" w:color="CBD5E1"/>
            <w:right w:val="single" w:sz="12" w:space="0" w:color="CBD5E1"/>
          </w:divBdr>
        </w:div>
        <w:div w:id="966591958">
          <w:marLeft w:val="0"/>
          <w:marRight w:val="0"/>
          <w:marTop w:val="0"/>
          <w:marBottom w:val="0"/>
          <w:divBdr>
            <w:top w:val="none" w:sz="0" w:space="0" w:color="E2E8F0"/>
            <w:left w:val="none" w:sz="0" w:space="0" w:color="E2E8F0"/>
            <w:bottom w:val="single" w:sz="6" w:space="0" w:color="E2E8F0"/>
            <w:right w:val="none" w:sz="0" w:space="0" w:color="E2E8F0"/>
          </w:divBdr>
          <w:divsChild>
            <w:div w:id="1023239373">
              <w:marLeft w:val="0"/>
              <w:marRight w:val="0"/>
              <w:marTop w:val="0"/>
              <w:marBottom w:val="0"/>
              <w:divBdr>
                <w:top w:val="none" w:sz="0" w:space="0" w:color="auto"/>
                <w:left w:val="none" w:sz="0" w:space="0" w:color="auto"/>
                <w:bottom w:val="none" w:sz="0" w:space="0" w:color="auto"/>
                <w:right w:val="none" w:sz="0" w:space="0" w:color="auto"/>
              </w:divBdr>
              <w:divsChild>
                <w:div w:id="1201012803">
                  <w:marLeft w:val="0"/>
                  <w:marRight w:val="0"/>
                  <w:marTop w:val="0"/>
                  <w:marBottom w:val="0"/>
                  <w:divBdr>
                    <w:top w:val="single" w:sz="12" w:space="0" w:color="CBD5E1"/>
                    <w:left w:val="single" w:sz="12" w:space="0" w:color="CBD5E1"/>
                    <w:bottom w:val="single" w:sz="12" w:space="0" w:color="CBD5E1"/>
                    <w:right w:val="single" w:sz="12" w:space="0" w:color="CBD5E1"/>
                  </w:divBdr>
                </w:div>
                <w:div w:id="61348359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81810597">
          <w:marLeft w:val="0"/>
          <w:marRight w:val="0"/>
          <w:marTop w:val="0"/>
          <w:marBottom w:val="0"/>
          <w:divBdr>
            <w:top w:val="single" w:sz="12" w:space="0" w:color="CBD5E1"/>
            <w:left w:val="single" w:sz="12" w:space="0" w:color="CBD5E1"/>
            <w:bottom w:val="single" w:sz="12" w:space="0" w:color="CBD5E1"/>
            <w:right w:val="single" w:sz="12" w:space="0" w:color="CBD5E1"/>
          </w:divBdr>
        </w:div>
        <w:div w:id="1516269388">
          <w:marLeft w:val="0"/>
          <w:marRight w:val="0"/>
          <w:marTop w:val="0"/>
          <w:marBottom w:val="0"/>
          <w:divBdr>
            <w:top w:val="single" w:sz="12" w:space="0" w:color="CBD5E1"/>
            <w:left w:val="single" w:sz="12" w:space="0" w:color="CBD5E1"/>
            <w:bottom w:val="single" w:sz="12" w:space="0" w:color="CBD5E1"/>
            <w:right w:val="single" w:sz="12" w:space="0" w:color="CBD5E1"/>
          </w:divBdr>
        </w:div>
        <w:div w:id="1687247917">
          <w:marLeft w:val="0"/>
          <w:marRight w:val="0"/>
          <w:marTop w:val="0"/>
          <w:marBottom w:val="0"/>
          <w:divBdr>
            <w:top w:val="single" w:sz="12" w:space="0" w:color="CBD5E1"/>
            <w:left w:val="single" w:sz="12" w:space="0" w:color="CBD5E1"/>
            <w:bottom w:val="single" w:sz="12" w:space="0" w:color="CBD5E1"/>
            <w:right w:val="single" w:sz="12" w:space="0" w:color="CBD5E1"/>
          </w:divBdr>
        </w:div>
        <w:div w:id="1030834905">
          <w:marLeft w:val="0"/>
          <w:marRight w:val="0"/>
          <w:marTop w:val="0"/>
          <w:marBottom w:val="0"/>
          <w:divBdr>
            <w:top w:val="none" w:sz="0" w:space="0" w:color="E2E8F0"/>
            <w:left w:val="none" w:sz="0" w:space="0" w:color="E2E8F0"/>
            <w:bottom w:val="single" w:sz="6" w:space="0" w:color="E2E8F0"/>
            <w:right w:val="none" w:sz="0" w:space="0" w:color="E2E8F0"/>
          </w:divBdr>
          <w:divsChild>
            <w:div w:id="1819373551">
              <w:marLeft w:val="0"/>
              <w:marRight w:val="0"/>
              <w:marTop w:val="0"/>
              <w:marBottom w:val="0"/>
              <w:divBdr>
                <w:top w:val="none" w:sz="0" w:space="0" w:color="auto"/>
                <w:left w:val="none" w:sz="0" w:space="0" w:color="auto"/>
                <w:bottom w:val="none" w:sz="0" w:space="0" w:color="auto"/>
                <w:right w:val="none" w:sz="0" w:space="0" w:color="auto"/>
              </w:divBdr>
              <w:divsChild>
                <w:div w:id="187180280">
                  <w:marLeft w:val="0"/>
                  <w:marRight w:val="0"/>
                  <w:marTop w:val="0"/>
                  <w:marBottom w:val="0"/>
                  <w:divBdr>
                    <w:top w:val="single" w:sz="12" w:space="0" w:color="CBD5E1"/>
                    <w:left w:val="single" w:sz="12" w:space="0" w:color="CBD5E1"/>
                    <w:bottom w:val="single" w:sz="12" w:space="0" w:color="CBD5E1"/>
                    <w:right w:val="single" w:sz="12" w:space="0" w:color="CBD5E1"/>
                  </w:divBdr>
                </w:div>
                <w:div w:id="1473674775">
                  <w:marLeft w:val="0"/>
                  <w:marRight w:val="0"/>
                  <w:marTop w:val="0"/>
                  <w:marBottom w:val="0"/>
                  <w:divBdr>
                    <w:top w:val="single" w:sz="12" w:space="0" w:color="CBD5E1"/>
                    <w:left w:val="single" w:sz="12" w:space="0" w:color="CBD5E1"/>
                    <w:bottom w:val="single" w:sz="12" w:space="0" w:color="CBD5E1"/>
                    <w:right w:val="single" w:sz="12" w:space="0" w:color="CBD5E1"/>
                  </w:divBdr>
                </w:div>
                <w:div w:id="164280713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43747516">
          <w:marLeft w:val="0"/>
          <w:marRight w:val="0"/>
          <w:marTop w:val="0"/>
          <w:marBottom w:val="0"/>
          <w:divBdr>
            <w:top w:val="single" w:sz="12" w:space="0" w:color="CBD5E1"/>
            <w:left w:val="single" w:sz="12" w:space="0" w:color="CBD5E1"/>
            <w:bottom w:val="single" w:sz="12" w:space="0" w:color="CBD5E1"/>
            <w:right w:val="single" w:sz="12" w:space="0" w:color="CBD5E1"/>
          </w:divBdr>
        </w:div>
        <w:div w:id="1230582321">
          <w:marLeft w:val="0"/>
          <w:marRight w:val="0"/>
          <w:marTop w:val="0"/>
          <w:marBottom w:val="0"/>
          <w:divBdr>
            <w:top w:val="none" w:sz="0" w:space="0" w:color="E2E8F0"/>
            <w:left w:val="none" w:sz="0" w:space="0" w:color="E2E8F0"/>
            <w:bottom w:val="single" w:sz="6" w:space="0" w:color="E2E8F0"/>
            <w:right w:val="none" w:sz="0" w:space="0" w:color="E2E8F0"/>
          </w:divBdr>
          <w:divsChild>
            <w:div w:id="1435129540">
              <w:marLeft w:val="0"/>
              <w:marRight w:val="0"/>
              <w:marTop w:val="0"/>
              <w:marBottom w:val="0"/>
              <w:divBdr>
                <w:top w:val="none" w:sz="0" w:space="0" w:color="auto"/>
                <w:left w:val="none" w:sz="0" w:space="0" w:color="auto"/>
                <w:bottom w:val="none" w:sz="0" w:space="0" w:color="auto"/>
                <w:right w:val="none" w:sz="0" w:space="0" w:color="auto"/>
              </w:divBdr>
              <w:divsChild>
                <w:div w:id="5188534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42911098">
          <w:marLeft w:val="0"/>
          <w:marRight w:val="0"/>
          <w:marTop w:val="0"/>
          <w:marBottom w:val="0"/>
          <w:divBdr>
            <w:top w:val="single" w:sz="12" w:space="0" w:color="CBD5E1"/>
            <w:left w:val="single" w:sz="12" w:space="0" w:color="CBD5E1"/>
            <w:bottom w:val="single" w:sz="12" w:space="0" w:color="CBD5E1"/>
            <w:right w:val="single" w:sz="12" w:space="0" w:color="CBD5E1"/>
          </w:divBdr>
        </w:div>
        <w:div w:id="1309632604">
          <w:marLeft w:val="0"/>
          <w:marRight w:val="0"/>
          <w:marTop w:val="0"/>
          <w:marBottom w:val="0"/>
          <w:divBdr>
            <w:top w:val="none" w:sz="0" w:space="0" w:color="E2E8F0"/>
            <w:left w:val="none" w:sz="0" w:space="0" w:color="E2E8F0"/>
            <w:bottom w:val="single" w:sz="6" w:space="0" w:color="E2E8F0"/>
            <w:right w:val="none" w:sz="0" w:space="0" w:color="E2E8F0"/>
          </w:divBdr>
          <w:divsChild>
            <w:div w:id="1095782044">
              <w:marLeft w:val="0"/>
              <w:marRight w:val="0"/>
              <w:marTop w:val="0"/>
              <w:marBottom w:val="0"/>
              <w:divBdr>
                <w:top w:val="none" w:sz="0" w:space="0" w:color="auto"/>
                <w:left w:val="none" w:sz="0" w:space="0" w:color="auto"/>
                <w:bottom w:val="none" w:sz="0" w:space="0" w:color="auto"/>
                <w:right w:val="none" w:sz="0" w:space="0" w:color="auto"/>
              </w:divBdr>
              <w:divsChild>
                <w:div w:id="1633440706">
                  <w:marLeft w:val="0"/>
                  <w:marRight w:val="0"/>
                  <w:marTop w:val="0"/>
                  <w:marBottom w:val="0"/>
                  <w:divBdr>
                    <w:top w:val="single" w:sz="12" w:space="0" w:color="CBD5E1"/>
                    <w:left w:val="single" w:sz="12" w:space="0" w:color="CBD5E1"/>
                    <w:bottom w:val="single" w:sz="12" w:space="0" w:color="CBD5E1"/>
                    <w:right w:val="single" w:sz="12" w:space="0" w:color="CBD5E1"/>
                  </w:divBdr>
                </w:div>
                <w:div w:id="1266884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9285395">
          <w:marLeft w:val="0"/>
          <w:marRight w:val="0"/>
          <w:marTop w:val="0"/>
          <w:marBottom w:val="0"/>
          <w:divBdr>
            <w:top w:val="single" w:sz="12" w:space="0" w:color="CBD5E1"/>
            <w:left w:val="single" w:sz="12" w:space="0" w:color="CBD5E1"/>
            <w:bottom w:val="single" w:sz="12" w:space="0" w:color="CBD5E1"/>
            <w:right w:val="single" w:sz="12" w:space="0" w:color="CBD5E1"/>
          </w:divBdr>
        </w:div>
        <w:div w:id="1965427598">
          <w:marLeft w:val="0"/>
          <w:marRight w:val="0"/>
          <w:marTop w:val="0"/>
          <w:marBottom w:val="0"/>
          <w:divBdr>
            <w:top w:val="none" w:sz="0" w:space="0" w:color="E2E8F0"/>
            <w:left w:val="none" w:sz="0" w:space="0" w:color="E2E8F0"/>
            <w:bottom w:val="single" w:sz="6" w:space="0" w:color="E2E8F0"/>
            <w:right w:val="none" w:sz="0" w:space="0" w:color="E2E8F0"/>
          </w:divBdr>
          <w:divsChild>
            <w:div w:id="2051611866">
              <w:marLeft w:val="0"/>
              <w:marRight w:val="0"/>
              <w:marTop w:val="0"/>
              <w:marBottom w:val="0"/>
              <w:divBdr>
                <w:top w:val="none" w:sz="0" w:space="0" w:color="auto"/>
                <w:left w:val="none" w:sz="0" w:space="0" w:color="auto"/>
                <w:bottom w:val="none" w:sz="0" w:space="0" w:color="auto"/>
                <w:right w:val="none" w:sz="0" w:space="0" w:color="auto"/>
              </w:divBdr>
              <w:divsChild>
                <w:div w:id="1983727404">
                  <w:marLeft w:val="0"/>
                  <w:marRight w:val="0"/>
                  <w:marTop w:val="0"/>
                  <w:marBottom w:val="0"/>
                  <w:divBdr>
                    <w:top w:val="single" w:sz="12" w:space="0" w:color="CBD5E1"/>
                    <w:left w:val="single" w:sz="12" w:space="0" w:color="CBD5E1"/>
                    <w:bottom w:val="single" w:sz="12" w:space="0" w:color="CBD5E1"/>
                    <w:right w:val="single" w:sz="12" w:space="0" w:color="CBD5E1"/>
                  </w:divBdr>
                </w:div>
                <w:div w:id="135345756">
                  <w:marLeft w:val="0"/>
                  <w:marRight w:val="0"/>
                  <w:marTop w:val="0"/>
                  <w:marBottom w:val="0"/>
                  <w:divBdr>
                    <w:top w:val="single" w:sz="12" w:space="0" w:color="CBD5E1"/>
                    <w:left w:val="single" w:sz="12" w:space="0" w:color="CBD5E1"/>
                    <w:bottom w:val="single" w:sz="12" w:space="0" w:color="CBD5E1"/>
                    <w:right w:val="single" w:sz="12" w:space="0" w:color="CBD5E1"/>
                  </w:divBdr>
                </w:div>
                <w:div w:id="18647801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948008872">
      <w:bodyDiv w:val="1"/>
      <w:marLeft w:val="0"/>
      <w:marRight w:val="0"/>
      <w:marTop w:val="0"/>
      <w:marBottom w:val="0"/>
      <w:divBdr>
        <w:top w:val="none" w:sz="0" w:space="0" w:color="auto"/>
        <w:left w:val="none" w:sz="0" w:space="0" w:color="auto"/>
        <w:bottom w:val="none" w:sz="0" w:space="0" w:color="auto"/>
        <w:right w:val="none" w:sz="0" w:space="0" w:color="auto"/>
      </w:divBdr>
    </w:div>
    <w:div w:id="988945893">
      <w:bodyDiv w:val="1"/>
      <w:marLeft w:val="0"/>
      <w:marRight w:val="0"/>
      <w:marTop w:val="0"/>
      <w:marBottom w:val="0"/>
      <w:divBdr>
        <w:top w:val="none" w:sz="0" w:space="0" w:color="auto"/>
        <w:left w:val="none" w:sz="0" w:space="0" w:color="auto"/>
        <w:bottom w:val="none" w:sz="0" w:space="0" w:color="auto"/>
        <w:right w:val="none" w:sz="0" w:space="0" w:color="auto"/>
      </w:divBdr>
    </w:div>
    <w:div w:id="1015958846">
      <w:bodyDiv w:val="1"/>
      <w:marLeft w:val="0"/>
      <w:marRight w:val="0"/>
      <w:marTop w:val="0"/>
      <w:marBottom w:val="0"/>
      <w:divBdr>
        <w:top w:val="none" w:sz="0" w:space="0" w:color="auto"/>
        <w:left w:val="none" w:sz="0" w:space="0" w:color="auto"/>
        <w:bottom w:val="none" w:sz="0" w:space="0" w:color="auto"/>
        <w:right w:val="none" w:sz="0" w:space="0" w:color="auto"/>
      </w:divBdr>
    </w:div>
    <w:div w:id="1036655767">
      <w:bodyDiv w:val="1"/>
      <w:marLeft w:val="0"/>
      <w:marRight w:val="0"/>
      <w:marTop w:val="0"/>
      <w:marBottom w:val="0"/>
      <w:divBdr>
        <w:top w:val="none" w:sz="0" w:space="0" w:color="auto"/>
        <w:left w:val="none" w:sz="0" w:space="0" w:color="auto"/>
        <w:bottom w:val="none" w:sz="0" w:space="0" w:color="auto"/>
        <w:right w:val="none" w:sz="0" w:space="0" w:color="auto"/>
      </w:divBdr>
    </w:div>
    <w:div w:id="1051349324">
      <w:bodyDiv w:val="1"/>
      <w:marLeft w:val="0"/>
      <w:marRight w:val="0"/>
      <w:marTop w:val="0"/>
      <w:marBottom w:val="0"/>
      <w:divBdr>
        <w:top w:val="none" w:sz="0" w:space="0" w:color="auto"/>
        <w:left w:val="none" w:sz="0" w:space="0" w:color="auto"/>
        <w:bottom w:val="none" w:sz="0" w:space="0" w:color="auto"/>
        <w:right w:val="none" w:sz="0" w:space="0" w:color="auto"/>
      </w:divBdr>
    </w:div>
    <w:div w:id="1056901411">
      <w:bodyDiv w:val="1"/>
      <w:marLeft w:val="0"/>
      <w:marRight w:val="0"/>
      <w:marTop w:val="0"/>
      <w:marBottom w:val="0"/>
      <w:divBdr>
        <w:top w:val="none" w:sz="0" w:space="0" w:color="auto"/>
        <w:left w:val="none" w:sz="0" w:space="0" w:color="auto"/>
        <w:bottom w:val="none" w:sz="0" w:space="0" w:color="auto"/>
        <w:right w:val="none" w:sz="0" w:space="0" w:color="auto"/>
      </w:divBdr>
    </w:div>
    <w:div w:id="1078360485">
      <w:bodyDiv w:val="1"/>
      <w:marLeft w:val="0"/>
      <w:marRight w:val="0"/>
      <w:marTop w:val="0"/>
      <w:marBottom w:val="0"/>
      <w:divBdr>
        <w:top w:val="none" w:sz="0" w:space="0" w:color="auto"/>
        <w:left w:val="none" w:sz="0" w:space="0" w:color="auto"/>
        <w:bottom w:val="none" w:sz="0" w:space="0" w:color="auto"/>
        <w:right w:val="none" w:sz="0" w:space="0" w:color="auto"/>
      </w:divBdr>
    </w:div>
    <w:div w:id="1091657178">
      <w:bodyDiv w:val="1"/>
      <w:marLeft w:val="0"/>
      <w:marRight w:val="0"/>
      <w:marTop w:val="0"/>
      <w:marBottom w:val="0"/>
      <w:divBdr>
        <w:top w:val="none" w:sz="0" w:space="0" w:color="auto"/>
        <w:left w:val="none" w:sz="0" w:space="0" w:color="auto"/>
        <w:bottom w:val="none" w:sz="0" w:space="0" w:color="auto"/>
        <w:right w:val="none" w:sz="0" w:space="0" w:color="auto"/>
      </w:divBdr>
    </w:div>
    <w:div w:id="1093550703">
      <w:bodyDiv w:val="1"/>
      <w:marLeft w:val="0"/>
      <w:marRight w:val="0"/>
      <w:marTop w:val="0"/>
      <w:marBottom w:val="0"/>
      <w:divBdr>
        <w:top w:val="none" w:sz="0" w:space="0" w:color="auto"/>
        <w:left w:val="none" w:sz="0" w:space="0" w:color="auto"/>
        <w:bottom w:val="none" w:sz="0" w:space="0" w:color="auto"/>
        <w:right w:val="none" w:sz="0" w:space="0" w:color="auto"/>
      </w:divBdr>
    </w:div>
    <w:div w:id="1114717111">
      <w:bodyDiv w:val="1"/>
      <w:marLeft w:val="0"/>
      <w:marRight w:val="0"/>
      <w:marTop w:val="0"/>
      <w:marBottom w:val="0"/>
      <w:divBdr>
        <w:top w:val="none" w:sz="0" w:space="0" w:color="auto"/>
        <w:left w:val="none" w:sz="0" w:space="0" w:color="auto"/>
        <w:bottom w:val="none" w:sz="0" w:space="0" w:color="auto"/>
        <w:right w:val="none" w:sz="0" w:space="0" w:color="auto"/>
      </w:divBdr>
    </w:div>
    <w:div w:id="1122764973">
      <w:bodyDiv w:val="1"/>
      <w:marLeft w:val="0"/>
      <w:marRight w:val="0"/>
      <w:marTop w:val="0"/>
      <w:marBottom w:val="0"/>
      <w:divBdr>
        <w:top w:val="none" w:sz="0" w:space="0" w:color="auto"/>
        <w:left w:val="none" w:sz="0" w:space="0" w:color="auto"/>
        <w:bottom w:val="none" w:sz="0" w:space="0" w:color="auto"/>
        <w:right w:val="none" w:sz="0" w:space="0" w:color="auto"/>
      </w:divBdr>
    </w:div>
    <w:div w:id="1126196701">
      <w:bodyDiv w:val="1"/>
      <w:marLeft w:val="0"/>
      <w:marRight w:val="0"/>
      <w:marTop w:val="0"/>
      <w:marBottom w:val="0"/>
      <w:divBdr>
        <w:top w:val="none" w:sz="0" w:space="0" w:color="auto"/>
        <w:left w:val="none" w:sz="0" w:space="0" w:color="auto"/>
        <w:bottom w:val="none" w:sz="0" w:space="0" w:color="auto"/>
        <w:right w:val="none" w:sz="0" w:space="0" w:color="auto"/>
      </w:divBdr>
    </w:div>
    <w:div w:id="1137524455">
      <w:bodyDiv w:val="1"/>
      <w:marLeft w:val="0"/>
      <w:marRight w:val="0"/>
      <w:marTop w:val="0"/>
      <w:marBottom w:val="0"/>
      <w:divBdr>
        <w:top w:val="none" w:sz="0" w:space="0" w:color="auto"/>
        <w:left w:val="none" w:sz="0" w:space="0" w:color="auto"/>
        <w:bottom w:val="none" w:sz="0" w:space="0" w:color="auto"/>
        <w:right w:val="none" w:sz="0" w:space="0" w:color="auto"/>
      </w:divBdr>
    </w:div>
    <w:div w:id="1143622591">
      <w:bodyDiv w:val="1"/>
      <w:marLeft w:val="0"/>
      <w:marRight w:val="0"/>
      <w:marTop w:val="0"/>
      <w:marBottom w:val="0"/>
      <w:divBdr>
        <w:top w:val="none" w:sz="0" w:space="0" w:color="auto"/>
        <w:left w:val="none" w:sz="0" w:space="0" w:color="auto"/>
        <w:bottom w:val="none" w:sz="0" w:space="0" w:color="auto"/>
        <w:right w:val="none" w:sz="0" w:space="0" w:color="auto"/>
      </w:divBdr>
    </w:div>
    <w:div w:id="1151675760">
      <w:bodyDiv w:val="1"/>
      <w:marLeft w:val="0"/>
      <w:marRight w:val="0"/>
      <w:marTop w:val="0"/>
      <w:marBottom w:val="0"/>
      <w:divBdr>
        <w:top w:val="none" w:sz="0" w:space="0" w:color="auto"/>
        <w:left w:val="none" w:sz="0" w:space="0" w:color="auto"/>
        <w:bottom w:val="none" w:sz="0" w:space="0" w:color="auto"/>
        <w:right w:val="none" w:sz="0" w:space="0" w:color="auto"/>
      </w:divBdr>
    </w:div>
    <w:div w:id="1158613116">
      <w:bodyDiv w:val="1"/>
      <w:marLeft w:val="0"/>
      <w:marRight w:val="0"/>
      <w:marTop w:val="0"/>
      <w:marBottom w:val="0"/>
      <w:divBdr>
        <w:top w:val="none" w:sz="0" w:space="0" w:color="auto"/>
        <w:left w:val="none" w:sz="0" w:space="0" w:color="auto"/>
        <w:bottom w:val="none" w:sz="0" w:space="0" w:color="auto"/>
        <w:right w:val="none" w:sz="0" w:space="0" w:color="auto"/>
      </w:divBdr>
    </w:div>
    <w:div w:id="1181353972">
      <w:bodyDiv w:val="1"/>
      <w:marLeft w:val="0"/>
      <w:marRight w:val="0"/>
      <w:marTop w:val="0"/>
      <w:marBottom w:val="0"/>
      <w:divBdr>
        <w:top w:val="none" w:sz="0" w:space="0" w:color="auto"/>
        <w:left w:val="none" w:sz="0" w:space="0" w:color="auto"/>
        <w:bottom w:val="none" w:sz="0" w:space="0" w:color="auto"/>
        <w:right w:val="none" w:sz="0" w:space="0" w:color="auto"/>
      </w:divBdr>
    </w:div>
    <w:div w:id="1204363068">
      <w:bodyDiv w:val="1"/>
      <w:marLeft w:val="0"/>
      <w:marRight w:val="0"/>
      <w:marTop w:val="0"/>
      <w:marBottom w:val="0"/>
      <w:divBdr>
        <w:top w:val="none" w:sz="0" w:space="0" w:color="auto"/>
        <w:left w:val="none" w:sz="0" w:space="0" w:color="auto"/>
        <w:bottom w:val="none" w:sz="0" w:space="0" w:color="auto"/>
        <w:right w:val="none" w:sz="0" w:space="0" w:color="auto"/>
      </w:divBdr>
    </w:div>
    <w:div w:id="1216770442">
      <w:bodyDiv w:val="1"/>
      <w:marLeft w:val="0"/>
      <w:marRight w:val="0"/>
      <w:marTop w:val="0"/>
      <w:marBottom w:val="0"/>
      <w:divBdr>
        <w:top w:val="none" w:sz="0" w:space="0" w:color="auto"/>
        <w:left w:val="none" w:sz="0" w:space="0" w:color="auto"/>
        <w:bottom w:val="none" w:sz="0" w:space="0" w:color="auto"/>
        <w:right w:val="none" w:sz="0" w:space="0" w:color="auto"/>
      </w:divBdr>
    </w:div>
    <w:div w:id="1253320070">
      <w:bodyDiv w:val="1"/>
      <w:marLeft w:val="0"/>
      <w:marRight w:val="0"/>
      <w:marTop w:val="0"/>
      <w:marBottom w:val="0"/>
      <w:divBdr>
        <w:top w:val="none" w:sz="0" w:space="0" w:color="auto"/>
        <w:left w:val="none" w:sz="0" w:space="0" w:color="auto"/>
        <w:bottom w:val="none" w:sz="0" w:space="0" w:color="auto"/>
        <w:right w:val="none" w:sz="0" w:space="0" w:color="auto"/>
      </w:divBdr>
    </w:div>
    <w:div w:id="1295526535">
      <w:bodyDiv w:val="1"/>
      <w:marLeft w:val="0"/>
      <w:marRight w:val="0"/>
      <w:marTop w:val="0"/>
      <w:marBottom w:val="0"/>
      <w:divBdr>
        <w:top w:val="none" w:sz="0" w:space="0" w:color="auto"/>
        <w:left w:val="none" w:sz="0" w:space="0" w:color="auto"/>
        <w:bottom w:val="none" w:sz="0" w:space="0" w:color="auto"/>
        <w:right w:val="none" w:sz="0" w:space="0" w:color="auto"/>
      </w:divBdr>
    </w:div>
    <w:div w:id="1316300897">
      <w:bodyDiv w:val="1"/>
      <w:marLeft w:val="0"/>
      <w:marRight w:val="0"/>
      <w:marTop w:val="0"/>
      <w:marBottom w:val="0"/>
      <w:divBdr>
        <w:top w:val="none" w:sz="0" w:space="0" w:color="auto"/>
        <w:left w:val="none" w:sz="0" w:space="0" w:color="auto"/>
        <w:bottom w:val="none" w:sz="0" w:space="0" w:color="auto"/>
        <w:right w:val="none" w:sz="0" w:space="0" w:color="auto"/>
      </w:divBdr>
    </w:div>
    <w:div w:id="1339691649">
      <w:bodyDiv w:val="1"/>
      <w:marLeft w:val="0"/>
      <w:marRight w:val="0"/>
      <w:marTop w:val="0"/>
      <w:marBottom w:val="0"/>
      <w:divBdr>
        <w:top w:val="none" w:sz="0" w:space="0" w:color="auto"/>
        <w:left w:val="none" w:sz="0" w:space="0" w:color="auto"/>
        <w:bottom w:val="none" w:sz="0" w:space="0" w:color="auto"/>
        <w:right w:val="none" w:sz="0" w:space="0" w:color="auto"/>
      </w:divBdr>
    </w:div>
    <w:div w:id="1365784964">
      <w:bodyDiv w:val="1"/>
      <w:marLeft w:val="0"/>
      <w:marRight w:val="0"/>
      <w:marTop w:val="0"/>
      <w:marBottom w:val="0"/>
      <w:divBdr>
        <w:top w:val="none" w:sz="0" w:space="0" w:color="auto"/>
        <w:left w:val="none" w:sz="0" w:space="0" w:color="auto"/>
        <w:bottom w:val="none" w:sz="0" w:space="0" w:color="auto"/>
        <w:right w:val="none" w:sz="0" w:space="0" w:color="auto"/>
      </w:divBdr>
    </w:div>
    <w:div w:id="1367872466">
      <w:bodyDiv w:val="1"/>
      <w:marLeft w:val="0"/>
      <w:marRight w:val="0"/>
      <w:marTop w:val="0"/>
      <w:marBottom w:val="0"/>
      <w:divBdr>
        <w:top w:val="none" w:sz="0" w:space="0" w:color="auto"/>
        <w:left w:val="none" w:sz="0" w:space="0" w:color="auto"/>
        <w:bottom w:val="none" w:sz="0" w:space="0" w:color="auto"/>
        <w:right w:val="none" w:sz="0" w:space="0" w:color="auto"/>
      </w:divBdr>
    </w:div>
    <w:div w:id="1427917134">
      <w:bodyDiv w:val="1"/>
      <w:marLeft w:val="0"/>
      <w:marRight w:val="0"/>
      <w:marTop w:val="0"/>
      <w:marBottom w:val="0"/>
      <w:divBdr>
        <w:top w:val="none" w:sz="0" w:space="0" w:color="auto"/>
        <w:left w:val="none" w:sz="0" w:space="0" w:color="auto"/>
        <w:bottom w:val="none" w:sz="0" w:space="0" w:color="auto"/>
        <w:right w:val="none" w:sz="0" w:space="0" w:color="auto"/>
      </w:divBdr>
    </w:div>
    <w:div w:id="1444031805">
      <w:bodyDiv w:val="1"/>
      <w:marLeft w:val="0"/>
      <w:marRight w:val="0"/>
      <w:marTop w:val="0"/>
      <w:marBottom w:val="0"/>
      <w:divBdr>
        <w:top w:val="none" w:sz="0" w:space="0" w:color="auto"/>
        <w:left w:val="none" w:sz="0" w:space="0" w:color="auto"/>
        <w:bottom w:val="none" w:sz="0" w:space="0" w:color="auto"/>
        <w:right w:val="none" w:sz="0" w:space="0" w:color="auto"/>
      </w:divBdr>
    </w:div>
    <w:div w:id="1445539376">
      <w:bodyDiv w:val="1"/>
      <w:marLeft w:val="0"/>
      <w:marRight w:val="0"/>
      <w:marTop w:val="0"/>
      <w:marBottom w:val="0"/>
      <w:divBdr>
        <w:top w:val="none" w:sz="0" w:space="0" w:color="auto"/>
        <w:left w:val="none" w:sz="0" w:space="0" w:color="auto"/>
        <w:bottom w:val="none" w:sz="0" w:space="0" w:color="auto"/>
        <w:right w:val="none" w:sz="0" w:space="0" w:color="auto"/>
      </w:divBdr>
    </w:div>
    <w:div w:id="1445805177">
      <w:bodyDiv w:val="1"/>
      <w:marLeft w:val="0"/>
      <w:marRight w:val="0"/>
      <w:marTop w:val="0"/>
      <w:marBottom w:val="0"/>
      <w:divBdr>
        <w:top w:val="none" w:sz="0" w:space="0" w:color="auto"/>
        <w:left w:val="none" w:sz="0" w:space="0" w:color="auto"/>
        <w:bottom w:val="none" w:sz="0" w:space="0" w:color="auto"/>
        <w:right w:val="none" w:sz="0" w:space="0" w:color="auto"/>
      </w:divBdr>
    </w:div>
    <w:div w:id="1491603613">
      <w:bodyDiv w:val="1"/>
      <w:marLeft w:val="0"/>
      <w:marRight w:val="0"/>
      <w:marTop w:val="0"/>
      <w:marBottom w:val="0"/>
      <w:divBdr>
        <w:top w:val="none" w:sz="0" w:space="0" w:color="auto"/>
        <w:left w:val="none" w:sz="0" w:space="0" w:color="auto"/>
        <w:bottom w:val="none" w:sz="0" w:space="0" w:color="auto"/>
        <w:right w:val="none" w:sz="0" w:space="0" w:color="auto"/>
      </w:divBdr>
    </w:div>
    <w:div w:id="1524316759">
      <w:bodyDiv w:val="1"/>
      <w:marLeft w:val="0"/>
      <w:marRight w:val="0"/>
      <w:marTop w:val="0"/>
      <w:marBottom w:val="0"/>
      <w:divBdr>
        <w:top w:val="none" w:sz="0" w:space="0" w:color="auto"/>
        <w:left w:val="none" w:sz="0" w:space="0" w:color="auto"/>
        <w:bottom w:val="none" w:sz="0" w:space="0" w:color="auto"/>
        <w:right w:val="none" w:sz="0" w:space="0" w:color="auto"/>
      </w:divBdr>
    </w:div>
    <w:div w:id="1575313685">
      <w:bodyDiv w:val="1"/>
      <w:marLeft w:val="0"/>
      <w:marRight w:val="0"/>
      <w:marTop w:val="0"/>
      <w:marBottom w:val="0"/>
      <w:divBdr>
        <w:top w:val="none" w:sz="0" w:space="0" w:color="auto"/>
        <w:left w:val="none" w:sz="0" w:space="0" w:color="auto"/>
        <w:bottom w:val="none" w:sz="0" w:space="0" w:color="auto"/>
        <w:right w:val="none" w:sz="0" w:space="0" w:color="auto"/>
      </w:divBdr>
    </w:div>
    <w:div w:id="1637880808">
      <w:bodyDiv w:val="1"/>
      <w:marLeft w:val="0"/>
      <w:marRight w:val="0"/>
      <w:marTop w:val="0"/>
      <w:marBottom w:val="0"/>
      <w:divBdr>
        <w:top w:val="none" w:sz="0" w:space="0" w:color="auto"/>
        <w:left w:val="none" w:sz="0" w:space="0" w:color="auto"/>
        <w:bottom w:val="none" w:sz="0" w:space="0" w:color="auto"/>
        <w:right w:val="none" w:sz="0" w:space="0" w:color="auto"/>
      </w:divBdr>
    </w:div>
    <w:div w:id="1641038604">
      <w:bodyDiv w:val="1"/>
      <w:marLeft w:val="0"/>
      <w:marRight w:val="0"/>
      <w:marTop w:val="0"/>
      <w:marBottom w:val="0"/>
      <w:divBdr>
        <w:top w:val="none" w:sz="0" w:space="0" w:color="auto"/>
        <w:left w:val="none" w:sz="0" w:space="0" w:color="auto"/>
        <w:bottom w:val="none" w:sz="0" w:space="0" w:color="auto"/>
        <w:right w:val="none" w:sz="0" w:space="0" w:color="auto"/>
      </w:divBdr>
    </w:div>
    <w:div w:id="1652097307">
      <w:bodyDiv w:val="1"/>
      <w:marLeft w:val="0"/>
      <w:marRight w:val="0"/>
      <w:marTop w:val="0"/>
      <w:marBottom w:val="0"/>
      <w:divBdr>
        <w:top w:val="none" w:sz="0" w:space="0" w:color="auto"/>
        <w:left w:val="none" w:sz="0" w:space="0" w:color="auto"/>
        <w:bottom w:val="none" w:sz="0" w:space="0" w:color="auto"/>
        <w:right w:val="none" w:sz="0" w:space="0" w:color="auto"/>
      </w:divBdr>
    </w:div>
    <w:div w:id="1688558659">
      <w:bodyDiv w:val="1"/>
      <w:marLeft w:val="0"/>
      <w:marRight w:val="0"/>
      <w:marTop w:val="0"/>
      <w:marBottom w:val="0"/>
      <w:divBdr>
        <w:top w:val="none" w:sz="0" w:space="0" w:color="auto"/>
        <w:left w:val="none" w:sz="0" w:space="0" w:color="auto"/>
        <w:bottom w:val="none" w:sz="0" w:space="0" w:color="auto"/>
        <w:right w:val="none" w:sz="0" w:space="0" w:color="auto"/>
      </w:divBdr>
    </w:div>
    <w:div w:id="1729569006">
      <w:bodyDiv w:val="1"/>
      <w:marLeft w:val="0"/>
      <w:marRight w:val="0"/>
      <w:marTop w:val="0"/>
      <w:marBottom w:val="0"/>
      <w:divBdr>
        <w:top w:val="none" w:sz="0" w:space="0" w:color="auto"/>
        <w:left w:val="none" w:sz="0" w:space="0" w:color="auto"/>
        <w:bottom w:val="none" w:sz="0" w:space="0" w:color="auto"/>
        <w:right w:val="none" w:sz="0" w:space="0" w:color="auto"/>
      </w:divBdr>
    </w:div>
    <w:div w:id="1734743064">
      <w:bodyDiv w:val="1"/>
      <w:marLeft w:val="0"/>
      <w:marRight w:val="0"/>
      <w:marTop w:val="0"/>
      <w:marBottom w:val="0"/>
      <w:divBdr>
        <w:top w:val="none" w:sz="0" w:space="0" w:color="auto"/>
        <w:left w:val="none" w:sz="0" w:space="0" w:color="auto"/>
        <w:bottom w:val="none" w:sz="0" w:space="0" w:color="auto"/>
        <w:right w:val="none" w:sz="0" w:space="0" w:color="auto"/>
      </w:divBdr>
    </w:div>
    <w:div w:id="1740177903">
      <w:bodyDiv w:val="1"/>
      <w:marLeft w:val="0"/>
      <w:marRight w:val="0"/>
      <w:marTop w:val="0"/>
      <w:marBottom w:val="0"/>
      <w:divBdr>
        <w:top w:val="none" w:sz="0" w:space="0" w:color="auto"/>
        <w:left w:val="none" w:sz="0" w:space="0" w:color="auto"/>
        <w:bottom w:val="none" w:sz="0" w:space="0" w:color="auto"/>
        <w:right w:val="none" w:sz="0" w:space="0" w:color="auto"/>
      </w:divBdr>
    </w:div>
    <w:div w:id="1756436726">
      <w:bodyDiv w:val="1"/>
      <w:marLeft w:val="0"/>
      <w:marRight w:val="0"/>
      <w:marTop w:val="0"/>
      <w:marBottom w:val="0"/>
      <w:divBdr>
        <w:top w:val="none" w:sz="0" w:space="0" w:color="auto"/>
        <w:left w:val="none" w:sz="0" w:space="0" w:color="auto"/>
        <w:bottom w:val="none" w:sz="0" w:space="0" w:color="auto"/>
        <w:right w:val="none" w:sz="0" w:space="0" w:color="auto"/>
      </w:divBdr>
    </w:div>
    <w:div w:id="1803183308">
      <w:bodyDiv w:val="1"/>
      <w:marLeft w:val="0"/>
      <w:marRight w:val="0"/>
      <w:marTop w:val="0"/>
      <w:marBottom w:val="0"/>
      <w:divBdr>
        <w:top w:val="none" w:sz="0" w:space="0" w:color="auto"/>
        <w:left w:val="none" w:sz="0" w:space="0" w:color="auto"/>
        <w:bottom w:val="none" w:sz="0" w:space="0" w:color="auto"/>
        <w:right w:val="none" w:sz="0" w:space="0" w:color="auto"/>
      </w:divBdr>
    </w:div>
    <w:div w:id="1848324759">
      <w:bodyDiv w:val="1"/>
      <w:marLeft w:val="0"/>
      <w:marRight w:val="0"/>
      <w:marTop w:val="0"/>
      <w:marBottom w:val="0"/>
      <w:divBdr>
        <w:top w:val="none" w:sz="0" w:space="0" w:color="auto"/>
        <w:left w:val="none" w:sz="0" w:space="0" w:color="auto"/>
        <w:bottom w:val="none" w:sz="0" w:space="0" w:color="auto"/>
        <w:right w:val="none" w:sz="0" w:space="0" w:color="auto"/>
      </w:divBdr>
    </w:div>
    <w:div w:id="1851870572">
      <w:bodyDiv w:val="1"/>
      <w:marLeft w:val="0"/>
      <w:marRight w:val="0"/>
      <w:marTop w:val="0"/>
      <w:marBottom w:val="0"/>
      <w:divBdr>
        <w:top w:val="none" w:sz="0" w:space="0" w:color="auto"/>
        <w:left w:val="none" w:sz="0" w:space="0" w:color="auto"/>
        <w:bottom w:val="none" w:sz="0" w:space="0" w:color="auto"/>
        <w:right w:val="none" w:sz="0" w:space="0" w:color="auto"/>
      </w:divBdr>
    </w:div>
    <w:div w:id="1854807350">
      <w:bodyDiv w:val="1"/>
      <w:marLeft w:val="0"/>
      <w:marRight w:val="0"/>
      <w:marTop w:val="0"/>
      <w:marBottom w:val="0"/>
      <w:divBdr>
        <w:top w:val="none" w:sz="0" w:space="0" w:color="auto"/>
        <w:left w:val="none" w:sz="0" w:space="0" w:color="auto"/>
        <w:bottom w:val="none" w:sz="0" w:space="0" w:color="auto"/>
        <w:right w:val="none" w:sz="0" w:space="0" w:color="auto"/>
      </w:divBdr>
    </w:div>
    <w:div w:id="1860654020">
      <w:bodyDiv w:val="1"/>
      <w:marLeft w:val="0"/>
      <w:marRight w:val="0"/>
      <w:marTop w:val="0"/>
      <w:marBottom w:val="0"/>
      <w:divBdr>
        <w:top w:val="none" w:sz="0" w:space="0" w:color="auto"/>
        <w:left w:val="none" w:sz="0" w:space="0" w:color="auto"/>
        <w:bottom w:val="none" w:sz="0" w:space="0" w:color="auto"/>
        <w:right w:val="none" w:sz="0" w:space="0" w:color="auto"/>
      </w:divBdr>
    </w:div>
    <w:div w:id="1959023609">
      <w:bodyDiv w:val="1"/>
      <w:marLeft w:val="0"/>
      <w:marRight w:val="0"/>
      <w:marTop w:val="0"/>
      <w:marBottom w:val="0"/>
      <w:divBdr>
        <w:top w:val="none" w:sz="0" w:space="0" w:color="auto"/>
        <w:left w:val="none" w:sz="0" w:space="0" w:color="auto"/>
        <w:bottom w:val="none" w:sz="0" w:space="0" w:color="auto"/>
        <w:right w:val="none" w:sz="0" w:space="0" w:color="auto"/>
      </w:divBdr>
    </w:div>
    <w:div w:id="1967462007">
      <w:bodyDiv w:val="1"/>
      <w:marLeft w:val="0"/>
      <w:marRight w:val="0"/>
      <w:marTop w:val="0"/>
      <w:marBottom w:val="0"/>
      <w:divBdr>
        <w:top w:val="none" w:sz="0" w:space="0" w:color="auto"/>
        <w:left w:val="none" w:sz="0" w:space="0" w:color="auto"/>
        <w:bottom w:val="none" w:sz="0" w:space="0" w:color="auto"/>
        <w:right w:val="none" w:sz="0" w:space="0" w:color="auto"/>
      </w:divBdr>
    </w:div>
    <w:div w:id="1983001045">
      <w:bodyDiv w:val="1"/>
      <w:marLeft w:val="0"/>
      <w:marRight w:val="0"/>
      <w:marTop w:val="0"/>
      <w:marBottom w:val="0"/>
      <w:divBdr>
        <w:top w:val="none" w:sz="0" w:space="0" w:color="auto"/>
        <w:left w:val="none" w:sz="0" w:space="0" w:color="auto"/>
        <w:bottom w:val="none" w:sz="0" w:space="0" w:color="auto"/>
        <w:right w:val="none" w:sz="0" w:space="0" w:color="auto"/>
      </w:divBdr>
    </w:div>
    <w:div w:id="2051026479">
      <w:bodyDiv w:val="1"/>
      <w:marLeft w:val="0"/>
      <w:marRight w:val="0"/>
      <w:marTop w:val="0"/>
      <w:marBottom w:val="0"/>
      <w:divBdr>
        <w:top w:val="none" w:sz="0" w:space="0" w:color="auto"/>
        <w:left w:val="none" w:sz="0" w:space="0" w:color="auto"/>
        <w:bottom w:val="none" w:sz="0" w:space="0" w:color="auto"/>
        <w:right w:val="none" w:sz="0" w:space="0" w:color="auto"/>
      </w:divBdr>
    </w:div>
    <w:div w:id="2090761154">
      <w:bodyDiv w:val="1"/>
      <w:marLeft w:val="0"/>
      <w:marRight w:val="0"/>
      <w:marTop w:val="0"/>
      <w:marBottom w:val="0"/>
      <w:divBdr>
        <w:top w:val="none" w:sz="0" w:space="0" w:color="auto"/>
        <w:left w:val="none" w:sz="0" w:space="0" w:color="auto"/>
        <w:bottom w:val="none" w:sz="0" w:space="0" w:color="auto"/>
        <w:right w:val="none" w:sz="0" w:space="0" w:color="auto"/>
      </w:divBdr>
    </w:div>
    <w:div w:id="2130732277">
      <w:bodyDiv w:val="1"/>
      <w:marLeft w:val="0"/>
      <w:marRight w:val="0"/>
      <w:marTop w:val="0"/>
      <w:marBottom w:val="0"/>
      <w:divBdr>
        <w:top w:val="none" w:sz="0" w:space="0" w:color="auto"/>
        <w:left w:val="none" w:sz="0" w:space="0" w:color="auto"/>
        <w:bottom w:val="none" w:sz="0" w:space="0" w:color="auto"/>
        <w:right w:val="none" w:sz="0" w:space="0" w:color="auto"/>
      </w:divBdr>
    </w:div>
    <w:div w:id="214689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A3891-B714-4F4B-9B37-DCA1D6FA30DF}">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103</TotalTime>
  <Pages>14</Pages>
  <Words>3075</Words>
  <Characters>17533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ROGER W CTR USAF USAFE 86 CS/SCXS</dc:creator>
  <cp:keywords/>
  <dc:description/>
  <cp:lastModifiedBy>Roger Johnson</cp:lastModifiedBy>
  <cp:revision>95</cp:revision>
  <dcterms:created xsi:type="dcterms:W3CDTF">2025-02-10T18:55:00Z</dcterms:created>
  <dcterms:modified xsi:type="dcterms:W3CDTF">2025-04-16T18:22:00Z</dcterms:modified>
</cp:coreProperties>
</file>