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FD4FB" w14:textId="77777777" w:rsidR="001F6CB5" w:rsidRPr="009F36FD" w:rsidRDefault="001F6CB5" w:rsidP="001F6CB5">
      <w:pPr>
        <w:pStyle w:val="NoSpacing"/>
        <w:jc w:val="center"/>
      </w:pPr>
      <w:r>
        <w:rPr>
          <w:b/>
          <w:bCs/>
          <w:sz w:val="44"/>
          <w:szCs w:val="44"/>
        </w:rPr>
        <w:t>{Organization}</w:t>
      </w:r>
    </w:p>
    <w:p w14:paraId="073A91CE" w14:textId="77777777" w:rsidR="001F6CB5" w:rsidRDefault="001F6CB5" w:rsidP="001F6CB5">
      <w:pPr>
        <w:pStyle w:val="NoSpacing"/>
      </w:pPr>
    </w:p>
    <w:p w14:paraId="6CF83F89" w14:textId="77777777" w:rsidR="001F6CB5" w:rsidRPr="0006616D" w:rsidRDefault="001F6CB5" w:rsidP="001F6CB5">
      <w:pPr>
        <w:pStyle w:val="NoSpacing"/>
        <w:jc w:val="center"/>
        <w:rPr>
          <w:b/>
          <w:bCs/>
          <w:sz w:val="36"/>
          <w:szCs w:val="36"/>
        </w:rPr>
      </w:pPr>
      <w:r>
        <w:rPr>
          <w:b/>
          <w:bCs/>
          <w:sz w:val="36"/>
          <w:szCs w:val="36"/>
        </w:rPr>
        <w:t>{System Name}</w:t>
      </w:r>
    </w:p>
    <w:p w14:paraId="0AAA515A" w14:textId="77777777" w:rsidR="001F6CB5" w:rsidRDefault="001F6CB5" w:rsidP="001F6CB5">
      <w:pPr>
        <w:pStyle w:val="NoSpacing"/>
      </w:pPr>
    </w:p>
    <w:p w14:paraId="42FF906F" w14:textId="77777777" w:rsidR="001F6CB5" w:rsidRPr="0006616D" w:rsidRDefault="001F6CB5" w:rsidP="001F6CB5">
      <w:pPr>
        <w:pStyle w:val="NoSpacing"/>
        <w:jc w:val="center"/>
        <w:rPr>
          <w:b/>
          <w:bCs/>
          <w:sz w:val="36"/>
          <w:szCs w:val="36"/>
        </w:rPr>
      </w:pPr>
      <w:r>
        <w:rPr>
          <w:b/>
          <w:bCs/>
          <w:sz w:val="36"/>
          <w:szCs w:val="36"/>
        </w:rPr>
        <w:t>{System Acronym}</w:t>
      </w:r>
    </w:p>
    <w:p w14:paraId="6154C8A4" w14:textId="77777777" w:rsidR="001F6CB5" w:rsidRDefault="001F6CB5" w:rsidP="001F6CB5">
      <w:pPr>
        <w:pStyle w:val="NoSpacing"/>
      </w:pPr>
    </w:p>
    <w:p w14:paraId="0CA21F03" w14:textId="77777777" w:rsidR="001F6CB5" w:rsidRPr="001D5AB3" w:rsidRDefault="001F6CB5" w:rsidP="001F6CB5">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428C6AFD" w14:textId="77777777" w:rsidR="001F6CB5" w:rsidRDefault="001F6CB5" w:rsidP="001F6CB5">
      <w:pPr>
        <w:pStyle w:val="NoSpacing"/>
      </w:pPr>
    </w:p>
    <w:p w14:paraId="1FF14EE5" w14:textId="77777777" w:rsidR="001F6CB5" w:rsidRPr="00224B02" w:rsidRDefault="001F6CB5" w:rsidP="001F6CB5">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076C58A6" w14:textId="77777777" w:rsidR="001F6CB5" w:rsidRDefault="001F6CB5" w:rsidP="001F6CB5">
      <w:pPr>
        <w:pStyle w:val="NoSpacing"/>
      </w:pPr>
    </w:p>
    <w:p w14:paraId="62918748" w14:textId="77777777" w:rsidR="001F6CB5" w:rsidRPr="00D327F4" w:rsidRDefault="001F6CB5" w:rsidP="001F6CB5">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3FFD117" w14:textId="77777777" w:rsidR="001F6CB5" w:rsidRPr="00D327F4" w:rsidRDefault="001F6CB5" w:rsidP="001F6CB5">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8052378" w14:textId="77777777" w:rsidR="001F6CB5" w:rsidRPr="00D327F4" w:rsidRDefault="001F6CB5" w:rsidP="001F6CB5">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482E6A57" w14:textId="77777777" w:rsidR="001F6CB5" w:rsidRDefault="001F6CB5" w:rsidP="001F6CB5">
      <w:pPr>
        <w:pStyle w:val="NoSpacing"/>
      </w:pPr>
    </w:p>
    <w:p w14:paraId="37B26AD7" w14:textId="77777777" w:rsidR="001F6CB5" w:rsidRPr="00D327F4" w:rsidRDefault="001F6CB5" w:rsidP="001F6CB5">
      <w:pPr>
        <w:pStyle w:val="NoSpacing"/>
        <w:jc w:val="center"/>
        <w:rPr>
          <w:b/>
          <w:bCs/>
          <w:sz w:val="32"/>
          <w:szCs w:val="32"/>
        </w:rPr>
      </w:pPr>
      <w:r>
        <w:rPr>
          <w:b/>
          <w:bCs/>
          <w:sz w:val="32"/>
          <w:szCs w:val="32"/>
        </w:rPr>
        <w:t>{optional: Higher Level Organization}</w:t>
      </w:r>
    </w:p>
    <w:p w14:paraId="52B98EC6" w14:textId="77777777" w:rsidR="001F6CB5" w:rsidRDefault="001F6CB5" w:rsidP="001F6CB5">
      <w:pPr>
        <w:pStyle w:val="NoSpacing"/>
      </w:pPr>
    </w:p>
    <w:p w14:paraId="33A72583" w14:textId="77777777" w:rsidR="001F6CB5" w:rsidRDefault="001F6CB5" w:rsidP="001F6CB5">
      <w:pPr>
        <w:pStyle w:val="NoSpacing"/>
      </w:pPr>
    </w:p>
    <w:p w14:paraId="2E56D56D" w14:textId="77777777" w:rsidR="001F6CB5" w:rsidRDefault="001F6CB5" w:rsidP="001F6CB5">
      <w:pPr>
        <w:pStyle w:val="NoSpacing"/>
      </w:pPr>
    </w:p>
    <w:p w14:paraId="54469156" w14:textId="77777777" w:rsidR="001F6CB5" w:rsidRPr="009F36FD" w:rsidRDefault="001F6CB5" w:rsidP="001F6CB5">
      <w:pPr>
        <w:pStyle w:val="NoSpacing"/>
      </w:pPr>
    </w:p>
    <w:p w14:paraId="324268CF" w14:textId="77777777" w:rsidR="001F6CB5" w:rsidRDefault="001F6CB5" w:rsidP="001F6CB5">
      <w:pPr>
        <w:pStyle w:val="NoSpacing"/>
        <w:jc w:val="center"/>
        <w:rPr>
          <w:noProof/>
        </w:rPr>
      </w:pPr>
      <w:r>
        <w:rPr>
          <w:noProof/>
        </w:rPr>
        <w:t>{Logo}</w:t>
      </w:r>
    </w:p>
    <w:p w14:paraId="38BB9B80" w14:textId="77777777" w:rsidR="001F6CB5" w:rsidRDefault="001F6CB5" w:rsidP="001F6CB5">
      <w:pPr>
        <w:pStyle w:val="NoSpacing"/>
        <w:jc w:val="center"/>
        <w:rPr>
          <w:noProof/>
        </w:rPr>
      </w:pPr>
    </w:p>
    <w:p w14:paraId="10495039" w14:textId="77777777" w:rsidR="001F6CB5" w:rsidRDefault="001F6CB5" w:rsidP="001F6CB5">
      <w:pPr>
        <w:pStyle w:val="NoSpacing"/>
        <w:jc w:val="center"/>
        <w:rPr>
          <w:sz w:val="28"/>
          <w:szCs w:val="28"/>
        </w:rPr>
      </w:pPr>
    </w:p>
    <w:p w14:paraId="67976290" w14:textId="77777777" w:rsidR="001F6CB5" w:rsidRDefault="001F6CB5" w:rsidP="001F6CB5">
      <w:pPr>
        <w:pStyle w:val="NoSpacing"/>
        <w:jc w:val="center"/>
        <w:rPr>
          <w:sz w:val="28"/>
          <w:szCs w:val="28"/>
        </w:rPr>
      </w:pPr>
    </w:p>
    <w:p w14:paraId="35AD0F92" w14:textId="77777777" w:rsidR="001F6CB5" w:rsidRDefault="001F6CB5" w:rsidP="001F6CB5">
      <w:pPr>
        <w:pStyle w:val="NoSpacing"/>
        <w:rPr>
          <w:sz w:val="28"/>
          <w:szCs w:val="28"/>
        </w:rPr>
      </w:pPr>
    </w:p>
    <w:p w14:paraId="4B3B2509" w14:textId="5E6D62C0" w:rsidR="001F6CB5" w:rsidRPr="002A027D" w:rsidRDefault="00C8466B" w:rsidP="001F6CB5">
      <w:pPr>
        <w:pStyle w:val="NoSpacing"/>
        <w:jc w:val="center"/>
        <w:rPr>
          <w:b/>
          <w:bCs/>
          <w:sz w:val="52"/>
          <w:szCs w:val="52"/>
        </w:rPr>
      </w:pPr>
      <w:r>
        <w:rPr>
          <w:b/>
          <w:bCs/>
          <w:sz w:val="52"/>
          <w:szCs w:val="52"/>
        </w:rPr>
        <w:t>PL</w:t>
      </w:r>
      <w:r w:rsidR="001F6CB5">
        <w:rPr>
          <w:b/>
          <w:bCs/>
          <w:sz w:val="52"/>
          <w:szCs w:val="52"/>
        </w:rPr>
        <w:t xml:space="preserve"> – </w:t>
      </w:r>
      <w:r>
        <w:rPr>
          <w:b/>
          <w:bCs/>
          <w:sz w:val="52"/>
          <w:szCs w:val="52"/>
        </w:rPr>
        <w:t>Plan</w:t>
      </w:r>
      <w:r w:rsidR="001F6CB5">
        <w:rPr>
          <w:b/>
          <w:bCs/>
          <w:sz w:val="52"/>
          <w:szCs w:val="52"/>
        </w:rPr>
        <w:t xml:space="preserve">ning </w:t>
      </w:r>
      <w:r w:rsidR="001F6CB5" w:rsidRPr="002A027D">
        <w:rPr>
          <w:b/>
          <w:bCs/>
          <w:sz w:val="52"/>
          <w:szCs w:val="52"/>
        </w:rPr>
        <w:t>Plan</w:t>
      </w:r>
    </w:p>
    <w:p w14:paraId="3708B1AC" w14:textId="77777777" w:rsidR="001F6CB5" w:rsidRDefault="001F6CB5" w:rsidP="001F6CB5">
      <w:pPr>
        <w:pStyle w:val="NoSpacing"/>
      </w:pPr>
    </w:p>
    <w:p w14:paraId="6394E06F" w14:textId="77777777" w:rsidR="001F6CB5" w:rsidRPr="002A027D" w:rsidRDefault="001F6CB5" w:rsidP="001F6CB5">
      <w:pPr>
        <w:pStyle w:val="NoSpacing"/>
        <w:jc w:val="center"/>
        <w:rPr>
          <w:b/>
          <w:bCs/>
          <w:sz w:val="22"/>
        </w:rPr>
      </w:pPr>
      <w:r w:rsidRPr="002A027D">
        <w:rPr>
          <w:b/>
          <w:bCs/>
          <w:sz w:val="22"/>
        </w:rPr>
        <w:t xml:space="preserve">Document version: </w:t>
      </w:r>
    </w:p>
    <w:p w14:paraId="6172F111" w14:textId="77777777" w:rsidR="001F6CB5" w:rsidRDefault="001F6CB5" w:rsidP="001F6CB5">
      <w:pPr>
        <w:pStyle w:val="NoSpacing"/>
      </w:pPr>
    </w:p>
    <w:p w14:paraId="119704DA" w14:textId="77777777" w:rsidR="001F6CB5" w:rsidRPr="00FA1C30" w:rsidRDefault="001F6CB5" w:rsidP="001F6CB5">
      <w:pPr>
        <w:pStyle w:val="NoSpacing"/>
        <w:jc w:val="center"/>
        <w:rPr>
          <w:b/>
          <w:bCs/>
          <w:sz w:val="22"/>
        </w:rPr>
      </w:pPr>
      <w:r w:rsidRPr="0057159E">
        <w:rPr>
          <w:b/>
          <w:bCs/>
          <w:sz w:val="22"/>
        </w:rPr>
        <w:t>xx April 2025</w:t>
      </w:r>
    </w:p>
    <w:p w14:paraId="69A1D358" w14:textId="77777777" w:rsidR="001F6CB5" w:rsidRPr="009F36FD" w:rsidRDefault="001F6CB5" w:rsidP="001F6CB5">
      <w:pPr>
        <w:pStyle w:val="NoSpacing"/>
        <w:jc w:val="center"/>
      </w:pPr>
    </w:p>
    <w:p w14:paraId="0035C0FF" w14:textId="77777777" w:rsidR="001F6CB5" w:rsidRPr="00FA1C30" w:rsidRDefault="001F6CB5" w:rsidP="001F6CB5">
      <w:pPr>
        <w:pStyle w:val="NoSpacing"/>
        <w:jc w:val="center"/>
        <w:rPr>
          <w:sz w:val="22"/>
        </w:rPr>
      </w:pPr>
      <w:r w:rsidRPr="00FA1C30">
        <w:rPr>
          <w:sz w:val="22"/>
        </w:rPr>
        <w:t xml:space="preserve">Prepared by: </w:t>
      </w:r>
      <w:r>
        <w:rPr>
          <w:sz w:val="22"/>
        </w:rPr>
        <w:t>(Organization}</w:t>
      </w:r>
    </w:p>
    <w:p w14:paraId="2939AAF0" w14:textId="77777777" w:rsidR="001F6CB5" w:rsidRDefault="001F6CB5" w:rsidP="001F6CB5">
      <w:pPr>
        <w:pStyle w:val="NoSpacing"/>
      </w:pPr>
    </w:p>
    <w:p w14:paraId="245F8ACA" w14:textId="77777777" w:rsidR="001F6CB5" w:rsidRPr="0004659C" w:rsidRDefault="001F6CB5" w:rsidP="001F6CB5">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005C21D5" w14:textId="77777777" w:rsidR="001F6CB5" w:rsidRDefault="001F6CB5" w:rsidP="001F6CB5">
      <w:pPr>
        <w:pStyle w:val="NoSpacing"/>
      </w:pPr>
    </w:p>
    <w:p w14:paraId="698A8F90" w14:textId="77777777" w:rsidR="001F6CB5" w:rsidRDefault="001F6CB5" w:rsidP="001F6CB5">
      <w:pPr>
        <w:pStyle w:val="NoSpacing"/>
      </w:pPr>
      <w:r w:rsidRPr="009F36FD">
        <w:tab/>
      </w:r>
    </w:p>
    <w:p w14:paraId="03B28772" w14:textId="77777777" w:rsidR="001F6CB5" w:rsidRDefault="001F6CB5" w:rsidP="001F6CB5">
      <w:pPr>
        <w:pStyle w:val="NoSpacing"/>
      </w:pPr>
    </w:p>
    <w:p w14:paraId="7302D323" w14:textId="77777777" w:rsidR="001F6CB5" w:rsidRDefault="001F6CB5" w:rsidP="001F6CB5">
      <w:pPr>
        <w:pStyle w:val="NoSpacing"/>
      </w:pPr>
    </w:p>
    <w:p w14:paraId="4E6AE4CB" w14:textId="77777777" w:rsidR="001F6CB5" w:rsidRDefault="001F6CB5" w:rsidP="001F6CB5">
      <w:pPr>
        <w:pStyle w:val="NoSpacing"/>
      </w:pPr>
    </w:p>
    <w:p w14:paraId="75D81BFB" w14:textId="77777777" w:rsidR="001F6CB5" w:rsidRPr="009F36FD" w:rsidRDefault="001F6CB5" w:rsidP="001F6CB5">
      <w:pPr>
        <w:pStyle w:val="NoSpacing"/>
        <w:rPr>
          <w:noProof/>
        </w:rPr>
      </w:pPr>
    </w:p>
    <w:p w14:paraId="7EB65D06" w14:textId="77777777" w:rsidR="001F6CB5" w:rsidRPr="005B6E1E" w:rsidRDefault="001F6CB5" w:rsidP="001F6CB5">
      <w:pPr>
        <w:pStyle w:val="NoSpacing"/>
        <w:rPr>
          <w:szCs w:val="24"/>
        </w:rPr>
      </w:pPr>
    </w:p>
    <w:p w14:paraId="351B9E4D" w14:textId="77777777" w:rsidR="001F6CB5" w:rsidRPr="005B6E1E" w:rsidRDefault="001F6CB5" w:rsidP="001F6CB5">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7F94B1D5" w14:textId="77777777" w:rsidR="001F6CB5" w:rsidRPr="005B6E1E" w:rsidRDefault="001F6CB5" w:rsidP="001F6CB5">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1F6CB5" w14:paraId="407488E9" w14:textId="77777777" w:rsidTr="00024B2B">
        <w:trPr>
          <w:jc w:val="center"/>
        </w:trPr>
        <w:tc>
          <w:tcPr>
            <w:tcW w:w="1435" w:type="dxa"/>
            <w:shd w:val="clear" w:color="auto" w:fill="A5C9EB" w:themeFill="text2" w:themeFillTint="40"/>
            <w:vAlign w:val="bottom"/>
          </w:tcPr>
          <w:p w14:paraId="06772B9F" w14:textId="77777777" w:rsidR="001F6CB5" w:rsidRPr="001446E9" w:rsidRDefault="001F6CB5" w:rsidP="00024B2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24D13453" w14:textId="77777777" w:rsidR="001F6CB5" w:rsidRPr="001446E9" w:rsidRDefault="001F6CB5" w:rsidP="00024B2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08D12B86" w14:textId="77777777" w:rsidR="001F6CB5" w:rsidRPr="001446E9" w:rsidRDefault="001F6CB5" w:rsidP="00024B2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5B7F5F36" w14:textId="77777777" w:rsidR="001F6CB5" w:rsidRPr="001446E9" w:rsidRDefault="001F6CB5" w:rsidP="00024B2B">
            <w:pPr>
              <w:pStyle w:val="NoSpacing"/>
              <w:jc w:val="center"/>
              <w:rPr>
                <w:color w:val="000000" w:themeColor="text1"/>
                <w:sz w:val="20"/>
                <w:szCs w:val="20"/>
              </w:rPr>
            </w:pPr>
            <w:r w:rsidRPr="001446E9">
              <w:rPr>
                <w:color w:val="000000" w:themeColor="text1"/>
                <w:sz w:val="20"/>
                <w:szCs w:val="20"/>
              </w:rPr>
              <w:t>Changes Made</w:t>
            </w:r>
          </w:p>
        </w:tc>
      </w:tr>
      <w:tr w:rsidR="001F6CB5" w14:paraId="20450AC8" w14:textId="77777777" w:rsidTr="00024B2B">
        <w:trPr>
          <w:jc w:val="center"/>
        </w:trPr>
        <w:tc>
          <w:tcPr>
            <w:tcW w:w="1435" w:type="dxa"/>
          </w:tcPr>
          <w:p w14:paraId="51B53ADE" w14:textId="77777777" w:rsidR="001F6CB5" w:rsidRPr="001446E9" w:rsidRDefault="001F6CB5" w:rsidP="00024B2B">
            <w:pPr>
              <w:pStyle w:val="NoSpacing"/>
              <w:rPr>
                <w:sz w:val="20"/>
                <w:szCs w:val="20"/>
              </w:rPr>
            </w:pPr>
          </w:p>
        </w:tc>
        <w:tc>
          <w:tcPr>
            <w:tcW w:w="1260" w:type="dxa"/>
          </w:tcPr>
          <w:p w14:paraId="30A049E4" w14:textId="77777777" w:rsidR="001F6CB5" w:rsidRPr="001446E9" w:rsidRDefault="001F6CB5" w:rsidP="00024B2B">
            <w:pPr>
              <w:pStyle w:val="NoSpacing"/>
              <w:rPr>
                <w:sz w:val="20"/>
                <w:szCs w:val="20"/>
              </w:rPr>
            </w:pPr>
          </w:p>
        </w:tc>
        <w:tc>
          <w:tcPr>
            <w:tcW w:w="1980" w:type="dxa"/>
          </w:tcPr>
          <w:p w14:paraId="103F713E" w14:textId="77777777" w:rsidR="001F6CB5" w:rsidRPr="001446E9" w:rsidRDefault="001F6CB5" w:rsidP="00024B2B">
            <w:pPr>
              <w:pStyle w:val="NoSpacing"/>
              <w:rPr>
                <w:sz w:val="20"/>
                <w:szCs w:val="20"/>
              </w:rPr>
            </w:pPr>
          </w:p>
        </w:tc>
        <w:tc>
          <w:tcPr>
            <w:tcW w:w="3600" w:type="dxa"/>
          </w:tcPr>
          <w:p w14:paraId="6CE820F3" w14:textId="77777777" w:rsidR="001F6CB5" w:rsidRPr="001446E9" w:rsidRDefault="001F6CB5" w:rsidP="00024B2B">
            <w:pPr>
              <w:pStyle w:val="NoSpacing"/>
              <w:rPr>
                <w:sz w:val="20"/>
                <w:szCs w:val="20"/>
              </w:rPr>
            </w:pPr>
          </w:p>
        </w:tc>
      </w:tr>
      <w:tr w:rsidR="001F6CB5" w14:paraId="73CCDFDE" w14:textId="77777777" w:rsidTr="00024B2B">
        <w:trPr>
          <w:jc w:val="center"/>
        </w:trPr>
        <w:tc>
          <w:tcPr>
            <w:tcW w:w="1435" w:type="dxa"/>
          </w:tcPr>
          <w:p w14:paraId="13BB61EB" w14:textId="77777777" w:rsidR="001F6CB5" w:rsidRPr="001446E9" w:rsidRDefault="001F6CB5" w:rsidP="00024B2B">
            <w:pPr>
              <w:pStyle w:val="NoSpacing"/>
              <w:rPr>
                <w:sz w:val="20"/>
                <w:szCs w:val="20"/>
              </w:rPr>
            </w:pPr>
          </w:p>
        </w:tc>
        <w:tc>
          <w:tcPr>
            <w:tcW w:w="1260" w:type="dxa"/>
          </w:tcPr>
          <w:p w14:paraId="16A81DE2" w14:textId="77777777" w:rsidR="001F6CB5" w:rsidRPr="001446E9" w:rsidRDefault="001F6CB5" w:rsidP="00024B2B">
            <w:pPr>
              <w:pStyle w:val="NoSpacing"/>
              <w:rPr>
                <w:sz w:val="20"/>
                <w:szCs w:val="20"/>
              </w:rPr>
            </w:pPr>
          </w:p>
        </w:tc>
        <w:tc>
          <w:tcPr>
            <w:tcW w:w="1980" w:type="dxa"/>
          </w:tcPr>
          <w:p w14:paraId="4A8F32B4" w14:textId="77777777" w:rsidR="001F6CB5" w:rsidRPr="001446E9" w:rsidRDefault="001F6CB5" w:rsidP="00024B2B">
            <w:pPr>
              <w:pStyle w:val="NoSpacing"/>
              <w:rPr>
                <w:sz w:val="20"/>
                <w:szCs w:val="20"/>
              </w:rPr>
            </w:pPr>
          </w:p>
        </w:tc>
        <w:tc>
          <w:tcPr>
            <w:tcW w:w="3600" w:type="dxa"/>
          </w:tcPr>
          <w:p w14:paraId="729907CB" w14:textId="77777777" w:rsidR="001F6CB5" w:rsidRPr="001446E9" w:rsidRDefault="001F6CB5" w:rsidP="00024B2B">
            <w:pPr>
              <w:pStyle w:val="NoSpacing"/>
              <w:rPr>
                <w:sz w:val="20"/>
                <w:szCs w:val="20"/>
              </w:rPr>
            </w:pPr>
          </w:p>
        </w:tc>
      </w:tr>
      <w:tr w:rsidR="001F6CB5" w14:paraId="1285B05C" w14:textId="77777777" w:rsidTr="00024B2B">
        <w:trPr>
          <w:jc w:val="center"/>
        </w:trPr>
        <w:tc>
          <w:tcPr>
            <w:tcW w:w="1435" w:type="dxa"/>
          </w:tcPr>
          <w:p w14:paraId="15B541DC" w14:textId="77777777" w:rsidR="001F6CB5" w:rsidRPr="001446E9" w:rsidRDefault="001F6CB5" w:rsidP="00024B2B">
            <w:pPr>
              <w:pStyle w:val="NoSpacing"/>
              <w:rPr>
                <w:sz w:val="20"/>
                <w:szCs w:val="20"/>
              </w:rPr>
            </w:pPr>
          </w:p>
        </w:tc>
        <w:tc>
          <w:tcPr>
            <w:tcW w:w="1260" w:type="dxa"/>
          </w:tcPr>
          <w:p w14:paraId="65AC5249" w14:textId="77777777" w:rsidR="001F6CB5" w:rsidRPr="001446E9" w:rsidRDefault="001F6CB5" w:rsidP="00024B2B">
            <w:pPr>
              <w:pStyle w:val="NoSpacing"/>
              <w:rPr>
                <w:sz w:val="20"/>
                <w:szCs w:val="20"/>
              </w:rPr>
            </w:pPr>
          </w:p>
        </w:tc>
        <w:tc>
          <w:tcPr>
            <w:tcW w:w="1980" w:type="dxa"/>
          </w:tcPr>
          <w:p w14:paraId="1EDDB1A8" w14:textId="77777777" w:rsidR="001F6CB5" w:rsidRPr="001446E9" w:rsidRDefault="001F6CB5" w:rsidP="00024B2B">
            <w:pPr>
              <w:pStyle w:val="NoSpacing"/>
              <w:rPr>
                <w:sz w:val="20"/>
                <w:szCs w:val="20"/>
              </w:rPr>
            </w:pPr>
          </w:p>
        </w:tc>
        <w:tc>
          <w:tcPr>
            <w:tcW w:w="3600" w:type="dxa"/>
          </w:tcPr>
          <w:p w14:paraId="39F54C87" w14:textId="77777777" w:rsidR="001F6CB5" w:rsidRPr="001446E9" w:rsidRDefault="001F6CB5" w:rsidP="00024B2B">
            <w:pPr>
              <w:pStyle w:val="NoSpacing"/>
              <w:rPr>
                <w:sz w:val="20"/>
                <w:szCs w:val="20"/>
              </w:rPr>
            </w:pPr>
          </w:p>
        </w:tc>
      </w:tr>
      <w:tr w:rsidR="001F6CB5" w14:paraId="51D9B9D5" w14:textId="77777777" w:rsidTr="00024B2B">
        <w:trPr>
          <w:jc w:val="center"/>
        </w:trPr>
        <w:tc>
          <w:tcPr>
            <w:tcW w:w="1435" w:type="dxa"/>
          </w:tcPr>
          <w:p w14:paraId="2DCB80AE" w14:textId="77777777" w:rsidR="001F6CB5" w:rsidRPr="001446E9" w:rsidRDefault="001F6CB5" w:rsidP="00024B2B">
            <w:pPr>
              <w:pStyle w:val="NoSpacing"/>
              <w:rPr>
                <w:sz w:val="20"/>
                <w:szCs w:val="20"/>
              </w:rPr>
            </w:pPr>
          </w:p>
        </w:tc>
        <w:tc>
          <w:tcPr>
            <w:tcW w:w="1260" w:type="dxa"/>
          </w:tcPr>
          <w:p w14:paraId="73146315" w14:textId="77777777" w:rsidR="001F6CB5" w:rsidRPr="001446E9" w:rsidRDefault="001F6CB5" w:rsidP="00024B2B">
            <w:pPr>
              <w:pStyle w:val="NoSpacing"/>
              <w:rPr>
                <w:sz w:val="20"/>
                <w:szCs w:val="20"/>
              </w:rPr>
            </w:pPr>
          </w:p>
        </w:tc>
        <w:tc>
          <w:tcPr>
            <w:tcW w:w="1980" w:type="dxa"/>
          </w:tcPr>
          <w:p w14:paraId="702A0E98" w14:textId="77777777" w:rsidR="001F6CB5" w:rsidRPr="001446E9" w:rsidRDefault="001F6CB5" w:rsidP="00024B2B">
            <w:pPr>
              <w:pStyle w:val="NoSpacing"/>
              <w:rPr>
                <w:sz w:val="20"/>
                <w:szCs w:val="20"/>
              </w:rPr>
            </w:pPr>
          </w:p>
        </w:tc>
        <w:tc>
          <w:tcPr>
            <w:tcW w:w="3600" w:type="dxa"/>
          </w:tcPr>
          <w:p w14:paraId="187EC1B3" w14:textId="77777777" w:rsidR="001F6CB5" w:rsidRPr="001446E9" w:rsidRDefault="001F6CB5" w:rsidP="00024B2B">
            <w:pPr>
              <w:pStyle w:val="NoSpacing"/>
              <w:rPr>
                <w:sz w:val="20"/>
                <w:szCs w:val="20"/>
              </w:rPr>
            </w:pPr>
          </w:p>
        </w:tc>
      </w:tr>
      <w:tr w:rsidR="001F6CB5" w14:paraId="21A2F18D" w14:textId="77777777" w:rsidTr="00024B2B">
        <w:trPr>
          <w:jc w:val="center"/>
        </w:trPr>
        <w:tc>
          <w:tcPr>
            <w:tcW w:w="1435" w:type="dxa"/>
          </w:tcPr>
          <w:p w14:paraId="28BAF6FF" w14:textId="77777777" w:rsidR="001F6CB5" w:rsidRPr="001446E9" w:rsidRDefault="001F6CB5" w:rsidP="00024B2B">
            <w:pPr>
              <w:pStyle w:val="NoSpacing"/>
              <w:rPr>
                <w:sz w:val="20"/>
                <w:szCs w:val="20"/>
              </w:rPr>
            </w:pPr>
          </w:p>
        </w:tc>
        <w:tc>
          <w:tcPr>
            <w:tcW w:w="1260" w:type="dxa"/>
          </w:tcPr>
          <w:p w14:paraId="27A26D94" w14:textId="77777777" w:rsidR="001F6CB5" w:rsidRPr="001446E9" w:rsidRDefault="001F6CB5" w:rsidP="00024B2B">
            <w:pPr>
              <w:pStyle w:val="NoSpacing"/>
              <w:rPr>
                <w:sz w:val="20"/>
                <w:szCs w:val="20"/>
              </w:rPr>
            </w:pPr>
          </w:p>
        </w:tc>
        <w:tc>
          <w:tcPr>
            <w:tcW w:w="1980" w:type="dxa"/>
          </w:tcPr>
          <w:p w14:paraId="1D52918C" w14:textId="77777777" w:rsidR="001F6CB5" w:rsidRPr="001446E9" w:rsidRDefault="001F6CB5" w:rsidP="00024B2B">
            <w:pPr>
              <w:pStyle w:val="NoSpacing"/>
              <w:rPr>
                <w:sz w:val="20"/>
                <w:szCs w:val="20"/>
              </w:rPr>
            </w:pPr>
          </w:p>
        </w:tc>
        <w:tc>
          <w:tcPr>
            <w:tcW w:w="3600" w:type="dxa"/>
          </w:tcPr>
          <w:p w14:paraId="03A665FB" w14:textId="77777777" w:rsidR="001F6CB5" w:rsidRPr="001446E9" w:rsidRDefault="001F6CB5" w:rsidP="00024B2B">
            <w:pPr>
              <w:pStyle w:val="NoSpacing"/>
              <w:rPr>
                <w:sz w:val="20"/>
                <w:szCs w:val="20"/>
              </w:rPr>
            </w:pPr>
          </w:p>
        </w:tc>
      </w:tr>
      <w:tr w:rsidR="001F6CB5" w14:paraId="75EA85DC" w14:textId="77777777" w:rsidTr="00024B2B">
        <w:trPr>
          <w:jc w:val="center"/>
        </w:trPr>
        <w:tc>
          <w:tcPr>
            <w:tcW w:w="1435" w:type="dxa"/>
          </w:tcPr>
          <w:p w14:paraId="03197DE0" w14:textId="77777777" w:rsidR="001F6CB5" w:rsidRPr="001446E9" w:rsidRDefault="001F6CB5" w:rsidP="00024B2B">
            <w:pPr>
              <w:pStyle w:val="NoSpacing"/>
              <w:rPr>
                <w:sz w:val="20"/>
                <w:szCs w:val="20"/>
              </w:rPr>
            </w:pPr>
          </w:p>
        </w:tc>
        <w:tc>
          <w:tcPr>
            <w:tcW w:w="1260" w:type="dxa"/>
          </w:tcPr>
          <w:p w14:paraId="03FEB114" w14:textId="77777777" w:rsidR="001F6CB5" w:rsidRPr="001446E9" w:rsidRDefault="001F6CB5" w:rsidP="00024B2B">
            <w:pPr>
              <w:pStyle w:val="NoSpacing"/>
              <w:rPr>
                <w:sz w:val="20"/>
                <w:szCs w:val="20"/>
              </w:rPr>
            </w:pPr>
          </w:p>
        </w:tc>
        <w:tc>
          <w:tcPr>
            <w:tcW w:w="1980" w:type="dxa"/>
          </w:tcPr>
          <w:p w14:paraId="5CDBF04F" w14:textId="77777777" w:rsidR="001F6CB5" w:rsidRPr="001446E9" w:rsidRDefault="001F6CB5" w:rsidP="00024B2B">
            <w:pPr>
              <w:pStyle w:val="NoSpacing"/>
              <w:rPr>
                <w:sz w:val="20"/>
                <w:szCs w:val="20"/>
              </w:rPr>
            </w:pPr>
          </w:p>
        </w:tc>
        <w:tc>
          <w:tcPr>
            <w:tcW w:w="3600" w:type="dxa"/>
          </w:tcPr>
          <w:p w14:paraId="7C9EDF54" w14:textId="77777777" w:rsidR="001F6CB5" w:rsidRPr="001446E9" w:rsidRDefault="001F6CB5" w:rsidP="00024B2B">
            <w:pPr>
              <w:pStyle w:val="NoSpacing"/>
              <w:rPr>
                <w:sz w:val="20"/>
                <w:szCs w:val="20"/>
              </w:rPr>
            </w:pPr>
          </w:p>
        </w:tc>
      </w:tr>
      <w:tr w:rsidR="001F6CB5" w14:paraId="22322116" w14:textId="77777777" w:rsidTr="00024B2B">
        <w:trPr>
          <w:jc w:val="center"/>
        </w:trPr>
        <w:tc>
          <w:tcPr>
            <w:tcW w:w="1435" w:type="dxa"/>
          </w:tcPr>
          <w:p w14:paraId="411E3BF0" w14:textId="77777777" w:rsidR="001F6CB5" w:rsidRPr="001446E9" w:rsidRDefault="001F6CB5" w:rsidP="00024B2B">
            <w:pPr>
              <w:pStyle w:val="NoSpacing"/>
              <w:rPr>
                <w:sz w:val="20"/>
                <w:szCs w:val="20"/>
              </w:rPr>
            </w:pPr>
          </w:p>
        </w:tc>
        <w:tc>
          <w:tcPr>
            <w:tcW w:w="1260" w:type="dxa"/>
          </w:tcPr>
          <w:p w14:paraId="3FEE3922" w14:textId="77777777" w:rsidR="001F6CB5" w:rsidRPr="001446E9" w:rsidRDefault="001F6CB5" w:rsidP="00024B2B">
            <w:pPr>
              <w:pStyle w:val="NoSpacing"/>
              <w:rPr>
                <w:sz w:val="20"/>
                <w:szCs w:val="20"/>
              </w:rPr>
            </w:pPr>
          </w:p>
        </w:tc>
        <w:tc>
          <w:tcPr>
            <w:tcW w:w="1980" w:type="dxa"/>
          </w:tcPr>
          <w:p w14:paraId="3112AA1D" w14:textId="77777777" w:rsidR="001F6CB5" w:rsidRPr="001446E9" w:rsidRDefault="001F6CB5" w:rsidP="00024B2B">
            <w:pPr>
              <w:pStyle w:val="NoSpacing"/>
              <w:rPr>
                <w:sz w:val="20"/>
                <w:szCs w:val="20"/>
              </w:rPr>
            </w:pPr>
          </w:p>
        </w:tc>
        <w:tc>
          <w:tcPr>
            <w:tcW w:w="3600" w:type="dxa"/>
          </w:tcPr>
          <w:p w14:paraId="3414EF6E" w14:textId="77777777" w:rsidR="001F6CB5" w:rsidRPr="001446E9" w:rsidRDefault="001F6CB5" w:rsidP="00024B2B">
            <w:pPr>
              <w:pStyle w:val="NoSpacing"/>
              <w:rPr>
                <w:sz w:val="20"/>
                <w:szCs w:val="20"/>
              </w:rPr>
            </w:pPr>
          </w:p>
        </w:tc>
      </w:tr>
    </w:tbl>
    <w:p w14:paraId="782BFF76" w14:textId="77777777" w:rsidR="001F6CB5" w:rsidRDefault="001F6CB5" w:rsidP="001F6CB5">
      <w:pPr>
        <w:pStyle w:val="NoSpacing"/>
        <w:rPr>
          <w:szCs w:val="24"/>
        </w:rPr>
      </w:pPr>
    </w:p>
    <w:p w14:paraId="4AF45418" w14:textId="77777777" w:rsidR="001F6CB5" w:rsidRPr="005B6E1E" w:rsidRDefault="001F6CB5" w:rsidP="001F6CB5">
      <w:pPr>
        <w:pStyle w:val="NoSpacing"/>
        <w:rPr>
          <w:szCs w:val="24"/>
          <w:u w:val="single"/>
        </w:rPr>
      </w:pPr>
    </w:p>
    <w:p w14:paraId="1A4AEADF" w14:textId="77777777" w:rsidR="001F6CB5" w:rsidRPr="005B6E1E" w:rsidRDefault="001F6CB5" w:rsidP="001F6CB5">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472131CC" w14:textId="77777777" w:rsidR="001F6CB5" w:rsidRPr="005B6E1E" w:rsidRDefault="001F6CB5" w:rsidP="001F6CB5">
      <w:pPr>
        <w:pStyle w:val="NoSpacing"/>
        <w:rPr>
          <w:szCs w:val="24"/>
        </w:rPr>
      </w:pPr>
    </w:p>
    <w:p w14:paraId="5F802F35" w14:textId="77777777" w:rsidR="001F6CB5" w:rsidRDefault="001F6CB5" w:rsidP="001F6CB5">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539FE4C3" w14:textId="77777777" w:rsidR="001F6CB5" w:rsidRDefault="001F6CB5" w:rsidP="001F6CB5">
      <w:pPr>
        <w:pStyle w:val="NoSpacing"/>
        <w:rPr>
          <w:color w:val="242424"/>
          <w:szCs w:val="24"/>
        </w:rPr>
      </w:pPr>
    </w:p>
    <w:p w14:paraId="3817E4E2" w14:textId="77777777" w:rsidR="001F6CB5" w:rsidRDefault="001F6CB5" w:rsidP="001F6CB5">
      <w:pPr>
        <w:pStyle w:val="NoSpacing"/>
        <w:rPr>
          <w:color w:val="242424"/>
          <w:szCs w:val="24"/>
        </w:rPr>
      </w:pPr>
    </w:p>
    <w:p w14:paraId="07B475FE" w14:textId="77777777" w:rsidR="001F6CB5" w:rsidRDefault="001F6CB5" w:rsidP="001F6CB5">
      <w:pPr>
        <w:pStyle w:val="NoSpacing"/>
        <w:rPr>
          <w:color w:val="242424"/>
          <w:szCs w:val="24"/>
        </w:rPr>
      </w:pPr>
    </w:p>
    <w:p w14:paraId="311F341E" w14:textId="77777777" w:rsidR="001F6CB5" w:rsidRDefault="001F6CB5" w:rsidP="001F6CB5">
      <w:pPr>
        <w:pStyle w:val="NoSpacing"/>
        <w:rPr>
          <w:color w:val="242424"/>
          <w:szCs w:val="24"/>
        </w:rPr>
      </w:pPr>
    </w:p>
    <w:p w14:paraId="151F2823" w14:textId="77777777" w:rsidR="001F6CB5" w:rsidRPr="005B6E1E" w:rsidRDefault="001F6CB5" w:rsidP="001F6CB5">
      <w:pPr>
        <w:pStyle w:val="NoSpacing"/>
        <w:rPr>
          <w:szCs w:val="24"/>
        </w:rPr>
      </w:pPr>
    </w:p>
    <w:p w14:paraId="675373E5" w14:textId="77777777" w:rsidR="001F6CB5" w:rsidRPr="005B6E1E" w:rsidRDefault="001F6CB5" w:rsidP="001F6CB5">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07920657" w14:textId="77777777" w:rsidR="001F6CB5" w:rsidRPr="005B6E1E" w:rsidRDefault="001F6CB5" w:rsidP="001F6CB5">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0809EB89" w14:textId="77777777" w:rsidR="001F6CB5" w:rsidRPr="005B6E1E" w:rsidRDefault="001F6CB5" w:rsidP="001F6CB5">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7F9D9585" w14:textId="77777777" w:rsidR="001F6CB5" w:rsidRDefault="001F6CB5" w:rsidP="001F6CB5">
      <w:pPr>
        <w:pStyle w:val="NoSpacing"/>
        <w:rPr>
          <w:szCs w:val="24"/>
        </w:rPr>
      </w:pPr>
      <w:r>
        <w:rPr>
          <w:szCs w:val="24"/>
        </w:rPr>
        <w:t>{Organization}</w:t>
      </w:r>
    </w:p>
    <w:p w14:paraId="5B7E1CB4" w14:textId="77777777" w:rsidR="001F6CB5" w:rsidRDefault="001F6CB5" w:rsidP="001F6CB5">
      <w:pPr>
        <w:pStyle w:val="NoSpacing"/>
        <w:rPr>
          <w:szCs w:val="24"/>
        </w:rPr>
      </w:pPr>
    </w:p>
    <w:p w14:paraId="10201C4E" w14:textId="77777777" w:rsidR="001F6CB5" w:rsidRDefault="001F6CB5" w:rsidP="001F6CB5">
      <w:pPr>
        <w:pStyle w:val="NoSpacing"/>
        <w:rPr>
          <w:szCs w:val="24"/>
        </w:rPr>
      </w:pPr>
    </w:p>
    <w:p w14:paraId="3AEA99ED" w14:textId="77777777" w:rsidR="001F6CB5" w:rsidRDefault="001F6CB5" w:rsidP="001F6CB5">
      <w:pPr>
        <w:pStyle w:val="NoSpacing"/>
        <w:rPr>
          <w:szCs w:val="24"/>
        </w:rPr>
      </w:pPr>
    </w:p>
    <w:p w14:paraId="551FFEC6" w14:textId="77777777" w:rsidR="001F6CB5" w:rsidRDefault="001F6CB5" w:rsidP="001F6CB5">
      <w:pPr>
        <w:pStyle w:val="NoSpacing"/>
        <w:rPr>
          <w:szCs w:val="24"/>
        </w:rPr>
      </w:pPr>
    </w:p>
    <w:p w14:paraId="477DDE6D" w14:textId="77777777" w:rsidR="001F6CB5" w:rsidRPr="005B6E1E" w:rsidRDefault="001F6CB5" w:rsidP="001F6CB5">
      <w:pPr>
        <w:pStyle w:val="NoSpacing"/>
        <w:rPr>
          <w:szCs w:val="24"/>
        </w:rPr>
      </w:pPr>
    </w:p>
    <w:p w14:paraId="42CAD609" w14:textId="77777777" w:rsidR="001F6CB5" w:rsidRPr="005B6E1E" w:rsidRDefault="001F6CB5" w:rsidP="001F6CB5">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7A81FA52" w14:textId="77777777" w:rsidR="001F6CB5" w:rsidRPr="005B6E1E" w:rsidRDefault="001F6CB5" w:rsidP="001F6CB5">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676D20EF" w14:textId="77777777" w:rsidR="001F6CB5" w:rsidRPr="005B6E1E" w:rsidRDefault="001F6CB5" w:rsidP="001F6CB5">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6095687C" w14:textId="77777777" w:rsidR="001F6CB5" w:rsidRDefault="001F6CB5" w:rsidP="001F6CB5">
      <w:pPr>
        <w:pStyle w:val="NoSpacing"/>
        <w:rPr>
          <w:szCs w:val="24"/>
        </w:rPr>
      </w:pPr>
      <w:r>
        <w:rPr>
          <w:szCs w:val="24"/>
        </w:rPr>
        <w:t>{Organization}</w:t>
      </w:r>
    </w:p>
    <w:p w14:paraId="5ED639F5" w14:textId="77777777" w:rsidR="001F6CB5" w:rsidRPr="005B6E1E" w:rsidRDefault="001F6CB5" w:rsidP="001F6CB5">
      <w:pPr>
        <w:pStyle w:val="NoSpacing"/>
        <w:rPr>
          <w:szCs w:val="24"/>
        </w:rPr>
      </w:pPr>
    </w:p>
    <w:p w14:paraId="5B7A4ED5" w14:textId="77777777" w:rsidR="001F6CB5" w:rsidRPr="005B6E1E" w:rsidRDefault="001F6CB5" w:rsidP="001F6CB5">
      <w:pPr>
        <w:pStyle w:val="NoSpacing"/>
        <w:rPr>
          <w:szCs w:val="24"/>
        </w:rPr>
      </w:pPr>
    </w:p>
    <w:p w14:paraId="7E2F319E" w14:textId="77777777" w:rsidR="001F6CB5" w:rsidRPr="005B6E1E" w:rsidRDefault="001F6CB5" w:rsidP="001F6CB5">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4780756F" w14:textId="3F509A8D" w:rsidR="006B5B6E"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27650" w:history="1">
            <w:r w:rsidR="006B5B6E" w:rsidRPr="005867E5">
              <w:rPr>
                <w:rStyle w:val="Hyperlink"/>
                <w:noProof/>
              </w:rPr>
              <w:t>1.0   Overview</w:t>
            </w:r>
            <w:r w:rsidR="006B5B6E">
              <w:rPr>
                <w:noProof/>
                <w:webHidden/>
              </w:rPr>
              <w:tab/>
            </w:r>
            <w:r w:rsidR="006B5B6E">
              <w:rPr>
                <w:noProof/>
                <w:webHidden/>
              </w:rPr>
              <w:fldChar w:fldCharType="begin"/>
            </w:r>
            <w:r w:rsidR="006B5B6E">
              <w:rPr>
                <w:noProof/>
                <w:webHidden/>
              </w:rPr>
              <w:instrText xml:space="preserve"> PAGEREF _Toc195727650 \h </w:instrText>
            </w:r>
            <w:r w:rsidR="006B5B6E">
              <w:rPr>
                <w:noProof/>
                <w:webHidden/>
              </w:rPr>
            </w:r>
            <w:r w:rsidR="006B5B6E">
              <w:rPr>
                <w:noProof/>
                <w:webHidden/>
              </w:rPr>
              <w:fldChar w:fldCharType="separate"/>
            </w:r>
            <w:r w:rsidR="006B5B6E">
              <w:rPr>
                <w:noProof/>
                <w:webHidden/>
              </w:rPr>
              <w:t>3</w:t>
            </w:r>
            <w:r w:rsidR="006B5B6E">
              <w:rPr>
                <w:noProof/>
                <w:webHidden/>
              </w:rPr>
              <w:fldChar w:fldCharType="end"/>
            </w:r>
          </w:hyperlink>
        </w:p>
        <w:p w14:paraId="262609D4" w14:textId="313496EA" w:rsidR="006B5B6E" w:rsidRDefault="006B5B6E">
          <w:pPr>
            <w:pStyle w:val="TOC3"/>
            <w:tabs>
              <w:tab w:val="right" w:leader="dot" w:pos="9350"/>
            </w:tabs>
            <w:rPr>
              <w:noProof/>
            </w:rPr>
          </w:pPr>
          <w:hyperlink w:anchor="_Toc195727651" w:history="1">
            <w:r w:rsidRPr="005867E5">
              <w:rPr>
                <w:rStyle w:val="Hyperlink"/>
                <w:noProof/>
              </w:rPr>
              <w:t>Table 1 - SP-800-53v5 Controls Listing</w:t>
            </w:r>
            <w:r>
              <w:rPr>
                <w:noProof/>
                <w:webHidden/>
              </w:rPr>
              <w:tab/>
            </w:r>
            <w:r>
              <w:rPr>
                <w:noProof/>
                <w:webHidden/>
              </w:rPr>
              <w:fldChar w:fldCharType="begin"/>
            </w:r>
            <w:r>
              <w:rPr>
                <w:noProof/>
                <w:webHidden/>
              </w:rPr>
              <w:instrText xml:space="preserve"> PAGEREF _Toc195727651 \h </w:instrText>
            </w:r>
            <w:r>
              <w:rPr>
                <w:noProof/>
                <w:webHidden/>
              </w:rPr>
            </w:r>
            <w:r>
              <w:rPr>
                <w:noProof/>
                <w:webHidden/>
              </w:rPr>
              <w:fldChar w:fldCharType="separate"/>
            </w:r>
            <w:r>
              <w:rPr>
                <w:noProof/>
                <w:webHidden/>
              </w:rPr>
              <w:t>3</w:t>
            </w:r>
            <w:r>
              <w:rPr>
                <w:noProof/>
                <w:webHidden/>
              </w:rPr>
              <w:fldChar w:fldCharType="end"/>
            </w:r>
          </w:hyperlink>
        </w:p>
        <w:p w14:paraId="1C53D013" w14:textId="078E01A2" w:rsidR="006B5B6E" w:rsidRDefault="006B5B6E">
          <w:pPr>
            <w:pStyle w:val="TOC1"/>
            <w:tabs>
              <w:tab w:val="right" w:leader="dot" w:pos="9350"/>
            </w:tabs>
            <w:rPr>
              <w:rFonts w:asciiTheme="minorHAnsi" w:eastAsiaTheme="minorEastAsia" w:hAnsiTheme="minorHAnsi"/>
              <w:noProof/>
              <w:szCs w:val="24"/>
            </w:rPr>
          </w:pPr>
          <w:hyperlink w:anchor="_Toc195727652" w:history="1">
            <w:r w:rsidRPr="005867E5">
              <w:rPr>
                <w:rStyle w:val="Hyperlink"/>
                <w:noProof/>
              </w:rPr>
              <w:t>2.0   Policy and Procedures</w:t>
            </w:r>
            <w:r>
              <w:rPr>
                <w:noProof/>
                <w:webHidden/>
              </w:rPr>
              <w:tab/>
            </w:r>
            <w:r>
              <w:rPr>
                <w:noProof/>
                <w:webHidden/>
              </w:rPr>
              <w:fldChar w:fldCharType="begin"/>
            </w:r>
            <w:r>
              <w:rPr>
                <w:noProof/>
                <w:webHidden/>
              </w:rPr>
              <w:instrText xml:space="preserve"> PAGEREF _Toc195727652 \h </w:instrText>
            </w:r>
            <w:r>
              <w:rPr>
                <w:noProof/>
                <w:webHidden/>
              </w:rPr>
            </w:r>
            <w:r>
              <w:rPr>
                <w:noProof/>
                <w:webHidden/>
              </w:rPr>
              <w:fldChar w:fldCharType="separate"/>
            </w:r>
            <w:r>
              <w:rPr>
                <w:noProof/>
                <w:webHidden/>
              </w:rPr>
              <w:t>3</w:t>
            </w:r>
            <w:r>
              <w:rPr>
                <w:noProof/>
                <w:webHidden/>
              </w:rPr>
              <w:fldChar w:fldCharType="end"/>
            </w:r>
          </w:hyperlink>
        </w:p>
        <w:p w14:paraId="56623C5F" w14:textId="1F8D118C" w:rsidR="006B5B6E" w:rsidRDefault="006B5B6E">
          <w:pPr>
            <w:pStyle w:val="TOC1"/>
            <w:tabs>
              <w:tab w:val="right" w:leader="dot" w:pos="9350"/>
            </w:tabs>
            <w:rPr>
              <w:rFonts w:asciiTheme="minorHAnsi" w:eastAsiaTheme="minorEastAsia" w:hAnsiTheme="minorHAnsi"/>
              <w:noProof/>
              <w:szCs w:val="24"/>
            </w:rPr>
          </w:pPr>
          <w:hyperlink w:anchor="_Toc195727653" w:history="1">
            <w:r w:rsidRPr="005867E5">
              <w:rPr>
                <w:rStyle w:val="Hyperlink"/>
                <w:noProof/>
              </w:rPr>
              <w:t>3.0   System Security and Privacy Plans</w:t>
            </w:r>
            <w:r>
              <w:rPr>
                <w:noProof/>
                <w:webHidden/>
              </w:rPr>
              <w:tab/>
            </w:r>
            <w:r>
              <w:rPr>
                <w:noProof/>
                <w:webHidden/>
              </w:rPr>
              <w:fldChar w:fldCharType="begin"/>
            </w:r>
            <w:r>
              <w:rPr>
                <w:noProof/>
                <w:webHidden/>
              </w:rPr>
              <w:instrText xml:space="preserve"> PAGEREF _Toc195727653 \h </w:instrText>
            </w:r>
            <w:r>
              <w:rPr>
                <w:noProof/>
                <w:webHidden/>
              </w:rPr>
            </w:r>
            <w:r>
              <w:rPr>
                <w:noProof/>
                <w:webHidden/>
              </w:rPr>
              <w:fldChar w:fldCharType="separate"/>
            </w:r>
            <w:r>
              <w:rPr>
                <w:noProof/>
                <w:webHidden/>
              </w:rPr>
              <w:t>4</w:t>
            </w:r>
            <w:r>
              <w:rPr>
                <w:noProof/>
                <w:webHidden/>
              </w:rPr>
              <w:fldChar w:fldCharType="end"/>
            </w:r>
          </w:hyperlink>
        </w:p>
        <w:p w14:paraId="11B2EFB1" w14:textId="12E504D9" w:rsidR="006B5B6E" w:rsidRDefault="006B5B6E">
          <w:pPr>
            <w:pStyle w:val="TOC1"/>
            <w:tabs>
              <w:tab w:val="right" w:leader="dot" w:pos="9350"/>
            </w:tabs>
            <w:rPr>
              <w:rFonts w:asciiTheme="minorHAnsi" w:eastAsiaTheme="minorEastAsia" w:hAnsiTheme="minorHAnsi"/>
              <w:noProof/>
              <w:szCs w:val="24"/>
            </w:rPr>
          </w:pPr>
          <w:hyperlink w:anchor="_Toc195727654" w:history="1">
            <w:r w:rsidRPr="005867E5">
              <w:rPr>
                <w:rStyle w:val="Hyperlink"/>
                <w:noProof/>
              </w:rPr>
              <w:t>4.0   Rules of Behavior</w:t>
            </w:r>
            <w:r>
              <w:rPr>
                <w:noProof/>
                <w:webHidden/>
              </w:rPr>
              <w:tab/>
            </w:r>
            <w:r>
              <w:rPr>
                <w:noProof/>
                <w:webHidden/>
              </w:rPr>
              <w:fldChar w:fldCharType="begin"/>
            </w:r>
            <w:r>
              <w:rPr>
                <w:noProof/>
                <w:webHidden/>
              </w:rPr>
              <w:instrText xml:space="preserve"> PAGEREF _Toc195727654 \h </w:instrText>
            </w:r>
            <w:r>
              <w:rPr>
                <w:noProof/>
                <w:webHidden/>
              </w:rPr>
            </w:r>
            <w:r>
              <w:rPr>
                <w:noProof/>
                <w:webHidden/>
              </w:rPr>
              <w:fldChar w:fldCharType="separate"/>
            </w:r>
            <w:r>
              <w:rPr>
                <w:noProof/>
                <w:webHidden/>
              </w:rPr>
              <w:t>4</w:t>
            </w:r>
            <w:r>
              <w:rPr>
                <w:noProof/>
                <w:webHidden/>
              </w:rPr>
              <w:fldChar w:fldCharType="end"/>
            </w:r>
          </w:hyperlink>
        </w:p>
        <w:p w14:paraId="18A2115A" w14:textId="7D264A9D" w:rsidR="006B5B6E" w:rsidRDefault="006B5B6E">
          <w:pPr>
            <w:pStyle w:val="TOC2"/>
            <w:tabs>
              <w:tab w:val="right" w:leader="dot" w:pos="9350"/>
            </w:tabs>
            <w:rPr>
              <w:rFonts w:asciiTheme="minorHAnsi" w:eastAsiaTheme="minorEastAsia" w:hAnsiTheme="minorHAnsi"/>
              <w:noProof/>
              <w:szCs w:val="24"/>
            </w:rPr>
          </w:pPr>
          <w:hyperlink w:anchor="_Toc195727655" w:history="1">
            <w:r w:rsidRPr="005867E5">
              <w:rPr>
                <w:rStyle w:val="Hyperlink"/>
                <w:noProof/>
              </w:rPr>
              <w:t>4.1   Social Media and External Site/Application Usage Restrictions</w:t>
            </w:r>
            <w:r>
              <w:rPr>
                <w:noProof/>
                <w:webHidden/>
              </w:rPr>
              <w:tab/>
            </w:r>
            <w:r>
              <w:rPr>
                <w:noProof/>
                <w:webHidden/>
              </w:rPr>
              <w:fldChar w:fldCharType="begin"/>
            </w:r>
            <w:r>
              <w:rPr>
                <w:noProof/>
                <w:webHidden/>
              </w:rPr>
              <w:instrText xml:space="preserve"> PAGEREF _Toc195727655 \h </w:instrText>
            </w:r>
            <w:r>
              <w:rPr>
                <w:noProof/>
                <w:webHidden/>
              </w:rPr>
            </w:r>
            <w:r>
              <w:rPr>
                <w:noProof/>
                <w:webHidden/>
              </w:rPr>
              <w:fldChar w:fldCharType="separate"/>
            </w:r>
            <w:r>
              <w:rPr>
                <w:noProof/>
                <w:webHidden/>
              </w:rPr>
              <w:t>5</w:t>
            </w:r>
            <w:r>
              <w:rPr>
                <w:noProof/>
                <w:webHidden/>
              </w:rPr>
              <w:fldChar w:fldCharType="end"/>
            </w:r>
          </w:hyperlink>
        </w:p>
        <w:p w14:paraId="1C805814" w14:textId="51AAA3ED" w:rsidR="006B5B6E" w:rsidRDefault="006B5B6E">
          <w:pPr>
            <w:pStyle w:val="TOC1"/>
            <w:tabs>
              <w:tab w:val="right" w:leader="dot" w:pos="9350"/>
            </w:tabs>
            <w:rPr>
              <w:rFonts w:asciiTheme="minorHAnsi" w:eastAsiaTheme="minorEastAsia" w:hAnsiTheme="minorHAnsi"/>
              <w:noProof/>
              <w:szCs w:val="24"/>
            </w:rPr>
          </w:pPr>
          <w:hyperlink w:anchor="_Toc195727656" w:history="1">
            <w:r w:rsidRPr="005867E5">
              <w:rPr>
                <w:rStyle w:val="Hyperlink"/>
                <w:noProof/>
              </w:rPr>
              <w:t>5.0   Concept of Operations</w:t>
            </w:r>
            <w:r>
              <w:rPr>
                <w:noProof/>
                <w:webHidden/>
              </w:rPr>
              <w:tab/>
            </w:r>
            <w:r>
              <w:rPr>
                <w:noProof/>
                <w:webHidden/>
              </w:rPr>
              <w:fldChar w:fldCharType="begin"/>
            </w:r>
            <w:r>
              <w:rPr>
                <w:noProof/>
                <w:webHidden/>
              </w:rPr>
              <w:instrText xml:space="preserve"> PAGEREF _Toc195727656 \h </w:instrText>
            </w:r>
            <w:r>
              <w:rPr>
                <w:noProof/>
                <w:webHidden/>
              </w:rPr>
            </w:r>
            <w:r>
              <w:rPr>
                <w:noProof/>
                <w:webHidden/>
              </w:rPr>
              <w:fldChar w:fldCharType="separate"/>
            </w:r>
            <w:r>
              <w:rPr>
                <w:noProof/>
                <w:webHidden/>
              </w:rPr>
              <w:t>5</w:t>
            </w:r>
            <w:r>
              <w:rPr>
                <w:noProof/>
                <w:webHidden/>
              </w:rPr>
              <w:fldChar w:fldCharType="end"/>
            </w:r>
          </w:hyperlink>
        </w:p>
        <w:p w14:paraId="02BFBB74" w14:textId="2DC00369" w:rsidR="006B5B6E" w:rsidRDefault="006B5B6E">
          <w:pPr>
            <w:pStyle w:val="TOC1"/>
            <w:tabs>
              <w:tab w:val="right" w:leader="dot" w:pos="9350"/>
            </w:tabs>
            <w:rPr>
              <w:rFonts w:asciiTheme="minorHAnsi" w:eastAsiaTheme="minorEastAsia" w:hAnsiTheme="minorHAnsi"/>
              <w:noProof/>
              <w:szCs w:val="24"/>
            </w:rPr>
          </w:pPr>
          <w:hyperlink w:anchor="_Toc195727657" w:history="1">
            <w:r w:rsidRPr="005867E5">
              <w:rPr>
                <w:rStyle w:val="Hyperlink"/>
                <w:noProof/>
              </w:rPr>
              <w:t>6.0   Security and Privacy Architectures</w:t>
            </w:r>
            <w:r>
              <w:rPr>
                <w:noProof/>
                <w:webHidden/>
              </w:rPr>
              <w:tab/>
            </w:r>
            <w:r>
              <w:rPr>
                <w:noProof/>
                <w:webHidden/>
              </w:rPr>
              <w:fldChar w:fldCharType="begin"/>
            </w:r>
            <w:r>
              <w:rPr>
                <w:noProof/>
                <w:webHidden/>
              </w:rPr>
              <w:instrText xml:space="preserve"> PAGEREF _Toc195727657 \h </w:instrText>
            </w:r>
            <w:r>
              <w:rPr>
                <w:noProof/>
                <w:webHidden/>
              </w:rPr>
            </w:r>
            <w:r>
              <w:rPr>
                <w:noProof/>
                <w:webHidden/>
              </w:rPr>
              <w:fldChar w:fldCharType="separate"/>
            </w:r>
            <w:r>
              <w:rPr>
                <w:noProof/>
                <w:webHidden/>
              </w:rPr>
              <w:t>5</w:t>
            </w:r>
            <w:r>
              <w:rPr>
                <w:noProof/>
                <w:webHidden/>
              </w:rPr>
              <w:fldChar w:fldCharType="end"/>
            </w:r>
          </w:hyperlink>
        </w:p>
        <w:p w14:paraId="10870FDC" w14:textId="69EB3423" w:rsidR="006B5B6E" w:rsidRDefault="006B5B6E">
          <w:pPr>
            <w:pStyle w:val="TOC2"/>
            <w:tabs>
              <w:tab w:val="right" w:leader="dot" w:pos="9350"/>
            </w:tabs>
            <w:rPr>
              <w:rFonts w:asciiTheme="minorHAnsi" w:eastAsiaTheme="minorEastAsia" w:hAnsiTheme="minorHAnsi"/>
              <w:noProof/>
              <w:szCs w:val="24"/>
            </w:rPr>
          </w:pPr>
          <w:hyperlink w:anchor="_Toc195727658" w:history="1">
            <w:r w:rsidRPr="005867E5">
              <w:rPr>
                <w:rStyle w:val="Hyperlink"/>
                <w:noProof/>
              </w:rPr>
              <w:t>6.1   Defense in Depth</w:t>
            </w:r>
            <w:r>
              <w:rPr>
                <w:noProof/>
                <w:webHidden/>
              </w:rPr>
              <w:tab/>
            </w:r>
            <w:r>
              <w:rPr>
                <w:noProof/>
                <w:webHidden/>
              </w:rPr>
              <w:fldChar w:fldCharType="begin"/>
            </w:r>
            <w:r>
              <w:rPr>
                <w:noProof/>
                <w:webHidden/>
              </w:rPr>
              <w:instrText xml:space="preserve"> PAGEREF _Toc195727658 \h </w:instrText>
            </w:r>
            <w:r>
              <w:rPr>
                <w:noProof/>
                <w:webHidden/>
              </w:rPr>
            </w:r>
            <w:r>
              <w:rPr>
                <w:noProof/>
                <w:webHidden/>
              </w:rPr>
              <w:fldChar w:fldCharType="separate"/>
            </w:r>
            <w:r>
              <w:rPr>
                <w:noProof/>
                <w:webHidden/>
              </w:rPr>
              <w:t>6</w:t>
            </w:r>
            <w:r>
              <w:rPr>
                <w:noProof/>
                <w:webHidden/>
              </w:rPr>
              <w:fldChar w:fldCharType="end"/>
            </w:r>
          </w:hyperlink>
        </w:p>
        <w:p w14:paraId="28781FAD" w14:textId="24DA6899" w:rsidR="006B5B6E" w:rsidRDefault="006B5B6E">
          <w:pPr>
            <w:pStyle w:val="TOC2"/>
            <w:tabs>
              <w:tab w:val="right" w:leader="dot" w:pos="9350"/>
            </w:tabs>
            <w:rPr>
              <w:rFonts w:asciiTheme="minorHAnsi" w:eastAsiaTheme="minorEastAsia" w:hAnsiTheme="minorHAnsi"/>
              <w:noProof/>
              <w:szCs w:val="24"/>
            </w:rPr>
          </w:pPr>
          <w:hyperlink w:anchor="_Toc195727659" w:history="1">
            <w:r w:rsidRPr="005867E5">
              <w:rPr>
                <w:rStyle w:val="Hyperlink"/>
                <w:noProof/>
              </w:rPr>
              <w:t>6.2   Supplier Diversity</w:t>
            </w:r>
            <w:r>
              <w:rPr>
                <w:noProof/>
                <w:webHidden/>
              </w:rPr>
              <w:tab/>
            </w:r>
            <w:r>
              <w:rPr>
                <w:noProof/>
                <w:webHidden/>
              </w:rPr>
              <w:fldChar w:fldCharType="begin"/>
            </w:r>
            <w:r>
              <w:rPr>
                <w:noProof/>
                <w:webHidden/>
              </w:rPr>
              <w:instrText xml:space="preserve"> PAGEREF _Toc195727659 \h </w:instrText>
            </w:r>
            <w:r>
              <w:rPr>
                <w:noProof/>
                <w:webHidden/>
              </w:rPr>
            </w:r>
            <w:r>
              <w:rPr>
                <w:noProof/>
                <w:webHidden/>
              </w:rPr>
              <w:fldChar w:fldCharType="separate"/>
            </w:r>
            <w:r>
              <w:rPr>
                <w:noProof/>
                <w:webHidden/>
              </w:rPr>
              <w:t>6</w:t>
            </w:r>
            <w:r>
              <w:rPr>
                <w:noProof/>
                <w:webHidden/>
              </w:rPr>
              <w:fldChar w:fldCharType="end"/>
            </w:r>
          </w:hyperlink>
        </w:p>
        <w:p w14:paraId="2363F588" w14:textId="3A3F7194" w:rsidR="006B5B6E" w:rsidRDefault="006B5B6E">
          <w:pPr>
            <w:pStyle w:val="TOC1"/>
            <w:tabs>
              <w:tab w:val="right" w:leader="dot" w:pos="9350"/>
            </w:tabs>
            <w:rPr>
              <w:rFonts w:asciiTheme="minorHAnsi" w:eastAsiaTheme="minorEastAsia" w:hAnsiTheme="minorHAnsi"/>
              <w:noProof/>
              <w:szCs w:val="24"/>
            </w:rPr>
          </w:pPr>
          <w:hyperlink w:anchor="_Toc195727660" w:history="1">
            <w:r w:rsidRPr="005867E5">
              <w:rPr>
                <w:rStyle w:val="Hyperlink"/>
                <w:noProof/>
              </w:rPr>
              <w:t>7.0   Central Management</w:t>
            </w:r>
            <w:r>
              <w:rPr>
                <w:noProof/>
                <w:webHidden/>
              </w:rPr>
              <w:tab/>
            </w:r>
            <w:r>
              <w:rPr>
                <w:noProof/>
                <w:webHidden/>
              </w:rPr>
              <w:fldChar w:fldCharType="begin"/>
            </w:r>
            <w:r>
              <w:rPr>
                <w:noProof/>
                <w:webHidden/>
              </w:rPr>
              <w:instrText xml:space="preserve"> PAGEREF _Toc195727660 \h </w:instrText>
            </w:r>
            <w:r>
              <w:rPr>
                <w:noProof/>
                <w:webHidden/>
              </w:rPr>
            </w:r>
            <w:r>
              <w:rPr>
                <w:noProof/>
                <w:webHidden/>
              </w:rPr>
              <w:fldChar w:fldCharType="separate"/>
            </w:r>
            <w:r>
              <w:rPr>
                <w:noProof/>
                <w:webHidden/>
              </w:rPr>
              <w:t>6</w:t>
            </w:r>
            <w:r>
              <w:rPr>
                <w:noProof/>
                <w:webHidden/>
              </w:rPr>
              <w:fldChar w:fldCharType="end"/>
            </w:r>
          </w:hyperlink>
        </w:p>
        <w:p w14:paraId="4CCF3966" w14:textId="7DCCED1F" w:rsidR="006B5B6E" w:rsidRDefault="006B5B6E">
          <w:pPr>
            <w:pStyle w:val="TOC1"/>
            <w:tabs>
              <w:tab w:val="right" w:leader="dot" w:pos="9350"/>
            </w:tabs>
            <w:rPr>
              <w:rFonts w:asciiTheme="minorHAnsi" w:eastAsiaTheme="minorEastAsia" w:hAnsiTheme="minorHAnsi"/>
              <w:noProof/>
              <w:szCs w:val="24"/>
            </w:rPr>
          </w:pPr>
          <w:hyperlink w:anchor="_Toc195727661" w:history="1">
            <w:r w:rsidRPr="005867E5">
              <w:rPr>
                <w:rStyle w:val="Hyperlink"/>
                <w:noProof/>
              </w:rPr>
              <w:t>8.0   Baseline Selection</w:t>
            </w:r>
            <w:r>
              <w:rPr>
                <w:noProof/>
                <w:webHidden/>
              </w:rPr>
              <w:tab/>
            </w:r>
            <w:r>
              <w:rPr>
                <w:noProof/>
                <w:webHidden/>
              </w:rPr>
              <w:fldChar w:fldCharType="begin"/>
            </w:r>
            <w:r>
              <w:rPr>
                <w:noProof/>
                <w:webHidden/>
              </w:rPr>
              <w:instrText xml:space="preserve"> PAGEREF _Toc195727661 \h </w:instrText>
            </w:r>
            <w:r>
              <w:rPr>
                <w:noProof/>
                <w:webHidden/>
              </w:rPr>
            </w:r>
            <w:r>
              <w:rPr>
                <w:noProof/>
                <w:webHidden/>
              </w:rPr>
              <w:fldChar w:fldCharType="separate"/>
            </w:r>
            <w:r>
              <w:rPr>
                <w:noProof/>
                <w:webHidden/>
              </w:rPr>
              <w:t>6</w:t>
            </w:r>
            <w:r>
              <w:rPr>
                <w:noProof/>
                <w:webHidden/>
              </w:rPr>
              <w:fldChar w:fldCharType="end"/>
            </w:r>
          </w:hyperlink>
        </w:p>
        <w:p w14:paraId="44D9D379" w14:textId="69120013" w:rsidR="006B5B6E" w:rsidRDefault="006B5B6E">
          <w:pPr>
            <w:pStyle w:val="TOC1"/>
            <w:tabs>
              <w:tab w:val="right" w:leader="dot" w:pos="9350"/>
            </w:tabs>
            <w:rPr>
              <w:rFonts w:asciiTheme="minorHAnsi" w:eastAsiaTheme="minorEastAsia" w:hAnsiTheme="minorHAnsi"/>
              <w:noProof/>
              <w:szCs w:val="24"/>
            </w:rPr>
          </w:pPr>
          <w:hyperlink w:anchor="_Toc195727662" w:history="1">
            <w:r w:rsidRPr="005867E5">
              <w:rPr>
                <w:rStyle w:val="Hyperlink"/>
                <w:noProof/>
              </w:rPr>
              <w:t>9.0   Baseline Tailoring</w:t>
            </w:r>
            <w:r>
              <w:rPr>
                <w:noProof/>
                <w:webHidden/>
              </w:rPr>
              <w:tab/>
            </w:r>
            <w:r>
              <w:rPr>
                <w:noProof/>
                <w:webHidden/>
              </w:rPr>
              <w:fldChar w:fldCharType="begin"/>
            </w:r>
            <w:r>
              <w:rPr>
                <w:noProof/>
                <w:webHidden/>
              </w:rPr>
              <w:instrText xml:space="preserve"> PAGEREF _Toc195727662 \h </w:instrText>
            </w:r>
            <w:r>
              <w:rPr>
                <w:noProof/>
                <w:webHidden/>
              </w:rPr>
            </w:r>
            <w:r>
              <w:rPr>
                <w:noProof/>
                <w:webHidden/>
              </w:rPr>
              <w:fldChar w:fldCharType="separate"/>
            </w:r>
            <w:r>
              <w:rPr>
                <w:noProof/>
                <w:webHidden/>
              </w:rPr>
              <w:t>6</w:t>
            </w:r>
            <w:r>
              <w:rPr>
                <w:noProof/>
                <w:webHidden/>
              </w:rPr>
              <w:fldChar w:fldCharType="end"/>
            </w:r>
          </w:hyperlink>
        </w:p>
        <w:p w14:paraId="6DB80BA0" w14:textId="7392A57E" w:rsidR="000D7A9D" w:rsidRDefault="00CC19D0" w:rsidP="000D7A9D">
          <w:pPr>
            <w:rPr>
              <w:b/>
              <w:bCs/>
              <w:noProof/>
            </w:rPr>
          </w:pPr>
          <w:r>
            <w:rPr>
              <w:b/>
              <w:bCs/>
              <w:noProof/>
            </w:rPr>
            <w:fldChar w:fldCharType="end"/>
          </w:r>
        </w:p>
      </w:sdtContent>
    </w:sdt>
    <w:p w14:paraId="5E7F5F0F" w14:textId="77777777" w:rsidR="00304598" w:rsidRDefault="00304598" w:rsidP="00304598">
      <w:pPr>
        <w:pStyle w:val="NoSpacing"/>
      </w:pPr>
    </w:p>
    <w:p w14:paraId="49B67152" w14:textId="77777777" w:rsidR="00304598" w:rsidRDefault="00304598" w:rsidP="00304598">
      <w:pPr>
        <w:pStyle w:val="NoSpacing"/>
      </w:pPr>
    </w:p>
    <w:p w14:paraId="11814882" w14:textId="77777777" w:rsidR="00A67023" w:rsidRDefault="00A67023" w:rsidP="00304598">
      <w:pPr>
        <w:pStyle w:val="NoSpacing"/>
      </w:pPr>
    </w:p>
    <w:p w14:paraId="71289C92" w14:textId="77777777" w:rsidR="00A67023" w:rsidRDefault="00A67023" w:rsidP="00304598">
      <w:pPr>
        <w:pStyle w:val="NoSpacing"/>
      </w:pPr>
    </w:p>
    <w:p w14:paraId="59705523" w14:textId="77777777" w:rsidR="00A67023" w:rsidRDefault="00A67023" w:rsidP="00304598">
      <w:pPr>
        <w:pStyle w:val="NoSpacing"/>
      </w:pPr>
    </w:p>
    <w:p w14:paraId="36380BBB" w14:textId="77777777" w:rsidR="00A67023" w:rsidRDefault="00A67023" w:rsidP="00304598">
      <w:pPr>
        <w:pStyle w:val="NoSpacing"/>
      </w:pPr>
    </w:p>
    <w:p w14:paraId="2D40B184" w14:textId="77777777" w:rsidR="00A67023" w:rsidRDefault="00A67023" w:rsidP="00304598">
      <w:pPr>
        <w:pStyle w:val="NoSpacing"/>
      </w:pPr>
    </w:p>
    <w:p w14:paraId="22590D7D" w14:textId="77777777" w:rsidR="00A67023" w:rsidRDefault="00A67023" w:rsidP="00304598">
      <w:pPr>
        <w:pStyle w:val="NoSpacing"/>
      </w:pPr>
    </w:p>
    <w:p w14:paraId="0AB6D287" w14:textId="77777777" w:rsidR="00A67023" w:rsidRDefault="00A67023" w:rsidP="00304598">
      <w:pPr>
        <w:pStyle w:val="NoSpacing"/>
      </w:pPr>
    </w:p>
    <w:p w14:paraId="6922C1F2" w14:textId="77777777" w:rsidR="00A67023" w:rsidRDefault="00A67023" w:rsidP="00304598">
      <w:pPr>
        <w:pStyle w:val="NoSpacing"/>
      </w:pPr>
    </w:p>
    <w:p w14:paraId="7B941E95" w14:textId="77777777" w:rsidR="00A67023" w:rsidRDefault="00A67023" w:rsidP="00304598">
      <w:pPr>
        <w:pStyle w:val="NoSpacing"/>
      </w:pPr>
    </w:p>
    <w:p w14:paraId="7723B448" w14:textId="77777777" w:rsidR="00A67023" w:rsidRDefault="00A67023" w:rsidP="00304598">
      <w:pPr>
        <w:pStyle w:val="NoSpacing"/>
      </w:pPr>
    </w:p>
    <w:p w14:paraId="2AC77247" w14:textId="77777777" w:rsidR="00A67023" w:rsidRDefault="00A67023" w:rsidP="00304598">
      <w:pPr>
        <w:pStyle w:val="NoSpacing"/>
      </w:pPr>
    </w:p>
    <w:p w14:paraId="51183961" w14:textId="77777777" w:rsidR="00A67023" w:rsidRDefault="00A67023" w:rsidP="00304598">
      <w:pPr>
        <w:pStyle w:val="NoSpacing"/>
      </w:pPr>
    </w:p>
    <w:p w14:paraId="1AA05F80" w14:textId="77777777" w:rsidR="00A67023" w:rsidRDefault="00A67023" w:rsidP="00304598">
      <w:pPr>
        <w:pStyle w:val="NoSpacing"/>
      </w:pPr>
    </w:p>
    <w:p w14:paraId="554857CD" w14:textId="77777777" w:rsidR="00304598" w:rsidRDefault="00304598" w:rsidP="00304598">
      <w:pPr>
        <w:pStyle w:val="NoSpacing"/>
      </w:pPr>
    </w:p>
    <w:p w14:paraId="37BFF1D3" w14:textId="77777777" w:rsidR="00304598" w:rsidRDefault="00304598" w:rsidP="00304598">
      <w:pPr>
        <w:pStyle w:val="NoSpacing"/>
      </w:pPr>
    </w:p>
    <w:p w14:paraId="5A152E58" w14:textId="77777777" w:rsidR="00304598" w:rsidRDefault="00304598" w:rsidP="00304598">
      <w:pPr>
        <w:pStyle w:val="NoSpacing"/>
      </w:pPr>
    </w:p>
    <w:p w14:paraId="051D455E" w14:textId="77777777" w:rsidR="00304598" w:rsidRDefault="00304598" w:rsidP="00304598">
      <w:pPr>
        <w:pStyle w:val="NoSpacing"/>
      </w:pPr>
    </w:p>
    <w:p w14:paraId="3160AEA0" w14:textId="2F97BD5E" w:rsidR="0099611A" w:rsidRPr="0099611A" w:rsidRDefault="0099611A" w:rsidP="0030357E">
      <w:pPr>
        <w:pStyle w:val="Heading1"/>
      </w:pPr>
      <w:bookmarkStart w:id="0" w:name="_Toc195727650"/>
      <w:r w:rsidRPr="0099611A">
        <w:lastRenderedPageBreak/>
        <w:t>1.0</w:t>
      </w:r>
      <w:r w:rsidR="00C522D1">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3461C734"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C522D1">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 xml:space="preserve">. </w:t>
      </w:r>
    </w:p>
    <w:p w14:paraId="53F55A0C" w14:textId="77777777" w:rsidR="00423C78" w:rsidRDefault="00423C78" w:rsidP="00E710F7">
      <w:pPr>
        <w:pStyle w:val="NoSpacing"/>
        <w:rPr>
          <w:rFonts w:cs="Calibri"/>
          <w:b/>
          <w:bCs/>
          <w:szCs w:val="24"/>
        </w:rPr>
      </w:pPr>
    </w:p>
    <w:p w14:paraId="501DB9D6" w14:textId="0AFFC3F3" w:rsidR="00423C78" w:rsidRPr="00631828" w:rsidRDefault="00631828" w:rsidP="00CD4670">
      <w:pPr>
        <w:pStyle w:val="Heading3"/>
        <w:jc w:val="center"/>
        <w:rPr>
          <w:rFonts w:cs="Calibri"/>
          <w:b/>
          <w:bCs/>
        </w:rPr>
      </w:pPr>
      <w:bookmarkStart w:id="1" w:name="_Toc195727651"/>
      <w:r w:rsidRPr="00631828">
        <w:t>Table 1 - SP-800-53v</w:t>
      </w:r>
      <w:r w:rsidR="00C8466B">
        <w:t>5</w:t>
      </w:r>
      <w:r w:rsidRPr="00631828">
        <w:t xml:space="preserve"> Co</w:t>
      </w:r>
      <w:r w:rsidR="00C8466B">
        <w:t>ntrols Listing</w:t>
      </w:r>
      <w:bookmarkEnd w:id="1"/>
    </w:p>
    <w:tbl>
      <w:tblPr>
        <w:tblW w:w="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4237"/>
      </w:tblGrid>
      <w:tr w:rsidR="00C8466B" w:rsidRPr="006A27EC" w14:paraId="69140B8B" w14:textId="77777777" w:rsidTr="00C8466B">
        <w:trPr>
          <w:trHeight w:val="300"/>
          <w:jc w:val="center"/>
        </w:trPr>
        <w:tc>
          <w:tcPr>
            <w:tcW w:w="1065" w:type="dxa"/>
            <w:shd w:val="clear" w:color="auto" w:fill="5B9BD5"/>
            <w:hideMark/>
          </w:tcPr>
          <w:p w14:paraId="67DE9E8C" w14:textId="77777777" w:rsidR="00C8466B" w:rsidRPr="006A27EC" w:rsidRDefault="00C8466B" w:rsidP="005E6D71">
            <w:pPr>
              <w:pStyle w:val="NoSpacing"/>
              <w:jc w:val="center"/>
              <w:rPr>
                <w:rFonts w:cs="Calibri"/>
                <w:b/>
                <w:bCs/>
                <w:sz w:val="22"/>
              </w:rPr>
            </w:pPr>
            <w:r w:rsidRPr="006A27EC">
              <w:rPr>
                <w:rFonts w:cs="Calibri"/>
                <w:b/>
                <w:bCs/>
                <w:sz w:val="22"/>
              </w:rPr>
              <w:t>CONTROL</w:t>
            </w:r>
          </w:p>
        </w:tc>
        <w:tc>
          <w:tcPr>
            <w:tcW w:w="4237" w:type="dxa"/>
            <w:shd w:val="clear" w:color="auto" w:fill="5B9BD5"/>
            <w:hideMark/>
          </w:tcPr>
          <w:p w14:paraId="627553B9" w14:textId="77777777" w:rsidR="00C8466B" w:rsidRPr="006A27EC" w:rsidRDefault="00C8466B" w:rsidP="005E6D71">
            <w:pPr>
              <w:pStyle w:val="NoSpacing"/>
              <w:jc w:val="center"/>
              <w:rPr>
                <w:rFonts w:cs="Calibri"/>
                <w:b/>
                <w:bCs/>
                <w:sz w:val="22"/>
              </w:rPr>
            </w:pPr>
            <w:r w:rsidRPr="006A27EC">
              <w:rPr>
                <w:rFonts w:cs="Calibri"/>
                <w:b/>
                <w:bCs/>
                <w:sz w:val="22"/>
              </w:rPr>
              <w:t>NAME</w:t>
            </w:r>
          </w:p>
        </w:tc>
      </w:tr>
      <w:tr w:rsidR="00C8466B" w:rsidRPr="006A27EC" w14:paraId="7E0A6B55" w14:textId="77777777" w:rsidTr="00C8466B">
        <w:trPr>
          <w:trHeight w:val="300"/>
          <w:jc w:val="center"/>
        </w:trPr>
        <w:tc>
          <w:tcPr>
            <w:tcW w:w="1065" w:type="dxa"/>
            <w:shd w:val="clear" w:color="auto" w:fill="FFFFFF"/>
          </w:tcPr>
          <w:p w14:paraId="410BC730" w14:textId="77777777" w:rsidR="00C8466B" w:rsidRPr="006A27EC" w:rsidRDefault="00C8466B" w:rsidP="005E6D71">
            <w:pPr>
              <w:pStyle w:val="NoSpacing"/>
              <w:jc w:val="center"/>
              <w:rPr>
                <w:rFonts w:cs="Calibri"/>
                <w:sz w:val="22"/>
              </w:rPr>
            </w:pPr>
            <w:r w:rsidRPr="006A27EC">
              <w:rPr>
                <w:rFonts w:cs="Calibri"/>
                <w:sz w:val="22"/>
              </w:rPr>
              <w:t>PL-1</w:t>
            </w:r>
          </w:p>
        </w:tc>
        <w:tc>
          <w:tcPr>
            <w:tcW w:w="4237" w:type="dxa"/>
            <w:shd w:val="clear" w:color="auto" w:fill="auto"/>
          </w:tcPr>
          <w:p w14:paraId="7BE5414B" w14:textId="77777777" w:rsidR="00C8466B" w:rsidRPr="006A27EC" w:rsidRDefault="00C8466B" w:rsidP="005E6D71">
            <w:pPr>
              <w:pStyle w:val="NoSpacing"/>
              <w:rPr>
                <w:rFonts w:cs="Calibri"/>
                <w:sz w:val="22"/>
              </w:rPr>
            </w:pPr>
            <w:r w:rsidRPr="006A27EC">
              <w:rPr>
                <w:rFonts w:cs="Calibri"/>
                <w:sz w:val="22"/>
              </w:rPr>
              <w:t xml:space="preserve"> Policy and Procedures</w:t>
            </w:r>
          </w:p>
        </w:tc>
      </w:tr>
      <w:tr w:rsidR="00C8466B" w:rsidRPr="006A27EC" w14:paraId="55658A85" w14:textId="77777777" w:rsidTr="00C8466B">
        <w:trPr>
          <w:trHeight w:val="300"/>
          <w:jc w:val="center"/>
        </w:trPr>
        <w:tc>
          <w:tcPr>
            <w:tcW w:w="1065" w:type="dxa"/>
            <w:shd w:val="clear" w:color="auto" w:fill="FFFFFF"/>
          </w:tcPr>
          <w:p w14:paraId="70C4A8AB" w14:textId="77777777" w:rsidR="00C8466B" w:rsidRPr="006A27EC" w:rsidRDefault="00C8466B" w:rsidP="005E6D71">
            <w:pPr>
              <w:pStyle w:val="NoSpacing"/>
              <w:jc w:val="center"/>
              <w:rPr>
                <w:rFonts w:cs="Calibri"/>
                <w:sz w:val="22"/>
              </w:rPr>
            </w:pPr>
            <w:r w:rsidRPr="006A27EC">
              <w:rPr>
                <w:rFonts w:cs="Calibri"/>
                <w:sz w:val="22"/>
              </w:rPr>
              <w:t>PL-2</w:t>
            </w:r>
          </w:p>
        </w:tc>
        <w:tc>
          <w:tcPr>
            <w:tcW w:w="4237" w:type="dxa"/>
            <w:shd w:val="clear" w:color="auto" w:fill="auto"/>
          </w:tcPr>
          <w:p w14:paraId="43878DA6" w14:textId="27B099D9" w:rsidR="00C8466B" w:rsidRPr="006A27EC" w:rsidRDefault="00C8466B" w:rsidP="005E6D71">
            <w:pPr>
              <w:pStyle w:val="NoSpacing"/>
              <w:rPr>
                <w:rFonts w:cs="Calibri"/>
                <w:sz w:val="22"/>
              </w:rPr>
            </w:pPr>
            <w:r w:rsidRPr="006A27EC">
              <w:rPr>
                <w:rFonts w:cs="Calibri"/>
                <w:sz w:val="22"/>
              </w:rPr>
              <w:t xml:space="preserve"> System Security </w:t>
            </w:r>
            <w:r w:rsidR="001976D3">
              <w:rPr>
                <w:rFonts w:cs="Calibri"/>
                <w:sz w:val="22"/>
              </w:rPr>
              <w:t xml:space="preserve">and Privacy </w:t>
            </w:r>
            <w:r w:rsidRPr="006A27EC">
              <w:rPr>
                <w:rFonts w:cs="Calibri"/>
                <w:sz w:val="22"/>
              </w:rPr>
              <w:t>Plan</w:t>
            </w:r>
            <w:r w:rsidR="001976D3">
              <w:rPr>
                <w:rFonts w:cs="Calibri"/>
                <w:sz w:val="22"/>
              </w:rPr>
              <w:t>s</w:t>
            </w:r>
          </w:p>
        </w:tc>
      </w:tr>
      <w:tr w:rsidR="00C8466B" w:rsidRPr="006A27EC" w14:paraId="104ABB02" w14:textId="77777777" w:rsidTr="00C8466B">
        <w:trPr>
          <w:trHeight w:val="300"/>
          <w:jc w:val="center"/>
        </w:trPr>
        <w:tc>
          <w:tcPr>
            <w:tcW w:w="1065" w:type="dxa"/>
            <w:shd w:val="clear" w:color="auto" w:fill="FFFFFF"/>
          </w:tcPr>
          <w:p w14:paraId="337FF446" w14:textId="77777777" w:rsidR="00C8466B" w:rsidRPr="006A27EC" w:rsidRDefault="00C8466B" w:rsidP="005E6D71">
            <w:pPr>
              <w:pStyle w:val="NoSpacing"/>
              <w:jc w:val="center"/>
              <w:rPr>
                <w:rFonts w:cs="Calibri"/>
                <w:sz w:val="22"/>
              </w:rPr>
            </w:pPr>
            <w:r w:rsidRPr="006A27EC">
              <w:rPr>
                <w:rFonts w:cs="Calibri"/>
                <w:sz w:val="22"/>
              </w:rPr>
              <w:t>PL-4</w:t>
            </w:r>
          </w:p>
        </w:tc>
        <w:tc>
          <w:tcPr>
            <w:tcW w:w="4237" w:type="dxa"/>
            <w:shd w:val="clear" w:color="auto" w:fill="auto"/>
          </w:tcPr>
          <w:p w14:paraId="4ECAE0BE" w14:textId="77777777" w:rsidR="00C8466B" w:rsidRPr="006A27EC" w:rsidRDefault="00C8466B" w:rsidP="005E6D71">
            <w:pPr>
              <w:pStyle w:val="NoSpacing"/>
              <w:rPr>
                <w:rFonts w:cs="Calibri"/>
                <w:sz w:val="22"/>
              </w:rPr>
            </w:pPr>
            <w:r w:rsidRPr="006A27EC">
              <w:rPr>
                <w:rFonts w:cs="Calibri"/>
                <w:sz w:val="22"/>
              </w:rPr>
              <w:t xml:space="preserve"> Rules of Behavior</w:t>
            </w:r>
          </w:p>
        </w:tc>
      </w:tr>
      <w:tr w:rsidR="00C8466B" w:rsidRPr="006A27EC" w14:paraId="50E59C4B" w14:textId="77777777" w:rsidTr="00C8466B">
        <w:trPr>
          <w:trHeight w:val="300"/>
          <w:jc w:val="center"/>
        </w:trPr>
        <w:tc>
          <w:tcPr>
            <w:tcW w:w="1065" w:type="dxa"/>
            <w:shd w:val="clear" w:color="auto" w:fill="FFFFFF"/>
            <w:vAlign w:val="center"/>
          </w:tcPr>
          <w:p w14:paraId="1DF4EB4F" w14:textId="77777777" w:rsidR="00C8466B" w:rsidRPr="006A27EC" w:rsidRDefault="00C8466B" w:rsidP="005E6D71">
            <w:pPr>
              <w:pStyle w:val="NoSpacing"/>
              <w:jc w:val="center"/>
              <w:rPr>
                <w:rFonts w:cs="Calibri"/>
                <w:sz w:val="22"/>
              </w:rPr>
            </w:pPr>
            <w:r w:rsidRPr="006A27EC">
              <w:rPr>
                <w:rFonts w:cs="Calibri"/>
                <w:sz w:val="22"/>
              </w:rPr>
              <w:t>PL-7</w:t>
            </w:r>
          </w:p>
        </w:tc>
        <w:tc>
          <w:tcPr>
            <w:tcW w:w="4237" w:type="dxa"/>
            <w:shd w:val="clear" w:color="auto" w:fill="auto"/>
            <w:vAlign w:val="center"/>
          </w:tcPr>
          <w:p w14:paraId="57F3F649" w14:textId="27D59C5B" w:rsidR="00C8466B" w:rsidRPr="006A27EC" w:rsidRDefault="00C8466B" w:rsidP="005E6D71">
            <w:pPr>
              <w:pStyle w:val="NoSpacing"/>
              <w:rPr>
                <w:rFonts w:cs="Calibri"/>
                <w:sz w:val="22"/>
              </w:rPr>
            </w:pPr>
            <w:r w:rsidRPr="006A27EC">
              <w:rPr>
                <w:rFonts w:cs="Calibri"/>
                <w:sz w:val="22"/>
              </w:rPr>
              <w:t xml:space="preserve"> Concept of Operations</w:t>
            </w:r>
          </w:p>
        </w:tc>
      </w:tr>
      <w:tr w:rsidR="00C8466B" w:rsidRPr="006A27EC" w14:paraId="1AAB4055" w14:textId="77777777" w:rsidTr="00C8466B">
        <w:trPr>
          <w:trHeight w:val="300"/>
          <w:jc w:val="center"/>
        </w:trPr>
        <w:tc>
          <w:tcPr>
            <w:tcW w:w="1065" w:type="dxa"/>
            <w:shd w:val="clear" w:color="auto" w:fill="FFFFFF"/>
            <w:vAlign w:val="center"/>
          </w:tcPr>
          <w:p w14:paraId="13A9B8AC" w14:textId="77777777" w:rsidR="00C8466B" w:rsidRPr="006A27EC" w:rsidRDefault="00C8466B" w:rsidP="005E6D71">
            <w:pPr>
              <w:pStyle w:val="NoSpacing"/>
              <w:jc w:val="center"/>
              <w:rPr>
                <w:rFonts w:cs="Calibri"/>
                <w:sz w:val="22"/>
              </w:rPr>
            </w:pPr>
            <w:r w:rsidRPr="006A27EC">
              <w:rPr>
                <w:rFonts w:cs="Calibri"/>
                <w:sz w:val="22"/>
              </w:rPr>
              <w:t>PL-8</w:t>
            </w:r>
          </w:p>
        </w:tc>
        <w:tc>
          <w:tcPr>
            <w:tcW w:w="4237" w:type="dxa"/>
            <w:shd w:val="clear" w:color="auto" w:fill="auto"/>
            <w:vAlign w:val="center"/>
          </w:tcPr>
          <w:p w14:paraId="711E66A3" w14:textId="1995A4EE" w:rsidR="00C8466B" w:rsidRPr="006A27EC" w:rsidRDefault="00C8466B" w:rsidP="005E6D71">
            <w:pPr>
              <w:pStyle w:val="NoSpacing"/>
              <w:rPr>
                <w:rFonts w:cs="Calibri"/>
                <w:sz w:val="22"/>
              </w:rPr>
            </w:pPr>
            <w:r w:rsidRPr="006A27EC">
              <w:rPr>
                <w:rFonts w:cs="Calibri"/>
                <w:sz w:val="22"/>
              </w:rPr>
              <w:t xml:space="preserve"> Security </w:t>
            </w:r>
            <w:r w:rsidR="001C0683">
              <w:rPr>
                <w:rFonts w:cs="Calibri"/>
                <w:sz w:val="22"/>
              </w:rPr>
              <w:t xml:space="preserve">and Privacy </w:t>
            </w:r>
            <w:r w:rsidRPr="006A27EC">
              <w:rPr>
                <w:rFonts w:cs="Calibri"/>
                <w:sz w:val="22"/>
              </w:rPr>
              <w:t>Architecture</w:t>
            </w:r>
            <w:r w:rsidR="001C0683">
              <w:rPr>
                <w:rFonts w:cs="Calibri"/>
                <w:sz w:val="22"/>
              </w:rPr>
              <w:t>s</w:t>
            </w:r>
          </w:p>
        </w:tc>
      </w:tr>
      <w:tr w:rsidR="00C8466B" w:rsidRPr="006A27EC" w14:paraId="387636B2" w14:textId="77777777" w:rsidTr="00C8466B">
        <w:trPr>
          <w:trHeight w:val="300"/>
          <w:jc w:val="center"/>
        </w:trPr>
        <w:tc>
          <w:tcPr>
            <w:tcW w:w="1065" w:type="dxa"/>
            <w:shd w:val="clear" w:color="auto" w:fill="FFFFFF"/>
          </w:tcPr>
          <w:p w14:paraId="36CFC2A3" w14:textId="77777777" w:rsidR="00C8466B" w:rsidRPr="006A27EC" w:rsidRDefault="00C8466B" w:rsidP="005E6D71">
            <w:pPr>
              <w:pStyle w:val="NoSpacing"/>
              <w:jc w:val="center"/>
              <w:rPr>
                <w:rFonts w:cs="Calibri"/>
                <w:sz w:val="22"/>
              </w:rPr>
            </w:pPr>
            <w:r w:rsidRPr="006A27EC">
              <w:rPr>
                <w:rFonts w:cs="Calibri"/>
                <w:sz w:val="22"/>
              </w:rPr>
              <w:t>PL-9</w:t>
            </w:r>
          </w:p>
        </w:tc>
        <w:tc>
          <w:tcPr>
            <w:tcW w:w="4237" w:type="dxa"/>
            <w:shd w:val="clear" w:color="auto" w:fill="auto"/>
          </w:tcPr>
          <w:p w14:paraId="5B6AC52C" w14:textId="77777777" w:rsidR="00C8466B" w:rsidRPr="006A27EC" w:rsidRDefault="00C8466B" w:rsidP="005E6D71">
            <w:pPr>
              <w:pStyle w:val="NoSpacing"/>
              <w:rPr>
                <w:rFonts w:cs="Calibri"/>
                <w:sz w:val="22"/>
              </w:rPr>
            </w:pPr>
            <w:r w:rsidRPr="006A27EC">
              <w:rPr>
                <w:rFonts w:cs="Calibri"/>
                <w:sz w:val="22"/>
              </w:rPr>
              <w:t xml:space="preserve"> Central Management</w:t>
            </w:r>
          </w:p>
        </w:tc>
      </w:tr>
      <w:tr w:rsidR="001C0683" w:rsidRPr="006A27EC" w14:paraId="2E81FB53" w14:textId="77777777" w:rsidTr="00C8466B">
        <w:trPr>
          <w:trHeight w:val="300"/>
          <w:jc w:val="center"/>
        </w:trPr>
        <w:tc>
          <w:tcPr>
            <w:tcW w:w="1065" w:type="dxa"/>
            <w:shd w:val="clear" w:color="auto" w:fill="FFFFFF"/>
          </w:tcPr>
          <w:p w14:paraId="00325B06" w14:textId="03C6A52B" w:rsidR="001C0683" w:rsidRPr="006A27EC" w:rsidRDefault="00196210" w:rsidP="005E6D71">
            <w:pPr>
              <w:pStyle w:val="NoSpacing"/>
              <w:jc w:val="center"/>
              <w:rPr>
                <w:rFonts w:cs="Calibri"/>
                <w:sz w:val="22"/>
              </w:rPr>
            </w:pPr>
            <w:r>
              <w:rPr>
                <w:rFonts w:cs="Calibri"/>
                <w:sz w:val="22"/>
              </w:rPr>
              <w:t>PL-10</w:t>
            </w:r>
          </w:p>
        </w:tc>
        <w:tc>
          <w:tcPr>
            <w:tcW w:w="4237" w:type="dxa"/>
            <w:shd w:val="clear" w:color="auto" w:fill="auto"/>
          </w:tcPr>
          <w:p w14:paraId="26DAAF40" w14:textId="790D1CE9" w:rsidR="001C0683" w:rsidRPr="006A27EC" w:rsidRDefault="00196210" w:rsidP="005E6D71">
            <w:pPr>
              <w:pStyle w:val="NoSpacing"/>
              <w:rPr>
                <w:rFonts w:cs="Calibri"/>
                <w:sz w:val="22"/>
              </w:rPr>
            </w:pPr>
            <w:r>
              <w:rPr>
                <w:rFonts w:cs="Calibri"/>
                <w:sz w:val="22"/>
              </w:rPr>
              <w:t xml:space="preserve"> Baseline Selection</w:t>
            </w:r>
          </w:p>
        </w:tc>
      </w:tr>
      <w:tr w:rsidR="001C0683" w:rsidRPr="006A27EC" w14:paraId="450E88C5" w14:textId="77777777" w:rsidTr="00C8466B">
        <w:trPr>
          <w:trHeight w:val="300"/>
          <w:jc w:val="center"/>
        </w:trPr>
        <w:tc>
          <w:tcPr>
            <w:tcW w:w="1065" w:type="dxa"/>
            <w:shd w:val="clear" w:color="auto" w:fill="FFFFFF"/>
          </w:tcPr>
          <w:p w14:paraId="45E04291" w14:textId="733FD6F9" w:rsidR="001C0683" w:rsidRPr="006A27EC" w:rsidRDefault="00196210" w:rsidP="005E6D71">
            <w:pPr>
              <w:pStyle w:val="NoSpacing"/>
              <w:jc w:val="center"/>
              <w:rPr>
                <w:rFonts w:cs="Calibri"/>
                <w:sz w:val="22"/>
              </w:rPr>
            </w:pPr>
            <w:r>
              <w:rPr>
                <w:rFonts w:cs="Calibri"/>
                <w:sz w:val="22"/>
              </w:rPr>
              <w:t>PL-11</w:t>
            </w:r>
          </w:p>
        </w:tc>
        <w:tc>
          <w:tcPr>
            <w:tcW w:w="4237" w:type="dxa"/>
            <w:shd w:val="clear" w:color="auto" w:fill="auto"/>
          </w:tcPr>
          <w:p w14:paraId="4766927C" w14:textId="7ABC92C8" w:rsidR="001C0683" w:rsidRPr="006A27EC" w:rsidRDefault="00196210" w:rsidP="005E6D71">
            <w:pPr>
              <w:pStyle w:val="NoSpacing"/>
              <w:rPr>
                <w:rFonts w:cs="Calibri"/>
                <w:sz w:val="22"/>
              </w:rPr>
            </w:pPr>
            <w:r>
              <w:rPr>
                <w:rFonts w:cs="Calibri"/>
                <w:sz w:val="22"/>
              </w:rPr>
              <w:t xml:space="preserve"> Baseline Tailoring</w:t>
            </w:r>
          </w:p>
        </w:tc>
      </w:tr>
    </w:tbl>
    <w:p w14:paraId="64BF2B38" w14:textId="77777777" w:rsidR="00E240B1" w:rsidRPr="00DF4B67" w:rsidRDefault="00E240B1" w:rsidP="00E710F7">
      <w:pPr>
        <w:pStyle w:val="NoSpacing"/>
        <w:rPr>
          <w:rFonts w:cs="Calibri"/>
          <w:b/>
          <w:bCs/>
          <w:szCs w:val="24"/>
        </w:rPr>
      </w:pPr>
    </w:p>
    <w:p w14:paraId="7BC15C79" w14:textId="325B49DF" w:rsidR="00E710F7" w:rsidRPr="00DF4B67" w:rsidRDefault="00385F7E" w:rsidP="0030357E">
      <w:pPr>
        <w:pStyle w:val="Heading1"/>
      </w:pPr>
      <w:bookmarkStart w:id="2" w:name="_Toc195727652"/>
      <w:r w:rsidRPr="00385F7E">
        <w:t>2.0</w:t>
      </w:r>
      <w:r w:rsidR="00C522D1">
        <w:t xml:space="preserve">   </w:t>
      </w:r>
      <w:r w:rsidR="00E710F7" w:rsidRPr="00DF4B67">
        <w:t>Policy and Procedures</w:t>
      </w:r>
      <w:bookmarkEnd w:id="2"/>
    </w:p>
    <w:p w14:paraId="5C6EBBFC" w14:textId="77777777" w:rsidR="004670AD" w:rsidRDefault="004670AD" w:rsidP="004670AD">
      <w:pPr>
        <w:pStyle w:val="NoSpacing"/>
      </w:pPr>
    </w:p>
    <w:p w14:paraId="0D7C44CD" w14:textId="77777777" w:rsidR="00F13E5D" w:rsidRPr="00BB78FA" w:rsidRDefault="00F13E5D" w:rsidP="00F13E5D">
      <w:pPr>
        <w:pStyle w:val="NoSpacing"/>
      </w:pPr>
      <w:r w:rsidRPr="00BB78FA">
        <w:t>a. Develop, document, and disseminate to [defined roles]:</w:t>
      </w:r>
    </w:p>
    <w:p w14:paraId="736811A2" w14:textId="77777777" w:rsidR="00F13E5D" w:rsidRPr="00BB78FA" w:rsidRDefault="00F13E5D" w:rsidP="00F13E5D">
      <w:pPr>
        <w:pStyle w:val="NoSpacing"/>
      </w:pPr>
      <w:r w:rsidRPr="00BB78FA">
        <w:t xml:space="preserve">   - </w:t>
      </w:r>
      <w:r>
        <w:t xml:space="preserve">a </w:t>
      </w:r>
      <w:r w:rsidRPr="00BB78FA">
        <w:t>planning policy that:</w:t>
      </w:r>
    </w:p>
    <w:p w14:paraId="7A7977A6" w14:textId="77777777" w:rsidR="00F13E5D" w:rsidRPr="00BB78FA" w:rsidRDefault="00F13E5D" w:rsidP="00F13E5D">
      <w:pPr>
        <w:pStyle w:val="NoSpacing"/>
      </w:pPr>
      <w:r w:rsidRPr="00BB78FA">
        <w:t xml:space="preserve">   a. Addresses purpose, scope, roles, responsibilities, management commitment, coordination among organizational entities, and compliance; and</w:t>
      </w:r>
    </w:p>
    <w:p w14:paraId="20F008A1" w14:textId="77777777" w:rsidR="00F13E5D" w:rsidRPr="00BB78FA" w:rsidRDefault="00F13E5D" w:rsidP="00F13E5D">
      <w:pPr>
        <w:pStyle w:val="NoSpacing"/>
      </w:pPr>
      <w:r w:rsidRPr="00BB78FA">
        <w:t xml:space="preserve">   b. Is consistent with applicable laws, executive orders, directives, regulations, policies, standards, and guidelines; and</w:t>
      </w:r>
    </w:p>
    <w:p w14:paraId="3387BC91" w14:textId="77777777" w:rsidR="00F13E5D" w:rsidRPr="00BB78FA" w:rsidRDefault="00F13E5D" w:rsidP="00F13E5D">
      <w:pPr>
        <w:pStyle w:val="NoSpacing"/>
      </w:pPr>
      <w:r w:rsidRPr="00BB78FA">
        <w:t xml:space="preserve">   - Procedures to facilitate the implementation of the planning policy and the associated planning </w:t>
      </w:r>
      <w:proofErr w:type="gramStart"/>
      <w:r w:rsidRPr="00BB78FA">
        <w:t>controls;</w:t>
      </w:r>
      <w:proofErr w:type="gramEnd"/>
    </w:p>
    <w:p w14:paraId="7959C35D" w14:textId="77777777" w:rsidR="00F13E5D" w:rsidRPr="00BB78FA" w:rsidRDefault="00F13E5D" w:rsidP="00F13E5D">
      <w:pPr>
        <w:pStyle w:val="NoSpacing"/>
      </w:pPr>
    </w:p>
    <w:p w14:paraId="03A8CBF0" w14:textId="77777777" w:rsidR="00F13E5D" w:rsidRPr="00BB78FA" w:rsidRDefault="00F13E5D" w:rsidP="00F13E5D">
      <w:pPr>
        <w:pStyle w:val="NoSpacing"/>
      </w:pPr>
      <w:r w:rsidRPr="00BB78FA">
        <w:t>b. Designate a [defined official] to manage the development, documentation, and dissemination of the planning policy and procedures; and</w:t>
      </w:r>
    </w:p>
    <w:p w14:paraId="7DA4611E" w14:textId="77777777" w:rsidR="00F13E5D" w:rsidRPr="00BB78FA" w:rsidRDefault="00F13E5D" w:rsidP="00F13E5D">
      <w:pPr>
        <w:pStyle w:val="NoSpacing"/>
      </w:pPr>
    </w:p>
    <w:p w14:paraId="262EBF2D" w14:textId="77777777" w:rsidR="00F13E5D" w:rsidRPr="00BB78FA" w:rsidRDefault="00F13E5D" w:rsidP="00F13E5D">
      <w:pPr>
        <w:pStyle w:val="NoSpacing"/>
      </w:pPr>
      <w:r w:rsidRPr="00BB78FA">
        <w:t>c. Review and update the current planning:</w:t>
      </w:r>
    </w:p>
    <w:p w14:paraId="6A68DDD0" w14:textId="77777777" w:rsidR="00F13E5D" w:rsidRPr="00BB78FA" w:rsidRDefault="00F13E5D" w:rsidP="00F13E5D">
      <w:pPr>
        <w:pStyle w:val="NoSpacing"/>
      </w:pPr>
      <w:r w:rsidRPr="00BB78FA">
        <w:t xml:space="preserve">   - Policy [defined frequency] and following [defined events</w:t>
      </w:r>
      <w:proofErr w:type="gramStart"/>
      <w:r w:rsidRPr="00BB78FA">
        <w:t>] ;</w:t>
      </w:r>
      <w:proofErr w:type="gramEnd"/>
      <w:r w:rsidRPr="00BB78FA">
        <w:t xml:space="preserve"> and</w:t>
      </w:r>
    </w:p>
    <w:p w14:paraId="541264CE" w14:textId="77777777" w:rsidR="00F13E5D" w:rsidRPr="00BB78FA" w:rsidRDefault="00F13E5D" w:rsidP="00F13E5D">
      <w:pPr>
        <w:pStyle w:val="NoSpacing"/>
      </w:pPr>
      <w:r w:rsidRPr="00BB78FA">
        <w:t xml:space="preserve">   - Procedures [defined frequency] and following [defined events].</w:t>
      </w:r>
    </w:p>
    <w:p w14:paraId="60B2106B" w14:textId="77777777" w:rsidR="00F13E5D" w:rsidRDefault="00F13E5D" w:rsidP="00F13E5D">
      <w:pPr>
        <w:pStyle w:val="NoSpacing"/>
      </w:pPr>
    </w:p>
    <w:p w14:paraId="2A2CD40E" w14:textId="77777777" w:rsidR="00F13E5D" w:rsidRDefault="00F13E5D" w:rsidP="00A67023">
      <w:pPr>
        <w:pStyle w:val="Heading1"/>
      </w:pPr>
      <w:bookmarkStart w:id="3" w:name="_Toc195727653"/>
      <w:proofErr w:type="gramStart"/>
      <w:r>
        <w:lastRenderedPageBreak/>
        <w:t>3.0   System</w:t>
      </w:r>
      <w:proofErr w:type="gramEnd"/>
      <w:r>
        <w:t xml:space="preserve"> Security and Privacy Plans</w:t>
      </w:r>
      <w:bookmarkEnd w:id="3"/>
    </w:p>
    <w:p w14:paraId="14CFE83E" w14:textId="77777777" w:rsidR="00F13E5D" w:rsidRDefault="00F13E5D" w:rsidP="00F13E5D">
      <w:pPr>
        <w:pStyle w:val="NoSpacing"/>
      </w:pPr>
    </w:p>
    <w:p w14:paraId="070D4D1F" w14:textId="77777777" w:rsidR="00F13E5D" w:rsidRDefault="00F13E5D" w:rsidP="00F13E5D">
      <w:pPr>
        <w:pStyle w:val="NoSpacing"/>
      </w:pPr>
      <w:r>
        <w:t>a. Develop security and privacy plans for the system that:</w:t>
      </w:r>
    </w:p>
    <w:p w14:paraId="24545363" w14:textId="77777777" w:rsidR="00F13E5D" w:rsidRDefault="00F13E5D" w:rsidP="00F13E5D">
      <w:pPr>
        <w:pStyle w:val="NoSpacing"/>
      </w:pPr>
      <w:r>
        <w:t xml:space="preserve">   1. Are consistent with the organization’s enterprise </w:t>
      </w:r>
      <w:proofErr w:type="gramStart"/>
      <w:r>
        <w:t>architecture;</w:t>
      </w:r>
      <w:proofErr w:type="gramEnd"/>
    </w:p>
    <w:p w14:paraId="520FCE7C" w14:textId="77777777" w:rsidR="00F13E5D" w:rsidRDefault="00F13E5D" w:rsidP="00F13E5D">
      <w:pPr>
        <w:pStyle w:val="NoSpacing"/>
      </w:pPr>
      <w:r>
        <w:t xml:space="preserve">   2. Explicitly define the constituent system </w:t>
      </w:r>
      <w:proofErr w:type="gramStart"/>
      <w:r>
        <w:t>components;</w:t>
      </w:r>
      <w:proofErr w:type="gramEnd"/>
    </w:p>
    <w:p w14:paraId="43715CDD" w14:textId="77777777" w:rsidR="00F13E5D" w:rsidRDefault="00F13E5D" w:rsidP="00F13E5D">
      <w:pPr>
        <w:pStyle w:val="NoSpacing"/>
      </w:pPr>
      <w:r>
        <w:t xml:space="preserve">   3. Describe the operational context of the system in terms of mission and business </w:t>
      </w:r>
      <w:proofErr w:type="gramStart"/>
      <w:r>
        <w:t>processes;</w:t>
      </w:r>
      <w:proofErr w:type="gramEnd"/>
    </w:p>
    <w:p w14:paraId="6F0460C0" w14:textId="77777777" w:rsidR="00F13E5D" w:rsidRDefault="00F13E5D" w:rsidP="00F13E5D">
      <w:pPr>
        <w:pStyle w:val="NoSpacing"/>
      </w:pPr>
      <w:r>
        <w:t xml:space="preserve">   4. Identify the individuals that fulfill system roles and </w:t>
      </w:r>
      <w:proofErr w:type="gramStart"/>
      <w:r>
        <w:t>responsibilities;</w:t>
      </w:r>
      <w:proofErr w:type="gramEnd"/>
    </w:p>
    <w:p w14:paraId="1600971F" w14:textId="77777777" w:rsidR="00F13E5D" w:rsidRDefault="00F13E5D" w:rsidP="00F13E5D">
      <w:pPr>
        <w:pStyle w:val="NoSpacing"/>
      </w:pPr>
      <w:r>
        <w:t xml:space="preserve">   5. Identify the information types processed, stored, and transmitted by the </w:t>
      </w:r>
      <w:proofErr w:type="gramStart"/>
      <w:r>
        <w:t>system;</w:t>
      </w:r>
      <w:proofErr w:type="gramEnd"/>
    </w:p>
    <w:p w14:paraId="2FB22CFF" w14:textId="77777777" w:rsidR="00F13E5D" w:rsidRDefault="00F13E5D" w:rsidP="00F13E5D">
      <w:pPr>
        <w:pStyle w:val="NoSpacing"/>
      </w:pPr>
      <w:r>
        <w:t xml:space="preserve">   6. Provide the security categorization of the system, including supporting </w:t>
      </w:r>
      <w:proofErr w:type="gramStart"/>
      <w:r>
        <w:t>rationale;</w:t>
      </w:r>
      <w:proofErr w:type="gramEnd"/>
    </w:p>
    <w:p w14:paraId="6174F6F8" w14:textId="77777777" w:rsidR="00F13E5D" w:rsidRDefault="00F13E5D" w:rsidP="00F13E5D">
      <w:pPr>
        <w:pStyle w:val="NoSpacing"/>
      </w:pPr>
      <w:r>
        <w:t xml:space="preserve">   7. Describe any specific threats to the system that are of concern to the </w:t>
      </w:r>
      <w:proofErr w:type="gramStart"/>
      <w:r>
        <w:t>organization;</w:t>
      </w:r>
      <w:proofErr w:type="gramEnd"/>
    </w:p>
    <w:p w14:paraId="5F337B1B" w14:textId="77777777" w:rsidR="00F13E5D" w:rsidRDefault="00F13E5D" w:rsidP="00F13E5D">
      <w:pPr>
        <w:pStyle w:val="NoSpacing"/>
      </w:pPr>
      <w:r>
        <w:t xml:space="preserve">   8. Provide the results of a privacy risk assessment for systems processing personally identifiable </w:t>
      </w:r>
      <w:proofErr w:type="gramStart"/>
      <w:r>
        <w:t>information;</w:t>
      </w:r>
      <w:proofErr w:type="gramEnd"/>
    </w:p>
    <w:p w14:paraId="5506B40B" w14:textId="77777777" w:rsidR="00F13E5D" w:rsidRDefault="00F13E5D" w:rsidP="00F13E5D">
      <w:pPr>
        <w:pStyle w:val="NoSpacing"/>
      </w:pPr>
      <w:r>
        <w:t xml:space="preserve">   9. Describe the operational environment for the system and any dependencies on </w:t>
      </w:r>
      <w:proofErr w:type="gramStart"/>
      <w:r>
        <w:t>or</w:t>
      </w:r>
      <w:proofErr w:type="gramEnd"/>
      <w:r>
        <w:t xml:space="preserve"> connections to other systems or system </w:t>
      </w:r>
      <w:proofErr w:type="gramStart"/>
      <w:r>
        <w:t>components;</w:t>
      </w:r>
      <w:proofErr w:type="gramEnd"/>
    </w:p>
    <w:p w14:paraId="7D35DFC9" w14:textId="77777777" w:rsidR="00F13E5D" w:rsidRDefault="00F13E5D" w:rsidP="00F13E5D">
      <w:pPr>
        <w:pStyle w:val="NoSpacing"/>
      </w:pPr>
      <w:r>
        <w:t xml:space="preserve">   10. Provide an overview of the security and privacy requirements for the </w:t>
      </w:r>
      <w:proofErr w:type="gramStart"/>
      <w:r>
        <w:t>system;</w:t>
      </w:r>
      <w:proofErr w:type="gramEnd"/>
    </w:p>
    <w:p w14:paraId="16D72167" w14:textId="77777777" w:rsidR="00F13E5D" w:rsidRDefault="00F13E5D" w:rsidP="00F13E5D">
      <w:pPr>
        <w:pStyle w:val="NoSpacing"/>
      </w:pPr>
      <w:r>
        <w:t xml:space="preserve">   11. Identify any relevant control baselines or overlays, if </w:t>
      </w:r>
      <w:proofErr w:type="gramStart"/>
      <w:r>
        <w:t>applicable;</w:t>
      </w:r>
      <w:proofErr w:type="gramEnd"/>
    </w:p>
    <w:p w14:paraId="562917CD" w14:textId="77777777" w:rsidR="00F13E5D" w:rsidRDefault="00F13E5D" w:rsidP="00F13E5D">
      <w:pPr>
        <w:pStyle w:val="NoSpacing"/>
      </w:pPr>
      <w:r>
        <w:t xml:space="preserve">   12. Describe the controls in place or planned for meeting the security and privacy requirements, including a rationale for any tailoring </w:t>
      </w:r>
      <w:proofErr w:type="gramStart"/>
      <w:r>
        <w:t>decisions;</w:t>
      </w:r>
      <w:proofErr w:type="gramEnd"/>
    </w:p>
    <w:p w14:paraId="0182F3D6" w14:textId="77777777" w:rsidR="00F13E5D" w:rsidRDefault="00F13E5D" w:rsidP="00F13E5D">
      <w:pPr>
        <w:pStyle w:val="NoSpacing"/>
      </w:pPr>
      <w:r>
        <w:t xml:space="preserve">   13. Include risk determinations for security and privacy architecture and design </w:t>
      </w:r>
      <w:proofErr w:type="gramStart"/>
      <w:r>
        <w:t>decisions;</w:t>
      </w:r>
      <w:proofErr w:type="gramEnd"/>
    </w:p>
    <w:p w14:paraId="17D0FC7C" w14:textId="77777777" w:rsidR="00F13E5D" w:rsidRDefault="00F13E5D" w:rsidP="00F13E5D">
      <w:pPr>
        <w:pStyle w:val="NoSpacing"/>
      </w:pPr>
      <w:r>
        <w:t xml:space="preserve">   14. Include security- and privacy-related activities affecting the system that require planning and coordination with [Assignment: organization-defined individuals or groups]; and</w:t>
      </w:r>
    </w:p>
    <w:p w14:paraId="4772ED2D" w14:textId="77777777" w:rsidR="00F13E5D" w:rsidRDefault="00F13E5D" w:rsidP="00F13E5D">
      <w:pPr>
        <w:pStyle w:val="NoSpacing"/>
      </w:pPr>
      <w:r>
        <w:t xml:space="preserve">   15. Are reviewed and approved by the authorizing official or designated representative prior to </w:t>
      </w:r>
      <w:proofErr w:type="gramStart"/>
      <w:r>
        <w:t>plan</w:t>
      </w:r>
      <w:proofErr w:type="gramEnd"/>
      <w:r>
        <w:t xml:space="preserve"> implementation.</w:t>
      </w:r>
    </w:p>
    <w:p w14:paraId="1F01AB4F" w14:textId="77777777" w:rsidR="00F13E5D" w:rsidRDefault="00F13E5D" w:rsidP="00F13E5D">
      <w:pPr>
        <w:pStyle w:val="NoSpacing"/>
      </w:pPr>
    </w:p>
    <w:p w14:paraId="1E15AA4D" w14:textId="77777777" w:rsidR="00F13E5D" w:rsidRDefault="00F13E5D" w:rsidP="00F13E5D">
      <w:pPr>
        <w:pStyle w:val="NoSpacing"/>
      </w:pPr>
      <w:proofErr w:type="gramStart"/>
      <w:r>
        <w:t>b. Distribute</w:t>
      </w:r>
      <w:proofErr w:type="gramEnd"/>
      <w:r>
        <w:t xml:space="preserve"> copies of the plans and communicate subsequent changes to the plans to [defined roles</w:t>
      </w:r>
      <w:proofErr w:type="gramStart"/>
      <w:r>
        <w:t>];</w:t>
      </w:r>
      <w:proofErr w:type="gramEnd"/>
    </w:p>
    <w:p w14:paraId="40331314" w14:textId="77777777" w:rsidR="00F13E5D" w:rsidRDefault="00F13E5D" w:rsidP="00F13E5D">
      <w:pPr>
        <w:pStyle w:val="NoSpacing"/>
      </w:pPr>
    </w:p>
    <w:p w14:paraId="026FCE92" w14:textId="77777777" w:rsidR="00F13E5D" w:rsidRDefault="00F13E5D" w:rsidP="00F13E5D">
      <w:pPr>
        <w:pStyle w:val="NoSpacing"/>
      </w:pPr>
      <w:r>
        <w:t>c. Review the plans [defined frequency</w:t>
      </w:r>
      <w:proofErr w:type="gramStart"/>
      <w:r>
        <w:t>];</w:t>
      </w:r>
      <w:proofErr w:type="gramEnd"/>
    </w:p>
    <w:p w14:paraId="16546486" w14:textId="77777777" w:rsidR="00F13E5D" w:rsidRDefault="00F13E5D" w:rsidP="00F13E5D">
      <w:pPr>
        <w:pStyle w:val="NoSpacing"/>
      </w:pPr>
    </w:p>
    <w:p w14:paraId="3EA125F9" w14:textId="77777777" w:rsidR="00F13E5D" w:rsidRDefault="00F13E5D" w:rsidP="00F13E5D">
      <w:pPr>
        <w:pStyle w:val="NoSpacing"/>
      </w:pPr>
      <w:r>
        <w:t>d. Update the plans to address changes to the system and environment of operation or problems identified during plan implementation or control assessments; and</w:t>
      </w:r>
    </w:p>
    <w:p w14:paraId="473AA244" w14:textId="77777777" w:rsidR="00F13E5D" w:rsidRDefault="00F13E5D" w:rsidP="00F13E5D">
      <w:pPr>
        <w:pStyle w:val="NoSpacing"/>
      </w:pPr>
    </w:p>
    <w:p w14:paraId="2F6FD841" w14:textId="77777777" w:rsidR="00F13E5D" w:rsidRDefault="00F13E5D" w:rsidP="00F13E5D">
      <w:pPr>
        <w:pStyle w:val="NoSpacing"/>
      </w:pPr>
      <w:r>
        <w:t>e. Protect the plans from unauthorized disclosure and modification.</w:t>
      </w:r>
    </w:p>
    <w:p w14:paraId="70C80F60" w14:textId="77777777" w:rsidR="00F13E5D" w:rsidRDefault="00F13E5D" w:rsidP="00F13E5D">
      <w:pPr>
        <w:pStyle w:val="NoSpacing"/>
      </w:pPr>
    </w:p>
    <w:p w14:paraId="4602C6F1" w14:textId="77777777" w:rsidR="00F13E5D" w:rsidRDefault="00F13E5D" w:rsidP="00A67023">
      <w:pPr>
        <w:pStyle w:val="Heading1"/>
      </w:pPr>
      <w:bookmarkStart w:id="4" w:name="_Toc195727654"/>
      <w:r>
        <w:t>4.0   Rules of Behavior</w:t>
      </w:r>
      <w:bookmarkEnd w:id="4"/>
    </w:p>
    <w:p w14:paraId="7396E922" w14:textId="77777777" w:rsidR="00F13E5D" w:rsidRDefault="00F13E5D" w:rsidP="00F13E5D">
      <w:pPr>
        <w:pStyle w:val="NoSpacing"/>
      </w:pPr>
    </w:p>
    <w:p w14:paraId="7F7AB888" w14:textId="77777777" w:rsidR="00F13E5D" w:rsidRDefault="00F13E5D" w:rsidP="00F13E5D">
      <w:pPr>
        <w:pStyle w:val="NoSpacing"/>
      </w:pPr>
      <w:r>
        <w:t xml:space="preserve">a. Establish and </w:t>
      </w:r>
      <w:proofErr w:type="gramStart"/>
      <w:r>
        <w:t>provide to</w:t>
      </w:r>
      <w:proofErr w:type="gramEnd"/>
      <w:r>
        <w:t xml:space="preserve"> individuals requiring access to the system, the rules that describe their responsibilities and expected behavior for information and system usage, security, and </w:t>
      </w:r>
      <w:proofErr w:type="gramStart"/>
      <w:r>
        <w:t>privacy;</w:t>
      </w:r>
      <w:proofErr w:type="gramEnd"/>
    </w:p>
    <w:p w14:paraId="22062AED" w14:textId="77777777" w:rsidR="00F13E5D" w:rsidRDefault="00F13E5D" w:rsidP="00F13E5D">
      <w:pPr>
        <w:pStyle w:val="NoSpacing"/>
      </w:pPr>
    </w:p>
    <w:p w14:paraId="61A980C4" w14:textId="77777777" w:rsidR="00F13E5D" w:rsidRDefault="00F13E5D" w:rsidP="00F13E5D">
      <w:pPr>
        <w:pStyle w:val="NoSpacing"/>
      </w:pPr>
      <w:r>
        <w:lastRenderedPageBreak/>
        <w:t xml:space="preserve">b. Receive a documented acknowledgment from such individuals, indicating that they have read, understand, and agree to abide by the rules of behavior, before authorizing access to information and the </w:t>
      </w:r>
      <w:proofErr w:type="gramStart"/>
      <w:r>
        <w:t>system;</w:t>
      </w:r>
      <w:proofErr w:type="gramEnd"/>
    </w:p>
    <w:p w14:paraId="3EBDC1A9" w14:textId="77777777" w:rsidR="00F13E5D" w:rsidRDefault="00F13E5D" w:rsidP="00F13E5D">
      <w:pPr>
        <w:pStyle w:val="NoSpacing"/>
      </w:pPr>
    </w:p>
    <w:p w14:paraId="10BB3DCC" w14:textId="77777777" w:rsidR="00F13E5D" w:rsidRDefault="00F13E5D" w:rsidP="00F13E5D">
      <w:pPr>
        <w:pStyle w:val="NoSpacing"/>
      </w:pPr>
      <w:r>
        <w:t>c. Review and update the rules of behavior [Assignment: organization-defined frequency]; and</w:t>
      </w:r>
    </w:p>
    <w:p w14:paraId="7A3E86EF" w14:textId="77777777" w:rsidR="00F13E5D" w:rsidRDefault="00F13E5D" w:rsidP="00F13E5D">
      <w:pPr>
        <w:pStyle w:val="NoSpacing"/>
      </w:pPr>
    </w:p>
    <w:p w14:paraId="4BCB7822" w14:textId="77777777" w:rsidR="00F13E5D" w:rsidRDefault="00F13E5D" w:rsidP="00F13E5D">
      <w:pPr>
        <w:pStyle w:val="NoSpacing"/>
      </w:pPr>
      <w:r>
        <w:t>d. Require individuals who have acknowledged a previous version of the rules of behavior to read and re-</w:t>
      </w:r>
      <w:proofErr w:type="gramStart"/>
      <w:r>
        <w:t>acknowledge [(</w:t>
      </w:r>
      <w:proofErr w:type="gramEnd"/>
      <w:r>
        <w:t>one or more): [defined frequency</w:t>
      </w:r>
      <w:proofErr w:type="gramStart"/>
      <w:r>
        <w:t>] ,</w:t>
      </w:r>
      <w:proofErr w:type="gramEnd"/>
      <w:r>
        <w:t xml:space="preserve"> when the rules are revised or updated].</w:t>
      </w:r>
    </w:p>
    <w:p w14:paraId="57CC8D30" w14:textId="77777777" w:rsidR="00F13E5D" w:rsidRDefault="00F13E5D" w:rsidP="00F13E5D">
      <w:pPr>
        <w:pStyle w:val="NoSpacing"/>
      </w:pPr>
    </w:p>
    <w:p w14:paraId="5D51464C" w14:textId="77777777" w:rsidR="00F13E5D" w:rsidRDefault="00F13E5D" w:rsidP="00A67023">
      <w:pPr>
        <w:pStyle w:val="Heading2"/>
      </w:pPr>
      <w:bookmarkStart w:id="5" w:name="_Toc195727655"/>
      <w:r>
        <w:t>4.1   Social Media and External Site/Application Usage Restrictions</w:t>
      </w:r>
      <w:bookmarkEnd w:id="5"/>
    </w:p>
    <w:p w14:paraId="1202C5FA" w14:textId="77777777" w:rsidR="00F13E5D" w:rsidRDefault="00F13E5D" w:rsidP="00F13E5D">
      <w:pPr>
        <w:pStyle w:val="NoSpacing"/>
      </w:pPr>
      <w:r>
        <w:t xml:space="preserve">Include in the rules of behavior, restrictions on: </w:t>
      </w:r>
    </w:p>
    <w:p w14:paraId="0F71BEAC" w14:textId="77777777" w:rsidR="00F13E5D" w:rsidRDefault="00F13E5D" w:rsidP="00F13E5D">
      <w:pPr>
        <w:pStyle w:val="NoSpacing"/>
      </w:pPr>
      <w:r>
        <w:t xml:space="preserve">   a. Use of social media, social networking sites, and external sites/</w:t>
      </w:r>
      <w:proofErr w:type="gramStart"/>
      <w:r>
        <w:t>applications;</w:t>
      </w:r>
      <w:proofErr w:type="gramEnd"/>
      <w:r>
        <w:t xml:space="preserve"> </w:t>
      </w:r>
    </w:p>
    <w:p w14:paraId="19AC7E77" w14:textId="77777777" w:rsidR="00F13E5D" w:rsidRDefault="00F13E5D" w:rsidP="00F13E5D">
      <w:pPr>
        <w:pStyle w:val="NoSpacing"/>
      </w:pPr>
      <w:r>
        <w:t xml:space="preserve">   b. Posting organizational information on public websites; and </w:t>
      </w:r>
    </w:p>
    <w:p w14:paraId="097C54A1" w14:textId="77777777" w:rsidR="00F13E5D" w:rsidRDefault="00F13E5D" w:rsidP="00F13E5D">
      <w:pPr>
        <w:pStyle w:val="NoSpacing"/>
      </w:pPr>
      <w:r>
        <w:t xml:space="preserve">   c. Use of organization-provided identifiers (e.g., email addresses) and authentication secrets (e.g., passwords) for creating accounts on external sites/applications.</w:t>
      </w:r>
    </w:p>
    <w:p w14:paraId="01C75D37" w14:textId="77777777" w:rsidR="00F13E5D" w:rsidRDefault="00F13E5D" w:rsidP="00F13E5D">
      <w:pPr>
        <w:pStyle w:val="NoSpacing"/>
      </w:pPr>
    </w:p>
    <w:p w14:paraId="584FA759" w14:textId="77777777" w:rsidR="00F13E5D" w:rsidRDefault="00F13E5D" w:rsidP="00A67023">
      <w:pPr>
        <w:pStyle w:val="Heading1"/>
      </w:pPr>
      <w:bookmarkStart w:id="6" w:name="_Toc195727656"/>
      <w:r>
        <w:t>5.0   Concept of Operations</w:t>
      </w:r>
      <w:bookmarkEnd w:id="6"/>
    </w:p>
    <w:p w14:paraId="02D3ED29" w14:textId="77777777" w:rsidR="00F13E5D" w:rsidRDefault="00F13E5D" w:rsidP="00F13E5D">
      <w:pPr>
        <w:pStyle w:val="NoSpacing"/>
      </w:pPr>
    </w:p>
    <w:p w14:paraId="173DF0A0" w14:textId="77777777" w:rsidR="00F13E5D" w:rsidRDefault="00F13E5D" w:rsidP="00F13E5D">
      <w:pPr>
        <w:pStyle w:val="NoSpacing"/>
      </w:pPr>
      <w:r>
        <w:t>a. Develop a Concept of Operations (CONOPS) for the system describing how the organization intends to operate the system from the perspective of information security and privacy; and</w:t>
      </w:r>
    </w:p>
    <w:p w14:paraId="3E44DC7B" w14:textId="77777777" w:rsidR="00F13E5D" w:rsidRDefault="00F13E5D" w:rsidP="00F13E5D">
      <w:pPr>
        <w:pStyle w:val="NoSpacing"/>
      </w:pPr>
    </w:p>
    <w:p w14:paraId="72CB278F" w14:textId="77777777" w:rsidR="00F13E5D" w:rsidRDefault="00F13E5D" w:rsidP="00F13E5D">
      <w:pPr>
        <w:pStyle w:val="NoSpacing"/>
      </w:pPr>
      <w:r>
        <w:t>b. Review and update the CONOPS [defined frequency].</w:t>
      </w:r>
    </w:p>
    <w:p w14:paraId="76B980B9" w14:textId="77777777" w:rsidR="00F13E5D" w:rsidRDefault="00F13E5D" w:rsidP="00F13E5D">
      <w:pPr>
        <w:pStyle w:val="NoSpacing"/>
      </w:pPr>
    </w:p>
    <w:p w14:paraId="458C2913" w14:textId="77777777" w:rsidR="00F13E5D" w:rsidRDefault="00F13E5D" w:rsidP="00A67023">
      <w:pPr>
        <w:pStyle w:val="Heading1"/>
      </w:pPr>
      <w:bookmarkStart w:id="7" w:name="_Toc195727657"/>
      <w:r>
        <w:t>6.0   Security and Privacy Architectures</w:t>
      </w:r>
      <w:bookmarkEnd w:id="7"/>
    </w:p>
    <w:p w14:paraId="2D109F16" w14:textId="77777777" w:rsidR="00F13E5D" w:rsidRDefault="00F13E5D" w:rsidP="00F13E5D">
      <w:pPr>
        <w:pStyle w:val="NoSpacing"/>
      </w:pPr>
    </w:p>
    <w:p w14:paraId="71B3D905" w14:textId="77777777" w:rsidR="00F13E5D" w:rsidRDefault="00F13E5D" w:rsidP="00F13E5D">
      <w:pPr>
        <w:pStyle w:val="NoSpacing"/>
      </w:pPr>
      <w:r>
        <w:t>a. Develop security and privacy architectures for the system that:</w:t>
      </w:r>
    </w:p>
    <w:p w14:paraId="1B998057" w14:textId="77777777" w:rsidR="00F13E5D" w:rsidRDefault="00F13E5D" w:rsidP="00F13E5D">
      <w:pPr>
        <w:pStyle w:val="NoSpacing"/>
      </w:pPr>
      <w:r>
        <w:t xml:space="preserve">   1. Describe the requirements and approach to be taken for protecting </w:t>
      </w:r>
      <w:proofErr w:type="gramStart"/>
      <w:r>
        <w:t>the confidentiality</w:t>
      </w:r>
      <w:proofErr w:type="gramEnd"/>
      <w:r>
        <w:t xml:space="preserve">, integrity, and availability of organizational </w:t>
      </w:r>
      <w:proofErr w:type="gramStart"/>
      <w:r>
        <w:t>information;</w:t>
      </w:r>
      <w:proofErr w:type="gramEnd"/>
    </w:p>
    <w:p w14:paraId="6ADD5641" w14:textId="77777777" w:rsidR="00F13E5D" w:rsidRDefault="00F13E5D" w:rsidP="00F13E5D">
      <w:pPr>
        <w:pStyle w:val="NoSpacing"/>
      </w:pPr>
      <w:r>
        <w:t xml:space="preserve">   2. Describe the requirements and approach to be taken for processing personally identifiable information to minimize privacy risk to </w:t>
      </w:r>
      <w:proofErr w:type="gramStart"/>
      <w:r>
        <w:t>individuals;</w:t>
      </w:r>
      <w:proofErr w:type="gramEnd"/>
    </w:p>
    <w:p w14:paraId="4842F4D9" w14:textId="77777777" w:rsidR="00F13E5D" w:rsidRDefault="00F13E5D" w:rsidP="00F13E5D">
      <w:pPr>
        <w:pStyle w:val="NoSpacing"/>
      </w:pPr>
      <w:r>
        <w:t xml:space="preserve">   3. Describe how the architectures are integrated into and support the enterprise architecture; and</w:t>
      </w:r>
    </w:p>
    <w:p w14:paraId="4BB7FEC6" w14:textId="77777777" w:rsidR="00F13E5D" w:rsidRDefault="00F13E5D" w:rsidP="00F13E5D">
      <w:pPr>
        <w:pStyle w:val="NoSpacing"/>
      </w:pPr>
      <w:r>
        <w:t xml:space="preserve">   4. Describe any assumptions about, and dependencies on, external systems and </w:t>
      </w:r>
      <w:proofErr w:type="gramStart"/>
      <w:r>
        <w:t>services;</w:t>
      </w:r>
      <w:proofErr w:type="gramEnd"/>
    </w:p>
    <w:p w14:paraId="6CB5D8E1" w14:textId="77777777" w:rsidR="00F13E5D" w:rsidRDefault="00F13E5D" w:rsidP="00F13E5D">
      <w:pPr>
        <w:pStyle w:val="NoSpacing"/>
      </w:pPr>
    </w:p>
    <w:p w14:paraId="174E1F9C" w14:textId="77777777" w:rsidR="00F13E5D" w:rsidRDefault="00F13E5D" w:rsidP="00F13E5D">
      <w:pPr>
        <w:pStyle w:val="NoSpacing"/>
      </w:pPr>
      <w:r>
        <w:t>b. Review and update the architectures [defined frequency] to reflect changes in the enterprise architecture; and</w:t>
      </w:r>
    </w:p>
    <w:p w14:paraId="2B1F5E7E" w14:textId="77777777" w:rsidR="00F13E5D" w:rsidRDefault="00F13E5D" w:rsidP="00F13E5D">
      <w:pPr>
        <w:pStyle w:val="NoSpacing"/>
      </w:pPr>
    </w:p>
    <w:p w14:paraId="6D78D1CD" w14:textId="77777777" w:rsidR="00F13E5D" w:rsidRDefault="00F13E5D" w:rsidP="00F13E5D">
      <w:pPr>
        <w:pStyle w:val="NoSpacing"/>
      </w:pPr>
      <w:r>
        <w:lastRenderedPageBreak/>
        <w:t>c. Reflect planned architecture changes in security and privacy plans, Concept of Operations (CONOPS), criticality analysis, organizational procedures, and procurements and acquisitions.</w:t>
      </w:r>
    </w:p>
    <w:p w14:paraId="4F1590FF" w14:textId="77777777" w:rsidR="00F13E5D" w:rsidRDefault="00F13E5D" w:rsidP="00F13E5D">
      <w:pPr>
        <w:pStyle w:val="NoSpacing"/>
      </w:pPr>
    </w:p>
    <w:p w14:paraId="0968534B" w14:textId="77777777" w:rsidR="00F13E5D" w:rsidRDefault="00F13E5D" w:rsidP="00A67023">
      <w:pPr>
        <w:pStyle w:val="Heading2"/>
      </w:pPr>
      <w:bookmarkStart w:id="8" w:name="_Toc195727658"/>
      <w:r>
        <w:t>6.1   Defense in Depth</w:t>
      </w:r>
      <w:bookmarkEnd w:id="8"/>
    </w:p>
    <w:p w14:paraId="025010C2" w14:textId="77777777" w:rsidR="00F13E5D" w:rsidRDefault="00F13E5D" w:rsidP="00F13E5D">
      <w:pPr>
        <w:pStyle w:val="NoSpacing"/>
      </w:pPr>
      <w:r>
        <w:t xml:space="preserve">Design the security/privacy </w:t>
      </w:r>
      <w:proofErr w:type="gramStart"/>
      <w:r>
        <w:t>architectures</w:t>
      </w:r>
      <w:proofErr w:type="gramEnd"/>
      <w:r>
        <w:t xml:space="preserve"> for the system using a defense-in-depth approach that: </w:t>
      </w:r>
    </w:p>
    <w:p w14:paraId="549F91E8" w14:textId="77777777" w:rsidR="00F13E5D" w:rsidRDefault="00F13E5D" w:rsidP="00F13E5D">
      <w:pPr>
        <w:pStyle w:val="NoSpacing"/>
      </w:pPr>
      <w:r>
        <w:t xml:space="preserve">   a. Allocates [defined controls] to [defined locations and architectural layers]; and </w:t>
      </w:r>
    </w:p>
    <w:p w14:paraId="08AD4A4D" w14:textId="77777777" w:rsidR="00F13E5D" w:rsidRDefault="00F13E5D" w:rsidP="00F13E5D">
      <w:pPr>
        <w:pStyle w:val="NoSpacing"/>
      </w:pPr>
      <w:r>
        <w:t xml:space="preserve">   b. Ensures that allocated controls operate in a coordinated and mutually reinforcing manner.</w:t>
      </w:r>
    </w:p>
    <w:p w14:paraId="7B082E5B" w14:textId="77777777" w:rsidR="00F13E5D" w:rsidRDefault="00F13E5D" w:rsidP="00F13E5D">
      <w:pPr>
        <w:pStyle w:val="NoSpacing"/>
      </w:pPr>
    </w:p>
    <w:p w14:paraId="03E756B8" w14:textId="77777777" w:rsidR="00F13E5D" w:rsidRDefault="00F13E5D" w:rsidP="00A67023">
      <w:pPr>
        <w:pStyle w:val="Heading2"/>
      </w:pPr>
      <w:bookmarkStart w:id="9" w:name="_Toc195727659"/>
      <w:r>
        <w:t>6.2   Supplier Diversity</w:t>
      </w:r>
      <w:bookmarkEnd w:id="9"/>
    </w:p>
    <w:p w14:paraId="5CF6757B" w14:textId="77777777" w:rsidR="00F13E5D" w:rsidRDefault="00F13E5D" w:rsidP="00F13E5D">
      <w:pPr>
        <w:pStyle w:val="NoSpacing"/>
      </w:pPr>
      <w:r>
        <w:t>Require that [defined controls] allocated to [defined locations and architectural layers] are obtained from different suppliers.</w:t>
      </w:r>
    </w:p>
    <w:p w14:paraId="7605E910" w14:textId="77777777" w:rsidR="00F13E5D" w:rsidRDefault="00F13E5D" w:rsidP="00F13E5D">
      <w:pPr>
        <w:pStyle w:val="NoSpacing"/>
      </w:pPr>
    </w:p>
    <w:p w14:paraId="5BCB14E7" w14:textId="77777777" w:rsidR="00F13E5D" w:rsidRDefault="00F13E5D" w:rsidP="00A67023">
      <w:pPr>
        <w:pStyle w:val="Heading1"/>
      </w:pPr>
      <w:bookmarkStart w:id="10" w:name="_Toc195727660"/>
      <w:r>
        <w:t>7.0   Central Management</w:t>
      </w:r>
      <w:bookmarkEnd w:id="10"/>
    </w:p>
    <w:p w14:paraId="18EDD922" w14:textId="77777777" w:rsidR="00F13E5D" w:rsidRDefault="00F13E5D" w:rsidP="00F13E5D">
      <w:pPr>
        <w:pStyle w:val="NoSpacing"/>
      </w:pPr>
    </w:p>
    <w:p w14:paraId="77AFA073" w14:textId="77777777" w:rsidR="00F13E5D" w:rsidRDefault="00F13E5D" w:rsidP="00F13E5D">
      <w:pPr>
        <w:pStyle w:val="NoSpacing"/>
      </w:pPr>
      <w:r>
        <w:t>Centrally manage [defined controls and related processes].</w:t>
      </w:r>
    </w:p>
    <w:p w14:paraId="27AB5756" w14:textId="77777777" w:rsidR="00F13E5D" w:rsidRDefault="00F13E5D" w:rsidP="00F13E5D">
      <w:pPr>
        <w:pStyle w:val="NoSpacing"/>
      </w:pPr>
    </w:p>
    <w:p w14:paraId="734245F2" w14:textId="77777777" w:rsidR="00F13E5D" w:rsidRDefault="00F13E5D" w:rsidP="00F13E5D">
      <w:pPr>
        <w:pStyle w:val="NoSpacing"/>
      </w:pPr>
      <w:r>
        <w:t>[Central management refers to organization-wide management and implementation of selected controls and processes. This includes planning, implementing, assessing, authorizing, and monitoring the organization-defined, centrally managed controls and processes. As the central management of controls is generally associated with the concept of common (inherited) controls, such management promotes and facilitates standardization of control implementations and management and the judicious use of organizational resources.]</w:t>
      </w:r>
    </w:p>
    <w:p w14:paraId="50824E99" w14:textId="77777777" w:rsidR="00F13E5D" w:rsidRDefault="00F13E5D" w:rsidP="00F13E5D">
      <w:pPr>
        <w:pStyle w:val="NoSpacing"/>
      </w:pPr>
    </w:p>
    <w:p w14:paraId="320E1CD3" w14:textId="77777777" w:rsidR="00F13E5D" w:rsidRDefault="00F13E5D" w:rsidP="00A67023">
      <w:pPr>
        <w:pStyle w:val="Heading1"/>
      </w:pPr>
      <w:bookmarkStart w:id="11" w:name="_Toc195727661"/>
      <w:r>
        <w:t>8.0   Baseline Selection</w:t>
      </w:r>
      <w:bookmarkEnd w:id="11"/>
    </w:p>
    <w:p w14:paraId="62748AF0" w14:textId="77777777" w:rsidR="00F13E5D" w:rsidRDefault="00F13E5D" w:rsidP="00F13E5D">
      <w:pPr>
        <w:pStyle w:val="NoSpacing"/>
      </w:pPr>
    </w:p>
    <w:p w14:paraId="2C03138C" w14:textId="77777777" w:rsidR="00F13E5D" w:rsidRDefault="00F13E5D" w:rsidP="00F13E5D">
      <w:pPr>
        <w:pStyle w:val="NoSpacing"/>
      </w:pPr>
      <w:r w:rsidRPr="00321370">
        <w:t>Select a control baseline for the system.</w:t>
      </w:r>
    </w:p>
    <w:p w14:paraId="0D11AD17" w14:textId="77777777" w:rsidR="00F13E5D" w:rsidRDefault="00F13E5D" w:rsidP="00F13E5D">
      <w:pPr>
        <w:pStyle w:val="NoSpacing"/>
      </w:pPr>
    </w:p>
    <w:p w14:paraId="7A2A0CEA" w14:textId="77777777" w:rsidR="00F13E5D" w:rsidRDefault="00F13E5D" w:rsidP="00A67023">
      <w:pPr>
        <w:pStyle w:val="Heading1"/>
      </w:pPr>
      <w:bookmarkStart w:id="12" w:name="_Toc195727662"/>
      <w:r>
        <w:t>9.0   Baseline Tailoring</w:t>
      </w:r>
      <w:bookmarkEnd w:id="12"/>
    </w:p>
    <w:p w14:paraId="3A3E6ABD" w14:textId="77777777" w:rsidR="00F13E5D" w:rsidRDefault="00F13E5D" w:rsidP="00F13E5D">
      <w:pPr>
        <w:pStyle w:val="NoSpacing"/>
      </w:pPr>
    </w:p>
    <w:p w14:paraId="0791A6B6" w14:textId="77777777" w:rsidR="00F13E5D" w:rsidRDefault="00F13E5D" w:rsidP="00F13E5D">
      <w:pPr>
        <w:pStyle w:val="NoSpacing"/>
      </w:pPr>
      <w:r w:rsidRPr="005307D3">
        <w:t>Tailor the selected control baseline by applying specified tailoring actions.</w:t>
      </w:r>
    </w:p>
    <w:p w14:paraId="27170C37" w14:textId="77777777" w:rsidR="008F006E" w:rsidRDefault="008F006E" w:rsidP="008F006E">
      <w:pPr>
        <w:pStyle w:val="NoSpacing"/>
      </w:pPr>
    </w:p>
    <w:p w14:paraId="0AC9E4F8" w14:textId="77777777" w:rsidR="00304598" w:rsidRDefault="00304598" w:rsidP="008F006E">
      <w:pPr>
        <w:pStyle w:val="NoSpacing"/>
      </w:pPr>
    </w:p>
    <w:sectPr w:rsidR="00304598"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A98C" w14:textId="77777777" w:rsidR="00B76D4A" w:rsidRDefault="00B76D4A" w:rsidP="00226B59">
      <w:pPr>
        <w:spacing w:after="0"/>
      </w:pPr>
      <w:r>
        <w:separator/>
      </w:r>
    </w:p>
  </w:endnote>
  <w:endnote w:type="continuationSeparator" w:id="0">
    <w:p w14:paraId="2128CCFA" w14:textId="77777777" w:rsidR="00B76D4A" w:rsidRDefault="00B76D4A"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8DF6" w14:textId="77777777" w:rsidR="00B76D4A" w:rsidRDefault="00B76D4A" w:rsidP="00226B59">
      <w:pPr>
        <w:spacing w:after="0"/>
      </w:pPr>
      <w:r>
        <w:separator/>
      </w:r>
    </w:p>
  </w:footnote>
  <w:footnote w:type="continuationSeparator" w:id="0">
    <w:p w14:paraId="1A078327" w14:textId="77777777" w:rsidR="00B76D4A" w:rsidRDefault="00B76D4A"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14340A78" w:rsidR="00EB126B" w:rsidRPr="00DA5602" w:rsidRDefault="00C8466B" w:rsidP="005F5E2E">
    <w:pPr>
      <w:pStyle w:val="Header"/>
      <w:rPr>
        <w:b/>
        <w:bCs/>
        <w:sz w:val="18"/>
        <w:szCs w:val="18"/>
      </w:rPr>
    </w:pPr>
    <w:r>
      <w:rPr>
        <w:b/>
        <w:bCs/>
        <w:sz w:val="18"/>
        <w:szCs w:val="18"/>
      </w:rPr>
      <w:t>{System Acronym}</w:t>
    </w:r>
  </w:p>
  <w:p w14:paraId="7ACF1D88" w14:textId="6234A756" w:rsidR="00EB126B" w:rsidRPr="00DA5602" w:rsidRDefault="00A6300B" w:rsidP="005F5E2E">
    <w:pPr>
      <w:pStyle w:val="Header"/>
      <w:pBdr>
        <w:bottom w:val="single" w:sz="12" w:space="1" w:color="auto"/>
      </w:pBdr>
      <w:rPr>
        <w:b/>
        <w:bCs/>
        <w:sz w:val="18"/>
        <w:szCs w:val="18"/>
      </w:rPr>
    </w:pPr>
    <w:r>
      <w:rPr>
        <w:b/>
        <w:bCs/>
        <w:sz w:val="18"/>
        <w:szCs w:val="18"/>
      </w:rPr>
      <w:t xml:space="preserve">Security Planning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C8466B">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026DB"/>
    <w:rsid w:val="00011696"/>
    <w:rsid w:val="00011DAB"/>
    <w:rsid w:val="00020BDE"/>
    <w:rsid w:val="00031D31"/>
    <w:rsid w:val="00033334"/>
    <w:rsid w:val="0004659C"/>
    <w:rsid w:val="0006616D"/>
    <w:rsid w:val="00076EE6"/>
    <w:rsid w:val="000809F4"/>
    <w:rsid w:val="00082F97"/>
    <w:rsid w:val="00087F60"/>
    <w:rsid w:val="0009241F"/>
    <w:rsid w:val="00096EC4"/>
    <w:rsid w:val="000A2589"/>
    <w:rsid w:val="000A4985"/>
    <w:rsid w:val="000C391A"/>
    <w:rsid w:val="000C7D35"/>
    <w:rsid w:val="000D7A9D"/>
    <w:rsid w:val="000F5346"/>
    <w:rsid w:val="000F56E2"/>
    <w:rsid w:val="00112F38"/>
    <w:rsid w:val="0011339B"/>
    <w:rsid w:val="0011687C"/>
    <w:rsid w:val="001202CE"/>
    <w:rsid w:val="001212AD"/>
    <w:rsid w:val="00122B79"/>
    <w:rsid w:val="00131ADD"/>
    <w:rsid w:val="001410BF"/>
    <w:rsid w:val="00142920"/>
    <w:rsid w:val="001446E9"/>
    <w:rsid w:val="00150B6D"/>
    <w:rsid w:val="00172D88"/>
    <w:rsid w:val="001757CE"/>
    <w:rsid w:val="001803AA"/>
    <w:rsid w:val="00181064"/>
    <w:rsid w:val="00181729"/>
    <w:rsid w:val="00181DEA"/>
    <w:rsid w:val="00187E32"/>
    <w:rsid w:val="00194E5F"/>
    <w:rsid w:val="00196210"/>
    <w:rsid w:val="001976D3"/>
    <w:rsid w:val="001B6CD9"/>
    <w:rsid w:val="001B71F8"/>
    <w:rsid w:val="001C0683"/>
    <w:rsid w:val="001C151A"/>
    <w:rsid w:val="001D5AB3"/>
    <w:rsid w:val="001D70CC"/>
    <w:rsid w:val="001E415A"/>
    <w:rsid w:val="001F1BD8"/>
    <w:rsid w:val="001F4A82"/>
    <w:rsid w:val="001F6CB5"/>
    <w:rsid w:val="00224B02"/>
    <w:rsid w:val="00226B59"/>
    <w:rsid w:val="00241793"/>
    <w:rsid w:val="00244999"/>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30357E"/>
    <w:rsid w:val="00303D70"/>
    <w:rsid w:val="003040A2"/>
    <w:rsid w:val="00304598"/>
    <w:rsid w:val="0031093A"/>
    <w:rsid w:val="00324B9B"/>
    <w:rsid w:val="00335BC9"/>
    <w:rsid w:val="00361FD3"/>
    <w:rsid w:val="00366BF4"/>
    <w:rsid w:val="003675EB"/>
    <w:rsid w:val="0038337C"/>
    <w:rsid w:val="00385F7E"/>
    <w:rsid w:val="00393A69"/>
    <w:rsid w:val="00393F37"/>
    <w:rsid w:val="003B7684"/>
    <w:rsid w:val="003C37BC"/>
    <w:rsid w:val="003C6A0F"/>
    <w:rsid w:val="003D1873"/>
    <w:rsid w:val="003D51EA"/>
    <w:rsid w:val="003D5871"/>
    <w:rsid w:val="003E143E"/>
    <w:rsid w:val="003E165C"/>
    <w:rsid w:val="003E31D2"/>
    <w:rsid w:val="003F272A"/>
    <w:rsid w:val="003F62B3"/>
    <w:rsid w:val="00400E3F"/>
    <w:rsid w:val="004143B1"/>
    <w:rsid w:val="00415BF5"/>
    <w:rsid w:val="00420114"/>
    <w:rsid w:val="00423C78"/>
    <w:rsid w:val="004246E4"/>
    <w:rsid w:val="00424955"/>
    <w:rsid w:val="00426FAB"/>
    <w:rsid w:val="00431A42"/>
    <w:rsid w:val="00436690"/>
    <w:rsid w:val="00440CF9"/>
    <w:rsid w:val="00451FEF"/>
    <w:rsid w:val="0045263A"/>
    <w:rsid w:val="004613B5"/>
    <w:rsid w:val="004670AD"/>
    <w:rsid w:val="004673E0"/>
    <w:rsid w:val="0047189F"/>
    <w:rsid w:val="0047308B"/>
    <w:rsid w:val="00482DE7"/>
    <w:rsid w:val="004930F5"/>
    <w:rsid w:val="00495F56"/>
    <w:rsid w:val="00495FC0"/>
    <w:rsid w:val="0049770B"/>
    <w:rsid w:val="004B10AC"/>
    <w:rsid w:val="004B1140"/>
    <w:rsid w:val="004D1827"/>
    <w:rsid w:val="004E4645"/>
    <w:rsid w:val="004E4CD0"/>
    <w:rsid w:val="004E746B"/>
    <w:rsid w:val="00511D18"/>
    <w:rsid w:val="00521A6D"/>
    <w:rsid w:val="00522C91"/>
    <w:rsid w:val="00526698"/>
    <w:rsid w:val="00536835"/>
    <w:rsid w:val="00536E64"/>
    <w:rsid w:val="00551C94"/>
    <w:rsid w:val="00560C51"/>
    <w:rsid w:val="0057315B"/>
    <w:rsid w:val="00582D0A"/>
    <w:rsid w:val="00585B4A"/>
    <w:rsid w:val="005951CB"/>
    <w:rsid w:val="005A3555"/>
    <w:rsid w:val="005A7FED"/>
    <w:rsid w:val="005B1BC5"/>
    <w:rsid w:val="005B6E1E"/>
    <w:rsid w:val="005C3638"/>
    <w:rsid w:val="005C3CA1"/>
    <w:rsid w:val="005C4C63"/>
    <w:rsid w:val="005D6619"/>
    <w:rsid w:val="005F32C7"/>
    <w:rsid w:val="005F5E2E"/>
    <w:rsid w:val="00605E53"/>
    <w:rsid w:val="00607FED"/>
    <w:rsid w:val="006135DD"/>
    <w:rsid w:val="00614B86"/>
    <w:rsid w:val="00616F80"/>
    <w:rsid w:val="00622CEE"/>
    <w:rsid w:val="006243BA"/>
    <w:rsid w:val="00631828"/>
    <w:rsid w:val="00647182"/>
    <w:rsid w:val="0065476A"/>
    <w:rsid w:val="0065673A"/>
    <w:rsid w:val="00670BE9"/>
    <w:rsid w:val="00674C59"/>
    <w:rsid w:val="00691B88"/>
    <w:rsid w:val="0069662B"/>
    <w:rsid w:val="006978B2"/>
    <w:rsid w:val="006A636B"/>
    <w:rsid w:val="006B000F"/>
    <w:rsid w:val="006B5B6E"/>
    <w:rsid w:val="006C4095"/>
    <w:rsid w:val="006C46A3"/>
    <w:rsid w:val="006C7F8F"/>
    <w:rsid w:val="006D29AD"/>
    <w:rsid w:val="006D733F"/>
    <w:rsid w:val="006E13D5"/>
    <w:rsid w:val="006F2A3A"/>
    <w:rsid w:val="00700A47"/>
    <w:rsid w:val="00701606"/>
    <w:rsid w:val="00705235"/>
    <w:rsid w:val="00710618"/>
    <w:rsid w:val="00713DB6"/>
    <w:rsid w:val="007228C9"/>
    <w:rsid w:val="0073507F"/>
    <w:rsid w:val="0073676C"/>
    <w:rsid w:val="00751096"/>
    <w:rsid w:val="007524E6"/>
    <w:rsid w:val="00752708"/>
    <w:rsid w:val="00754B77"/>
    <w:rsid w:val="00757480"/>
    <w:rsid w:val="00761205"/>
    <w:rsid w:val="007800B9"/>
    <w:rsid w:val="007808D2"/>
    <w:rsid w:val="00783D09"/>
    <w:rsid w:val="00797362"/>
    <w:rsid w:val="0079751B"/>
    <w:rsid w:val="007A40BB"/>
    <w:rsid w:val="007C034E"/>
    <w:rsid w:val="007C03DE"/>
    <w:rsid w:val="007C07B9"/>
    <w:rsid w:val="007C45AA"/>
    <w:rsid w:val="007C46A3"/>
    <w:rsid w:val="007C5349"/>
    <w:rsid w:val="007C7079"/>
    <w:rsid w:val="007E1AA4"/>
    <w:rsid w:val="007F24C4"/>
    <w:rsid w:val="00801935"/>
    <w:rsid w:val="00806518"/>
    <w:rsid w:val="00817A96"/>
    <w:rsid w:val="00832C7D"/>
    <w:rsid w:val="008340D8"/>
    <w:rsid w:val="00834DE1"/>
    <w:rsid w:val="00842763"/>
    <w:rsid w:val="00850FD5"/>
    <w:rsid w:val="008722E8"/>
    <w:rsid w:val="00876705"/>
    <w:rsid w:val="00897ADC"/>
    <w:rsid w:val="008A69FC"/>
    <w:rsid w:val="008C2A4E"/>
    <w:rsid w:val="008D6E3E"/>
    <w:rsid w:val="008E52D2"/>
    <w:rsid w:val="008E5E0E"/>
    <w:rsid w:val="008F006E"/>
    <w:rsid w:val="008F08BD"/>
    <w:rsid w:val="008F376E"/>
    <w:rsid w:val="009021A3"/>
    <w:rsid w:val="009209E1"/>
    <w:rsid w:val="00925078"/>
    <w:rsid w:val="00925F28"/>
    <w:rsid w:val="009301D0"/>
    <w:rsid w:val="0093790B"/>
    <w:rsid w:val="00957C86"/>
    <w:rsid w:val="00970481"/>
    <w:rsid w:val="00972097"/>
    <w:rsid w:val="00977B8F"/>
    <w:rsid w:val="00985373"/>
    <w:rsid w:val="00995FAB"/>
    <w:rsid w:val="0099611A"/>
    <w:rsid w:val="00996C5E"/>
    <w:rsid w:val="009A28BD"/>
    <w:rsid w:val="009A54DA"/>
    <w:rsid w:val="009A74FE"/>
    <w:rsid w:val="009B2FB4"/>
    <w:rsid w:val="009B4658"/>
    <w:rsid w:val="009C349F"/>
    <w:rsid w:val="009D2642"/>
    <w:rsid w:val="009D4A13"/>
    <w:rsid w:val="009D6A24"/>
    <w:rsid w:val="009E6F7C"/>
    <w:rsid w:val="00A13A9F"/>
    <w:rsid w:val="00A14A74"/>
    <w:rsid w:val="00A17956"/>
    <w:rsid w:val="00A2303E"/>
    <w:rsid w:val="00A25EA9"/>
    <w:rsid w:val="00A3241B"/>
    <w:rsid w:val="00A3243C"/>
    <w:rsid w:val="00A40042"/>
    <w:rsid w:val="00A406C5"/>
    <w:rsid w:val="00A45027"/>
    <w:rsid w:val="00A55ECB"/>
    <w:rsid w:val="00A563EB"/>
    <w:rsid w:val="00A6300B"/>
    <w:rsid w:val="00A656A0"/>
    <w:rsid w:val="00A65A6E"/>
    <w:rsid w:val="00A67023"/>
    <w:rsid w:val="00A82A72"/>
    <w:rsid w:val="00A91553"/>
    <w:rsid w:val="00A916E9"/>
    <w:rsid w:val="00A93BD6"/>
    <w:rsid w:val="00A976CA"/>
    <w:rsid w:val="00AA2172"/>
    <w:rsid w:val="00AA2A73"/>
    <w:rsid w:val="00AA3556"/>
    <w:rsid w:val="00AB0356"/>
    <w:rsid w:val="00AC5089"/>
    <w:rsid w:val="00AC596E"/>
    <w:rsid w:val="00AF08F2"/>
    <w:rsid w:val="00AF3575"/>
    <w:rsid w:val="00AF493C"/>
    <w:rsid w:val="00B11D83"/>
    <w:rsid w:val="00B31911"/>
    <w:rsid w:val="00B4181C"/>
    <w:rsid w:val="00B531FB"/>
    <w:rsid w:val="00B61FA5"/>
    <w:rsid w:val="00B62234"/>
    <w:rsid w:val="00B76D4A"/>
    <w:rsid w:val="00B850F9"/>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522D1"/>
    <w:rsid w:val="00C60ED1"/>
    <w:rsid w:val="00C63370"/>
    <w:rsid w:val="00C73D52"/>
    <w:rsid w:val="00C76B08"/>
    <w:rsid w:val="00C83614"/>
    <w:rsid w:val="00C8466B"/>
    <w:rsid w:val="00CB5458"/>
    <w:rsid w:val="00CC19D0"/>
    <w:rsid w:val="00CD4670"/>
    <w:rsid w:val="00CE2966"/>
    <w:rsid w:val="00CE5B37"/>
    <w:rsid w:val="00CF0646"/>
    <w:rsid w:val="00CF31AF"/>
    <w:rsid w:val="00D079C2"/>
    <w:rsid w:val="00D24A9E"/>
    <w:rsid w:val="00D31234"/>
    <w:rsid w:val="00D327F4"/>
    <w:rsid w:val="00D34B20"/>
    <w:rsid w:val="00D40BCE"/>
    <w:rsid w:val="00D4276C"/>
    <w:rsid w:val="00D43BBC"/>
    <w:rsid w:val="00D518FB"/>
    <w:rsid w:val="00D5411F"/>
    <w:rsid w:val="00D607DF"/>
    <w:rsid w:val="00D85B09"/>
    <w:rsid w:val="00D974BC"/>
    <w:rsid w:val="00DA5602"/>
    <w:rsid w:val="00DC1382"/>
    <w:rsid w:val="00DD0A70"/>
    <w:rsid w:val="00DD1289"/>
    <w:rsid w:val="00DF016B"/>
    <w:rsid w:val="00DF4ACD"/>
    <w:rsid w:val="00DF4B67"/>
    <w:rsid w:val="00DF5068"/>
    <w:rsid w:val="00DF5510"/>
    <w:rsid w:val="00DF6A0D"/>
    <w:rsid w:val="00E01162"/>
    <w:rsid w:val="00E0665B"/>
    <w:rsid w:val="00E079B0"/>
    <w:rsid w:val="00E117E7"/>
    <w:rsid w:val="00E13348"/>
    <w:rsid w:val="00E23D7A"/>
    <w:rsid w:val="00E240B1"/>
    <w:rsid w:val="00E3466F"/>
    <w:rsid w:val="00E446E9"/>
    <w:rsid w:val="00E65B69"/>
    <w:rsid w:val="00E710F7"/>
    <w:rsid w:val="00E71CA4"/>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065D6"/>
    <w:rsid w:val="00F13E5D"/>
    <w:rsid w:val="00F15E6F"/>
    <w:rsid w:val="00F17A56"/>
    <w:rsid w:val="00F31E8C"/>
    <w:rsid w:val="00F336C5"/>
    <w:rsid w:val="00F4104D"/>
    <w:rsid w:val="00F526F9"/>
    <w:rsid w:val="00F54ADA"/>
    <w:rsid w:val="00F60FF4"/>
    <w:rsid w:val="00F61C36"/>
    <w:rsid w:val="00F67897"/>
    <w:rsid w:val="00F74019"/>
    <w:rsid w:val="00F81065"/>
    <w:rsid w:val="00F907CF"/>
    <w:rsid w:val="00F9475A"/>
    <w:rsid w:val="00FA1C30"/>
    <w:rsid w:val="00FB1136"/>
    <w:rsid w:val="00FB6AB6"/>
    <w:rsid w:val="00FC2632"/>
    <w:rsid w:val="00FC3302"/>
    <w:rsid w:val="00FC408B"/>
    <w:rsid w:val="00FC60AB"/>
    <w:rsid w:val="00FC75EE"/>
    <w:rsid w:val="00FD1129"/>
    <w:rsid w:val="00FD3350"/>
    <w:rsid w:val="00FD40E0"/>
    <w:rsid w:val="00FD44D7"/>
    <w:rsid w:val="00FE0841"/>
    <w:rsid w:val="00FE34E9"/>
    <w:rsid w:val="00FE606E"/>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141</TotalTime>
  <Pages>7</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125</cp:revision>
  <dcterms:created xsi:type="dcterms:W3CDTF">2025-02-10T18:55:00Z</dcterms:created>
  <dcterms:modified xsi:type="dcterms:W3CDTF">2025-04-16T18:27:00Z</dcterms:modified>
</cp:coreProperties>
</file>