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97F2" w14:textId="77777777" w:rsidR="00C61FB2" w:rsidRPr="009F36FD" w:rsidRDefault="00C61FB2" w:rsidP="00C61FB2">
      <w:pPr>
        <w:pStyle w:val="NoSpacing"/>
        <w:jc w:val="center"/>
      </w:pPr>
      <w:r>
        <w:rPr>
          <w:b/>
          <w:bCs/>
          <w:sz w:val="44"/>
          <w:szCs w:val="44"/>
        </w:rPr>
        <w:t>{Organization}</w:t>
      </w:r>
    </w:p>
    <w:p w14:paraId="3CEBEC77" w14:textId="77777777" w:rsidR="00C61FB2" w:rsidRDefault="00C61FB2" w:rsidP="00C61FB2">
      <w:pPr>
        <w:pStyle w:val="NoSpacing"/>
      </w:pPr>
    </w:p>
    <w:p w14:paraId="41DB6AFF" w14:textId="77777777" w:rsidR="00C61FB2" w:rsidRPr="0006616D" w:rsidRDefault="00C61FB2" w:rsidP="00C61FB2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Name}</w:t>
      </w:r>
    </w:p>
    <w:p w14:paraId="19A48358" w14:textId="77777777" w:rsidR="00C61FB2" w:rsidRDefault="00C61FB2" w:rsidP="00C61FB2">
      <w:pPr>
        <w:pStyle w:val="NoSpacing"/>
      </w:pPr>
    </w:p>
    <w:p w14:paraId="574F7E1D" w14:textId="77777777" w:rsidR="00C61FB2" w:rsidRPr="0006616D" w:rsidRDefault="00C61FB2" w:rsidP="00C61FB2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{System Acronym}</w:t>
      </w:r>
    </w:p>
    <w:p w14:paraId="1FA612C0" w14:textId="77777777" w:rsidR="00C61FB2" w:rsidRDefault="00C61FB2" w:rsidP="00C61FB2">
      <w:pPr>
        <w:pStyle w:val="NoSpacing"/>
      </w:pPr>
    </w:p>
    <w:p w14:paraId="412A1F06" w14:textId="77777777" w:rsidR="00C61FB2" w:rsidRPr="001D5AB3" w:rsidRDefault="00C61FB2" w:rsidP="00C61FB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07F509C4" w14:textId="77777777" w:rsidR="00C61FB2" w:rsidRDefault="00C61FB2" w:rsidP="00C61FB2">
      <w:pPr>
        <w:pStyle w:val="NoSpacing"/>
      </w:pPr>
    </w:p>
    <w:p w14:paraId="5E845CD9" w14:textId="77777777" w:rsidR="00C61FB2" w:rsidRPr="00224B02" w:rsidRDefault="00C61FB2" w:rsidP="00C61FB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16EAD6F6" w14:textId="77777777" w:rsidR="00C61FB2" w:rsidRDefault="00C61FB2" w:rsidP="00C61FB2">
      <w:pPr>
        <w:pStyle w:val="NoSpacing"/>
      </w:pPr>
    </w:p>
    <w:p w14:paraId="4A4564F2" w14:textId="77777777" w:rsidR="00C61FB2" w:rsidRPr="00D327F4" w:rsidRDefault="00C61FB2" w:rsidP="00C61FB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Confidentiality: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633E7FFD" w14:textId="77777777" w:rsidR="00C61FB2" w:rsidRPr="00D327F4" w:rsidRDefault="00C61FB2" w:rsidP="00C61FB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Integrity: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6FC0F236" w14:textId="77777777" w:rsidR="00C61FB2" w:rsidRPr="00D327F4" w:rsidRDefault="00C61FB2" w:rsidP="00C61FB2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 xml:space="preserve">Availability: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 xml:space="preserve">Low, </w:t>
      </w:r>
      <w:r w:rsidRPr="00D327F4">
        <w:rPr>
          <w:b/>
          <w:bCs/>
          <w:color w:val="747474" w:themeColor="background2" w:themeShade="80"/>
          <w:sz w:val="22"/>
        </w:rPr>
        <w:t>Moderate</w:t>
      </w:r>
      <w:r>
        <w:rPr>
          <w:b/>
          <w:bCs/>
          <w:color w:val="747474" w:themeColor="background2" w:themeShade="80"/>
          <w:sz w:val="22"/>
        </w:rPr>
        <w:t>, or High}</w:t>
      </w:r>
    </w:p>
    <w:p w14:paraId="5818F1A2" w14:textId="77777777" w:rsidR="00C61FB2" w:rsidRDefault="00C61FB2" w:rsidP="00C61FB2">
      <w:pPr>
        <w:pStyle w:val="NoSpacing"/>
      </w:pPr>
    </w:p>
    <w:p w14:paraId="4FFAC2F8" w14:textId="77777777" w:rsidR="00C61FB2" w:rsidRPr="00D327F4" w:rsidRDefault="00C61FB2" w:rsidP="00C61FB2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{optional: Higher Level Organization}</w:t>
      </w:r>
    </w:p>
    <w:p w14:paraId="62168C3E" w14:textId="77777777" w:rsidR="00C61FB2" w:rsidRDefault="00C61FB2" w:rsidP="00C61FB2">
      <w:pPr>
        <w:pStyle w:val="NoSpacing"/>
      </w:pPr>
    </w:p>
    <w:p w14:paraId="160F12CC" w14:textId="77777777" w:rsidR="00C61FB2" w:rsidRDefault="00C61FB2" w:rsidP="00C61FB2">
      <w:pPr>
        <w:pStyle w:val="NoSpacing"/>
      </w:pPr>
    </w:p>
    <w:p w14:paraId="5B50E1A4" w14:textId="77777777" w:rsidR="00C61FB2" w:rsidRDefault="00C61FB2" w:rsidP="00C61FB2">
      <w:pPr>
        <w:pStyle w:val="NoSpacing"/>
      </w:pPr>
    </w:p>
    <w:p w14:paraId="48ED3FFF" w14:textId="77777777" w:rsidR="00C61FB2" w:rsidRPr="009F36FD" w:rsidRDefault="00C61FB2" w:rsidP="00C61FB2">
      <w:pPr>
        <w:pStyle w:val="NoSpacing"/>
      </w:pPr>
    </w:p>
    <w:p w14:paraId="50BCF74C" w14:textId="77777777" w:rsidR="00C61FB2" w:rsidRDefault="00C61FB2" w:rsidP="00C61FB2">
      <w:pPr>
        <w:pStyle w:val="NoSpacing"/>
        <w:jc w:val="center"/>
        <w:rPr>
          <w:noProof/>
        </w:rPr>
      </w:pPr>
      <w:r>
        <w:rPr>
          <w:noProof/>
        </w:rPr>
        <w:t>{Logo}</w:t>
      </w:r>
    </w:p>
    <w:p w14:paraId="7C67FA65" w14:textId="77777777" w:rsidR="00C61FB2" w:rsidRDefault="00C61FB2" w:rsidP="00C61FB2">
      <w:pPr>
        <w:pStyle w:val="NoSpacing"/>
        <w:jc w:val="center"/>
        <w:rPr>
          <w:noProof/>
        </w:rPr>
      </w:pPr>
    </w:p>
    <w:p w14:paraId="3BFDE216" w14:textId="77777777" w:rsidR="00C61FB2" w:rsidRDefault="00C61FB2" w:rsidP="00C61FB2">
      <w:pPr>
        <w:pStyle w:val="NoSpacing"/>
        <w:jc w:val="center"/>
        <w:rPr>
          <w:sz w:val="28"/>
          <w:szCs w:val="28"/>
        </w:rPr>
      </w:pPr>
    </w:p>
    <w:p w14:paraId="15D74754" w14:textId="77777777" w:rsidR="00C61FB2" w:rsidRDefault="00C61FB2" w:rsidP="00C61FB2">
      <w:pPr>
        <w:pStyle w:val="NoSpacing"/>
        <w:jc w:val="center"/>
        <w:rPr>
          <w:sz w:val="28"/>
          <w:szCs w:val="28"/>
        </w:rPr>
      </w:pPr>
    </w:p>
    <w:p w14:paraId="7ED8131D" w14:textId="77777777" w:rsidR="00C61FB2" w:rsidRDefault="00C61FB2" w:rsidP="00C61FB2">
      <w:pPr>
        <w:pStyle w:val="NoSpacing"/>
        <w:rPr>
          <w:sz w:val="28"/>
          <w:szCs w:val="28"/>
        </w:rPr>
      </w:pPr>
    </w:p>
    <w:p w14:paraId="4262492E" w14:textId="2BA5AC3C" w:rsidR="00C61FB2" w:rsidRPr="002A027D" w:rsidRDefault="00C61FB2" w:rsidP="00C61FB2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R</w:t>
      </w:r>
      <w:r w:rsidRPr="002A027D">
        <w:rPr>
          <w:b/>
          <w:bCs/>
          <w:sz w:val="52"/>
          <w:szCs w:val="52"/>
        </w:rPr>
        <w:t>A</w:t>
      </w:r>
      <w:r>
        <w:rPr>
          <w:b/>
          <w:bCs/>
          <w:sz w:val="52"/>
          <w:szCs w:val="52"/>
        </w:rPr>
        <w:t xml:space="preserve"> – Risk Assessment </w:t>
      </w:r>
      <w:r w:rsidRPr="002A027D">
        <w:rPr>
          <w:b/>
          <w:bCs/>
          <w:sz w:val="52"/>
          <w:szCs w:val="52"/>
        </w:rPr>
        <w:t>Plan</w:t>
      </w:r>
    </w:p>
    <w:p w14:paraId="4F9E371C" w14:textId="77777777" w:rsidR="00C61FB2" w:rsidRDefault="00C61FB2" w:rsidP="00C61FB2">
      <w:pPr>
        <w:pStyle w:val="NoSpacing"/>
      </w:pPr>
    </w:p>
    <w:p w14:paraId="03B51F5E" w14:textId="77777777" w:rsidR="00C61FB2" w:rsidRPr="002A027D" w:rsidRDefault="00C61FB2" w:rsidP="00C61FB2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568105BB" w14:textId="77777777" w:rsidR="00C61FB2" w:rsidRDefault="00C61FB2" w:rsidP="00C61FB2">
      <w:pPr>
        <w:pStyle w:val="NoSpacing"/>
      </w:pPr>
    </w:p>
    <w:p w14:paraId="2EC5B3B2" w14:textId="77777777" w:rsidR="00C61FB2" w:rsidRPr="00FA1C30" w:rsidRDefault="00C61FB2" w:rsidP="00C61FB2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718B888E" w14:textId="77777777" w:rsidR="00C61FB2" w:rsidRPr="009F36FD" w:rsidRDefault="00C61FB2" w:rsidP="00C61FB2">
      <w:pPr>
        <w:pStyle w:val="NoSpacing"/>
        <w:jc w:val="center"/>
      </w:pPr>
    </w:p>
    <w:p w14:paraId="1102A813" w14:textId="77777777" w:rsidR="00C61FB2" w:rsidRPr="00FA1C30" w:rsidRDefault="00C61FB2" w:rsidP="00C61FB2">
      <w:pPr>
        <w:pStyle w:val="NoSpacing"/>
        <w:jc w:val="center"/>
        <w:rPr>
          <w:sz w:val="22"/>
        </w:rPr>
      </w:pPr>
      <w:r w:rsidRPr="00FA1C30">
        <w:rPr>
          <w:sz w:val="22"/>
        </w:rPr>
        <w:t xml:space="preserve">Prepared by: </w:t>
      </w:r>
      <w:r>
        <w:rPr>
          <w:sz w:val="22"/>
        </w:rPr>
        <w:t>(Organization}</w:t>
      </w:r>
    </w:p>
    <w:p w14:paraId="2DF69760" w14:textId="77777777" w:rsidR="00C61FB2" w:rsidRDefault="00C61FB2" w:rsidP="00C61FB2">
      <w:pPr>
        <w:pStyle w:val="NoSpacing"/>
      </w:pPr>
    </w:p>
    <w:p w14:paraId="681A19BC" w14:textId="77777777" w:rsidR="00C61FB2" w:rsidRPr="0004659C" w:rsidRDefault="00C61FB2" w:rsidP="00C61FB2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 xml:space="preserve">Distribution is limited to </w:t>
      </w:r>
      <w:r>
        <w:rPr>
          <w:b/>
          <w:bCs/>
          <w:color w:val="747474" w:themeColor="background2" w:themeShade="80"/>
          <w:sz w:val="22"/>
        </w:rPr>
        <w:t>{appropriate entities}</w:t>
      </w:r>
      <w:r w:rsidRPr="0004659C">
        <w:rPr>
          <w:b/>
          <w:bCs/>
          <w:color w:val="747474" w:themeColor="background2" w:themeShade="80"/>
          <w:sz w:val="22"/>
        </w:rPr>
        <w:t xml:space="preserve">. Other requests for this document must be referred </w:t>
      </w:r>
      <w:proofErr w:type="gramStart"/>
      <w:r w:rsidRPr="0004659C">
        <w:rPr>
          <w:b/>
          <w:bCs/>
          <w:color w:val="747474" w:themeColor="background2" w:themeShade="80"/>
          <w:sz w:val="22"/>
        </w:rPr>
        <w:t xml:space="preserve">to: </w:t>
      </w:r>
      <w:r>
        <w:rPr>
          <w:b/>
          <w:bCs/>
          <w:color w:val="747474" w:themeColor="background2" w:themeShade="80"/>
          <w:sz w:val="22"/>
        </w:rPr>
        <w:t>{</w:t>
      </w:r>
      <w:proofErr w:type="gramEnd"/>
      <w:r>
        <w:rPr>
          <w:b/>
          <w:bCs/>
          <w:color w:val="747474" w:themeColor="background2" w:themeShade="80"/>
          <w:sz w:val="22"/>
        </w:rPr>
        <w:t>appropriate office}</w:t>
      </w:r>
    </w:p>
    <w:p w14:paraId="4C5A35A9" w14:textId="77777777" w:rsidR="00C61FB2" w:rsidRDefault="00C61FB2" w:rsidP="00C61FB2">
      <w:pPr>
        <w:pStyle w:val="NoSpacing"/>
      </w:pPr>
    </w:p>
    <w:p w14:paraId="3BC9719B" w14:textId="77777777" w:rsidR="00C61FB2" w:rsidRDefault="00C61FB2" w:rsidP="00C61FB2">
      <w:pPr>
        <w:pStyle w:val="NoSpacing"/>
      </w:pPr>
      <w:r w:rsidRPr="009F36FD">
        <w:tab/>
      </w:r>
    </w:p>
    <w:p w14:paraId="3A181FA6" w14:textId="77777777" w:rsidR="00C61FB2" w:rsidRDefault="00C61FB2" w:rsidP="00C61FB2">
      <w:pPr>
        <w:pStyle w:val="NoSpacing"/>
      </w:pPr>
    </w:p>
    <w:p w14:paraId="4A830310" w14:textId="77777777" w:rsidR="00C61FB2" w:rsidRDefault="00C61FB2" w:rsidP="00C61FB2">
      <w:pPr>
        <w:pStyle w:val="NoSpacing"/>
      </w:pPr>
    </w:p>
    <w:p w14:paraId="1F195BE6" w14:textId="77777777" w:rsidR="00C61FB2" w:rsidRDefault="00C61FB2" w:rsidP="00C61FB2">
      <w:pPr>
        <w:pStyle w:val="NoSpacing"/>
      </w:pPr>
    </w:p>
    <w:p w14:paraId="2AE74D4A" w14:textId="77777777" w:rsidR="00C61FB2" w:rsidRPr="009F36FD" w:rsidRDefault="00C61FB2" w:rsidP="00C61FB2">
      <w:pPr>
        <w:pStyle w:val="NoSpacing"/>
        <w:rPr>
          <w:noProof/>
        </w:rPr>
      </w:pPr>
    </w:p>
    <w:p w14:paraId="068CD558" w14:textId="77777777" w:rsidR="00C61FB2" w:rsidRPr="005B6E1E" w:rsidRDefault="00C61FB2" w:rsidP="00C61FB2">
      <w:pPr>
        <w:pStyle w:val="NoSpacing"/>
        <w:rPr>
          <w:szCs w:val="24"/>
        </w:rPr>
      </w:pPr>
    </w:p>
    <w:p w14:paraId="63E1530E" w14:textId="77777777" w:rsidR="00C61FB2" w:rsidRPr="005B6E1E" w:rsidRDefault="00C61FB2" w:rsidP="00C61FB2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563C21DE" w14:textId="77777777" w:rsidR="00C61FB2" w:rsidRPr="005B6E1E" w:rsidRDefault="00C61FB2" w:rsidP="00C61FB2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C61FB2" w14:paraId="1C77B580" w14:textId="77777777" w:rsidTr="00024B2B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5BEC1D0F" w14:textId="77777777" w:rsidR="00C61FB2" w:rsidRPr="001446E9" w:rsidRDefault="00C61FB2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0C23B95F" w14:textId="77777777" w:rsidR="00C61FB2" w:rsidRPr="001446E9" w:rsidRDefault="00C61FB2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518B1AB9" w14:textId="77777777" w:rsidR="00C61FB2" w:rsidRPr="001446E9" w:rsidRDefault="00C61FB2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608D014C" w14:textId="77777777" w:rsidR="00C61FB2" w:rsidRPr="001446E9" w:rsidRDefault="00C61FB2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C61FB2" w14:paraId="52E39E90" w14:textId="77777777" w:rsidTr="00024B2B">
        <w:trPr>
          <w:jc w:val="center"/>
        </w:trPr>
        <w:tc>
          <w:tcPr>
            <w:tcW w:w="1435" w:type="dxa"/>
          </w:tcPr>
          <w:p w14:paraId="377AB0C3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8DC0AB1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C93310C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5CD5FDE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C61FB2" w14:paraId="3ECB4C7D" w14:textId="77777777" w:rsidTr="00024B2B">
        <w:trPr>
          <w:jc w:val="center"/>
        </w:trPr>
        <w:tc>
          <w:tcPr>
            <w:tcW w:w="1435" w:type="dxa"/>
          </w:tcPr>
          <w:p w14:paraId="0146EF21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9507F49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02FD323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5C3ACDD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C61FB2" w14:paraId="5B6DB51F" w14:textId="77777777" w:rsidTr="00024B2B">
        <w:trPr>
          <w:jc w:val="center"/>
        </w:trPr>
        <w:tc>
          <w:tcPr>
            <w:tcW w:w="1435" w:type="dxa"/>
          </w:tcPr>
          <w:p w14:paraId="184225B7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3CAD89D7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88DC4F6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1C9F2A0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C61FB2" w14:paraId="0F355FCA" w14:textId="77777777" w:rsidTr="00024B2B">
        <w:trPr>
          <w:jc w:val="center"/>
        </w:trPr>
        <w:tc>
          <w:tcPr>
            <w:tcW w:w="1435" w:type="dxa"/>
          </w:tcPr>
          <w:p w14:paraId="1ACA4DAA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E123FB5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D22F17F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409780CF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C61FB2" w14:paraId="1A5AE654" w14:textId="77777777" w:rsidTr="00024B2B">
        <w:trPr>
          <w:jc w:val="center"/>
        </w:trPr>
        <w:tc>
          <w:tcPr>
            <w:tcW w:w="1435" w:type="dxa"/>
          </w:tcPr>
          <w:p w14:paraId="0DA89304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71CB0A3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2B108D3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CAC558E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C61FB2" w14:paraId="5EAF3DFF" w14:textId="77777777" w:rsidTr="00024B2B">
        <w:trPr>
          <w:jc w:val="center"/>
        </w:trPr>
        <w:tc>
          <w:tcPr>
            <w:tcW w:w="1435" w:type="dxa"/>
          </w:tcPr>
          <w:p w14:paraId="2C42F1C5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F41D076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3AE6F3B1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491FA950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C61FB2" w14:paraId="7EC55F3D" w14:textId="77777777" w:rsidTr="00024B2B">
        <w:trPr>
          <w:jc w:val="center"/>
        </w:trPr>
        <w:tc>
          <w:tcPr>
            <w:tcW w:w="1435" w:type="dxa"/>
          </w:tcPr>
          <w:p w14:paraId="03EA5AF9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0B0B52F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623A4CB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4075B59F" w14:textId="77777777" w:rsidR="00C61FB2" w:rsidRPr="001446E9" w:rsidRDefault="00C61FB2" w:rsidP="00024B2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74E39620" w14:textId="77777777" w:rsidR="00C61FB2" w:rsidRDefault="00C61FB2" w:rsidP="00C61FB2">
      <w:pPr>
        <w:pStyle w:val="NoSpacing"/>
        <w:rPr>
          <w:szCs w:val="24"/>
        </w:rPr>
      </w:pPr>
    </w:p>
    <w:p w14:paraId="5A034A47" w14:textId="77777777" w:rsidR="00C61FB2" w:rsidRPr="005B6E1E" w:rsidRDefault="00C61FB2" w:rsidP="00C61FB2">
      <w:pPr>
        <w:pStyle w:val="NoSpacing"/>
        <w:rPr>
          <w:szCs w:val="24"/>
          <w:u w:val="single"/>
        </w:rPr>
      </w:pPr>
    </w:p>
    <w:p w14:paraId="4B455AFC" w14:textId="77777777" w:rsidR="00C61FB2" w:rsidRPr="005B6E1E" w:rsidRDefault="00C61FB2" w:rsidP="00C61FB2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3EC0638B" w14:textId="77777777" w:rsidR="00C61FB2" w:rsidRPr="005B6E1E" w:rsidRDefault="00C61FB2" w:rsidP="00C61FB2">
      <w:pPr>
        <w:pStyle w:val="NoSpacing"/>
        <w:rPr>
          <w:szCs w:val="24"/>
        </w:rPr>
      </w:pPr>
    </w:p>
    <w:p w14:paraId="75B797D8" w14:textId="77777777" w:rsidR="00C61FB2" w:rsidRDefault="00C61FB2" w:rsidP="00C61FB2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</w:t>
      </w:r>
      <w:r>
        <w:rPr>
          <w:color w:val="242424"/>
          <w:szCs w:val="24"/>
        </w:rPr>
        <w:t xml:space="preserve">{Organization} </w:t>
      </w:r>
      <w:r w:rsidRPr="005B6E1E">
        <w:rPr>
          <w:color w:val="242424"/>
          <w:szCs w:val="24"/>
        </w:rPr>
        <w:t xml:space="preserve">accreditation package. This document shall be re-signed on an annual basis to affirm the applicability of these policies to the </w:t>
      </w:r>
      <w:r>
        <w:rPr>
          <w:color w:val="242424"/>
          <w:szCs w:val="24"/>
        </w:rPr>
        <w:t>{Organization}</w:t>
      </w:r>
      <w:r w:rsidRPr="005B6E1E">
        <w:rPr>
          <w:color w:val="242424"/>
          <w:szCs w:val="24"/>
        </w:rPr>
        <w:t xml:space="preserve"> accreditation package. </w:t>
      </w:r>
    </w:p>
    <w:p w14:paraId="1F493D32" w14:textId="77777777" w:rsidR="00C61FB2" w:rsidRDefault="00C61FB2" w:rsidP="00C61FB2">
      <w:pPr>
        <w:pStyle w:val="NoSpacing"/>
        <w:rPr>
          <w:color w:val="242424"/>
          <w:szCs w:val="24"/>
        </w:rPr>
      </w:pPr>
    </w:p>
    <w:p w14:paraId="57BD673A" w14:textId="77777777" w:rsidR="00C61FB2" w:rsidRDefault="00C61FB2" w:rsidP="00C61FB2">
      <w:pPr>
        <w:pStyle w:val="NoSpacing"/>
        <w:rPr>
          <w:color w:val="242424"/>
          <w:szCs w:val="24"/>
        </w:rPr>
      </w:pPr>
    </w:p>
    <w:p w14:paraId="182E0187" w14:textId="77777777" w:rsidR="00C61FB2" w:rsidRDefault="00C61FB2" w:rsidP="00C61FB2">
      <w:pPr>
        <w:pStyle w:val="NoSpacing"/>
        <w:rPr>
          <w:color w:val="242424"/>
          <w:szCs w:val="24"/>
        </w:rPr>
      </w:pPr>
    </w:p>
    <w:p w14:paraId="37FD4946" w14:textId="77777777" w:rsidR="00C61FB2" w:rsidRDefault="00C61FB2" w:rsidP="00C61FB2">
      <w:pPr>
        <w:pStyle w:val="NoSpacing"/>
        <w:rPr>
          <w:color w:val="242424"/>
          <w:szCs w:val="24"/>
        </w:rPr>
      </w:pPr>
    </w:p>
    <w:p w14:paraId="0AF0C2DF" w14:textId="77777777" w:rsidR="00C61FB2" w:rsidRPr="005B6E1E" w:rsidRDefault="00C61FB2" w:rsidP="00C61FB2">
      <w:pPr>
        <w:pStyle w:val="NoSpacing"/>
        <w:rPr>
          <w:szCs w:val="24"/>
        </w:rPr>
      </w:pPr>
    </w:p>
    <w:p w14:paraId="5170A094" w14:textId="77777777" w:rsidR="00C61FB2" w:rsidRPr="005B6E1E" w:rsidRDefault="00C61FB2" w:rsidP="00C61FB2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8CD371D" w14:textId="77777777" w:rsidR="00C61FB2" w:rsidRPr="005B6E1E" w:rsidRDefault="00C61FB2" w:rsidP="00C61FB2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23C83C36" w14:textId="77777777" w:rsidR="00C61FB2" w:rsidRPr="005B6E1E" w:rsidRDefault="00C61FB2" w:rsidP="00C61FB2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53BAB3F0" w14:textId="77777777" w:rsidR="00C61FB2" w:rsidRDefault="00C61FB2" w:rsidP="00C61FB2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3C95F39A" w14:textId="77777777" w:rsidR="00C61FB2" w:rsidRDefault="00C61FB2" w:rsidP="00C61FB2">
      <w:pPr>
        <w:pStyle w:val="NoSpacing"/>
        <w:rPr>
          <w:szCs w:val="24"/>
        </w:rPr>
      </w:pPr>
    </w:p>
    <w:p w14:paraId="5FAF269F" w14:textId="77777777" w:rsidR="00C61FB2" w:rsidRDefault="00C61FB2" w:rsidP="00C61FB2">
      <w:pPr>
        <w:pStyle w:val="NoSpacing"/>
        <w:rPr>
          <w:szCs w:val="24"/>
        </w:rPr>
      </w:pPr>
    </w:p>
    <w:p w14:paraId="5D698D22" w14:textId="77777777" w:rsidR="00C61FB2" w:rsidRDefault="00C61FB2" w:rsidP="00C61FB2">
      <w:pPr>
        <w:pStyle w:val="NoSpacing"/>
        <w:rPr>
          <w:szCs w:val="24"/>
        </w:rPr>
      </w:pPr>
    </w:p>
    <w:p w14:paraId="3558365B" w14:textId="77777777" w:rsidR="00C61FB2" w:rsidRDefault="00C61FB2" w:rsidP="00C61FB2">
      <w:pPr>
        <w:pStyle w:val="NoSpacing"/>
        <w:rPr>
          <w:szCs w:val="24"/>
        </w:rPr>
      </w:pPr>
    </w:p>
    <w:p w14:paraId="142A1535" w14:textId="77777777" w:rsidR="00C61FB2" w:rsidRPr="005B6E1E" w:rsidRDefault="00C61FB2" w:rsidP="00C61FB2">
      <w:pPr>
        <w:pStyle w:val="NoSpacing"/>
        <w:rPr>
          <w:szCs w:val="24"/>
        </w:rPr>
      </w:pPr>
    </w:p>
    <w:p w14:paraId="2D7C450F" w14:textId="77777777" w:rsidR="00C61FB2" w:rsidRPr="005B6E1E" w:rsidRDefault="00C61FB2" w:rsidP="00C61FB2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37209C6" w14:textId="77777777" w:rsidR="00C61FB2" w:rsidRPr="005B6E1E" w:rsidRDefault="00C61FB2" w:rsidP="00C61FB2">
      <w:pPr>
        <w:pStyle w:val="NoSpacing"/>
        <w:rPr>
          <w:szCs w:val="24"/>
        </w:rPr>
      </w:pPr>
      <w:r>
        <w:rPr>
          <w:color w:val="242424"/>
          <w:szCs w:val="24"/>
        </w:rPr>
        <w:t>{Name, Rank, Organization}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18EDA2AF" w14:textId="77777777" w:rsidR="00C61FB2" w:rsidRPr="005B6E1E" w:rsidRDefault="00C61FB2" w:rsidP="00C61FB2">
      <w:pPr>
        <w:pStyle w:val="NoSpacing"/>
        <w:rPr>
          <w:szCs w:val="24"/>
        </w:rPr>
      </w:pPr>
      <w:r>
        <w:rPr>
          <w:color w:val="242424"/>
          <w:szCs w:val="24"/>
        </w:rPr>
        <w:t>{Title}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6F86DE6D" w14:textId="77777777" w:rsidR="00C61FB2" w:rsidRDefault="00C61FB2" w:rsidP="00C61FB2">
      <w:pPr>
        <w:pStyle w:val="NoSpacing"/>
        <w:rPr>
          <w:szCs w:val="24"/>
        </w:rPr>
      </w:pPr>
      <w:r>
        <w:rPr>
          <w:szCs w:val="24"/>
        </w:rPr>
        <w:t>{Organization}</w:t>
      </w:r>
    </w:p>
    <w:p w14:paraId="240FE70C" w14:textId="77777777" w:rsidR="00C61FB2" w:rsidRPr="005B6E1E" w:rsidRDefault="00C61FB2" w:rsidP="00C61FB2">
      <w:pPr>
        <w:pStyle w:val="NoSpacing"/>
        <w:rPr>
          <w:szCs w:val="24"/>
        </w:rPr>
      </w:pPr>
    </w:p>
    <w:p w14:paraId="111F7D1F" w14:textId="77777777" w:rsidR="00C61FB2" w:rsidRPr="005B6E1E" w:rsidRDefault="00C61FB2" w:rsidP="00C61FB2">
      <w:pPr>
        <w:pStyle w:val="NoSpacing"/>
        <w:rPr>
          <w:szCs w:val="24"/>
        </w:rPr>
      </w:pPr>
    </w:p>
    <w:p w14:paraId="000FC5DD" w14:textId="77777777" w:rsidR="00C61FB2" w:rsidRPr="005B6E1E" w:rsidRDefault="00C61FB2" w:rsidP="00C61FB2">
      <w:pPr>
        <w:pStyle w:val="NoSpacing"/>
        <w:rPr>
          <w:szCs w:val="24"/>
        </w:rPr>
      </w:pPr>
    </w:p>
    <w:p w14:paraId="65357C4E" w14:textId="77777777" w:rsidR="009A54DA" w:rsidRPr="005B6E1E" w:rsidRDefault="009A54DA" w:rsidP="005B6E1E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413C2DAD" w14:textId="52A08CC4" w:rsidR="00F11C22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23967" w:history="1">
            <w:r w:rsidR="00F11C22" w:rsidRPr="00B62507">
              <w:rPr>
                <w:rStyle w:val="Hyperlink"/>
                <w:noProof/>
              </w:rPr>
              <w:t>1.0   Overview</w:t>
            </w:r>
            <w:r w:rsidR="00F11C22">
              <w:rPr>
                <w:noProof/>
                <w:webHidden/>
              </w:rPr>
              <w:tab/>
            </w:r>
            <w:r w:rsidR="00F11C22">
              <w:rPr>
                <w:noProof/>
                <w:webHidden/>
              </w:rPr>
              <w:fldChar w:fldCharType="begin"/>
            </w:r>
            <w:r w:rsidR="00F11C22">
              <w:rPr>
                <w:noProof/>
                <w:webHidden/>
              </w:rPr>
              <w:instrText xml:space="preserve"> PAGEREF _Toc195723967 \h </w:instrText>
            </w:r>
            <w:r w:rsidR="00F11C22">
              <w:rPr>
                <w:noProof/>
                <w:webHidden/>
              </w:rPr>
            </w:r>
            <w:r w:rsidR="00F11C22">
              <w:rPr>
                <w:noProof/>
                <w:webHidden/>
              </w:rPr>
              <w:fldChar w:fldCharType="separate"/>
            </w:r>
            <w:r w:rsidR="00F11C22">
              <w:rPr>
                <w:noProof/>
                <w:webHidden/>
              </w:rPr>
              <w:t>3</w:t>
            </w:r>
            <w:r w:rsidR="00F11C22">
              <w:rPr>
                <w:noProof/>
                <w:webHidden/>
              </w:rPr>
              <w:fldChar w:fldCharType="end"/>
            </w:r>
          </w:hyperlink>
        </w:p>
        <w:p w14:paraId="3CB125FB" w14:textId="7954D5B0" w:rsidR="00F11C22" w:rsidRDefault="00F11C2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23968" w:history="1">
            <w:r w:rsidRPr="00B62507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E9BE" w14:textId="5D031D75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69" w:history="1">
            <w:r w:rsidRPr="00B62507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1CE2" w14:textId="31563C94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0" w:history="1">
            <w:r w:rsidRPr="00B62507">
              <w:rPr>
                <w:rStyle w:val="Hyperlink"/>
                <w:noProof/>
              </w:rPr>
              <w:t>3.0   Security Categorization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EAB25" w14:textId="66D7FB60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1" w:history="1">
            <w:r w:rsidRPr="00B62507">
              <w:rPr>
                <w:rStyle w:val="Hyperlink"/>
                <w:noProof/>
              </w:rPr>
              <w:t>3.1   Impact-level Prioritization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88840" w14:textId="2630BB98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2" w:history="1">
            <w:r w:rsidRPr="00B62507">
              <w:rPr>
                <w:rStyle w:val="Hyperlink"/>
                <w:noProof/>
              </w:rPr>
              <w:t>4.0  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E8FA" w14:textId="543E0F75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3" w:history="1">
            <w:r w:rsidRPr="00B62507">
              <w:rPr>
                <w:rStyle w:val="Hyperlink"/>
                <w:noProof/>
              </w:rPr>
              <w:t>4.1   Supply Chain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97DB0" w14:textId="5D5F1D12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4" w:history="1">
            <w:r w:rsidRPr="00B62507">
              <w:rPr>
                <w:rStyle w:val="Hyperlink"/>
                <w:noProof/>
              </w:rPr>
              <w:t>4.2   Use of All-source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78BA0" w14:textId="787D63E4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5" w:history="1">
            <w:r w:rsidRPr="00B62507">
              <w:rPr>
                <w:rStyle w:val="Hyperlink"/>
                <w:noProof/>
              </w:rPr>
              <w:t>4.3   Dynamic Threat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445EE" w14:textId="2269245B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6" w:history="1">
            <w:r w:rsidRPr="00B62507">
              <w:rPr>
                <w:rStyle w:val="Hyperlink"/>
                <w:noProof/>
              </w:rPr>
              <w:t>4.4   Predictive Cyber Analytics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75E9" w14:textId="30A16680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7" w:history="1">
            <w:r w:rsidRPr="00B62507">
              <w:rPr>
                <w:rStyle w:val="Hyperlink"/>
                <w:noProof/>
              </w:rPr>
              <w:t>5.0   Vulnerability Monitoring and Scanning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12D5" w14:textId="6CF9285B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8" w:history="1">
            <w:r w:rsidRPr="00B62507">
              <w:rPr>
                <w:rStyle w:val="Hyperlink"/>
                <w:noProof/>
              </w:rPr>
              <w:t>5.1   Update Vulnerabilities to Be Scanned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4F24" w14:textId="14A8655F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79" w:history="1">
            <w:r w:rsidRPr="00B62507">
              <w:rPr>
                <w:rStyle w:val="Hyperlink"/>
                <w:noProof/>
              </w:rPr>
              <w:t>5.2   Breadth and Depth of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B0924" w14:textId="24AF78F1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0" w:history="1">
            <w:r w:rsidRPr="00B62507">
              <w:rPr>
                <w:rStyle w:val="Hyperlink"/>
                <w:noProof/>
              </w:rPr>
              <w:t>5.3   Discoverable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ADF3" w14:textId="489C676F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1" w:history="1">
            <w:r w:rsidRPr="00B62507">
              <w:rPr>
                <w:rStyle w:val="Hyperlink"/>
                <w:noProof/>
              </w:rPr>
              <w:t>5.4   Privileged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0377F" w14:textId="6648BE8D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2" w:history="1">
            <w:r w:rsidRPr="00B62507">
              <w:rPr>
                <w:rStyle w:val="Hyperlink"/>
                <w:noProof/>
              </w:rPr>
              <w:t>5.5   Automated Trend Analyses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DAC0B" w14:textId="4BBC4BEC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3" w:history="1">
            <w:r w:rsidRPr="00B62507">
              <w:rPr>
                <w:rStyle w:val="Hyperlink"/>
                <w:noProof/>
              </w:rPr>
              <w:t>5.6   Review Historic Audit Logs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28F1" w14:textId="1B186F98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4" w:history="1">
            <w:r w:rsidRPr="00B62507">
              <w:rPr>
                <w:rStyle w:val="Hyperlink"/>
                <w:noProof/>
              </w:rPr>
              <w:t>5.7   Correlate Scanning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84A3" w14:textId="26CAA616" w:rsidR="00F11C22" w:rsidRDefault="00F11C22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5" w:history="1">
            <w:r w:rsidRPr="00B62507">
              <w:rPr>
                <w:rStyle w:val="Hyperlink"/>
                <w:noProof/>
              </w:rPr>
              <w:t>5.8   Public Disclosure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E27F2" w14:textId="44A96B3E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6" w:history="1">
            <w:r w:rsidRPr="00B62507">
              <w:rPr>
                <w:rStyle w:val="Hyperlink"/>
                <w:noProof/>
              </w:rPr>
              <w:t>6.0   Technical Surveillance Countermeasures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F5ABD" w14:textId="107E6C8C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7" w:history="1">
            <w:r w:rsidRPr="00B62507">
              <w:rPr>
                <w:rStyle w:val="Hyperlink"/>
                <w:noProof/>
              </w:rPr>
              <w:t>7.0   Risk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C6D3" w14:textId="14BA58A4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8" w:history="1">
            <w:r w:rsidRPr="00B62507">
              <w:rPr>
                <w:rStyle w:val="Hyperlink"/>
                <w:noProof/>
              </w:rPr>
              <w:t>8.0   Privacy Impact Assessments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4F0A" w14:textId="439C1101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89" w:history="1">
            <w:r w:rsidRPr="00B62507">
              <w:rPr>
                <w:rStyle w:val="Hyperlink"/>
                <w:noProof/>
              </w:rPr>
              <w:t>9.0   Criticality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09ED" w14:textId="21495648" w:rsidR="00F11C22" w:rsidRDefault="00F11C22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3990" w:history="1">
            <w:r w:rsidRPr="00B62507">
              <w:rPr>
                <w:rStyle w:val="Hyperlink"/>
                <w:noProof/>
              </w:rPr>
              <w:t>10.0   Threat Hunting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BA0" w14:textId="52BA9406" w:rsidR="000D7A9D" w:rsidRDefault="00CC19D0" w:rsidP="000D7A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7F5F0F" w14:textId="77777777" w:rsidR="00304598" w:rsidRDefault="00304598" w:rsidP="00304598">
      <w:pPr>
        <w:pStyle w:val="NoSpacing"/>
      </w:pPr>
    </w:p>
    <w:p w14:paraId="49B67152" w14:textId="77777777" w:rsidR="00304598" w:rsidRDefault="00304598" w:rsidP="00304598">
      <w:pPr>
        <w:pStyle w:val="NoSpacing"/>
      </w:pPr>
    </w:p>
    <w:p w14:paraId="11814882" w14:textId="77777777" w:rsidR="00A67023" w:rsidRDefault="00A67023" w:rsidP="00304598">
      <w:pPr>
        <w:pStyle w:val="NoSpacing"/>
      </w:pPr>
    </w:p>
    <w:p w14:paraId="71289C92" w14:textId="77777777" w:rsidR="00A67023" w:rsidRDefault="00A67023" w:rsidP="00304598">
      <w:pPr>
        <w:pStyle w:val="NoSpacing"/>
      </w:pPr>
    </w:p>
    <w:p w14:paraId="59705523" w14:textId="77777777" w:rsidR="00A67023" w:rsidRDefault="00A67023" w:rsidP="00304598">
      <w:pPr>
        <w:pStyle w:val="NoSpacing"/>
      </w:pPr>
    </w:p>
    <w:p w14:paraId="36380BBB" w14:textId="77777777" w:rsidR="00A67023" w:rsidRDefault="00A67023" w:rsidP="00304598">
      <w:pPr>
        <w:pStyle w:val="NoSpacing"/>
      </w:pPr>
    </w:p>
    <w:p w14:paraId="3160AEA0" w14:textId="221B9D33" w:rsidR="0099611A" w:rsidRPr="0099611A" w:rsidRDefault="0099611A" w:rsidP="0030357E">
      <w:pPr>
        <w:pStyle w:val="Heading1"/>
      </w:pPr>
      <w:bookmarkStart w:id="0" w:name="_Toc195723967"/>
      <w:r w:rsidRPr="0099611A">
        <w:lastRenderedPageBreak/>
        <w:t>1.0</w:t>
      </w:r>
      <w:r w:rsidR="00F11C22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030540C8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C61FB2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 w:rsidR="006018A6">
        <w:rPr>
          <w:rFonts w:cs="Calibri"/>
          <w:szCs w:val="24"/>
        </w:rPr>
        <w:t>).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76717B1F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23968"/>
      <w:r w:rsidRPr="00631828">
        <w:t>Table 1 - SP-800-53v</w:t>
      </w:r>
      <w:r w:rsidR="00A437A9">
        <w:t>5</w:t>
      </w:r>
      <w:r w:rsidRPr="00631828">
        <w:t xml:space="preserve"> Co</w:t>
      </w:r>
      <w:r w:rsidR="00C61FB2">
        <w:t>ntrols Listing</w:t>
      </w:r>
      <w:bookmarkEnd w:id="1"/>
    </w:p>
    <w:tbl>
      <w:tblPr>
        <w:tblW w:w="57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4690"/>
      </w:tblGrid>
      <w:tr w:rsidR="00C61FB2" w:rsidRPr="005E3FB7" w14:paraId="728C9A96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5B9BD5"/>
            <w:hideMark/>
          </w:tcPr>
          <w:p w14:paraId="467E8DA7" w14:textId="77777777" w:rsidR="00C61FB2" w:rsidRPr="006D550B" w:rsidRDefault="00C61FB2" w:rsidP="00805B62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6D550B">
              <w:rPr>
                <w:b/>
                <w:bCs/>
                <w:sz w:val="22"/>
              </w:rPr>
              <w:t>C</w:t>
            </w:r>
            <w:r>
              <w:rPr>
                <w:b/>
                <w:bCs/>
                <w:sz w:val="22"/>
              </w:rPr>
              <w:t>ONTROL</w:t>
            </w:r>
          </w:p>
        </w:tc>
        <w:tc>
          <w:tcPr>
            <w:tcW w:w="4690" w:type="dxa"/>
            <w:shd w:val="clear" w:color="auto" w:fill="5B9BD5"/>
            <w:hideMark/>
          </w:tcPr>
          <w:p w14:paraId="000D2114" w14:textId="77777777" w:rsidR="00C61FB2" w:rsidRPr="006D550B" w:rsidRDefault="00C61FB2" w:rsidP="00805B62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6D550B">
              <w:rPr>
                <w:b/>
                <w:bCs/>
                <w:sz w:val="22"/>
              </w:rPr>
              <w:t>NAME</w:t>
            </w:r>
          </w:p>
        </w:tc>
      </w:tr>
      <w:tr w:rsidR="00C61FB2" w:rsidRPr="005E3FB7" w14:paraId="61AED280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171353E5" w14:textId="77777777" w:rsidR="00C61FB2" w:rsidRPr="006D550B" w:rsidRDefault="00C61FB2" w:rsidP="00805B62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6D550B">
              <w:rPr>
                <w:sz w:val="22"/>
              </w:rPr>
              <w:t>RA-1</w:t>
            </w:r>
          </w:p>
        </w:tc>
        <w:tc>
          <w:tcPr>
            <w:tcW w:w="4690" w:type="dxa"/>
            <w:shd w:val="clear" w:color="auto" w:fill="auto"/>
            <w:hideMark/>
          </w:tcPr>
          <w:p w14:paraId="5B864524" w14:textId="77777777" w:rsidR="00C61FB2" w:rsidRPr="006D550B" w:rsidRDefault="00C61FB2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6D550B">
              <w:rPr>
                <w:sz w:val="22"/>
              </w:rPr>
              <w:t>Policy and Procedures </w:t>
            </w:r>
          </w:p>
        </w:tc>
      </w:tr>
      <w:tr w:rsidR="00C61FB2" w:rsidRPr="005E3FB7" w14:paraId="34D20125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0ACE709D" w14:textId="77777777" w:rsidR="00C61FB2" w:rsidRPr="006D550B" w:rsidRDefault="00C61FB2" w:rsidP="00805B62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6D550B">
              <w:rPr>
                <w:sz w:val="22"/>
              </w:rPr>
              <w:t>RA-2</w:t>
            </w:r>
          </w:p>
        </w:tc>
        <w:tc>
          <w:tcPr>
            <w:tcW w:w="4690" w:type="dxa"/>
            <w:shd w:val="clear" w:color="auto" w:fill="auto"/>
            <w:hideMark/>
          </w:tcPr>
          <w:p w14:paraId="2CC2F108" w14:textId="77777777" w:rsidR="00C61FB2" w:rsidRPr="006D550B" w:rsidRDefault="00C61FB2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6D550B">
              <w:rPr>
                <w:sz w:val="22"/>
              </w:rPr>
              <w:t>Security Categorization </w:t>
            </w:r>
          </w:p>
        </w:tc>
      </w:tr>
      <w:tr w:rsidR="00C61FB2" w:rsidRPr="005E3FB7" w14:paraId="06313BE8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7782AC79" w14:textId="77777777" w:rsidR="00C61FB2" w:rsidRPr="006D550B" w:rsidRDefault="00C61FB2" w:rsidP="00805B62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6D550B">
              <w:rPr>
                <w:sz w:val="22"/>
              </w:rPr>
              <w:t>RA-3</w:t>
            </w:r>
          </w:p>
        </w:tc>
        <w:tc>
          <w:tcPr>
            <w:tcW w:w="4690" w:type="dxa"/>
            <w:shd w:val="clear" w:color="auto" w:fill="auto"/>
            <w:hideMark/>
          </w:tcPr>
          <w:p w14:paraId="6B1F9B76" w14:textId="77777777" w:rsidR="00C61FB2" w:rsidRPr="006D550B" w:rsidRDefault="00C61FB2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6D550B">
              <w:rPr>
                <w:sz w:val="22"/>
              </w:rPr>
              <w:t>Risk Assessment </w:t>
            </w:r>
          </w:p>
        </w:tc>
      </w:tr>
      <w:tr w:rsidR="00C61FB2" w:rsidRPr="005E3FB7" w14:paraId="336DD811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  <w:hideMark/>
          </w:tcPr>
          <w:p w14:paraId="29D3DEF8" w14:textId="77777777" w:rsidR="00C61FB2" w:rsidRPr="006D550B" w:rsidRDefault="00C61FB2" w:rsidP="00805B62">
            <w:pPr>
              <w:pStyle w:val="NoSpacing"/>
              <w:jc w:val="center"/>
              <w:rPr>
                <w:b/>
                <w:bCs/>
                <w:sz w:val="22"/>
              </w:rPr>
            </w:pPr>
            <w:r w:rsidRPr="006D550B">
              <w:rPr>
                <w:sz w:val="22"/>
              </w:rPr>
              <w:t>RA-5</w:t>
            </w:r>
          </w:p>
        </w:tc>
        <w:tc>
          <w:tcPr>
            <w:tcW w:w="4690" w:type="dxa"/>
            <w:shd w:val="clear" w:color="auto" w:fill="auto"/>
            <w:hideMark/>
          </w:tcPr>
          <w:p w14:paraId="401D9698" w14:textId="2BB5F5A2" w:rsidR="00C61FB2" w:rsidRPr="006D550B" w:rsidRDefault="00C61FB2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Pr="006D550B">
              <w:rPr>
                <w:sz w:val="22"/>
              </w:rPr>
              <w:t xml:space="preserve">Vulnerability </w:t>
            </w:r>
            <w:r w:rsidR="00D640AE">
              <w:rPr>
                <w:sz w:val="22"/>
              </w:rPr>
              <w:t xml:space="preserve">Monitoring and </w:t>
            </w:r>
            <w:r w:rsidRPr="006D550B">
              <w:rPr>
                <w:sz w:val="22"/>
              </w:rPr>
              <w:t>Scanning </w:t>
            </w:r>
          </w:p>
        </w:tc>
      </w:tr>
      <w:tr w:rsidR="00834850" w:rsidRPr="005E3FB7" w14:paraId="3F00F3D3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3667A4AA" w14:textId="2E4DB3AF" w:rsidR="00834850" w:rsidRPr="006D550B" w:rsidRDefault="008D1EB2" w:rsidP="00805B62">
            <w:pPr>
              <w:pStyle w:val="NoSpacing"/>
              <w:jc w:val="center"/>
              <w:rPr>
                <w:sz w:val="22"/>
              </w:rPr>
            </w:pPr>
            <w:r>
              <w:rPr>
                <w:sz w:val="22"/>
              </w:rPr>
              <w:t>RA-6</w:t>
            </w:r>
          </w:p>
        </w:tc>
        <w:tc>
          <w:tcPr>
            <w:tcW w:w="4690" w:type="dxa"/>
            <w:shd w:val="clear" w:color="auto" w:fill="auto"/>
          </w:tcPr>
          <w:p w14:paraId="4124E20D" w14:textId="09B24C4A" w:rsidR="00834850" w:rsidRDefault="008D1EB2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576264">
              <w:rPr>
                <w:sz w:val="22"/>
              </w:rPr>
              <w:t>Technical Surveillance Countermeasures Survey</w:t>
            </w:r>
          </w:p>
        </w:tc>
      </w:tr>
      <w:tr w:rsidR="00834850" w:rsidRPr="005E3FB7" w14:paraId="274CF670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30143C10" w14:textId="7AD14414" w:rsidR="00834850" w:rsidRPr="006D550B" w:rsidRDefault="008D1EB2" w:rsidP="00805B62">
            <w:pPr>
              <w:pStyle w:val="NoSpacing"/>
              <w:jc w:val="center"/>
              <w:rPr>
                <w:sz w:val="22"/>
              </w:rPr>
            </w:pPr>
            <w:r>
              <w:rPr>
                <w:sz w:val="22"/>
              </w:rPr>
              <w:t>RA-7</w:t>
            </w:r>
          </w:p>
        </w:tc>
        <w:tc>
          <w:tcPr>
            <w:tcW w:w="4690" w:type="dxa"/>
            <w:shd w:val="clear" w:color="auto" w:fill="auto"/>
          </w:tcPr>
          <w:p w14:paraId="13510C2E" w14:textId="659A0E29" w:rsidR="00834850" w:rsidRDefault="00576C59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Risk Response</w:t>
            </w:r>
          </w:p>
        </w:tc>
      </w:tr>
      <w:tr w:rsidR="00834850" w:rsidRPr="005E3FB7" w14:paraId="4CAEC2F2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4686FAC4" w14:textId="1CE0FA61" w:rsidR="00834850" w:rsidRPr="006D550B" w:rsidRDefault="008D1EB2" w:rsidP="00805B62">
            <w:pPr>
              <w:pStyle w:val="NoSpacing"/>
              <w:jc w:val="center"/>
              <w:rPr>
                <w:sz w:val="22"/>
              </w:rPr>
            </w:pPr>
            <w:r>
              <w:rPr>
                <w:sz w:val="22"/>
              </w:rPr>
              <w:t>RA-8</w:t>
            </w:r>
          </w:p>
        </w:tc>
        <w:tc>
          <w:tcPr>
            <w:tcW w:w="4690" w:type="dxa"/>
            <w:shd w:val="clear" w:color="auto" w:fill="auto"/>
          </w:tcPr>
          <w:p w14:paraId="434F1A3F" w14:textId="593C3FFA" w:rsidR="00834850" w:rsidRDefault="00576C59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Privacy Impact Assessments</w:t>
            </w:r>
          </w:p>
        </w:tc>
      </w:tr>
      <w:tr w:rsidR="00834850" w:rsidRPr="005E3FB7" w14:paraId="7EDD15FC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40702734" w14:textId="2E60BE7F" w:rsidR="00834850" w:rsidRPr="006D550B" w:rsidRDefault="008D1EB2" w:rsidP="00805B62">
            <w:pPr>
              <w:pStyle w:val="NoSpacing"/>
              <w:jc w:val="center"/>
              <w:rPr>
                <w:sz w:val="22"/>
              </w:rPr>
            </w:pPr>
            <w:r>
              <w:rPr>
                <w:sz w:val="22"/>
              </w:rPr>
              <w:t>RA-9</w:t>
            </w:r>
          </w:p>
        </w:tc>
        <w:tc>
          <w:tcPr>
            <w:tcW w:w="4690" w:type="dxa"/>
            <w:shd w:val="clear" w:color="auto" w:fill="auto"/>
          </w:tcPr>
          <w:p w14:paraId="299CC923" w14:textId="1C7B09AA" w:rsidR="00834850" w:rsidRDefault="00576C59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Criticality Analysis</w:t>
            </w:r>
          </w:p>
        </w:tc>
      </w:tr>
      <w:tr w:rsidR="00834850" w:rsidRPr="005E3FB7" w14:paraId="2F176AC2" w14:textId="77777777" w:rsidTr="0057626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55C5B04D" w14:textId="3A682C6F" w:rsidR="00834850" w:rsidRPr="006D550B" w:rsidRDefault="008D1EB2" w:rsidP="00805B62">
            <w:pPr>
              <w:pStyle w:val="NoSpacing"/>
              <w:jc w:val="center"/>
              <w:rPr>
                <w:sz w:val="22"/>
              </w:rPr>
            </w:pPr>
            <w:r>
              <w:rPr>
                <w:sz w:val="22"/>
              </w:rPr>
              <w:t>RA-10</w:t>
            </w:r>
          </w:p>
        </w:tc>
        <w:tc>
          <w:tcPr>
            <w:tcW w:w="4690" w:type="dxa"/>
            <w:shd w:val="clear" w:color="auto" w:fill="auto"/>
          </w:tcPr>
          <w:p w14:paraId="1C096293" w14:textId="7E575E71" w:rsidR="00834850" w:rsidRDefault="00576C59" w:rsidP="00805B62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323EFE">
              <w:rPr>
                <w:sz w:val="22"/>
              </w:rPr>
              <w:t>Threat Hunting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19B2DA22" w:rsidR="00E710F7" w:rsidRPr="00DF4B67" w:rsidRDefault="00385F7E" w:rsidP="0030357E">
      <w:pPr>
        <w:pStyle w:val="Heading1"/>
      </w:pPr>
      <w:bookmarkStart w:id="2" w:name="_Toc195723969"/>
      <w:r w:rsidRPr="00385F7E">
        <w:t>2.0</w:t>
      </w:r>
      <w:r w:rsidR="00F11C22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34F4CEA5" w14:textId="77777777" w:rsidR="00C5383A" w:rsidRPr="009912ED" w:rsidRDefault="00C5383A" w:rsidP="00C5383A">
      <w:pPr>
        <w:pStyle w:val="NoSpacing"/>
      </w:pPr>
      <w:r w:rsidRPr="009912ED">
        <w:t>a. Develop, document, and disseminate to [defined roles]:</w:t>
      </w:r>
    </w:p>
    <w:p w14:paraId="2EA8588C" w14:textId="77777777" w:rsidR="00C5383A" w:rsidRPr="009912ED" w:rsidRDefault="00C5383A" w:rsidP="00C5383A">
      <w:pPr>
        <w:pStyle w:val="NoSpacing"/>
      </w:pPr>
      <w:r w:rsidRPr="009912ED">
        <w:t xml:space="preserve">   - </w:t>
      </w:r>
      <w:r>
        <w:t xml:space="preserve">a </w:t>
      </w:r>
      <w:r w:rsidRPr="009912ED">
        <w:t>risk assessment policy that:</w:t>
      </w:r>
    </w:p>
    <w:p w14:paraId="0B59CD14" w14:textId="77777777" w:rsidR="00C5383A" w:rsidRPr="009912ED" w:rsidRDefault="00C5383A" w:rsidP="00C5383A">
      <w:pPr>
        <w:pStyle w:val="NoSpacing"/>
      </w:pPr>
      <w:r w:rsidRPr="009912ED">
        <w:t xml:space="preserve">     a. Addresses purpose, scope, roles, responsibilities, management commitment, coordination among organizational entities, and compliance; and</w:t>
      </w:r>
    </w:p>
    <w:p w14:paraId="0F1D200E" w14:textId="77777777" w:rsidR="00C5383A" w:rsidRPr="009912ED" w:rsidRDefault="00C5383A" w:rsidP="00C5383A">
      <w:pPr>
        <w:pStyle w:val="NoSpacing"/>
      </w:pPr>
      <w:r w:rsidRPr="009912ED">
        <w:t xml:space="preserve">     b. Is consistent with applicable laws, executive orders, directives, regulations, policies, standards, and guidelines; and</w:t>
      </w:r>
    </w:p>
    <w:p w14:paraId="6B637DDE" w14:textId="77777777" w:rsidR="00C5383A" w:rsidRPr="009912ED" w:rsidRDefault="00C5383A" w:rsidP="00C5383A">
      <w:pPr>
        <w:pStyle w:val="NoSpacing"/>
      </w:pPr>
      <w:r w:rsidRPr="009912ED">
        <w:t xml:space="preserve">   - Procedures to facilitate the implementation of the risk assessment policy and the associated risk assessment </w:t>
      </w:r>
      <w:proofErr w:type="gramStart"/>
      <w:r w:rsidRPr="009912ED">
        <w:t>controls;</w:t>
      </w:r>
      <w:proofErr w:type="gramEnd"/>
    </w:p>
    <w:p w14:paraId="62E0A41C" w14:textId="77777777" w:rsidR="00C5383A" w:rsidRPr="009912ED" w:rsidRDefault="00C5383A" w:rsidP="00C5383A">
      <w:pPr>
        <w:pStyle w:val="NoSpacing"/>
      </w:pPr>
    </w:p>
    <w:p w14:paraId="5F04A6C1" w14:textId="77777777" w:rsidR="00C5383A" w:rsidRPr="009912ED" w:rsidRDefault="00C5383A" w:rsidP="00C5383A">
      <w:pPr>
        <w:pStyle w:val="NoSpacing"/>
      </w:pPr>
      <w:r w:rsidRPr="009912ED">
        <w:t>b. Designate a [defined official] to manage the development, documentation, and dissemination of the risk assessment policy and procedures; and</w:t>
      </w:r>
    </w:p>
    <w:p w14:paraId="507E191F" w14:textId="77777777" w:rsidR="00C5383A" w:rsidRPr="009912ED" w:rsidRDefault="00C5383A" w:rsidP="00C5383A">
      <w:pPr>
        <w:pStyle w:val="NoSpacing"/>
      </w:pPr>
    </w:p>
    <w:p w14:paraId="1096A064" w14:textId="77777777" w:rsidR="00C5383A" w:rsidRPr="009912ED" w:rsidRDefault="00C5383A" w:rsidP="00C5383A">
      <w:pPr>
        <w:pStyle w:val="NoSpacing"/>
      </w:pPr>
      <w:r w:rsidRPr="009912ED">
        <w:t>c. Review and update the current risk assessment:</w:t>
      </w:r>
    </w:p>
    <w:p w14:paraId="7D93E5E7" w14:textId="77777777" w:rsidR="00C5383A" w:rsidRPr="009912ED" w:rsidRDefault="00C5383A" w:rsidP="00C5383A">
      <w:pPr>
        <w:pStyle w:val="NoSpacing"/>
      </w:pPr>
      <w:r w:rsidRPr="009912ED">
        <w:t xml:space="preserve">   - Policy [defined frequency] and following [defined events</w:t>
      </w:r>
      <w:proofErr w:type="gramStart"/>
      <w:r w:rsidRPr="009912ED">
        <w:t>] ;</w:t>
      </w:r>
      <w:proofErr w:type="gramEnd"/>
      <w:r w:rsidRPr="009912ED">
        <w:t xml:space="preserve"> and</w:t>
      </w:r>
    </w:p>
    <w:p w14:paraId="2DE7DD5C" w14:textId="77777777" w:rsidR="00C5383A" w:rsidRPr="009912ED" w:rsidRDefault="00C5383A" w:rsidP="00C5383A">
      <w:pPr>
        <w:pStyle w:val="NoSpacing"/>
      </w:pPr>
      <w:r w:rsidRPr="009912ED">
        <w:t xml:space="preserve">   - Procedures [defined frequency] and following [defined events].</w:t>
      </w:r>
    </w:p>
    <w:p w14:paraId="3323D170" w14:textId="77777777" w:rsidR="00C5383A" w:rsidRDefault="00C5383A" w:rsidP="00C5383A">
      <w:pPr>
        <w:pStyle w:val="NoSpacing"/>
      </w:pPr>
    </w:p>
    <w:p w14:paraId="00268651" w14:textId="77777777" w:rsidR="00C5383A" w:rsidRDefault="00C5383A" w:rsidP="00C5383A">
      <w:pPr>
        <w:pStyle w:val="Heading1"/>
      </w:pPr>
      <w:bookmarkStart w:id="3" w:name="_Toc195723970"/>
      <w:r>
        <w:lastRenderedPageBreak/>
        <w:t>3.0   Security Categorization</w:t>
      </w:r>
      <w:bookmarkEnd w:id="3"/>
    </w:p>
    <w:p w14:paraId="60FB6F9F" w14:textId="77777777" w:rsidR="00C5383A" w:rsidRDefault="00C5383A" w:rsidP="00C5383A">
      <w:pPr>
        <w:pStyle w:val="NoSpacing"/>
      </w:pPr>
    </w:p>
    <w:p w14:paraId="28F60852" w14:textId="77777777" w:rsidR="00C5383A" w:rsidRDefault="00C5383A" w:rsidP="00C5383A">
      <w:pPr>
        <w:pStyle w:val="NoSpacing"/>
      </w:pPr>
      <w:r>
        <w:t xml:space="preserve">a. Categorize the system and information it processes, stores, and </w:t>
      </w:r>
      <w:proofErr w:type="gramStart"/>
      <w:r>
        <w:t>transmits;</w:t>
      </w:r>
      <w:proofErr w:type="gramEnd"/>
    </w:p>
    <w:p w14:paraId="01AA06B0" w14:textId="77777777" w:rsidR="00C5383A" w:rsidRDefault="00C5383A" w:rsidP="00C5383A">
      <w:pPr>
        <w:pStyle w:val="NoSpacing"/>
      </w:pPr>
    </w:p>
    <w:p w14:paraId="72CF39B1" w14:textId="77777777" w:rsidR="00C5383A" w:rsidRDefault="00C5383A" w:rsidP="00C5383A">
      <w:pPr>
        <w:pStyle w:val="NoSpacing"/>
      </w:pPr>
      <w:r>
        <w:t>b. Document the security categorization results, including supporting rationale, in the security plan for the system; and</w:t>
      </w:r>
    </w:p>
    <w:p w14:paraId="12E53E81" w14:textId="77777777" w:rsidR="00C5383A" w:rsidRDefault="00C5383A" w:rsidP="00C5383A">
      <w:pPr>
        <w:pStyle w:val="NoSpacing"/>
      </w:pPr>
    </w:p>
    <w:p w14:paraId="7F9B9BF9" w14:textId="77777777" w:rsidR="00C5383A" w:rsidRDefault="00C5383A" w:rsidP="00C5383A">
      <w:pPr>
        <w:pStyle w:val="NoSpacing"/>
      </w:pPr>
      <w:r>
        <w:t>c. Verify that the authorizing official or authorizing official designated representative reviews and approves the security categorization decision.</w:t>
      </w:r>
    </w:p>
    <w:p w14:paraId="0FBB99BE" w14:textId="77777777" w:rsidR="00C5383A" w:rsidRDefault="00C5383A" w:rsidP="00C5383A">
      <w:pPr>
        <w:pStyle w:val="NoSpacing"/>
      </w:pPr>
    </w:p>
    <w:p w14:paraId="2B05D249" w14:textId="77777777" w:rsidR="00C5383A" w:rsidRDefault="00C5383A" w:rsidP="00C5383A">
      <w:pPr>
        <w:pStyle w:val="Heading2"/>
      </w:pPr>
      <w:bookmarkStart w:id="4" w:name="_Toc195723971"/>
      <w:r>
        <w:t>3.1   Impact-level Prioritization</w:t>
      </w:r>
      <w:bookmarkEnd w:id="4"/>
    </w:p>
    <w:p w14:paraId="19610035" w14:textId="77777777" w:rsidR="00C5383A" w:rsidRDefault="00C5383A" w:rsidP="00C5383A">
      <w:pPr>
        <w:pStyle w:val="NoSpacing"/>
      </w:pPr>
      <w:r>
        <w:t>Conduct an impact-level prioritization of organizational systems to obtain additional granularity on system impact levels.</w:t>
      </w:r>
    </w:p>
    <w:p w14:paraId="3951A1E2" w14:textId="77777777" w:rsidR="00C5383A" w:rsidRDefault="00C5383A" w:rsidP="00C5383A">
      <w:pPr>
        <w:pStyle w:val="NoSpacing"/>
      </w:pPr>
    </w:p>
    <w:p w14:paraId="0BBC3086" w14:textId="77777777" w:rsidR="00C5383A" w:rsidRDefault="00C5383A" w:rsidP="00C5383A">
      <w:pPr>
        <w:pStyle w:val="Heading1"/>
      </w:pPr>
      <w:bookmarkStart w:id="5" w:name="_Toc195723972"/>
      <w:r>
        <w:t>4.0   Risk Assessment</w:t>
      </w:r>
      <w:bookmarkEnd w:id="5"/>
    </w:p>
    <w:p w14:paraId="4D9E3ADA" w14:textId="77777777" w:rsidR="00C5383A" w:rsidRDefault="00C5383A" w:rsidP="00C5383A">
      <w:pPr>
        <w:pStyle w:val="NoSpacing"/>
      </w:pPr>
    </w:p>
    <w:p w14:paraId="4A44A38C" w14:textId="77777777" w:rsidR="00C5383A" w:rsidRDefault="00C5383A" w:rsidP="00C5383A">
      <w:pPr>
        <w:pStyle w:val="NoSpacing"/>
      </w:pPr>
      <w:r>
        <w:t>a. Conduct a risk assessment, including:</w:t>
      </w:r>
    </w:p>
    <w:p w14:paraId="46431058" w14:textId="77777777" w:rsidR="00C5383A" w:rsidRDefault="00C5383A" w:rsidP="00C5383A">
      <w:pPr>
        <w:pStyle w:val="NoSpacing"/>
      </w:pPr>
      <w:r>
        <w:t xml:space="preserve">   1. Identifying threats to and vulnerabilities in the </w:t>
      </w:r>
      <w:proofErr w:type="gramStart"/>
      <w:r>
        <w:t>system;</w:t>
      </w:r>
      <w:proofErr w:type="gramEnd"/>
    </w:p>
    <w:p w14:paraId="15D6DBAF" w14:textId="77777777" w:rsidR="00C5383A" w:rsidRDefault="00C5383A" w:rsidP="00C5383A">
      <w:pPr>
        <w:pStyle w:val="NoSpacing"/>
      </w:pPr>
      <w:r>
        <w:t xml:space="preserve">   2. Determining the likelihood and magnitude of harm from unauthorized access, use, disclosure, disruption, modification, or destruction of the system, the information it processes, stores, or transmits, and any related information; and</w:t>
      </w:r>
    </w:p>
    <w:p w14:paraId="6EB688A3" w14:textId="77777777" w:rsidR="00C5383A" w:rsidRDefault="00C5383A" w:rsidP="00C5383A">
      <w:pPr>
        <w:pStyle w:val="NoSpacing"/>
      </w:pPr>
      <w:r>
        <w:t xml:space="preserve">   3. Determining the likelihood and impact of adverse effects on individuals arising from the processing of personally identifiable </w:t>
      </w:r>
      <w:proofErr w:type="gramStart"/>
      <w:r>
        <w:t>information;</w:t>
      </w:r>
      <w:proofErr w:type="gramEnd"/>
    </w:p>
    <w:p w14:paraId="6BA4BAAA" w14:textId="77777777" w:rsidR="00C5383A" w:rsidRDefault="00C5383A" w:rsidP="00C5383A">
      <w:pPr>
        <w:pStyle w:val="NoSpacing"/>
      </w:pPr>
    </w:p>
    <w:p w14:paraId="299A09DD" w14:textId="77777777" w:rsidR="00C5383A" w:rsidRDefault="00C5383A" w:rsidP="00C5383A">
      <w:pPr>
        <w:pStyle w:val="NoSpacing"/>
      </w:pPr>
      <w:r>
        <w:t xml:space="preserve">b. Integrate risk assessment results and risk management decisions from the organization and mission or business process perspectives with system-level risk </w:t>
      </w:r>
      <w:proofErr w:type="gramStart"/>
      <w:r>
        <w:t>assessments;</w:t>
      </w:r>
      <w:proofErr w:type="gramEnd"/>
    </w:p>
    <w:p w14:paraId="157931BD" w14:textId="77777777" w:rsidR="00C5383A" w:rsidRDefault="00C5383A" w:rsidP="00C5383A">
      <w:pPr>
        <w:pStyle w:val="NoSpacing"/>
      </w:pPr>
    </w:p>
    <w:p w14:paraId="6575D9F4" w14:textId="77777777" w:rsidR="00C5383A" w:rsidRDefault="00C5383A" w:rsidP="00C5383A">
      <w:pPr>
        <w:pStyle w:val="NoSpacing"/>
      </w:pPr>
      <w:r>
        <w:t>c. Document risk assessment results in [security and privacy plans, risk assessment report, [defined document]</w:t>
      </w:r>
      <w:proofErr w:type="gramStart"/>
      <w:r>
        <w:t>];</w:t>
      </w:r>
      <w:proofErr w:type="gramEnd"/>
    </w:p>
    <w:p w14:paraId="75374B9D" w14:textId="77777777" w:rsidR="00C5383A" w:rsidRDefault="00C5383A" w:rsidP="00C5383A">
      <w:pPr>
        <w:pStyle w:val="NoSpacing"/>
      </w:pPr>
    </w:p>
    <w:p w14:paraId="655CCE67" w14:textId="77777777" w:rsidR="00C5383A" w:rsidRDefault="00C5383A" w:rsidP="00C5383A">
      <w:pPr>
        <w:pStyle w:val="NoSpacing"/>
      </w:pPr>
      <w:r>
        <w:t>d. Review risk assessment results [defined frequency</w:t>
      </w:r>
      <w:proofErr w:type="gramStart"/>
      <w:r>
        <w:t>];</w:t>
      </w:r>
      <w:proofErr w:type="gramEnd"/>
    </w:p>
    <w:p w14:paraId="346735BD" w14:textId="77777777" w:rsidR="00C5383A" w:rsidRDefault="00C5383A" w:rsidP="00C5383A">
      <w:pPr>
        <w:pStyle w:val="NoSpacing"/>
      </w:pPr>
    </w:p>
    <w:p w14:paraId="768551D9" w14:textId="77777777" w:rsidR="00C5383A" w:rsidRDefault="00C5383A" w:rsidP="00C5383A">
      <w:pPr>
        <w:pStyle w:val="NoSpacing"/>
      </w:pPr>
      <w:r>
        <w:t>e. Disseminate risk assessment results to [defined roles</w:t>
      </w:r>
      <w:proofErr w:type="gramStart"/>
      <w:r>
        <w:t>] ;</w:t>
      </w:r>
      <w:proofErr w:type="gramEnd"/>
      <w:r>
        <w:t xml:space="preserve"> and</w:t>
      </w:r>
    </w:p>
    <w:p w14:paraId="73A1E8E4" w14:textId="77777777" w:rsidR="00C5383A" w:rsidRDefault="00C5383A" w:rsidP="00C5383A">
      <w:pPr>
        <w:pStyle w:val="NoSpacing"/>
      </w:pPr>
    </w:p>
    <w:p w14:paraId="257064CC" w14:textId="77777777" w:rsidR="00C5383A" w:rsidRDefault="00C5383A" w:rsidP="00C5383A">
      <w:pPr>
        <w:pStyle w:val="NoSpacing"/>
      </w:pPr>
      <w:r>
        <w:t>f. Update the risk assessment [defined frequency] or when there are significant changes to the system, its environment of operation, or other conditions that may impact the security or privacy state of the system.</w:t>
      </w:r>
    </w:p>
    <w:p w14:paraId="63D7A439" w14:textId="77777777" w:rsidR="00C5383A" w:rsidRDefault="00C5383A" w:rsidP="00C5383A">
      <w:pPr>
        <w:pStyle w:val="NoSpacing"/>
      </w:pPr>
    </w:p>
    <w:p w14:paraId="62C40ECC" w14:textId="77777777" w:rsidR="00C5383A" w:rsidRDefault="00C5383A" w:rsidP="00C5383A">
      <w:pPr>
        <w:pStyle w:val="Heading2"/>
      </w:pPr>
      <w:bookmarkStart w:id="6" w:name="_Toc195723973"/>
      <w:r>
        <w:lastRenderedPageBreak/>
        <w:t>4.1   Supply Chain Risk Assessment</w:t>
      </w:r>
      <w:bookmarkEnd w:id="6"/>
    </w:p>
    <w:p w14:paraId="16789E20" w14:textId="77777777" w:rsidR="00C5383A" w:rsidRDefault="00C5383A" w:rsidP="00C5383A">
      <w:pPr>
        <w:pStyle w:val="NoSpacing"/>
      </w:pPr>
      <w:r>
        <w:t>a. Assess supply chain risks associated with [defined systems, system components, and system services]; and</w:t>
      </w:r>
    </w:p>
    <w:p w14:paraId="2C56E853" w14:textId="77777777" w:rsidR="00C5383A" w:rsidRDefault="00C5383A" w:rsidP="00C5383A">
      <w:pPr>
        <w:pStyle w:val="NoSpacing"/>
      </w:pPr>
      <w:r>
        <w:t>b. Update the supply chain risk assessment [defined frequency], when there are significant changes to the relevant supply chain, or when changes to the system, environments of operation, or other conditions may necessitate a change in the supply chain.</w:t>
      </w:r>
    </w:p>
    <w:p w14:paraId="1D1B828F" w14:textId="77777777" w:rsidR="00C5383A" w:rsidRDefault="00C5383A" w:rsidP="00C5383A">
      <w:pPr>
        <w:pStyle w:val="NoSpacing"/>
      </w:pPr>
    </w:p>
    <w:p w14:paraId="436C6996" w14:textId="77777777" w:rsidR="00C5383A" w:rsidRDefault="00C5383A" w:rsidP="00C5383A">
      <w:pPr>
        <w:pStyle w:val="Heading2"/>
      </w:pPr>
      <w:bookmarkStart w:id="7" w:name="_Toc195723974"/>
      <w:r>
        <w:t>4.2   Use of All-source Intelligence</w:t>
      </w:r>
      <w:bookmarkEnd w:id="7"/>
    </w:p>
    <w:p w14:paraId="311B7DD4" w14:textId="77777777" w:rsidR="00C5383A" w:rsidRDefault="00C5383A" w:rsidP="00C5383A">
      <w:pPr>
        <w:pStyle w:val="NoSpacing"/>
      </w:pPr>
      <w:r>
        <w:t>Use all-source intelligence to assist in the analysis of risk.</w:t>
      </w:r>
    </w:p>
    <w:p w14:paraId="06B6FBCC" w14:textId="77777777" w:rsidR="00C5383A" w:rsidRDefault="00C5383A" w:rsidP="00C5383A">
      <w:pPr>
        <w:pStyle w:val="NoSpacing"/>
      </w:pPr>
    </w:p>
    <w:p w14:paraId="34E6630E" w14:textId="77777777" w:rsidR="00C5383A" w:rsidRDefault="00C5383A" w:rsidP="00C5383A">
      <w:pPr>
        <w:pStyle w:val="Heading2"/>
      </w:pPr>
      <w:bookmarkStart w:id="8" w:name="_Toc195723975"/>
      <w:r>
        <w:t>4.3   Dynamic Threat Awareness</w:t>
      </w:r>
      <w:bookmarkEnd w:id="8"/>
    </w:p>
    <w:p w14:paraId="0572CE6E" w14:textId="77777777" w:rsidR="00C5383A" w:rsidRDefault="00C5383A" w:rsidP="00C5383A">
      <w:pPr>
        <w:pStyle w:val="NoSpacing"/>
      </w:pPr>
      <w:r>
        <w:t>Determine the current cyber threat environment on an ongoing basis using [defined means].</w:t>
      </w:r>
    </w:p>
    <w:p w14:paraId="20660A3C" w14:textId="77777777" w:rsidR="00C5383A" w:rsidRDefault="00C5383A" w:rsidP="00C5383A">
      <w:pPr>
        <w:pStyle w:val="NoSpacing"/>
      </w:pPr>
    </w:p>
    <w:p w14:paraId="05A36316" w14:textId="77777777" w:rsidR="00C5383A" w:rsidRDefault="00C5383A" w:rsidP="00C5383A">
      <w:pPr>
        <w:pStyle w:val="Heading2"/>
      </w:pPr>
      <w:bookmarkStart w:id="9" w:name="_Toc195723976"/>
      <w:r>
        <w:t>4.4   Predictive Cyber Analytics</w:t>
      </w:r>
      <w:bookmarkEnd w:id="9"/>
    </w:p>
    <w:p w14:paraId="681CFAD0" w14:textId="77777777" w:rsidR="00C5383A" w:rsidRDefault="00C5383A" w:rsidP="00C5383A">
      <w:pPr>
        <w:pStyle w:val="NoSpacing"/>
      </w:pPr>
      <w:r>
        <w:t>Employ the following advanced automation and analytics capabilities to predict and identify risks to [defined systems/components]: [defined advanced automation and analytics capabilities].</w:t>
      </w:r>
    </w:p>
    <w:p w14:paraId="3ACEE3C4" w14:textId="77777777" w:rsidR="00C5383A" w:rsidRDefault="00C5383A" w:rsidP="00C5383A">
      <w:pPr>
        <w:pStyle w:val="NoSpacing"/>
      </w:pPr>
    </w:p>
    <w:p w14:paraId="2E04A6C1" w14:textId="77777777" w:rsidR="00C5383A" w:rsidRDefault="00C5383A" w:rsidP="00C5383A">
      <w:pPr>
        <w:pStyle w:val="Heading1"/>
      </w:pPr>
      <w:bookmarkStart w:id="10" w:name="_Toc195723977"/>
      <w:r>
        <w:t>5.0   Vulnerability Monitoring and Scanning</w:t>
      </w:r>
      <w:bookmarkEnd w:id="10"/>
    </w:p>
    <w:p w14:paraId="037DF7B5" w14:textId="77777777" w:rsidR="00C5383A" w:rsidRDefault="00C5383A" w:rsidP="00C5383A">
      <w:pPr>
        <w:pStyle w:val="NoSpacing"/>
      </w:pPr>
    </w:p>
    <w:p w14:paraId="12949A12" w14:textId="77777777" w:rsidR="00C5383A" w:rsidRDefault="00C5383A" w:rsidP="00C5383A">
      <w:pPr>
        <w:pStyle w:val="NoSpacing"/>
      </w:pPr>
      <w:r>
        <w:t xml:space="preserve">a. Monitor and scan for vulnerabilities in the system and hosted applications [defined frequency and/or randomly in accordance with organization-defined process] and when new vulnerabilities potentially affecting the system are identified and </w:t>
      </w:r>
      <w:proofErr w:type="gramStart"/>
      <w:r>
        <w:t>reported;</w:t>
      </w:r>
      <w:proofErr w:type="gramEnd"/>
    </w:p>
    <w:p w14:paraId="69E76AAB" w14:textId="77777777" w:rsidR="00C5383A" w:rsidRDefault="00C5383A" w:rsidP="00C5383A">
      <w:pPr>
        <w:pStyle w:val="NoSpacing"/>
      </w:pPr>
    </w:p>
    <w:p w14:paraId="6DF422EC" w14:textId="77777777" w:rsidR="00C5383A" w:rsidRDefault="00C5383A" w:rsidP="00C5383A">
      <w:pPr>
        <w:pStyle w:val="NoSpacing"/>
      </w:pPr>
      <w:r>
        <w:t>b. Employ vulnerability monitoring tools and techniques that facilitate interoperability among tools and automate parts of the vulnerability management process by using standards for:</w:t>
      </w:r>
    </w:p>
    <w:p w14:paraId="49EC9ACA" w14:textId="77777777" w:rsidR="00C5383A" w:rsidRDefault="00C5383A" w:rsidP="00C5383A">
      <w:pPr>
        <w:pStyle w:val="NoSpacing"/>
      </w:pPr>
      <w:r>
        <w:t xml:space="preserve">   1. Enumerating platforms, software flaws, and improper </w:t>
      </w:r>
      <w:proofErr w:type="gramStart"/>
      <w:r>
        <w:t>configurations;</w:t>
      </w:r>
      <w:proofErr w:type="gramEnd"/>
    </w:p>
    <w:p w14:paraId="14FB1652" w14:textId="77777777" w:rsidR="00C5383A" w:rsidRDefault="00C5383A" w:rsidP="00C5383A">
      <w:pPr>
        <w:pStyle w:val="NoSpacing"/>
      </w:pPr>
      <w:r>
        <w:t xml:space="preserve">   2. Formatting checklists and test procedures; and</w:t>
      </w:r>
    </w:p>
    <w:p w14:paraId="7F940095" w14:textId="77777777" w:rsidR="00C5383A" w:rsidRDefault="00C5383A" w:rsidP="00C5383A">
      <w:pPr>
        <w:pStyle w:val="NoSpacing"/>
      </w:pPr>
      <w:r>
        <w:t xml:space="preserve">   3. Measuring vulnerability </w:t>
      </w:r>
      <w:proofErr w:type="gramStart"/>
      <w:r>
        <w:t>impact;</w:t>
      </w:r>
      <w:proofErr w:type="gramEnd"/>
    </w:p>
    <w:p w14:paraId="6BE74831" w14:textId="77777777" w:rsidR="00C5383A" w:rsidRDefault="00C5383A" w:rsidP="00C5383A">
      <w:pPr>
        <w:pStyle w:val="NoSpacing"/>
      </w:pPr>
    </w:p>
    <w:p w14:paraId="22C96794" w14:textId="77777777" w:rsidR="00C5383A" w:rsidRDefault="00C5383A" w:rsidP="00C5383A">
      <w:pPr>
        <w:pStyle w:val="NoSpacing"/>
      </w:pPr>
      <w:r>
        <w:t xml:space="preserve">c. Analyze vulnerability scan reports and results from vulnerability </w:t>
      </w:r>
      <w:proofErr w:type="gramStart"/>
      <w:r>
        <w:t>monitoring;</w:t>
      </w:r>
      <w:proofErr w:type="gramEnd"/>
    </w:p>
    <w:p w14:paraId="23976246" w14:textId="77777777" w:rsidR="00C5383A" w:rsidRDefault="00C5383A" w:rsidP="00C5383A">
      <w:pPr>
        <w:pStyle w:val="NoSpacing"/>
      </w:pPr>
    </w:p>
    <w:p w14:paraId="01A1D22D" w14:textId="77777777" w:rsidR="00C5383A" w:rsidRDefault="00C5383A" w:rsidP="00C5383A">
      <w:pPr>
        <w:pStyle w:val="NoSpacing"/>
      </w:pPr>
      <w:r>
        <w:t xml:space="preserve">d. Remediate legitimate vulnerabilities [defined response times] in accordance with an organizational assessment of </w:t>
      </w:r>
      <w:proofErr w:type="gramStart"/>
      <w:r>
        <w:t>risk;</w:t>
      </w:r>
      <w:proofErr w:type="gramEnd"/>
    </w:p>
    <w:p w14:paraId="3808CB69" w14:textId="77777777" w:rsidR="00C5383A" w:rsidRDefault="00C5383A" w:rsidP="00C5383A">
      <w:pPr>
        <w:pStyle w:val="NoSpacing"/>
      </w:pPr>
    </w:p>
    <w:p w14:paraId="4470446D" w14:textId="77777777" w:rsidR="00C5383A" w:rsidRDefault="00C5383A" w:rsidP="00C5383A">
      <w:pPr>
        <w:pStyle w:val="NoSpacing"/>
      </w:pPr>
      <w:r>
        <w:t>e. Share information obtained from the vulnerability monitoring process and control assessments with [defined roles] to help eliminate similar vulnerabilities in other systems; and</w:t>
      </w:r>
    </w:p>
    <w:p w14:paraId="21FDE144" w14:textId="77777777" w:rsidR="00C5383A" w:rsidRDefault="00C5383A" w:rsidP="00C5383A">
      <w:pPr>
        <w:pStyle w:val="NoSpacing"/>
      </w:pPr>
    </w:p>
    <w:p w14:paraId="23B7B51D" w14:textId="77777777" w:rsidR="00C5383A" w:rsidRDefault="00C5383A" w:rsidP="00C5383A">
      <w:pPr>
        <w:pStyle w:val="NoSpacing"/>
      </w:pPr>
      <w:r>
        <w:t>f. Employ vulnerability monitoring tools that include the capability to readily update the vulnerabilities to be scanned.</w:t>
      </w:r>
    </w:p>
    <w:p w14:paraId="59ABD0FB" w14:textId="77777777" w:rsidR="00C5383A" w:rsidRDefault="00C5383A" w:rsidP="00C5383A">
      <w:pPr>
        <w:pStyle w:val="NoSpacing"/>
      </w:pPr>
    </w:p>
    <w:p w14:paraId="2F7D16E9" w14:textId="77777777" w:rsidR="00C5383A" w:rsidRDefault="00C5383A" w:rsidP="00C5383A">
      <w:pPr>
        <w:pStyle w:val="Heading2"/>
      </w:pPr>
      <w:bookmarkStart w:id="11" w:name="_Toc195723978"/>
      <w:r>
        <w:t>5.1   Update Vulnerabilities to Be Scanned</w:t>
      </w:r>
      <w:bookmarkEnd w:id="11"/>
    </w:p>
    <w:p w14:paraId="6CE4A76F" w14:textId="77777777" w:rsidR="00C5383A" w:rsidRDefault="00C5383A" w:rsidP="00C5383A">
      <w:pPr>
        <w:pStyle w:val="NoSpacing"/>
      </w:pPr>
      <w:r>
        <w:t xml:space="preserve">Update the system vulnerabilities to be </w:t>
      </w:r>
      <w:proofErr w:type="gramStart"/>
      <w:r>
        <w:t>scanned [(</w:t>
      </w:r>
      <w:proofErr w:type="gramEnd"/>
      <w:r>
        <w:t>one or more): [defined frequency</w:t>
      </w:r>
      <w:proofErr w:type="gramStart"/>
      <w:r>
        <w:t>] ,</w:t>
      </w:r>
      <w:proofErr w:type="gramEnd"/>
      <w:r>
        <w:t xml:space="preserve"> prior to a new scan, when new vulnerabilities are identified and reported].</w:t>
      </w:r>
    </w:p>
    <w:p w14:paraId="1AF82F68" w14:textId="77777777" w:rsidR="00C5383A" w:rsidRDefault="00C5383A" w:rsidP="00C5383A">
      <w:pPr>
        <w:pStyle w:val="NoSpacing"/>
      </w:pPr>
    </w:p>
    <w:p w14:paraId="3E3F79C7" w14:textId="77777777" w:rsidR="00C5383A" w:rsidRDefault="00C5383A" w:rsidP="00C5383A">
      <w:pPr>
        <w:pStyle w:val="Heading2"/>
      </w:pPr>
      <w:bookmarkStart w:id="12" w:name="_Toc195723979"/>
      <w:r>
        <w:t>5.2   Breadth and Depth of Coverage</w:t>
      </w:r>
      <w:bookmarkEnd w:id="12"/>
    </w:p>
    <w:p w14:paraId="242FAEB2" w14:textId="77777777" w:rsidR="00C5383A" w:rsidRDefault="00C5383A" w:rsidP="00C5383A">
      <w:pPr>
        <w:pStyle w:val="NoSpacing"/>
      </w:pPr>
      <w:r>
        <w:t>Define the breadth and depth of vulnerability scanning coverage.</w:t>
      </w:r>
    </w:p>
    <w:p w14:paraId="544DAF9D" w14:textId="77777777" w:rsidR="00C5383A" w:rsidRDefault="00C5383A" w:rsidP="00C5383A">
      <w:pPr>
        <w:pStyle w:val="NoSpacing"/>
      </w:pPr>
    </w:p>
    <w:p w14:paraId="435708C7" w14:textId="77777777" w:rsidR="00C5383A" w:rsidRDefault="00C5383A" w:rsidP="00C5383A">
      <w:pPr>
        <w:pStyle w:val="Heading2"/>
      </w:pPr>
      <w:bookmarkStart w:id="13" w:name="_Toc195723980"/>
      <w:r>
        <w:t>5.3   Discoverable Information</w:t>
      </w:r>
      <w:bookmarkEnd w:id="13"/>
    </w:p>
    <w:p w14:paraId="7CF8A5F6" w14:textId="77777777" w:rsidR="00C5383A" w:rsidRDefault="00C5383A" w:rsidP="00C5383A">
      <w:pPr>
        <w:pStyle w:val="NoSpacing"/>
      </w:pPr>
      <w:r>
        <w:t>Determine information about the system that is discoverable and take [defined corrective actions].</w:t>
      </w:r>
    </w:p>
    <w:p w14:paraId="6A03CF3E" w14:textId="77777777" w:rsidR="00C5383A" w:rsidRDefault="00C5383A" w:rsidP="00C5383A">
      <w:pPr>
        <w:pStyle w:val="NoSpacing"/>
      </w:pPr>
    </w:p>
    <w:p w14:paraId="2F32678C" w14:textId="77777777" w:rsidR="00C5383A" w:rsidRDefault="00C5383A" w:rsidP="00C5383A">
      <w:pPr>
        <w:pStyle w:val="Heading2"/>
      </w:pPr>
      <w:bookmarkStart w:id="14" w:name="_Toc195723981"/>
      <w:r>
        <w:t>5.4   Privileged Access</w:t>
      </w:r>
      <w:bookmarkEnd w:id="14"/>
    </w:p>
    <w:p w14:paraId="3BBB4086" w14:textId="77777777" w:rsidR="00C5383A" w:rsidRDefault="00C5383A" w:rsidP="00C5383A">
      <w:pPr>
        <w:pStyle w:val="NoSpacing"/>
      </w:pPr>
      <w:r>
        <w:t>Implement privileged access authorization to [defined system components] for [defined vulnerability scanning activities].</w:t>
      </w:r>
    </w:p>
    <w:p w14:paraId="19A72647" w14:textId="77777777" w:rsidR="00C5383A" w:rsidRDefault="00C5383A" w:rsidP="00C5383A">
      <w:pPr>
        <w:pStyle w:val="NoSpacing"/>
      </w:pPr>
    </w:p>
    <w:p w14:paraId="3C744437" w14:textId="77777777" w:rsidR="00C5383A" w:rsidRDefault="00C5383A" w:rsidP="00C5383A">
      <w:pPr>
        <w:pStyle w:val="Heading2"/>
      </w:pPr>
      <w:bookmarkStart w:id="15" w:name="_Toc195723982"/>
      <w:r>
        <w:t>5.5   Automated Trend Analyses</w:t>
      </w:r>
      <w:bookmarkEnd w:id="15"/>
    </w:p>
    <w:p w14:paraId="5369C453" w14:textId="77777777" w:rsidR="00C5383A" w:rsidRDefault="00C5383A" w:rsidP="00C5383A">
      <w:pPr>
        <w:pStyle w:val="NoSpacing"/>
      </w:pPr>
      <w:r>
        <w:t>Compare the results of multiple vulnerability scans using [defined automated mechanisms].</w:t>
      </w:r>
    </w:p>
    <w:p w14:paraId="1B9D95E5" w14:textId="77777777" w:rsidR="00C5383A" w:rsidRDefault="00C5383A" w:rsidP="00C5383A">
      <w:pPr>
        <w:pStyle w:val="NoSpacing"/>
      </w:pPr>
    </w:p>
    <w:p w14:paraId="078C41B2" w14:textId="77777777" w:rsidR="00C5383A" w:rsidRDefault="00C5383A" w:rsidP="00C5383A">
      <w:pPr>
        <w:pStyle w:val="Heading2"/>
      </w:pPr>
      <w:bookmarkStart w:id="16" w:name="_Toc195723983"/>
      <w:r>
        <w:t>5.6   Review Historic Audit Logs</w:t>
      </w:r>
      <w:bookmarkEnd w:id="16"/>
    </w:p>
    <w:p w14:paraId="2AC0F26D" w14:textId="77777777" w:rsidR="00C5383A" w:rsidRDefault="00C5383A" w:rsidP="00C5383A">
      <w:pPr>
        <w:pStyle w:val="NoSpacing"/>
      </w:pPr>
      <w:r>
        <w:t>Review historic audit logs to determine if a vulnerability identified in a [defined system] has been previously exploited within an [defined time period].</w:t>
      </w:r>
    </w:p>
    <w:p w14:paraId="4721123E" w14:textId="77777777" w:rsidR="00C5383A" w:rsidRDefault="00C5383A" w:rsidP="00C5383A">
      <w:pPr>
        <w:pStyle w:val="NoSpacing"/>
      </w:pPr>
    </w:p>
    <w:p w14:paraId="5AC5BBC6" w14:textId="77777777" w:rsidR="00C5383A" w:rsidRDefault="00C5383A" w:rsidP="00C5383A">
      <w:pPr>
        <w:pStyle w:val="Heading2"/>
      </w:pPr>
      <w:bookmarkStart w:id="17" w:name="_Toc195723984"/>
      <w:r>
        <w:t>5.7   Correlate Scanning Information</w:t>
      </w:r>
      <w:bookmarkEnd w:id="17"/>
    </w:p>
    <w:p w14:paraId="6EC1804E" w14:textId="77777777" w:rsidR="00C5383A" w:rsidRDefault="00C5383A" w:rsidP="00C5383A">
      <w:pPr>
        <w:pStyle w:val="NoSpacing"/>
      </w:pPr>
      <w:r>
        <w:t>Correlate the output from vulnerability scanning tools to determine the presence of multi-vulnerability and multi-hop attack vectors.</w:t>
      </w:r>
    </w:p>
    <w:p w14:paraId="10642753" w14:textId="77777777" w:rsidR="00C5383A" w:rsidRDefault="00C5383A" w:rsidP="00C5383A">
      <w:pPr>
        <w:pStyle w:val="NoSpacing"/>
      </w:pPr>
    </w:p>
    <w:p w14:paraId="6D455FB6" w14:textId="77777777" w:rsidR="00C5383A" w:rsidRDefault="00C5383A" w:rsidP="00C5383A">
      <w:pPr>
        <w:pStyle w:val="Heading2"/>
      </w:pPr>
      <w:bookmarkStart w:id="18" w:name="_Toc195723985"/>
      <w:r>
        <w:t>5.8   Public Disclosure Program</w:t>
      </w:r>
      <w:bookmarkEnd w:id="18"/>
    </w:p>
    <w:p w14:paraId="1975AAAD" w14:textId="77777777" w:rsidR="00C5383A" w:rsidRDefault="00C5383A" w:rsidP="00C5383A">
      <w:pPr>
        <w:pStyle w:val="NoSpacing"/>
      </w:pPr>
      <w:r>
        <w:t>Establish a public reporting channel for receiving reports of vulnerabilities in organizational systems and system components.</w:t>
      </w:r>
    </w:p>
    <w:p w14:paraId="52217581" w14:textId="77777777" w:rsidR="00C5383A" w:rsidRDefault="00C5383A" w:rsidP="00C5383A">
      <w:pPr>
        <w:pStyle w:val="NoSpacing"/>
      </w:pPr>
    </w:p>
    <w:p w14:paraId="68A5BAB7" w14:textId="77777777" w:rsidR="00C5383A" w:rsidRDefault="00C5383A" w:rsidP="00C5383A">
      <w:pPr>
        <w:pStyle w:val="Heading1"/>
      </w:pPr>
      <w:bookmarkStart w:id="19" w:name="_Toc195723986"/>
      <w:r>
        <w:lastRenderedPageBreak/>
        <w:t>6.0   Technical Surveillance Countermeasures Survey</w:t>
      </w:r>
      <w:bookmarkEnd w:id="19"/>
    </w:p>
    <w:p w14:paraId="38F8EB0D" w14:textId="77777777" w:rsidR="00C5383A" w:rsidRDefault="00C5383A" w:rsidP="00C5383A">
      <w:pPr>
        <w:pStyle w:val="NoSpacing"/>
      </w:pPr>
    </w:p>
    <w:p w14:paraId="405E3321" w14:textId="77777777" w:rsidR="00C5383A" w:rsidRDefault="00C5383A" w:rsidP="00C5383A">
      <w:pPr>
        <w:pStyle w:val="NoSpacing"/>
      </w:pPr>
      <w:r w:rsidRPr="00622C27">
        <w:t>Employ a technical surveillance countermeasures survey at [defined locations</w:t>
      </w:r>
      <w:proofErr w:type="gramStart"/>
      <w:r w:rsidRPr="00622C27">
        <w:t>] [(</w:t>
      </w:r>
      <w:proofErr w:type="gramEnd"/>
      <w:r w:rsidRPr="00622C27">
        <w:t>one or more): [defined frequency</w:t>
      </w:r>
      <w:proofErr w:type="gramStart"/>
      <w:r w:rsidRPr="00622C27">
        <w:t>] ,</w:t>
      </w:r>
      <w:proofErr w:type="gramEnd"/>
      <w:r w:rsidRPr="00622C27">
        <w:t xml:space="preserve"> when [defined events or indicators]].</w:t>
      </w:r>
    </w:p>
    <w:p w14:paraId="78DC57EB" w14:textId="77777777" w:rsidR="00C5383A" w:rsidRDefault="00C5383A" w:rsidP="00C5383A">
      <w:pPr>
        <w:pStyle w:val="NoSpacing"/>
      </w:pPr>
    </w:p>
    <w:p w14:paraId="3825D7E5" w14:textId="77777777" w:rsidR="00C5383A" w:rsidRDefault="00C5383A" w:rsidP="00C5383A">
      <w:pPr>
        <w:pStyle w:val="Heading1"/>
      </w:pPr>
      <w:bookmarkStart w:id="20" w:name="_Toc195723987"/>
      <w:r>
        <w:t>7.0   Risk Response</w:t>
      </w:r>
      <w:bookmarkEnd w:id="20"/>
    </w:p>
    <w:p w14:paraId="1ED83A0B" w14:textId="77777777" w:rsidR="00C5383A" w:rsidRDefault="00C5383A" w:rsidP="00C5383A">
      <w:pPr>
        <w:pStyle w:val="NoSpacing"/>
      </w:pPr>
    </w:p>
    <w:p w14:paraId="68378745" w14:textId="77777777" w:rsidR="00C5383A" w:rsidRDefault="00C5383A" w:rsidP="00C5383A">
      <w:pPr>
        <w:pStyle w:val="NoSpacing"/>
      </w:pPr>
      <w:r w:rsidRPr="0009702D">
        <w:t>Respond to findings from security and privacy assessments, monitoring, and audits in accordance with organizational risk tolerance.</w:t>
      </w:r>
    </w:p>
    <w:p w14:paraId="354D42A6" w14:textId="77777777" w:rsidR="00C5383A" w:rsidRDefault="00C5383A" w:rsidP="00C5383A">
      <w:pPr>
        <w:pStyle w:val="NoSpacing"/>
      </w:pPr>
    </w:p>
    <w:p w14:paraId="7002B950" w14:textId="77777777" w:rsidR="00C5383A" w:rsidRDefault="00C5383A" w:rsidP="00C5383A">
      <w:pPr>
        <w:pStyle w:val="Heading1"/>
      </w:pPr>
      <w:bookmarkStart w:id="21" w:name="_Toc195723988"/>
      <w:r>
        <w:t>8.0   Privacy Impact Assessments</w:t>
      </w:r>
      <w:bookmarkEnd w:id="21"/>
    </w:p>
    <w:p w14:paraId="338C1831" w14:textId="77777777" w:rsidR="00C5383A" w:rsidRDefault="00C5383A" w:rsidP="00C5383A">
      <w:pPr>
        <w:pStyle w:val="NoSpacing"/>
      </w:pPr>
    </w:p>
    <w:p w14:paraId="2088D975" w14:textId="77777777" w:rsidR="00C5383A" w:rsidRDefault="00C5383A" w:rsidP="00C5383A">
      <w:pPr>
        <w:pStyle w:val="NoSpacing"/>
      </w:pPr>
      <w:r>
        <w:t>Conduct privacy impact assessments for systems, programs, or other activities before:</w:t>
      </w:r>
    </w:p>
    <w:p w14:paraId="3D0B262F" w14:textId="77777777" w:rsidR="00C5383A" w:rsidRDefault="00C5383A" w:rsidP="00C5383A">
      <w:pPr>
        <w:pStyle w:val="NoSpacing"/>
      </w:pPr>
      <w:r>
        <w:t>a. Developing or procuring information technology that processes personally identifiable information; and</w:t>
      </w:r>
    </w:p>
    <w:p w14:paraId="6FC4BA41" w14:textId="77777777" w:rsidR="00C5383A" w:rsidRDefault="00C5383A" w:rsidP="00C5383A">
      <w:pPr>
        <w:pStyle w:val="NoSpacing"/>
      </w:pPr>
      <w:r>
        <w:t>b. Initiating a new collection of personally identifiable information that:</w:t>
      </w:r>
    </w:p>
    <w:p w14:paraId="692A4001" w14:textId="77777777" w:rsidR="00C5383A" w:rsidRDefault="00C5383A" w:rsidP="00C5383A">
      <w:pPr>
        <w:pStyle w:val="NoSpacing"/>
      </w:pPr>
      <w:r>
        <w:t xml:space="preserve">   1. Will be processed using information technology; and</w:t>
      </w:r>
    </w:p>
    <w:p w14:paraId="14E651E3" w14:textId="77777777" w:rsidR="00C5383A" w:rsidRDefault="00C5383A" w:rsidP="00C5383A">
      <w:pPr>
        <w:pStyle w:val="NoSpacing"/>
      </w:pPr>
      <w:r>
        <w:t xml:space="preserve">   2. Includes personally identifiable information permitting the physical or virtual (online) contacting of a specific individual, if identical questions have been posed to, or identical reporting requirements imposed on, ten or more individuals, other than agencies, instrumentalities, or employees of the federal government.</w:t>
      </w:r>
    </w:p>
    <w:p w14:paraId="62E03E0A" w14:textId="77777777" w:rsidR="00C5383A" w:rsidRDefault="00C5383A" w:rsidP="00C5383A">
      <w:pPr>
        <w:pStyle w:val="NoSpacing"/>
      </w:pPr>
    </w:p>
    <w:p w14:paraId="4FB8F7E6" w14:textId="77777777" w:rsidR="00C5383A" w:rsidRDefault="00C5383A" w:rsidP="00C5383A">
      <w:pPr>
        <w:pStyle w:val="Heading1"/>
      </w:pPr>
      <w:bookmarkStart w:id="22" w:name="_Toc195723989"/>
      <w:r>
        <w:t>9.0   Criticality Analysis</w:t>
      </w:r>
      <w:bookmarkEnd w:id="22"/>
    </w:p>
    <w:p w14:paraId="060B0C79" w14:textId="77777777" w:rsidR="00C5383A" w:rsidRDefault="00C5383A" w:rsidP="00C5383A">
      <w:pPr>
        <w:pStyle w:val="NoSpacing"/>
      </w:pPr>
    </w:p>
    <w:p w14:paraId="70EA303B" w14:textId="77777777" w:rsidR="00C5383A" w:rsidRDefault="00C5383A" w:rsidP="00C5383A">
      <w:pPr>
        <w:pStyle w:val="NoSpacing"/>
      </w:pPr>
      <w:r w:rsidRPr="004038C8">
        <w:t>Identify critical system components and functions by performing a criticality analysis for [defined systems</w:t>
      </w:r>
      <w:r>
        <w:t>/</w:t>
      </w:r>
      <w:r w:rsidRPr="004038C8">
        <w:t>components</w:t>
      </w:r>
      <w:r>
        <w:t>/</w:t>
      </w:r>
      <w:r w:rsidRPr="004038C8">
        <w:t>services] at [defined decision points in the system development life cycle].</w:t>
      </w:r>
    </w:p>
    <w:p w14:paraId="63494310" w14:textId="77777777" w:rsidR="00C5383A" w:rsidRDefault="00C5383A" w:rsidP="00C5383A">
      <w:pPr>
        <w:pStyle w:val="NoSpacing"/>
      </w:pPr>
    </w:p>
    <w:p w14:paraId="0C9EB1EE" w14:textId="77777777" w:rsidR="00C5383A" w:rsidRDefault="00C5383A" w:rsidP="00C5383A">
      <w:pPr>
        <w:pStyle w:val="Heading1"/>
      </w:pPr>
      <w:bookmarkStart w:id="23" w:name="_Toc195723990"/>
      <w:r>
        <w:t>10.0   Threat Hunting</w:t>
      </w:r>
      <w:bookmarkEnd w:id="23"/>
    </w:p>
    <w:p w14:paraId="3F1CA744" w14:textId="77777777" w:rsidR="00C5383A" w:rsidRDefault="00C5383A" w:rsidP="00C5383A">
      <w:pPr>
        <w:pStyle w:val="NoSpacing"/>
      </w:pPr>
      <w:r>
        <w:t>a. Establish and maintain a cyber threat hunting capability to:</w:t>
      </w:r>
    </w:p>
    <w:p w14:paraId="4949B132" w14:textId="77777777" w:rsidR="00C5383A" w:rsidRDefault="00C5383A" w:rsidP="00C5383A">
      <w:pPr>
        <w:pStyle w:val="NoSpacing"/>
      </w:pPr>
      <w:r>
        <w:t xml:space="preserve">   1. Search for indicators of compromise in organizational systems; and</w:t>
      </w:r>
    </w:p>
    <w:p w14:paraId="2B1FAEAC" w14:textId="77777777" w:rsidR="00C5383A" w:rsidRDefault="00C5383A" w:rsidP="00C5383A">
      <w:pPr>
        <w:pStyle w:val="NoSpacing"/>
      </w:pPr>
      <w:r>
        <w:t xml:space="preserve">   2. Detect, track, and disrupt threats that evade existing controls; and</w:t>
      </w:r>
    </w:p>
    <w:p w14:paraId="797CB859" w14:textId="77777777" w:rsidR="00C5383A" w:rsidRDefault="00C5383A" w:rsidP="00C5383A">
      <w:pPr>
        <w:pStyle w:val="NoSpacing"/>
      </w:pPr>
      <w:r>
        <w:t>b. Employ the threat hunting capability [Assignment: organization-defined frequency].</w:t>
      </w:r>
    </w:p>
    <w:sectPr w:rsidR="00C5383A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B3941" w14:textId="77777777" w:rsidR="00140354" w:rsidRDefault="00140354" w:rsidP="00226B59">
      <w:pPr>
        <w:spacing w:after="0"/>
      </w:pPr>
      <w:r>
        <w:separator/>
      </w:r>
    </w:p>
  </w:endnote>
  <w:endnote w:type="continuationSeparator" w:id="0">
    <w:p w14:paraId="767DB29D" w14:textId="77777777" w:rsidR="00140354" w:rsidRDefault="00140354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F16D0" w14:textId="77777777" w:rsidR="00140354" w:rsidRDefault="00140354" w:rsidP="00226B59">
      <w:pPr>
        <w:spacing w:after="0"/>
      </w:pPr>
      <w:r>
        <w:separator/>
      </w:r>
    </w:p>
  </w:footnote>
  <w:footnote w:type="continuationSeparator" w:id="0">
    <w:p w14:paraId="4D375F93" w14:textId="77777777" w:rsidR="00140354" w:rsidRDefault="00140354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3C72C952" w:rsidR="00EB126B" w:rsidRPr="00DA5602" w:rsidRDefault="00C61FB2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2489ACF3" w:rsidR="00EB126B" w:rsidRPr="00DA5602" w:rsidRDefault="00467B32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 xml:space="preserve">Risk Assessment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C61FB2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5"/>
  </w:num>
  <w:num w:numId="3" w16cid:durableId="1688561547">
    <w:abstractNumId w:val="16"/>
  </w:num>
  <w:num w:numId="4" w16cid:durableId="239798352">
    <w:abstractNumId w:val="15"/>
  </w:num>
  <w:num w:numId="5" w16cid:durableId="2133092161">
    <w:abstractNumId w:val="1"/>
  </w:num>
  <w:num w:numId="6" w16cid:durableId="760569181">
    <w:abstractNumId w:val="10"/>
  </w:num>
  <w:num w:numId="7" w16cid:durableId="208686459">
    <w:abstractNumId w:val="2"/>
  </w:num>
  <w:num w:numId="8" w16cid:durableId="453182711">
    <w:abstractNumId w:val="6"/>
  </w:num>
  <w:num w:numId="9" w16cid:durableId="1694186368">
    <w:abstractNumId w:val="12"/>
  </w:num>
  <w:num w:numId="10" w16cid:durableId="2030327140">
    <w:abstractNumId w:val="7"/>
  </w:num>
  <w:num w:numId="11" w16cid:durableId="1260722432">
    <w:abstractNumId w:val="4"/>
  </w:num>
  <w:num w:numId="12" w16cid:durableId="2048068806">
    <w:abstractNumId w:val="8"/>
  </w:num>
  <w:num w:numId="13" w16cid:durableId="998734546">
    <w:abstractNumId w:val="14"/>
  </w:num>
  <w:num w:numId="14" w16cid:durableId="58020283">
    <w:abstractNumId w:val="3"/>
  </w:num>
  <w:num w:numId="15" w16cid:durableId="945306620">
    <w:abstractNumId w:val="13"/>
  </w:num>
  <w:num w:numId="16" w16cid:durableId="1868179551">
    <w:abstractNumId w:val="11"/>
  </w:num>
  <w:num w:numId="17" w16cid:durableId="1102916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06B02"/>
    <w:rsid w:val="00011696"/>
    <w:rsid w:val="00011DAB"/>
    <w:rsid w:val="00020BDE"/>
    <w:rsid w:val="00031D31"/>
    <w:rsid w:val="00033334"/>
    <w:rsid w:val="0004659C"/>
    <w:rsid w:val="0006616D"/>
    <w:rsid w:val="00073875"/>
    <w:rsid w:val="00076EE6"/>
    <w:rsid w:val="000809F4"/>
    <w:rsid w:val="00082F97"/>
    <w:rsid w:val="00087F60"/>
    <w:rsid w:val="0009241F"/>
    <w:rsid w:val="00096EC4"/>
    <w:rsid w:val="000A2589"/>
    <w:rsid w:val="000A4985"/>
    <w:rsid w:val="000C391A"/>
    <w:rsid w:val="000C7D35"/>
    <w:rsid w:val="000D7A9D"/>
    <w:rsid w:val="000F5346"/>
    <w:rsid w:val="000F56E2"/>
    <w:rsid w:val="00110FBC"/>
    <w:rsid w:val="00112F38"/>
    <w:rsid w:val="0011339B"/>
    <w:rsid w:val="0011687C"/>
    <w:rsid w:val="001202CE"/>
    <w:rsid w:val="001212AD"/>
    <w:rsid w:val="00122B79"/>
    <w:rsid w:val="00131ADD"/>
    <w:rsid w:val="00132A8D"/>
    <w:rsid w:val="00140354"/>
    <w:rsid w:val="001410BF"/>
    <w:rsid w:val="00142920"/>
    <w:rsid w:val="001446E9"/>
    <w:rsid w:val="00150B6D"/>
    <w:rsid w:val="00172D88"/>
    <w:rsid w:val="001757CE"/>
    <w:rsid w:val="001803AA"/>
    <w:rsid w:val="00181064"/>
    <w:rsid w:val="00181729"/>
    <w:rsid w:val="00181DEA"/>
    <w:rsid w:val="00187E32"/>
    <w:rsid w:val="00194E5F"/>
    <w:rsid w:val="001B6CD9"/>
    <w:rsid w:val="001B71F8"/>
    <w:rsid w:val="001C151A"/>
    <w:rsid w:val="001D5AB3"/>
    <w:rsid w:val="001D70CC"/>
    <w:rsid w:val="001E415A"/>
    <w:rsid w:val="001F1BD8"/>
    <w:rsid w:val="001F4A82"/>
    <w:rsid w:val="00224B02"/>
    <w:rsid w:val="00226B59"/>
    <w:rsid w:val="00241793"/>
    <w:rsid w:val="00244999"/>
    <w:rsid w:val="002642E3"/>
    <w:rsid w:val="00266DF3"/>
    <w:rsid w:val="00277FA0"/>
    <w:rsid w:val="002815F3"/>
    <w:rsid w:val="002A027D"/>
    <w:rsid w:val="002B372B"/>
    <w:rsid w:val="002B43B1"/>
    <w:rsid w:val="002B574A"/>
    <w:rsid w:val="002C04BD"/>
    <w:rsid w:val="002C3FFB"/>
    <w:rsid w:val="002C5278"/>
    <w:rsid w:val="002D4650"/>
    <w:rsid w:val="002D4A93"/>
    <w:rsid w:val="002E2AD4"/>
    <w:rsid w:val="002E30B9"/>
    <w:rsid w:val="002F400F"/>
    <w:rsid w:val="0030357E"/>
    <w:rsid w:val="00303D70"/>
    <w:rsid w:val="003040A2"/>
    <w:rsid w:val="00304598"/>
    <w:rsid w:val="0031093A"/>
    <w:rsid w:val="00323EFE"/>
    <w:rsid w:val="00324B9B"/>
    <w:rsid w:val="00335BC9"/>
    <w:rsid w:val="00361FD3"/>
    <w:rsid w:val="00366BF4"/>
    <w:rsid w:val="003675EB"/>
    <w:rsid w:val="0038337C"/>
    <w:rsid w:val="00385F7E"/>
    <w:rsid w:val="00393A69"/>
    <w:rsid w:val="00393F37"/>
    <w:rsid w:val="003B7684"/>
    <w:rsid w:val="003C37BC"/>
    <w:rsid w:val="003C6A0F"/>
    <w:rsid w:val="003D1873"/>
    <w:rsid w:val="003D51EA"/>
    <w:rsid w:val="003D5871"/>
    <w:rsid w:val="003E143E"/>
    <w:rsid w:val="003E165C"/>
    <w:rsid w:val="003E31D2"/>
    <w:rsid w:val="003F272A"/>
    <w:rsid w:val="003F62B3"/>
    <w:rsid w:val="00400E3F"/>
    <w:rsid w:val="004143B1"/>
    <w:rsid w:val="00415BF5"/>
    <w:rsid w:val="00420114"/>
    <w:rsid w:val="00423C78"/>
    <w:rsid w:val="004246E4"/>
    <w:rsid w:val="00424955"/>
    <w:rsid w:val="00426FAB"/>
    <w:rsid w:val="00431A42"/>
    <w:rsid w:val="00436690"/>
    <w:rsid w:val="00440CF9"/>
    <w:rsid w:val="00451FEF"/>
    <w:rsid w:val="004613B5"/>
    <w:rsid w:val="004670AD"/>
    <w:rsid w:val="004673E0"/>
    <w:rsid w:val="00467B32"/>
    <w:rsid w:val="0047189F"/>
    <w:rsid w:val="0047308B"/>
    <w:rsid w:val="00482DE7"/>
    <w:rsid w:val="004930F5"/>
    <w:rsid w:val="00495F56"/>
    <w:rsid w:val="00495FC0"/>
    <w:rsid w:val="0049770B"/>
    <w:rsid w:val="004B10AC"/>
    <w:rsid w:val="004B1140"/>
    <w:rsid w:val="004D1827"/>
    <w:rsid w:val="004E4645"/>
    <w:rsid w:val="004E4CD0"/>
    <w:rsid w:val="004E746B"/>
    <w:rsid w:val="00511D18"/>
    <w:rsid w:val="00521A6D"/>
    <w:rsid w:val="00522C91"/>
    <w:rsid w:val="00526698"/>
    <w:rsid w:val="00536835"/>
    <w:rsid w:val="00536E64"/>
    <w:rsid w:val="00551C94"/>
    <w:rsid w:val="00560C51"/>
    <w:rsid w:val="0057315B"/>
    <w:rsid w:val="00576264"/>
    <w:rsid w:val="00576C59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C4C63"/>
    <w:rsid w:val="005D6619"/>
    <w:rsid w:val="005F32C7"/>
    <w:rsid w:val="005F5E2E"/>
    <w:rsid w:val="006018A6"/>
    <w:rsid w:val="00605E53"/>
    <w:rsid w:val="00607FED"/>
    <w:rsid w:val="006135DD"/>
    <w:rsid w:val="00614B86"/>
    <w:rsid w:val="00616F80"/>
    <w:rsid w:val="00622CEE"/>
    <w:rsid w:val="006243BA"/>
    <w:rsid w:val="00631828"/>
    <w:rsid w:val="00635EA9"/>
    <w:rsid w:val="00647182"/>
    <w:rsid w:val="0065476A"/>
    <w:rsid w:val="0065673A"/>
    <w:rsid w:val="00670BE9"/>
    <w:rsid w:val="00674C59"/>
    <w:rsid w:val="00691B88"/>
    <w:rsid w:val="0069662B"/>
    <w:rsid w:val="006978B2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3DB6"/>
    <w:rsid w:val="007228C9"/>
    <w:rsid w:val="0073507F"/>
    <w:rsid w:val="0073676C"/>
    <w:rsid w:val="00751096"/>
    <w:rsid w:val="007524E6"/>
    <w:rsid w:val="00752708"/>
    <w:rsid w:val="00756DFD"/>
    <w:rsid w:val="00757480"/>
    <w:rsid w:val="00761205"/>
    <w:rsid w:val="007800B9"/>
    <w:rsid w:val="007808D2"/>
    <w:rsid w:val="00783D09"/>
    <w:rsid w:val="00793B22"/>
    <w:rsid w:val="00797362"/>
    <w:rsid w:val="0079751B"/>
    <w:rsid w:val="007A40BB"/>
    <w:rsid w:val="007A5EEF"/>
    <w:rsid w:val="007C034E"/>
    <w:rsid w:val="007C03DE"/>
    <w:rsid w:val="007C07B9"/>
    <w:rsid w:val="007C45AA"/>
    <w:rsid w:val="007C46A3"/>
    <w:rsid w:val="007C5349"/>
    <w:rsid w:val="007C7079"/>
    <w:rsid w:val="007D7F7F"/>
    <w:rsid w:val="007E1AA4"/>
    <w:rsid w:val="007F24C4"/>
    <w:rsid w:val="00801935"/>
    <w:rsid w:val="00806518"/>
    <w:rsid w:val="00817A96"/>
    <w:rsid w:val="00832C7D"/>
    <w:rsid w:val="008340D8"/>
    <w:rsid w:val="00834850"/>
    <w:rsid w:val="00834DE1"/>
    <w:rsid w:val="00842763"/>
    <w:rsid w:val="00850FD5"/>
    <w:rsid w:val="0085172D"/>
    <w:rsid w:val="008722E8"/>
    <w:rsid w:val="00876705"/>
    <w:rsid w:val="0088540C"/>
    <w:rsid w:val="00897ADC"/>
    <w:rsid w:val="008A69FC"/>
    <w:rsid w:val="008C2A4E"/>
    <w:rsid w:val="008D1EB2"/>
    <w:rsid w:val="008D6E3E"/>
    <w:rsid w:val="008E52D2"/>
    <w:rsid w:val="008E5E0E"/>
    <w:rsid w:val="008F006E"/>
    <w:rsid w:val="008F08BD"/>
    <w:rsid w:val="008F376E"/>
    <w:rsid w:val="00901ACD"/>
    <w:rsid w:val="009021A3"/>
    <w:rsid w:val="009130D5"/>
    <w:rsid w:val="009209E1"/>
    <w:rsid w:val="00925078"/>
    <w:rsid w:val="00925F28"/>
    <w:rsid w:val="009301D0"/>
    <w:rsid w:val="0093790B"/>
    <w:rsid w:val="00957C86"/>
    <w:rsid w:val="00970481"/>
    <w:rsid w:val="00972097"/>
    <w:rsid w:val="00977B8F"/>
    <w:rsid w:val="00985373"/>
    <w:rsid w:val="00995FAB"/>
    <w:rsid w:val="0099611A"/>
    <w:rsid w:val="00996C5E"/>
    <w:rsid w:val="009A28BD"/>
    <w:rsid w:val="009A54DA"/>
    <w:rsid w:val="009A74FE"/>
    <w:rsid w:val="009B2FB4"/>
    <w:rsid w:val="009B4658"/>
    <w:rsid w:val="009C349F"/>
    <w:rsid w:val="009D2642"/>
    <w:rsid w:val="009D4A13"/>
    <w:rsid w:val="009D6A24"/>
    <w:rsid w:val="009E6F7C"/>
    <w:rsid w:val="00A13A9F"/>
    <w:rsid w:val="00A14A74"/>
    <w:rsid w:val="00A17956"/>
    <w:rsid w:val="00A2528B"/>
    <w:rsid w:val="00A25EA9"/>
    <w:rsid w:val="00A3241B"/>
    <w:rsid w:val="00A3243C"/>
    <w:rsid w:val="00A40042"/>
    <w:rsid w:val="00A406C5"/>
    <w:rsid w:val="00A437A9"/>
    <w:rsid w:val="00A45027"/>
    <w:rsid w:val="00A55ECB"/>
    <w:rsid w:val="00A563EB"/>
    <w:rsid w:val="00A56CFC"/>
    <w:rsid w:val="00A6300B"/>
    <w:rsid w:val="00A656A0"/>
    <w:rsid w:val="00A65A6E"/>
    <w:rsid w:val="00A67023"/>
    <w:rsid w:val="00A82A72"/>
    <w:rsid w:val="00A91553"/>
    <w:rsid w:val="00A916E9"/>
    <w:rsid w:val="00A93BD6"/>
    <w:rsid w:val="00A96229"/>
    <w:rsid w:val="00A976CA"/>
    <w:rsid w:val="00AA2172"/>
    <w:rsid w:val="00AA2A73"/>
    <w:rsid w:val="00AA3556"/>
    <w:rsid w:val="00AB0356"/>
    <w:rsid w:val="00AC5089"/>
    <w:rsid w:val="00AC596E"/>
    <w:rsid w:val="00AF08F2"/>
    <w:rsid w:val="00AF3575"/>
    <w:rsid w:val="00AF493C"/>
    <w:rsid w:val="00B11D83"/>
    <w:rsid w:val="00B31911"/>
    <w:rsid w:val="00B4181C"/>
    <w:rsid w:val="00B531FB"/>
    <w:rsid w:val="00B61FA5"/>
    <w:rsid w:val="00B62234"/>
    <w:rsid w:val="00B76D4A"/>
    <w:rsid w:val="00B850F9"/>
    <w:rsid w:val="00B907F4"/>
    <w:rsid w:val="00B95654"/>
    <w:rsid w:val="00B96581"/>
    <w:rsid w:val="00BA2735"/>
    <w:rsid w:val="00BA6C60"/>
    <w:rsid w:val="00BB11D3"/>
    <w:rsid w:val="00BB799D"/>
    <w:rsid w:val="00BC2DAC"/>
    <w:rsid w:val="00C11EB8"/>
    <w:rsid w:val="00C15534"/>
    <w:rsid w:val="00C23A9C"/>
    <w:rsid w:val="00C2422C"/>
    <w:rsid w:val="00C35A71"/>
    <w:rsid w:val="00C37630"/>
    <w:rsid w:val="00C44C50"/>
    <w:rsid w:val="00C5383A"/>
    <w:rsid w:val="00C60ED1"/>
    <w:rsid w:val="00C61FB2"/>
    <w:rsid w:val="00C63370"/>
    <w:rsid w:val="00C73D52"/>
    <w:rsid w:val="00C76B08"/>
    <w:rsid w:val="00C83614"/>
    <w:rsid w:val="00CB5458"/>
    <w:rsid w:val="00CC19D0"/>
    <w:rsid w:val="00CD4670"/>
    <w:rsid w:val="00CE2966"/>
    <w:rsid w:val="00CE5B37"/>
    <w:rsid w:val="00CF0646"/>
    <w:rsid w:val="00CF31AF"/>
    <w:rsid w:val="00D079C2"/>
    <w:rsid w:val="00D1263A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640AE"/>
    <w:rsid w:val="00D85B09"/>
    <w:rsid w:val="00D974BC"/>
    <w:rsid w:val="00DA5602"/>
    <w:rsid w:val="00DC1382"/>
    <w:rsid w:val="00DD0A70"/>
    <w:rsid w:val="00DD1289"/>
    <w:rsid w:val="00DF016B"/>
    <w:rsid w:val="00DF4ACD"/>
    <w:rsid w:val="00DF4B67"/>
    <w:rsid w:val="00DF5068"/>
    <w:rsid w:val="00DF5510"/>
    <w:rsid w:val="00DF6A0D"/>
    <w:rsid w:val="00E01162"/>
    <w:rsid w:val="00E0665B"/>
    <w:rsid w:val="00E079B0"/>
    <w:rsid w:val="00E117E7"/>
    <w:rsid w:val="00E13348"/>
    <w:rsid w:val="00E23D7A"/>
    <w:rsid w:val="00E240B1"/>
    <w:rsid w:val="00E3466F"/>
    <w:rsid w:val="00E446E9"/>
    <w:rsid w:val="00E65B69"/>
    <w:rsid w:val="00E710F7"/>
    <w:rsid w:val="00E71CA4"/>
    <w:rsid w:val="00E720DC"/>
    <w:rsid w:val="00E86F43"/>
    <w:rsid w:val="00E956DD"/>
    <w:rsid w:val="00E97FAF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065D6"/>
    <w:rsid w:val="00F11C22"/>
    <w:rsid w:val="00F13E5D"/>
    <w:rsid w:val="00F15E6F"/>
    <w:rsid w:val="00F17A56"/>
    <w:rsid w:val="00F31E8C"/>
    <w:rsid w:val="00F336C5"/>
    <w:rsid w:val="00F4104D"/>
    <w:rsid w:val="00F526F9"/>
    <w:rsid w:val="00F54ADA"/>
    <w:rsid w:val="00F57A51"/>
    <w:rsid w:val="00F60FF4"/>
    <w:rsid w:val="00F61C36"/>
    <w:rsid w:val="00F67897"/>
    <w:rsid w:val="00F74019"/>
    <w:rsid w:val="00F81065"/>
    <w:rsid w:val="00F907CF"/>
    <w:rsid w:val="00F9475A"/>
    <w:rsid w:val="00FA1C30"/>
    <w:rsid w:val="00FB1136"/>
    <w:rsid w:val="00FB6AB6"/>
    <w:rsid w:val="00FC2632"/>
    <w:rsid w:val="00FC3302"/>
    <w:rsid w:val="00FC60AB"/>
    <w:rsid w:val="00FC75EE"/>
    <w:rsid w:val="00FD1129"/>
    <w:rsid w:val="00FD3350"/>
    <w:rsid w:val="00FD40E0"/>
    <w:rsid w:val="00FD44D7"/>
    <w:rsid w:val="00FE0841"/>
    <w:rsid w:val="00FE34E9"/>
    <w:rsid w:val="00FE606E"/>
    <w:rsid w:val="00FF1DA9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8</Pages>
  <Words>1690</Words>
  <Characters>9633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138</cp:revision>
  <dcterms:created xsi:type="dcterms:W3CDTF">2025-02-10T18:55:00Z</dcterms:created>
  <dcterms:modified xsi:type="dcterms:W3CDTF">2025-04-16T19:10:00Z</dcterms:modified>
</cp:coreProperties>
</file>