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48EE9" w14:textId="77777777" w:rsidR="00A028A5" w:rsidRDefault="00A028A5">
      <w:pPr>
        <w:pStyle w:val="BodyText"/>
        <w:spacing w:before="4"/>
        <w:rPr>
          <w:rFonts w:ascii="Times New Roman"/>
          <w:sz w:val="9"/>
        </w:rPr>
      </w:pPr>
    </w:p>
    <w:p w14:paraId="1F5B821F" w14:textId="77777777" w:rsidR="00A028A5" w:rsidRPr="003431B5" w:rsidRDefault="00251475">
      <w:pPr>
        <w:pStyle w:val="Title"/>
        <w:rPr>
          <w:rFonts w:asciiTheme="minorHAnsi" w:hAnsiTheme="minorHAnsi" w:cstheme="minorHAnsi"/>
          <w:color w:val="0070C0"/>
          <w:u w:val="single"/>
        </w:rPr>
      </w:pPr>
      <w:proofErr w:type="gramStart"/>
      <w:r w:rsidRPr="003431B5">
        <w:rPr>
          <w:rFonts w:asciiTheme="minorHAnsi" w:hAnsiTheme="minorHAnsi" w:cstheme="minorHAnsi"/>
          <w:color w:val="0070C0"/>
          <w:u w:val="single"/>
        </w:rPr>
        <w:t>NON DISCLOSURE</w:t>
      </w:r>
      <w:proofErr w:type="gramEnd"/>
      <w:r w:rsidRPr="003431B5">
        <w:rPr>
          <w:rFonts w:asciiTheme="minorHAnsi" w:hAnsiTheme="minorHAnsi" w:cstheme="minorHAnsi"/>
          <w:color w:val="0070C0"/>
          <w:u w:val="single"/>
        </w:rPr>
        <w:t xml:space="preserve"> AGREEMENT</w:t>
      </w:r>
    </w:p>
    <w:p w14:paraId="149BB44F" w14:textId="77777777" w:rsidR="00A028A5" w:rsidRDefault="00A028A5">
      <w:pPr>
        <w:pStyle w:val="BodyText"/>
        <w:rPr>
          <w:b/>
          <w:sz w:val="20"/>
        </w:rPr>
      </w:pPr>
    </w:p>
    <w:p w14:paraId="3460F465" w14:textId="77777777" w:rsidR="00A028A5" w:rsidRDefault="00A028A5">
      <w:pPr>
        <w:pStyle w:val="BodyText"/>
        <w:spacing w:before="4"/>
        <w:rPr>
          <w:b/>
          <w:sz w:val="18"/>
        </w:rPr>
      </w:pPr>
    </w:p>
    <w:p w14:paraId="068C9B4A" w14:textId="77777777" w:rsidR="00A028A5" w:rsidRPr="003431B5" w:rsidRDefault="00251475" w:rsidP="0073386D">
      <w:pPr>
        <w:pStyle w:val="BodyText"/>
        <w:tabs>
          <w:tab w:val="left" w:pos="846"/>
          <w:tab w:val="left" w:pos="1739"/>
          <w:tab w:val="left" w:pos="3572"/>
          <w:tab w:val="left" w:pos="4954"/>
          <w:tab w:val="left" w:pos="5664"/>
          <w:tab w:val="left" w:pos="7275"/>
          <w:tab w:val="left" w:pos="7750"/>
          <w:tab w:val="left" w:pos="8616"/>
        </w:tabs>
        <w:spacing w:before="93" w:line="276" w:lineRule="auto"/>
        <w:ind w:left="100"/>
        <w:rPr>
          <w:rFonts w:asciiTheme="minorHAnsi" w:hAnsiTheme="minorHAnsi" w:cstheme="minorHAnsi"/>
        </w:rPr>
      </w:pPr>
      <w:r w:rsidRPr="003431B5">
        <w:rPr>
          <w:rFonts w:asciiTheme="minorHAnsi" w:hAnsiTheme="minorHAnsi" w:cstheme="minorHAnsi"/>
        </w:rPr>
        <w:t>This</w:t>
      </w:r>
      <w:r w:rsidRPr="003431B5">
        <w:rPr>
          <w:rFonts w:asciiTheme="minorHAnsi" w:hAnsiTheme="minorHAnsi" w:cstheme="minorHAnsi"/>
        </w:rPr>
        <w:tab/>
        <w:t>Intern</w:t>
      </w:r>
      <w:r w:rsidRPr="003431B5">
        <w:rPr>
          <w:rFonts w:asciiTheme="minorHAnsi" w:hAnsiTheme="minorHAnsi" w:cstheme="minorHAnsi"/>
        </w:rPr>
        <w:tab/>
        <w:t>Non-Disclosure</w:t>
      </w:r>
      <w:r w:rsidRPr="003431B5">
        <w:rPr>
          <w:rFonts w:asciiTheme="minorHAnsi" w:hAnsiTheme="minorHAnsi" w:cstheme="minorHAnsi"/>
        </w:rPr>
        <w:tab/>
        <w:t>agreement</w:t>
      </w:r>
      <w:r w:rsidRPr="003431B5">
        <w:rPr>
          <w:rFonts w:asciiTheme="minorHAnsi" w:hAnsiTheme="minorHAnsi" w:cstheme="minorHAnsi"/>
        </w:rPr>
        <w:tab/>
        <w:t>(the</w:t>
      </w:r>
      <w:r w:rsidRPr="003431B5">
        <w:rPr>
          <w:rFonts w:asciiTheme="minorHAnsi" w:hAnsiTheme="minorHAnsi" w:cstheme="minorHAnsi"/>
        </w:rPr>
        <w:tab/>
        <w:t>“Agreement”)</w:t>
      </w:r>
      <w:r w:rsidRPr="003431B5">
        <w:rPr>
          <w:rFonts w:asciiTheme="minorHAnsi" w:hAnsiTheme="minorHAnsi" w:cstheme="minorHAnsi"/>
        </w:rPr>
        <w:tab/>
        <w:t>is</w:t>
      </w:r>
      <w:r w:rsidRPr="003431B5">
        <w:rPr>
          <w:rFonts w:asciiTheme="minorHAnsi" w:hAnsiTheme="minorHAnsi" w:cstheme="minorHAnsi"/>
        </w:rPr>
        <w:tab/>
        <w:t>made</w:t>
      </w:r>
      <w:r w:rsidRPr="003431B5">
        <w:rPr>
          <w:rFonts w:asciiTheme="minorHAnsi" w:hAnsiTheme="minorHAnsi" w:cstheme="minorHAnsi"/>
        </w:rPr>
        <w:tab/>
        <w:t>between</w:t>
      </w:r>
    </w:p>
    <w:p w14:paraId="5B2E1C21" w14:textId="37E51F32" w:rsidR="00A028A5" w:rsidRPr="003431B5" w:rsidRDefault="0037761B" w:rsidP="0073386D">
      <w:pPr>
        <w:pStyle w:val="BodyText"/>
        <w:tabs>
          <w:tab w:val="left" w:pos="2229"/>
          <w:tab w:val="left" w:pos="3834"/>
          <w:tab w:val="left" w:pos="6526"/>
        </w:tabs>
        <w:spacing w:before="47" w:line="276" w:lineRule="auto"/>
        <w:ind w:left="100"/>
        <w:rPr>
          <w:rFonts w:asciiTheme="minorHAnsi" w:hAnsiTheme="minorHAnsi" w:cstheme="minorHAnsi"/>
        </w:rPr>
      </w:pPr>
      <w:r w:rsidRPr="003431B5">
        <w:rPr>
          <w:rFonts w:asciiTheme="minorHAnsi" w:hAnsiTheme="minorHAnsi" w:cstheme="minorHAnsi"/>
          <w:b/>
        </w:rPr>
        <w:t>Lineup Technology Services Pvt. Ltd.</w:t>
      </w:r>
      <w:r w:rsidRPr="003431B5">
        <w:rPr>
          <w:rFonts w:asciiTheme="minorHAnsi" w:hAnsiTheme="minorHAnsi" w:cstheme="minorHAnsi"/>
        </w:rPr>
        <w:t xml:space="preserve"> A</w:t>
      </w:r>
      <w:r w:rsidR="00251475" w:rsidRPr="003431B5">
        <w:rPr>
          <w:rFonts w:asciiTheme="minorHAnsi" w:hAnsiTheme="minorHAnsi" w:cstheme="minorHAnsi"/>
        </w:rPr>
        <w:t>nd</w:t>
      </w:r>
      <w:r w:rsidRPr="003431B5">
        <w:rPr>
          <w:rFonts w:asciiTheme="minorHAnsi" w:hAnsiTheme="minorHAnsi" w:cstheme="minorHAnsi"/>
          <w:color w:val="FF0000"/>
        </w:rPr>
        <w:t xml:space="preserve"> </w:t>
      </w:r>
      <w:r w:rsidRPr="003431B5">
        <w:rPr>
          <w:rFonts w:asciiTheme="minorHAnsi" w:hAnsiTheme="minorHAnsi" w:cstheme="minorHAnsi"/>
          <w:color w:val="C00000"/>
        </w:rPr>
        <w:t>__</w:t>
      </w:r>
      <w:proofErr w:type="gramStart"/>
      <w:r w:rsidRPr="003431B5">
        <w:rPr>
          <w:rFonts w:asciiTheme="minorHAnsi" w:hAnsiTheme="minorHAnsi" w:cstheme="minorHAnsi"/>
          <w:color w:val="C00000"/>
        </w:rPr>
        <w:t>_(</w:t>
      </w:r>
      <w:proofErr w:type="gramEnd"/>
      <w:r w:rsidR="001E66A6">
        <w:rPr>
          <w:rFonts w:asciiTheme="minorHAnsi" w:hAnsiTheme="minorHAnsi" w:cstheme="minorHAnsi"/>
          <w:color w:val="C00000"/>
        </w:rPr>
        <w:t>Mohammad Faisal</w:t>
      </w:r>
      <w:r w:rsidRPr="003431B5">
        <w:rPr>
          <w:rFonts w:asciiTheme="minorHAnsi" w:hAnsiTheme="minorHAnsi" w:cstheme="minorHAnsi"/>
          <w:color w:val="C00000"/>
        </w:rPr>
        <w:t>)___</w:t>
      </w:r>
      <w:r w:rsidR="00251475" w:rsidRPr="003431B5">
        <w:rPr>
          <w:rFonts w:asciiTheme="minorHAnsi" w:hAnsiTheme="minorHAnsi" w:cstheme="minorHAnsi"/>
          <w:color w:val="C00000"/>
        </w:rPr>
        <w:t xml:space="preserve">   </w:t>
      </w:r>
      <w:r w:rsidR="00251475" w:rsidRPr="003431B5">
        <w:rPr>
          <w:rFonts w:asciiTheme="minorHAnsi" w:hAnsiTheme="minorHAnsi" w:cstheme="minorHAnsi"/>
        </w:rPr>
        <w:t xml:space="preserve">and   is  </w:t>
      </w:r>
      <w:r w:rsidR="00251475" w:rsidRPr="003431B5">
        <w:rPr>
          <w:rFonts w:asciiTheme="minorHAnsi" w:hAnsiTheme="minorHAnsi" w:cstheme="minorHAnsi"/>
          <w:spacing w:val="16"/>
        </w:rPr>
        <w:t xml:space="preserve"> </w:t>
      </w:r>
      <w:r w:rsidR="00251475" w:rsidRPr="003431B5">
        <w:rPr>
          <w:rFonts w:asciiTheme="minorHAnsi" w:hAnsiTheme="minorHAnsi" w:cstheme="minorHAnsi"/>
        </w:rPr>
        <w:t>effective</w:t>
      </w:r>
      <w:r w:rsidR="003431B5">
        <w:rPr>
          <w:rFonts w:asciiTheme="minorHAnsi" w:hAnsiTheme="minorHAnsi" w:cstheme="minorHAnsi"/>
        </w:rPr>
        <w:t xml:space="preserve"> </w:t>
      </w:r>
      <w:r w:rsidR="00251475" w:rsidRPr="003431B5">
        <w:rPr>
          <w:rFonts w:asciiTheme="minorHAnsi" w:hAnsiTheme="minorHAnsi" w:cstheme="minorHAnsi"/>
        </w:rPr>
        <w:t xml:space="preserve"> </w:t>
      </w:r>
      <w:r w:rsidR="0073386D">
        <w:rPr>
          <w:rFonts w:asciiTheme="minorHAnsi" w:hAnsiTheme="minorHAnsi" w:cstheme="minorHAnsi"/>
          <w:color w:val="C00000"/>
        </w:rPr>
        <w:t>_(</w:t>
      </w:r>
      <w:r w:rsidR="001E66A6">
        <w:rPr>
          <w:rFonts w:asciiTheme="minorHAnsi" w:hAnsiTheme="minorHAnsi" w:cstheme="minorHAnsi"/>
          <w:color w:val="C00000"/>
        </w:rPr>
        <w:t>01-JUNE-2020</w:t>
      </w:r>
      <w:r w:rsidR="0073386D">
        <w:rPr>
          <w:rFonts w:asciiTheme="minorHAnsi" w:hAnsiTheme="minorHAnsi" w:cstheme="minorHAnsi"/>
          <w:color w:val="C00000"/>
        </w:rPr>
        <w:t>)_</w:t>
      </w:r>
      <w:r w:rsidRPr="003431B5">
        <w:rPr>
          <w:rFonts w:asciiTheme="minorHAnsi" w:hAnsiTheme="minorHAnsi" w:cstheme="minorHAnsi"/>
          <w:color w:val="C00000"/>
        </w:rPr>
        <w:t>_</w:t>
      </w:r>
      <w:r w:rsidR="00251475" w:rsidRPr="003431B5">
        <w:rPr>
          <w:rFonts w:asciiTheme="minorHAnsi" w:hAnsiTheme="minorHAnsi" w:cstheme="minorHAnsi"/>
        </w:rPr>
        <w:t>. Intern is seeking experience and training from Company and in the process may be exposed to Confidential Information (as defined below). The Agreement is intended to prevent the unauthorized disclosure of Confidential</w:t>
      </w:r>
      <w:r w:rsidR="00251475" w:rsidRPr="003431B5">
        <w:rPr>
          <w:rFonts w:asciiTheme="minorHAnsi" w:hAnsiTheme="minorHAnsi" w:cstheme="minorHAnsi"/>
          <w:spacing w:val="-19"/>
        </w:rPr>
        <w:t xml:space="preserve"> </w:t>
      </w:r>
      <w:r w:rsidR="00251475" w:rsidRPr="003431B5">
        <w:rPr>
          <w:rFonts w:asciiTheme="minorHAnsi" w:hAnsiTheme="minorHAnsi" w:cstheme="minorHAnsi"/>
        </w:rPr>
        <w:t>Information.</w:t>
      </w:r>
    </w:p>
    <w:p w14:paraId="12FA0B50" w14:textId="77777777" w:rsidR="00A028A5" w:rsidRPr="003431B5" w:rsidRDefault="00A028A5" w:rsidP="003431B5">
      <w:pPr>
        <w:pStyle w:val="BodyText"/>
        <w:spacing w:before="7"/>
        <w:rPr>
          <w:rFonts w:asciiTheme="minorHAnsi" w:hAnsiTheme="minorHAnsi" w:cstheme="minorHAnsi"/>
          <w:sz w:val="20"/>
        </w:rPr>
      </w:pPr>
    </w:p>
    <w:p w14:paraId="1D90B011" w14:textId="77777777" w:rsidR="00A028A5" w:rsidRPr="003431B5" w:rsidRDefault="00E56203" w:rsidP="003431B5">
      <w:pPr>
        <w:pStyle w:val="Heading1"/>
        <w:numPr>
          <w:ilvl w:val="0"/>
          <w:numId w:val="2"/>
        </w:numPr>
        <w:tabs>
          <w:tab w:val="left" w:pos="819"/>
          <w:tab w:val="left" w:pos="820"/>
        </w:tabs>
        <w:rPr>
          <w:rFonts w:asciiTheme="minorHAnsi" w:hAnsiTheme="minorHAnsi" w:cstheme="minorHAnsi"/>
        </w:rPr>
      </w:pPr>
      <w:hyperlink r:id="rId7" w:anchor="confidential_information">
        <w:r w:rsidR="00251475" w:rsidRPr="003431B5">
          <w:rPr>
            <w:rFonts w:asciiTheme="minorHAnsi" w:hAnsiTheme="minorHAnsi" w:cstheme="minorHAnsi"/>
            <w:color w:val="1154CC"/>
          </w:rPr>
          <w:t>Confidential</w:t>
        </w:r>
        <w:r w:rsidR="00251475" w:rsidRPr="003431B5">
          <w:rPr>
            <w:rFonts w:asciiTheme="minorHAnsi" w:hAnsiTheme="minorHAnsi" w:cstheme="minorHAnsi"/>
            <w:color w:val="1154CC"/>
            <w:spacing w:val="-2"/>
          </w:rPr>
          <w:t xml:space="preserve"> </w:t>
        </w:r>
        <w:r w:rsidR="00251475" w:rsidRPr="003431B5">
          <w:rPr>
            <w:rFonts w:asciiTheme="minorHAnsi" w:hAnsiTheme="minorHAnsi" w:cstheme="minorHAnsi"/>
            <w:color w:val="1154CC"/>
          </w:rPr>
          <w:t>Information</w:t>
        </w:r>
      </w:hyperlink>
    </w:p>
    <w:p w14:paraId="52BF31E6" w14:textId="77777777" w:rsidR="00A028A5" w:rsidRPr="003431B5" w:rsidRDefault="00A028A5" w:rsidP="003431B5">
      <w:pPr>
        <w:pStyle w:val="BodyText"/>
        <w:rPr>
          <w:rFonts w:asciiTheme="minorHAnsi" w:hAnsiTheme="minorHAnsi" w:cstheme="minorHAnsi"/>
          <w:b/>
          <w:sz w:val="25"/>
        </w:rPr>
      </w:pPr>
    </w:p>
    <w:p w14:paraId="0BEA2777" w14:textId="77777777" w:rsidR="00A028A5" w:rsidRPr="003431B5" w:rsidRDefault="00251475" w:rsidP="003431B5">
      <w:pPr>
        <w:pStyle w:val="BodyText"/>
        <w:spacing w:line="285" w:lineRule="auto"/>
        <w:ind w:left="100" w:right="105"/>
        <w:rPr>
          <w:rFonts w:asciiTheme="minorHAnsi" w:hAnsiTheme="minorHAnsi" w:cstheme="minorHAnsi"/>
        </w:rPr>
      </w:pPr>
      <w:r w:rsidRPr="003431B5">
        <w:rPr>
          <w:rFonts w:asciiTheme="minorHAnsi" w:hAnsiTheme="minorHAnsi" w:cstheme="minorHAnsi"/>
        </w:rPr>
        <w:t xml:space="preserve">“Confidential Information” is proprietary information relating to Company’s business including but not limited </w:t>
      </w:r>
      <w:proofErr w:type="gramStart"/>
      <w:r w:rsidRPr="003431B5">
        <w:rPr>
          <w:rFonts w:asciiTheme="minorHAnsi" w:hAnsiTheme="minorHAnsi" w:cstheme="minorHAnsi"/>
        </w:rPr>
        <w:t>to:</w:t>
      </w:r>
      <w:proofErr w:type="gramEnd"/>
      <w:r w:rsidRPr="003431B5">
        <w:rPr>
          <w:rFonts w:asciiTheme="minorHAnsi" w:hAnsiTheme="minorHAnsi" w:cstheme="minorHAnsi"/>
        </w:rPr>
        <w:t xml:space="preserve"> business and financial records, intellectual property, proprietary data, security measures, new products or services, forecasts or any other proprietary business information that, if disclosed, could affect the business of</w:t>
      </w:r>
      <w:r w:rsidRPr="003431B5">
        <w:rPr>
          <w:rFonts w:asciiTheme="minorHAnsi" w:hAnsiTheme="minorHAnsi" w:cstheme="minorHAnsi"/>
          <w:spacing w:val="-13"/>
        </w:rPr>
        <w:t xml:space="preserve"> </w:t>
      </w:r>
      <w:r w:rsidRPr="003431B5">
        <w:rPr>
          <w:rFonts w:asciiTheme="minorHAnsi" w:hAnsiTheme="minorHAnsi" w:cstheme="minorHAnsi"/>
        </w:rPr>
        <w:t>Company.</w:t>
      </w:r>
    </w:p>
    <w:p w14:paraId="30F8AAB7" w14:textId="77777777" w:rsidR="00A028A5" w:rsidRPr="003431B5" w:rsidRDefault="00A028A5" w:rsidP="003431B5">
      <w:pPr>
        <w:pStyle w:val="BodyText"/>
        <w:spacing w:before="5"/>
        <w:rPr>
          <w:rFonts w:asciiTheme="minorHAnsi" w:hAnsiTheme="minorHAnsi" w:cstheme="minorHAnsi"/>
          <w:sz w:val="20"/>
        </w:rPr>
      </w:pPr>
    </w:p>
    <w:p w14:paraId="4EBA07F2" w14:textId="77777777" w:rsidR="00A028A5" w:rsidRPr="003431B5" w:rsidRDefault="00E56203" w:rsidP="003431B5">
      <w:pPr>
        <w:pStyle w:val="Heading1"/>
        <w:numPr>
          <w:ilvl w:val="0"/>
          <w:numId w:val="2"/>
        </w:numPr>
        <w:tabs>
          <w:tab w:val="left" w:pos="819"/>
          <w:tab w:val="left" w:pos="820"/>
        </w:tabs>
        <w:spacing w:before="1"/>
        <w:rPr>
          <w:rFonts w:asciiTheme="minorHAnsi" w:hAnsiTheme="minorHAnsi" w:cstheme="minorHAnsi"/>
        </w:rPr>
      </w:pPr>
      <w:hyperlink r:id="rId8" w:anchor="non-disclosure">
        <w:r w:rsidR="00251475" w:rsidRPr="003431B5">
          <w:rPr>
            <w:rFonts w:asciiTheme="minorHAnsi" w:hAnsiTheme="minorHAnsi" w:cstheme="minorHAnsi"/>
            <w:color w:val="1154CC"/>
          </w:rPr>
          <w:t>Non-Disclosure</w:t>
        </w:r>
      </w:hyperlink>
    </w:p>
    <w:p w14:paraId="51CFA41B" w14:textId="77777777" w:rsidR="00A028A5" w:rsidRPr="003431B5" w:rsidRDefault="00A028A5" w:rsidP="003431B5">
      <w:pPr>
        <w:pStyle w:val="BodyText"/>
        <w:spacing w:before="11"/>
        <w:rPr>
          <w:rFonts w:asciiTheme="minorHAnsi" w:hAnsiTheme="minorHAnsi" w:cstheme="minorHAnsi"/>
          <w:b/>
          <w:sz w:val="24"/>
        </w:rPr>
      </w:pPr>
    </w:p>
    <w:p w14:paraId="25D78DCE" w14:textId="77777777" w:rsidR="00A028A5" w:rsidRPr="003431B5" w:rsidRDefault="00251475" w:rsidP="003431B5">
      <w:pPr>
        <w:pStyle w:val="BodyText"/>
        <w:spacing w:line="285" w:lineRule="auto"/>
        <w:ind w:left="100" w:right="106"/>
        <w:rPr>
          <w:rFonts w:asciiTheme="minorHAnsi" w:hAnsiTheme="minorHAnsi" w:cstheme="minorHAnsi"/>
        </w:rPr>
      </w:pPr>
      <w:r w:rsidRPr="003431B5">
        <w:rPr>
          <w:rFonts w:asciiTheme="minorHAnsi" w:hAnsiTheme="minorHAnsi" w:cstheme="minorHAnsi"/>
        </w:rPr>
        <w:t>Without</w:t>
      </w:r>
      <w:r w:rsidRPr="003431B5">
        <w:rPr>
          <w:rFonts w:asciiTheme="minorHAnsi" w:hAnsiTheme="minorHAnsi" w:cstheme="minorHAnsi"/>
          <w:spacing w:val="-7"/>
        </w:rPr>
        <w:t xml:space="preserve"> </w:t>
      </w:r>
      <w:r w:rsidRPr="003431B5">
        <w:rPr>
          <w:rFonts w:asciiTheme="minorHAnsi" w:hAnsiTheme="minorHAnsi" w:cstheme="minorHAnsi"/>
        </w:rPr>
        <w:t>the</w:t>
      </w:r>
      <w:r w:rsidRPr="003431B5">
        <w:rPr>
          <w:rFonts w:asciiTheme="minorHAnsi" w:hAnsiTheme="minorHAnsi" w:cstheme="minorHAnsi"/>
          <w:spacing w:val="-7"/>
        </w:rPr>
        <w:t xml:space="preserve"> </w:t>
      </w:r>
      <w:r w:rsidRPr="003431B5">
        <w:rPr>
          <w:rFonts w:asciiTheme="minorHAnsi" w:hAnsiTheme="minorHAnsi" w:cstheme="minorHAnsi"/>
        </w:rPr>
        <w:t>Company's</w:t>
      </w:r>
      <w:r w:rsidRPr="003431B5">
        <w:rPr>
          <w:rFonts w:asciiTheme="minorHAnsi" w:hAnsiTheme="minorHAnsi" w:cstheme="minorHAnsi"/>
          <w:spacing w:val="-6"/>
        </w:rPr>
        <w:t xml:space="preserve"> </w:t>
      </w:r>
      <w:r w:rsidRPr="003431B5">
        <w:rPr>
          <w:rFonts w:asciiTheme="minorHAnsi" w:hAnsiTheme="minorHAnsi" w:cstheme="minorHAnsi"/>
        </w:rPr>
        <w:t>prior</w:t>
      </w:r>
      <w:r w:rsidRPr="003431B5">
        <w:rPr>
          <w:rFonts w:asciiTheme="minorHAnsi" w:hAnsiTheme="minorHAnsi" w:cstheme="minorHAnsi"/>
          <w:spacing w:val="-7"/>
        </w:rPr>
        <w:t xml:space="preserve"> </w:t>
      </w:r>
      <w:r w:rsidRPr="003431B5">
        <w:rPr>
          <w:rFonts w:asciiTheme="minorHAnsi" w:hAnsiTheme="minorHAnsi" w:cstheme="minorHAnsi"/>
        </w:rPr>
        <w:t>written</w:t>
      </w:r>
      <w:r w:rsidRPr="003431B5">
        <w:rPr>
          <w:rFonts w:asciiTheme="minorHAnsi" w:hAnsiTheme="minorHAnsi" w:cstheme="minorHAnsi"/>
          <w:spacing w:val="-6"/>
        </w:rPr>
        <w:t xml:space="preserve"> </w:t>
      </w:r>
      <w:r w:rsidRPr="003431B5">
        <w:rPr>
          <w:rFonts w:asciiTheme="minorHAnsi" w:hAnsiTheme="minorHAnsi" w:cstheme="minorHAnsi"/>
        </w:rPr>
        <w:t>consent,</w:t>
      </w:r>
      <w:r w:rsidRPr="003431B5">
        <w:rPr>
          <w:rFonts w:asciiTheme="minorHAnsi" w:hAnsiTheme="minorHAnsi" w:cstheme="minorHAnsi"/>
          <w:spacing w:val="-7"/>
        </w:rPr>
        <w:t xml:space="preserve"> </w:t>
      </w:r>
      <w:r w:rsidRPr="003431B5">
        <w:rPr>
          <w:rFonts w:asciiTheme="minorHAnsi" w:hAnsiTheme="minorHAnsi" w:cstheme="minorHAnsi"/>
        </w:rPr>
        <w:t>Intern</w:t>
      </w:r>
      <w:r w:rsidRPr="003431B5">
        <w:rPr>
          <w:rFonts w:asciiTheme="minorHAnsi" w:hAnsiTheme="minorHAnsi" w:cstheme="minorHAnsi"/>
          <w:spacing w:val="-6"/>
        </w:rPr>
        <w:t xml:space="preserve"> </w:t>
      </w:r>
      <w:r w:rsidRPr="003431B5">
        <w:rPr>
          <w:rFonts w:asciiTheme="minorHAnsi" w:hAnsiTheme="minorHAnsi" w:cstheme="minorHAnsi"/>
        </w:rPr>
        <w:t>will</w:t>
      </w:r>
      <w:r w:rsidRPr="003431B5">
        <w:rPr>
          <w:rFonts w:asciiTheme="minorHAnsi" w:hAnsiTheme="minorHAnsi" w:cstheme="minorHAnsi"/>
          <w:spacing w:val="-7"/>
        </w:rPr>
        <w:t xml:space="preserve"> </w:t>
      </w:r>
      <w:r w:rsidRPr="003431B5">
        <w:rPr>
          <w:rFonts w:asciiTheme="minorHAnsi" w:hAnsiTheme="minorHAnsi" w:cstheme="minorHAnsi"/>
        </w:rPr>
        <w:t>not:</w:t>
      </w:r>
      <w:r w:rsidRPr="003431B5">
        <w:rPr>
          <w:rFonts w:asciiTheme="minorHAnsi" w:hAnsiTheme="minorHAnsi" w:cstheme="minorHAnsi"/>
          <w:spacing w:val="-6"/>
        </w:rPr>
        <w:t xml:space="preserve"> </w:t>
      </w:r>
      <w:r w:rsidRPr="003431B5">
        <w:rPr>
          <w:rFonts w:asciiTheme="minorHAnsi" w:hAnsiTheme="minorHAnsi" w:cstheme="minorHAnsi"/>
        </w:rPr>
        <w:t>(a)</w:t>
      </w:r>
      <w:r w:rsidRPr="003431B5">
        <w:rPr>
          <w:rFonts w:asciiTheme="minorHAnsi" w:hAnsiTheme="minorHAnsi" w:cstheme="minorHAnsi"/>
          <w:spacing w:val="-7"/>
        </w:rPr>
        <w:t xml:space="preserve"> </w:t>
      </w:r>
      <w:r w:rsidRPr="003431B5">
        <w:rPr>
          <w:rFonts w:asciiTheme="minorHAnsi" w:hAnsiTheme="minorHAnsi" w:cstheme="minorHAnsi"/>
        </w:rPr>
        <w:t>disclose</w:t>
      </w:r>
      <w:r w:rsidRPr="003431B5">
        <w:rPr>
          <w:rFonts w:asciiTheme="minorHAnsi" w:hAnsiTheme="minorHAnsi" w:cstheme="minorHAnsi"/>
          <w:spacing w:val="-7"/>
        </w:rPr>
        <w:t xml:space="preserve"> </w:t>
      </w:r>
      <w:r w:rsidRPr="003431B5">
        <w:rPr>
          <w:rFonts w:asciiTheme="minorHAnsi" w:hAnsiTheme="minorHAnsi" w:cstheme="minorHAnsi"/>
        </w:rPr>
        <w:t>Confidential</w:t>
      </w:r>
      <w:r w:rsidRPr="003431B5">
        <w:rPr>
          <w:rFonts w:asciiTheme="minorHAnsi" w:hAnsiTheme="minorHAnsi" w:cstheme="minorHAnsi"/>
          <w:spacing w:val="-6"/>
        </w:rPr>
        <w:t xml:space="preserve"> </w:t>
      </w:r>
      <w:r w:rsidRPr="003431B5">
        <w:rPr>
          <w:rFonts w:asciiTheme="minorHAnsi" w:hAnsiTheme="minorHAnsi" w:cstheme="minorHAnsi"/>
        </w:rPr>
        <w:t>Information to any third party; (b) make or permit to be made copies or other reproductions of Confidential Information; or (c) make any commercial use of Confidential</w:t>
      </w:r>
      <w:r w:rsidRPr="003431B5">
        <w:rPr>
          <w:rFonts w:asciiTheme="minorHAnsi" w:hAnsiTheme="minorHAnsi" w:cstheme="minorHAnsi"/>
          <w:spacing w:val="-19"/>
        </w:rPr>
        <w:t xml:space="preserve"> </w:t>
      </w:r>
      <w:r w:rsidRPr="003431B5">
        <w:rPr>
          <w:rFonts w:asciiTheme="minorHAnsi" w:hAnsiTheme="minorHAnsi" w:cstheme="minorHAnsi"/>
        </w:rPr>
        <w:t>Information.</w:t>
      </w:r>
    </w:p>
    <w:p w14:paraId="5967E430" w14:textId="77777777" w:rsidR="00A028A5" w:rsidRPr="003431B5" w:rsidRDefault="00A028A5" w:rsidP="003431B5">
      <w:pPr>
        <w:pStyle w:val="BodyText"/>
        <w:spacing w:before="6"/>
        <w:rPr>
          <w:rFonts w:asciiTheme="minorHAnsi" w:hAnsiTheme="minorHAnsi" w:cstheme="minorHAnsi"/>
          <w:sz w:val="20"/>
        </w:rPr>
      </w:pPr>
    </w:p>
    <w:p w14:paraId="01A9E2CD" w14:textId="77777777" w:rsidR="00A028A5" w:rsidRPr="003431B5" w:rsidRDefault="00E56203" w:rsidP="003431B5">
      <w:pPr>
        <w:pStyle w:val="Heading1"/>
        <w:numPr>
          <w:ilvl w:val="0"/>
          <w:numId w:val="2"/>
        </w:numPr>
        <w:tabs>
          <w:tab w:val="left" w:pos="819"/>
          <w:tab w:val="left" w:pos="820"/>
        </w:tabs>
        <w:spacing w:before="1"/>
        <w:rPr>
          <w:rFonts w:asciiTheme="minorHAnsi" w:hAnsiTheme="minorHAnsi" w:cstheme="minorHAnsi"/>
        </w:rPr>
      </w:pPr>
      <w:hyperlink r:id="rId9" w:anchor="return_of_materials">
        <w:r w:rsidR="00251475" w:rsidRPr="003431B5">
          <w:rPr>
            <w:rFonts w:asciiTheme="minorHAnsi" w:hAnsiTheme="minorHAnsi" w:cstheme="minorHAnsi"/>
            <w:color w:val="1154CC"/>
          </w:rPr>
          <w:t>Return of Confidential</w:t>
        </w:r>
        <w:r w:rsidR="00251475" w:rsidRPr="003431B5">
          <w:rPr>
            <w:rFonts w:asciiTheme="minorHAnsi" w:hAnsiTheme="minorHAnsi" w:cstheme="minorHAnsi"/>
            <w:color w:val="1154CC"/>
            <w:spacing w:val="-4"/>
          </w:rPr>
          <w:t xml:space="preserve"> </w:t>
        </w:r>
        <w:r w:rsidR="00251475" w:rsidRPr="003431B5">
          <w:rPr>
            <w:rFonts w:asciiTheme="minorHAnsi" w:hAnsiTheme="minorHAnsi" w:cstheme="minorHAnsi"/>
            <w:color w:val="1154CC"/>
          </w:rPr>
          <w:t>Materials</w:t>
        </w:r>
      </w:hyperlink>
    </w:p>
    <w:p w14:paraId="6D6E9262" w14:textId="77777777" w:rsidR="00A028A5" w:rsidRPr="003431B5" w:rsidRDefault="00A028A5" w:rsidP="003431B5">
      <w:pPr>
        <w:pStyle w:val="BodyText"/>
        <w:spacing w:before="10"/>
        <w:rPr>
          <w:rFonts w:asciiTheme="minorHAnsi" w:hAnsiTheme="minorHAnsi" w:cstheme="minorHAnsi"/>
          <w:b/>
          <w:sz w:val="24"/>
        </w:rPr>
      </w:pPr>
    </w:p>
    <w:p w14:paraId="45F2B77B" w14:textId="77777777" w:rsidR="00A028A5" w:rsidRPr="003431B5" w:rsidRDefault="00251475" w:rsidP="003431B5">
      <w:pPr>
        <w:pStyle w:val="BodyText"/>
        <w:spacing w:before="1" w:line="285" w:lineRule="auto"/>
        <w:ind w:left="100" w:right="107"/>
        <w:rPr>
          <w:rFonts w:asciiTheme="minorHAnsi" w:hAnsiTheme="minorHAnsi" w:cstheme="minorHAnsi"/>
        </w:rPr>
      </w:pPr>
      <w:r w:rsidRPr="003431B5">
        <w:rPr>
          <w:rFonts w:asciiTheme="minorHAnsi" w:hAnsiTheme="minorHAnsi" w:cstheme="minorHAnsi"/>
        </w:rPr>
        <w:t>Upon Company’s request, Intern shall immediately return all original materials provided by Company and any copies, notes or other documents in Intern’s possession pertaining to Confidential Information.</w:t>
      </w:r>
    </w:p>
    <w:p w14:paraId="0B75D50F" w14:textId="77777777" w:rsidR="00A028A5" w:rsidRPr="003431B5" w:rsidRDefault="00A028A5" w:rsidP="003431B5">
      <w:pPr>
        <w:pStyle w:val="BodyText"/>
        <w:spacing w:before="6"/>
        <w:rPr>
          <w:rFonts w:asciiTheme="minorHAnsi" w:hAnsiTheme="minorHAnsi" w:cstheme="minorHAnsi"/>
          <w:sz w:val="20"/>
        </w:rPr>
      </w:pPr>
    </w:p>
    <w:p w14:paraId="427B5F17" w14:textId="77777777" w:rsidR="00A028A5" w:rsidRPr="003431B5" w:rsidRDefault="00E56203" w:rsidP="003431B5">
      <w:pPr>
        <w:pStyle w:val="Heading1"/>
        <w:numPr>
          <w:ilvl w:val="0"/>
          <w:numId w:val="2"/>
        </w:numPr>
        <w:tabs>
          <w:tab w:val="left" w:pos="819"/>
          <w:tab w:val="left" w:pos="820"/>
        </w:tabs>
        <w:spacing w:before="1"/>
        <w:rPr>
          <w:rFonts w:asciiTheme="minorHAnsi" w:hAnsiTheme="minorHAnsi" w:cstheme="minorHAnsi"/>
        </w:rPr>
      </w:pPr>
      <w:hyperlink r:id="rId10" w:anchor="Term">
        <w:r w:rsidR="00251475" w:rsidRPr="003431B5">
          <w:rPr>
            <w:rFonts w:asciiTheme="minorHAnsi" w:hAnsiTheme="minorHAnsi" w:cstheme="minorHAnsi"/>
            <w:color w:val="1154CC"/>
          </w:rPr>
          <w:t>Term</w:t>
        </w:r>
      </w:hyperlink>
    </w:p>
    <w:p w14:paraId="11FBC981" w14:textId="77777777" w:rsidR="00A028A5" w:rsidRPr="003431B5" w:rsidRDefault="00A028A5" w:rsidP="003431B5">
      <w:pPr>
        <w:pStyle w:val="BodyText"/>
        <w:spacing w:before="10"/>
        <w:rPr>
          <w:rFonts w:asciiTheme="minorHAnsi" w:hAnsiTheme="minorHAnsi" w:cstheme="minorHAnsi"/>
          <w:b/>
          <w:sz w:val="24"/>
        </w:rPr>
      </w:pPr>
    </w:p>
    <w:p w14:paraId="036E0CAB" w14:textId="77777777" w:rsidR="00A028A5" w:rsidRPr="003431B5" w:rsidRDefault="00251475" w:rsidP="003431B5">
      <w:pPr>
        <w:pStyle w:val="BodyText"/>
        <w:tabs>
          <w:tab w:val="left" w:pos="3382"/>
        </w:tabs>
        <w:spacing w:before="1" w:line="285" w:lineRule="auto"/>
        <w:ind w:left="100" w:right="102"/>
        <w:rPr>
          <w:rFonts w:asciiTheme="minorHAnsi" w:hAnsiTheme="minorHAnsi" w:cstheme="minorHAnsi"/>
        </w:rPr>
      </w:pPr>
      <w:r w:rsidRPr="003431B5">
        <w:rPr>
          <w:rFonts w:asciiTheme="minorHAnsi" w:hAnsiTheme="minorHAnsi" w:cstheme="minorHAnsi"/>
        </w:rPr>
        <w:t>This Agreement and Intern’s duty to hold Confidential Information in confidence shall remain in effect</w:t>
      </w:r>
      <w:r w:rsidR="0037761B" w:rsidRPr="003431B5">
        <w:rPr>
          <w:rFonts w:asciiTheme="minorHAnsi" w:hAnsiTheme="minorHAnsi" w:cstheme="minorHAnsi"/>
          <w:spacing w:val="40"/>
        </w:rPr>
        <w:t xml:space="preserve"> </w:t>
      </w:r>
      <w:r w:rsidRPr="003431B5">
        <w:rPr>
          <w:rFonts w:asciiTheme="minorHAnsi" w:hAnsiTheme="minorHAnsi" w:cstheme="minorHAnsi"/>
        </w:rPr>
        <w:t xml:space="preserve">until </w:t>
      </w:r>
      <w:r w:rsidR="00A71CD2">
        <w:rPr>
          <w:rFonts w:asciiTheme="minorHAnsi" w:hAnsiTheme="minorHAnsi" w:cstheme="minorHAnsi"/>
        </w:rPr>
        <w:t xml:space="preserve">2 years or until </w:t>
      </w:r>
      <w:r w:rsidRPr="003431B5">
        <w:rPr>
          <w:rFonts w:asciiTheme="minorHAnsi" w:hAnsiTheme="minorHAnsi" w:cstheme="minorHAnsi"/>
        </w:rPr>
        <w:t>whichever of the following occurs first: (a) Company sends Intern written notice releasing it from this Agreement, or (b) Confidential Information disclosed under this Agreement ceases to be</w:t>
      </w:r>
      <w:r w:rsidRPr="003431B5">
        <w:rPr>
          <w:rFonts w:asciiTheme="minorHAnsi" w:hAnsiTheme="minorHAnsi" w:cstheme="minorHAnsi"/>
          <w:spacing w:val="-12"/>
        </w:rPr>
        <w:t xml:space="preserve"> </w:t>
      </w:r>
      <w:r w:rsidRPr="003431B5">
        <w:rPr>
          <w:rFonts w:asciiTheme="minorHAnsi" w:hAnsiTheme="minorHAnsi" w:cstheme="minorHAnsi"/>
        </w:rPr>
        <w:t>confidential.</w:t>
      </w:r>
    </w:p>
    <w:p w14:paraId="2FE8B571" w14:textId="77777777" w:rsidR="00A028A5" w:rsidRPr="003431B5" w:rsidRDefault="00A028A5" w:rsidP="003431B5">
      <w:pPr>
        <w:pStyle w:val="BodyText"/>
        <w:spacing w:before="5"/>
        <w:rPr>
          <w:rFonts w:asciiTheme="minorHAnsi" w:hAnsiTheme="minorHAnsi" w:cstheme="minorHAnsi"/>
          <w:color w:val="C00000"/>
          <w:sz w:val="20"/>
        </w:rPr>
      </w:pPr>
    </w:p>
    <w:p w14:paraId="0D85882B" w14:textId="77777777" w:rsidR="00A028A5" w:rsidRPr="003431B5" w:rsidRDefault="00E56203" w:rsidP="003431B5">
      <w:pPr>
        <w:pStyle w:val="Heading1"/>
        <w:numPr>
          <w:ilvl w:val="0"/>
          <w:numId w:val="2"/>
        </w:numPr>
        <w:tabs>
          <w:tab w:val="left" w:pos="527"/>
          <w:tab w:val="left" w:pos="528"/>
        </w:tabs>
        <w:ind w:left="527" w:hanging="428"/>
        <w:rPr>
          <w:rFonts w:asciiTheme="minorHAnsi" w:hAnsiTheme="minorHAnsi" w:cstheme="minorHAnsi"/>
        </w:rPr>
      </w:pPr>
      <w:hyperlink r:id="rId11" w:anchor="notice_of_immunity">
        <w:r w:rsidR="00251475" w:rsidRPr="003431B5">
          <w:rPr>
            <w:rFonts w:asciiTheme="minorHAnsi" w:hAnsiTheme="minorHAnsi" w:cstheme="minorHAnsi"/>
            <w:color w:val="1154CC"/>
          </w:rPr>
          <w:t>Notice of Immunity from</w:t>
        </w:r>
        <w:r w:rsidR="00251475" w:rsidRPr="003431B5">
          <w:rPr>
            <w:rFonts w:asciiTheme="minorHAnsi" w:hAnsiTheme="minorHAnsi" w:cstheme="minorHAnsi"/>
            <w:color w:val="1154CC"/>
            <w:spacing w:val="-5"/>
          </w:rPr>
          <w:t xml:space="preserve"> </w:t>
        </w:r>
        <w:r w:rsidR="00251475" w:rsidRPr="003431B5">
          <w:rPr>
            <w:rFonts w:asciiTheme="minorHAnsi" w:hAnsiTheme="minorHAnsi" w:cstheme="minorHAnsi"/>
            <w:color w:val="1154CC"/>
          </w:rPr>
          <w:t>Liability</w:t>
        </w:r>
      </w:hyperlink>
    </w:p>
    <w:p w14:paraId="56C5A479" w14:textId="77777777" w:rsidR="00A028A5" w:rsidRPr="003431B5" w:rsidRDefault="00A028A5" w:rsidP="003431B5">
      <w:pPr>
        <w:pStyle w:val="BodyText"/>
        <w:rPr>
          <w:rFonts w:asciiTheme="minorHAnsi" w:hAnsiTheme="minorHAnsi" w:cstheme="minorHAnsi"/>
          <w:b/>
          <w:sz w:val="25"/>
        </w:rPr>
      </w:pPr>
    </w:p>
    <w:p w14:paraId="7743A167" w14:textId="77777777" w:rsidR="00A028A5" w:rsidRPr="003431B5" w:rsidRDefault="00251475" w:rsidP="003431B5">
      <w:pPr>
        <w:pStyle w:val="BodyText"/>
        <w:spacing w:line="285" w:lineRule="auto"/>
        <w:ind w:left="100" w:right="101"/>
        <w:rPr>
          <w:rFonts w:asciiTheme="minorHAnsi" w:hAnsiTheme="minorHAnsi" w:cstheme="minorHAnsi"/>
        </w:rPr>
      </w:pPr>
      <w:r w:rsidRPr="003431B5">
        <w:rPr>
          <w:rFonts w:asciiTheme="minorHAnsi" w:hAnsiTheme="minorHAnsi" w:cstheme="minorHAnsi"/>
        </w:rPr>
        <w:t>An individual shall not be held criminally or civilly liable under any federal or state trade secret law for the disclosure of a trade secret that is made (</w:t>
      </w:r>
      <w:proofErr w:type="spellStart"/>
      <w:r w:rsidRPr="003431B5">
        <w:rPr>
          <w:rFonts w:asciiTheme="minorHAnsi" w:hAnsiTheme="minorHAnsi" w:cstheme="minorHAnsi"/>
        </w:rPr>
        <w:t>i</w:t>
      </w:r>
      <w:proofErr w:type="spellEnd"/>
      <w:r w:rsidRPr="003431B5">
        <w:rPr>
          <w:rFonts w:asciiTheme="minorHAnsi" w:hAnsiTheme="minorHAnsi" w:cstheme="minorHAnsi"/>
        </w:rPr>
        <w:t xml:space="preserve">) in confidence to a federal, state, or local government </w:t>
      </w:r>
      <w:r w:rsidRPr="003431B5">
        <w:rPr>
          <w:rFonts w:asciiTheme="minorHAnsi" w:hAnsiTheme="minorHAnsi" w:cstheme="minorHAnsi"/>
        </w:rPr>
        <w:lastRenderedPageBreak/>
        <w:t>official, either directly or indirectly, or to an attorney; and (ii) solely for the purpose of reporting or investigating a suspected violation of law; or is made in a complaint or other document filed in a lawsuit or other proceeding, if such filing is made under seal. An individual who</w:t>
      </w:r>
      <w:r w:rsidRPr="003431B5">
        <w:rPr>
          <w:rFonts w:asciiTheme="minorHAnsi" w:hAnsiTheme="minorHAnsi" w:cstheme="minorHAnsi"/>
          <w:spacing w:val="10"/>
        </w:rPr>
        <w:t xml:space="preserve"> </w:t>
      </w:r>
      <w:r w:rsidRPr="003431B5">
        <w:rPr>
          <w:rFonts w:asciiTheme="minorHAnsi" w:hAnsiTheme="minorHAnsi" w:cstheme="minorHAnsi"/>
        </w:rPr>
        <w:t>files</w:t>
      </w:r>
      <w:r w:rsidRPr="003431B5">
        <w:rPr>
          <w:rFonts w:asciiTheme="minorHAnsi" w:hAnsiTheme="minorHAnsi" w:cstheme="minorHAnsi"/>
          <w:spacing w:val="10"/>
        </w:rPr>
        <w:t xml:space="preserve"> </w:t>
      </w:r>
      <w:r w:rsidRPr="003431B5">
        <w:rPr>
          <w:rFonts w:asciiTheme="minorHAnsi" w:hAnsiTheme="minorHAnsi" w:cstheme="minorHAnsi"/>
        </w:rPr>
        <w:t>a</w:t>
      </w:r>
      <w:r w:rsidRPr="003431B5">
        <w:rPr>
          <w:rFonts w:asciiTheme="minorHAnsi" w:hAnsiTheme="minorHAnsi" w:cstheme="minorHAnsi"/>
          <w:spacing w:val="10"/>
        </w:rPr>
        <w:t xml:space="preserve"> </w:t>
      </w:r>
      <w:r w:rsidRPr="003431B5">
        <w:rPr>
          <w:rFonts w:asciiTheme="minorHAnsi" w:hAnsiTheme="minorHAnsi" w:cstheme="minorHAnsi"/>
        </w:rPr>
        <w:t>lawsuit</w:t>
      </w:r>
      <w:r w:rsidRPr="003431B5">
        <w:rPr>
          <w:rFonts w:asciiTheme="minorHAnsi" w:hAnsiTheme="minorHAnsi" w:cstheme="minorHAnsi"/>
          <w:spacing w:val="10"/>
        </w:rPr>
        <w:t xml:space="preserve"> </w:t>
      </w:r>
      <w:r w:rsidRPr="003431B5">
        <w:rPr>
          <w:rFonts w:asciiTheme="minorHAnsi" w:hAnsiTheme="minorHAnsi" w:cstheme="minorHAnsi"/>
        </w:rPr>
        <w:t>for</w:t>
      </w:r>
      <w:r w:rsidRPr="003431B5">
        <w:rPr>
          <w:rFonts w:asciiTheme="minorHAnsi" w:hAnsiTheme="minorHAnsi" w:cstheme="minorHAnsi"/>
          <w:spacing w:val="10"/>
        </w:rPr>
        <w:t xml:space="preserve"> </w:t>
      </w:r>
      <w:r w:rsidRPr="003431B5">
        <w:rPr>
          <w:rFonts w:asciiTheme="minorHAnsi" w:hAnsiTheme="minorHAnsi" w:cstheme="minorHAnsi"/>
        </w:rPr>
        <w:t>retaliation</w:t>
      </w:r>
      <w:r w:rsidRPr="003431B5">
        <w:rPr>
          <w:rFonts w:asciiTheme="minorHAnsi" w:hAnsiTheme="minorHAnsi" w:cstheme="minorHAnsi"/>
          <w:spacing w:val="11"/>
        </w:rPr>
        <w:t xml:space="preserve"> </w:t>
      </w:r>
      <w:r w:rsidRPr="003431B5">
        <w:rPr>
          <w:rFonts w:asciiTheme="minorHAnsi" w:hAnsiTheme="minorHAnsi" w:cstheme="minorHAnsi"/>
        </w:rPr>
        <w:t>by</w:t>
      </w:r>
      <w:r w:rsidRPr="003431B5">
        <w:rPr>
          <w:rFonts w:asciiTheme="minorHAnsi" w:hAnsiTheme="minorHAnsi" w:cstheme="minorHAnsi"/>
          <w:spacing w:val="10"/>
        </w:rPr>
        <w:t xml:space="preserve"> </w:t>
      </w:r>
      <w:r w:rsidRPr="003431B5">
        <w:rPr>
          <w:rFonts w:asciiTheme="minorHAnsi" w:hAnsiTheme="minorHAnsi" w:cstheme="minorHAnsi"/>
        </w:rPr>
        <w:t>an</w:t>
      </w:r>
      <w:r w:rsidRPr="003431B5">
        <w:rPr>
          <w:rFonts w:asciiTheme="minorHAnsi" w:hAnsiTheme="minorHAnsi" w:cstheme="minorHAnsi"/>
          <w:spacing w:val="10"/>
        </w:rPr>
        <w:t xml:space="preserve"> </w:t>
      </w:r>
      <w:r w:rsidRPr="003431B5">
        <w:rPr>
          <w:rFonts w:asciiTheme="minorHAnsi" w:hAnsiTheme="minorHAnsi" w:cstheme="minorHAnsi"/>
        </w:rPr>
        <w:t>employer</w:t>
      </w:r>
      <w:r w:rsidRPr="003431B5">
        <w:rPr>
          <w:rFonts w:asciiTheme="minorHAnsi" w:hAnsiTheme="minorHAnsi" w:cstheme="minorHAnsi"/>
          <w:spacing w:val="10"/>
        </w:rPr>
        <w:t xml:space="preserve"> </w:t>
      </w:r>
      <w:r w:rsidRPr="003431B5">
        <w:rPr>
          <w:rFonts w:asciiTheme="minorHAnsi" w:hAnsiTheme="minorHAnsi" w:cstheme="minorHAnsi"/>
        </w:rPr>
        <w:t>for</w:t>
      </w:r>
      <w:r w:rsidRPr="003431B5">
        <w:rPr>
          <w:rFonts w:asciiTheme="minorHAnsi" w:hAnsiTheme="minorHAnsi" w:cstheme="minorHAnsi"/>
          <w:spacing w:val="10"/>
        </w:rPr>
        <w:t xml:space="preserve"> </w:t>
      </w:r>
      <w:r w:rsidRPr="003431B5">
        <w:rPr>
          <w:rFonts w:asciiTheme="minorHAnsi" w:hAnsiTheme="minorHAnsi" w:cstheme="minorHAnsi"/>
        </w:rPr>
        <w:t>reporting</w:t>
      </w:r>
      <w:r w:rsidRPr="003431B5">
        <w:rPr>
          <w:rFonts w:asciiTheme="minorHAnsi" w:hAnsiTheme="minorHAnsi" w:cstheme="minorHAnsi"/>
          <w:spacing w:val="10"/>
        </w:rPr>
        <w:t xml:space="preserve"> </w:t>
      </w:r>
      <w:r w:rsidRPr="003431B5">
        <w:rPr>
          <w:rFonts w:asciiTheme="minorHAnsi" w:hAnsiTheme="minorHAnsi" w:cstheme="minorHAnsi"/>
        </w:rPr>
        <w:t>a</w:t>
      </w:r>
      <w:r w:rsidRPr="003431B5">
        <w:rPr>
          <w:rFonts w:asciiTheme="minorHAnsi" w:hAnsiTheme="minorHAnsi" w:cstheme="minorHAnsi"/>
          <w:spacing w:val="11"/>
        </w:rPr>
        <w:t xml:space="preserve"> </w:t>
      </w:r>
      <w:r w:rsidRPr="003431B5">
        <w:rPr>
          <w:rFonts w:asciiTheme="minorHAnsi" w:hAnsiTheme="minorHAnsi" w:cstheme="minorHAnsi"/>
        </w:rPr>
        <w:t>suspected</w:t>
      </w:r>
      <w:r w:rsidRPr="003431B5">
        <w:rPr>
          <w:rFonts w:asciiTheme="minorHAnsi" w:hAnsiTheme="minorHAnsi" w:cstheme="minorHAnsi"/>
          <w:spacing w:val="10"/>
        </w:rPr>
        <w:t xml:space="preserve"> </w:t>
      </w:r>
      <w:r w:rsidRPr="003431B5">
        <w:rPr>
          <w:rFonts w:asciiTheme="minorHAnsi" w:hAnsiTheme="minorHAnsi" w:cstheme="minorHAnsi"/>
        </w:rPr>
        <w:t>violation</w:t>
      </w:r>
      <w:r w:rsidRPr="003431B5">
        <w:rPr>
          <w:rFonts w:asciiTheme="minorHAnsi" w:hAnsiTheme="minorHAnsi" w:cstheme="minorHAnsi"/>
          <w:spacing w:val="10"/>
        </w:rPr>
        <w:t xml:space="preserve"> </w:t>
      </w:r>
      <w:r w:rsidRPr="003431B5">
        <w:rPr>
          <w:rFonts w:asciiTheme="minorHAnsi" w:hAnsiTheme="minorHAnsi" w:cstheme="minorHAnsi"/>
        </w:rPr>
        <w:t>of</w:t>
      </w:r>
      <w:r w:rsidRPr="003431B5">
        <w:rPr>
          <w:rFonts w:asciiTheme="minorHAnsi" w:hAnsiTheme="minorHAnsi" w:cstheme="minorHAnsi"/>
          <w:spacing w:val="-4"/>
        </w:rPr>
        <w:t xml:space="preserve"> </w:t>
      </w:r>
      <w:r w:rsidRPr="003431B5">
        <w:rPr>
          <w:rFonts w:asciiTheme="minorHAnsi" w:hAnsiTheme="minorHAnsi" w:cstheme="minorHAnsi"/>
        </w:rPr>
        <w:t>law</w:t>
      </w:r>
      <w:r w:rsidRPr="003431B5">
        <w:rPr>
          <w:rFonts w:asciiTheme="minorHAnsi" w:hAnsiTheme="minorHAnsi" w:cstheme="minorHAnsi"/>
          <w:spacing w:val="-4"/>
        </w:rPr>
        <w:t xml:space="preserve"> </w:t>
      </w:r>
      <w:r w:rsidRPr="003431B5">
        <w:rPr>
          <w:rFonts w:asciiTheme="minorHAnsi" w:hAnsiTheme="minorHAnsi" w:cstheme="minorHAnsi"/>
        </w:rPr>
        <w:t>may</w:t>
      </w:r>
      <w:r w:rsidR="003431B5">
        <w:rPr>
          <w:rFonts w:asciiTheme="minorHAnsi" w:hAnsiTheme="minorHAnsi" w:cstheme="minorHAnsi"/>
        </w:rPr>
        <w:t xml:space="preserve"> </w:t>
      </w:r>
      <w:r w:rsidRPr="003431B5">
        <w:rPr>
          <w:rFonts w:asciiTheme="minorHAnsi" w:hAnsiTheme="minorHAnsi" w:cstheme="minorHAnsi"/>
        </w:rPr>
        <w:t>disclose the trade secret to the attorney of the individual and use the trade secret information in the court proceeding, if the individual (</w:t>
      </w:r>
      <w:proofErr w:type="spellStart"/>
      <w:r w:rsidRPr="003431B5">
        <w:rPr>
          <w:rFonts w:asciiTheme="minorHAnsi" w:hAnsiTheme="minorHAnsi" w:cstheme="minorHAnsi"/>
        </w:rPr>
        <w:t>i</w:t>
      </w:r>
      <w:proofErr w:type="spellEnd"/>
      <w:r w:rsidRPr="003431B5">
        <w:rPr>
          <w:rFonts w:asciiTheme="minorHAnsi" w:hAnsiTheme="minorHAnsi" w:cstheme="minorHAnsi"/>
        </w:rPr>
        <w:t>) files any document containing the trade secret under seal; and (ii) does not disclose the trade secret, except pursuant to court order.</w:t>
      </w:r>
    </w:p>
    <w:p w14:paraId="7893D863" w14:textId="77777777" w:rsidR="00A028A5" w:rsidRPr="003431B5" w:rsidRDefault="00A028A5" w:rsidP="003431B5">
      <w:pPr>
        <w:pStyle w:val="BodyText"/>
        <w:spacing w:before="7"/>
        <w:rPr>
          <w:rFonts w:asciiTheme="minorHAnsi" w:hAnsiTheme="minorHAnsi" w:cstheme="minorHAnsi"/>
          <w:sz w:val="20"/>
        </w:rPr>
      </w:pPr>
    </w:p>
    <w:p w14:paraId="5AE1446D" w14:textId="77777777" w:rsidR="00A028A5" w:rsidRPr="003431B5" w:rsidRDefault="00E56203" w:rsidP="003431B5">
      <w:pPr>
        <w:pStyle w:val="Heading1"/>
        <w:numPr>
          <w:ilvl w:val="0"/>
          <w:numId w:val="2"/>
        </w:numPr>
        <w:tabs>
          <w:tab w:val="left" w:pos="820"/>
        </w:tabs>
        <w:rPr>
          <w:rFonts w:asciiTheme="minorHAnsi" w:hAnsiTheme="minorHAnsi" w:cstheme="minorHAnsi"/>
        </w:rPr>
      </w:pPr>
      <w:hyperlink r:id="rId12" w:anchor="general_provisions">
        <w:r w:rsidR="00251475" w:rsidRPr="003431B5">
          <w:rPr>
            <w:rFonts w:asciiTheme="minorHAnsi" w:hAnsiTheme="minorHAnsi" w:cstheme="minorHAnsi"/>
            <w:color w:val="1154CC"/>
          </w:rPr>
          <w:t>General</w:t>
        </w:r>
        <w:r w:rsidR="00251475" w:rsidRPr="003431B5">
          <w:rPr>
            <w:rFonts w:asciiTheme="minorHAnsi" w:hAnsiTheme="minorHAnsi" w:cstheme="minorHAnsi"/>
            <w:color w:val="1154CC"/>
            <w:spacing w:val="-2"/>
          </w:rPr>
          <w:t xml:space="preserve"> </w:t>
        </w:r>
        <w:r w:rsidR="00251475" w:rsidRPr="003431B5">
          <w:rPr>
            <w:rFonts w:asciiTheme="minorHAnsi" w:hAnsiTheme="minorHAnsi" w:cstheme="minorHAnsi"/>
            <w:color w:val="1154CC"/>
          </w:rPr>
          <w:t>Provisions</w:t>
        </w:r>
      </w:hyperlink>
    </w:p>
    <w:p w14:paraId="0F0AEA2F" w14:textId="77777777" w:rsidR="00A028A5" w:rsidRPr="003431B5" w:rsidRDefault="00A028A5" w:rsidP="003431B5">
      <w:pPr>
        <w:pStyle w:val="BodyText"/>
        <w:rPr>
          <w:rFonts w:asciiTheme="minorHAnsi" w:hAnsiTheme="minorHAnsi" w:cstheme="minorHAnsi"/>
          <w:b/>
          <w:sz w:val="25"/>
        </w:rPr>
      </w:pPr>
    </w:p>
    <w:p w14:paraId="30C6C5B9" w14:textId="77777777" w:rsidR="00A028A5" w:rsidRPr="003431B5" w:rsidRDefault="00251475" w:rsidP="003431B5">
      <w:pPr>
        <w:pStyle w:val="ListParagraph"/>
        <w:numPr>
          <w:ilvl w:val="0"/>
          <w:numId w:val="1"/>
        </w:numPr>
        <w:tabs>
          <w:tab w:val="left" w:pos="460"/>
        </w:tabs>
        <w:spacing w:line="285" w:lineRule="auto"/>
        <w:ind w:right="114" w:firstLine="0"/>
        <w:rPr>
          <w:rFonts w:asciiTheme="minorHAnsi" w:hAnsiTheme="minorHAnsi" w:cstheme="minorHAnsi"/>
        </w:rPr>
      </w:pPr>
      <w:r w:rsidRPr="003431B5">
        <w:rPr>
          <w:rFonts w:asciiTheme="minorHAnsi" w:hAnsiTheme="minorHAnsi" w:cstheme="minorHAnsi"/>
          <w:b/>
        </w:rPr>
        <w:t xml:space="preserve">Severability. </w:t>
      </w:r>
      <w:r w:rsidRPr="003431B5">
        <w:rPr>
          <w:rFonts w:asciiTheme="minorHAnsi" w:hAnsiTheme="minorHAnsi" w:cstheme="minorHAnsi"/>
        </w:rPr>
        <w:t>If a court finds any provision of this Agreement invalid or unenforceable, the remainder</w:t>
      </w:r>
      <w:r w:rsidRPr="003431B5">
        <w:rPr>
          <w:rFonts w:asciiTheme="minorHAnsi" w:hAnsiTheme="minorHAnsi" w:cstheme="minorHAnsi"/>
          <w:spacing w:val="-4"/>
        </w:rPr>
        <w:t xml:space="preserve"> </w:t>
      </w:r>
      <w:r w:rsidRPr="003431B5">
        <w:rPr>
          <w:rFonts w:asciiTheme="minorHAnsi" w:hAnsiTheme="minorHAnsi" w:cstheme="minorHAnsi"/>
        </w:rPr>
        <w:t>of</w:t>
      </w:r>
      <w:r w:rsidRPr="003431B5">
        <w:rPr>
          <w:rFonts w:asciiTheme="minorHAnsi" w:hAnsiTheme="minorHAnsi" w:cstheme="minorHAnsi"/>
          <w:spacing w:val="-4"/>
        </w:rPr>
        <w:t xml:space="preserve"> </w:t>
      </w:r>
      <w:r w:rsidRPr="003431B5">
        <w:rPr>
          <w:rFonts w:asciiTheme="minorHAnsi" w:hAnsiTheme="minorHAnsi" w:cstheme="minorHAnsi"/>
        </w:rPr>
        <w:t>this</w:t>
      </w:r>
      <w:r w:rsidRPr="003431B5">
        <w:rPr>
          <w:rFonts w:asciiTheme="minorHAnsi" w:hAnsiTheme="minorHAnsi" w:cstheme="minorHAnsi"/>
          <w:spacing w:val="-4"/>
        </w:rPr>
        <w:t xml:space="preserve"> </w:t>
      </w:r>
      <w:r w:rsidRPr="003431B5">
        <w:rPr>
          <w:rFonts w:asciiTheme="minorHAnsi" w:hAnsiTheme="minorHAnsi" w:cstheme="minorHAnsi"/>
        </w:rPr>
        <w:t>Agreement</w:t>
      </w:r>
      <w:r w:rsidRPr="003431B5">
        <w:rPr>
          <w:rFonts w:asciiTheme="minorHAnsi" w:hAnsiTheme="minorHAnsi" w:cstheme="minorHAnsi"/>
          <w:spacing w:val="-3"/>
        </w:rPr>
        <w:t xml:space="preserve"> </w:t>
      </w:r>
      <w:r w:rsidRPr="003431B5">
        <w:rPr>
          <w:rFonts w:asciiTheme="minorHAnsi" w:hAnsiTheme="minorHAnsi" w:cstheme="minorHAnsi"/>
        </w:rPr>
        <w:t>shall</w:t>
      </w:r>
      <w:r w:rsidRPr="003431B5">
        <w:rPr>
          <w:rFonts w:asciiTheme="minorHAnsi" w:hAnsiTheme="minorHAnsi" w:cstheme="minorHAnsi"/>
          <w:spacing w:val="-4"/>
        </w:rPr>
        <w:t xml:space="preserve"> </w:t>
      </w:r>
      <w:r w:rsidRPr="003431B5">
        <w:rPr>
          <w:rFonts w:asciiTheme="minorHAnsi" w:hAnsiTheme="minorHAnsi" w:cstheme="minorHAnsi"/>
        </w:rPr>
        <w:t>be</w:t>
      </w:r>
      <w:r w:rsidRPr="003431B5">
        <w:rPr>
          <w:rFonts w:asciiTheme="minorHAnsi" w:hAnsiTheme="minorHAnsi" w:cstheme="minorHAnsi"/>
          <w:spacing w:val="-4"/>
        </w:rPr>
        <w:t xml:space="preserve"> </w:t>
      </w:r>
      <w:r w:rsidRPr="003431B5">
        <w:rPr>
          <w:rFonts w:asciiTheme="minorHAnsi" w:hAnsiTheme="minorHAnsi" w:cstheme="minorHAnsi"/>
        </w:rPr>
        <w:t>interpreted</w:t>
      </w:r>
      <w:r w:rsidRPr="003431B5">
        <w:rPr>
          <w:rFonts w:asciiTheme="minorHAnsi" w:hAnsiTheme="minorHAnsi" w:cstheme="minorHAnsi"/>
          <w:spacing w:val="-3"/>
        </w:rPr>
        <w:t xml:space="preserve"> </w:t>
      </w:r>
      <w:r w:rsidRPr="003431B5">
        <w:rPr>
          <w:rFonts w:asciiTheme="minorHAnsi" w:hAnsiTheme="minorHAnsi" w:cstheme="minorHAnsi"/>
        </w:rPr>
        <w:t>so</w:t>
      </w:r>
      <w:r w:rsidRPr="003431B5">
        <w:rPr>
          <w:rFonts w:asciiTheme="minorHAnsi" w:hAnsiTheme="minorHAnsi" w:cstheme="minorHAnsi"/>
          <w:spacing w:val="-4"/>
        </w:rPr>
        <w:t xml:space="preserve"> </w:t>
      </w:r>
      <w:r w:rsidRPr="003431B5">
        <w:rPr>
          <w:rFonts w:asciiTheme="minorHAnsi" w:hAnsiTheme="minorHAnsi" w:cstheme="minorHAnsi"/>
        </w:rPr>
        <w:t>as</w:t>
      </w:r>
      <w:r w:rsidRPr="003431B5">
        <w:rPr>
          <w:rFonts w:asciiTheme="minorHAnsi" w:hAnsiTheme="minorHAnsi" w:cstheme="minorHAnsi"/>
          <w:spacing w:val="-4"/>
        </w:rPr>
        <w:t xml:space="preserve"> </w:t>
      </w:r>
      <w:r w:rsidRPr="003431B5">
        <w:rPr>
          <w:rFonts w:asciiTheme="minorHAnsi" w:hAnsiTheme="minorHAnsi" w:cstheme="minorHAnsi"/>
        </w:rPr>
        <w:t>best</w:t>
      </w:r>
      <w:r w:rsidRPr="003431B5">
        <w:rPr>
          <w:rFonts w:asciiTheme="minorHAnsi" w:hAnsiTheme="minorHAnsi" w:cstheme="minorHAnsi"/>
          <w:spacing w:val="-3"/>
        </w:rPr>
        <w:t xml:space="preserve"> </w:t>
      </w:r>
      <w:r w:rsidRPr="003431B5">
        <w:rPr>
          <w:rFonts w:asciiTheme="minorHAnsi" w:hAnsiTheme="minorHAnsi" w:cstheme="minorHAnsi"/>
        </w:rPr>
        <w:t>to</w:t>
      </w:r>
      <w:r w:rsidRPr="003431B5">
        <w:rPr>
          <w:rFonts w:asciiTheme="minorHAnsi" w:hAnsiTheme="minorHAnsi" w:cstheme="minorHAnsi"/>
          <w:spacing w:val="-4"/>
        </w:rPr>
        <w:t xml:space="preserve"> </w:t>
      </w:r>
      <w:r w:rsidRPr="003431B5">
        <w:rPr>
          <w:rFonts w:asciiTheme="minorHAnsi" w:hAnsiTheme="minorHAnsi" w:cstheme="minorHAnsi"/>
        </w:rPr>
        <w:t>affect</w:t>
      </w:r>
      <w:r w:rsidRPr="003431B5">
        <w:rPr>
          <w:rFonts w:asciiTheme="minorHAnsi" w:hAnsiTheme="minorHAnsi" w:cstheme="minorHAnsi"/>
          <w:spacing w:val="-4"/>
        </w:rPr>
        <w:t xml:space="preserve"> </w:t>
      </w:r>
      <w:r w:rsidRPr="003431B5">
        <w:rPr>
          <w:rFonts w:asciiTheme="minorHAnsi" w:hAnsiTheme="minorHAnsi" w:cstheme="minorHAnsi"/>
        </w:rPr>
        <w:t>the</w:t>
      </w:r>
      <w:r w:rsidRPr="003431B5">
        <w:rPr>
          <w:rFonts w:asciiTheme="minorHAnsi" w:hAnsiTheme="minorHAnsi" w:cstheme="minorHAnsi"/>
          <w:spacing w:val="-3"/>
        </w:rPr>
        <w:t xml:space="preserve"> </w:t>
      </w:r>
      <w:r w:rsidRPr="003431B5">
        <w:rPr>
          <w:rFonts w:asciiTheme="minorHAnsi" w:hAnsiTheme="minorHAnsi" w:cstheme="minorHAnsi"/>
        </w:rPr>
        <w:t>intent</w:t>
      </w:r>
      <w:r w:rsidRPr="003431B5">
        <w:rPr>
          <w:rFonts w:asciiTheme="minorHAnsi" w:hAnsiTheme="minorHAnsi" w:cstheme="minorHAnsi"/>
          <w:spacing w:val="-4"/>
        </w:rPr>
        <w:t xml:space="preserve"> </w:t>
      </w:r>
      <w:r w:rsidRPr="003431B5">
        <w:rPr>
          <w:rFonts w:asciiTheme="minorHAnsi" w:hAnsiTheme="minorHAnsi" w:cstheme="minorHAnsi"/>
        </w:rPr>
        <w:t>of</w:t>
      </w:r>
      <w:r w:rsidRPr="003431B5">
        <w:rPr>
          <w:rFonts w:asciiTheme="minorHAnsi" w:hAnsiTheme="minorHAnsi" w:cstheme="minorHAnsi"/>
          <w:spacing w:val="-4"/>
        </w:rPr>
        <w:t xml:space="preserve"> </w:t>
      </w:r>
      <w:r w:rsidRPr="003431B5">
        <w:rPr>
          <w:rFonts w:asciiTheme="minorHAnsi" w:hAnsiTheme="minorHAnsi" w:cstheme="minorHAnsi"/>
        </w:rPr>
        <w:t>the</w:t>
      </w:r>
      <w:r w:rsidRPr="003431B5">
        <w:rPr>
          <w:rFonts w:asciiTheme="minorHAnsi" w:hAnsiTheme="minorHAnsi" w:cstheme="minorHAnsi"/>
          <w:spacing w:val="-3"/>
        </w:rPr>
        <w:t xml:space="preserve"> </w:t>
      </w:r>
      <w:r w:rsidRPr="003431B5">
        <w:rPr>
          <w:rFonts w:asciiTheme="minorHAnsi" w:hAnsiTheme="minorHAnsi" w:cstheme="minorHAnsi"/>
        </w:rPr>
        <w:t>parties.</w:t>
      </w:r>
    </w:p>
    <w:p w14:paraId="549C09F8" w14:textId="77777777" w:rsidR="00A028A5" w:rsidRPr="003431B5" w:rsidRDefault="00A028A5" w:rsidP="003431B5">
      <w:pPr>
        <w:pStyle w:val="BodyText"/>
        <w:spacing w:before="8"/>
        <w:rPr>
          <w:rFonts w:asciiTheme="minorHAnsi" w:hAnsiTheme="minorHAnsi" w:cstheme="minorHAnsi"/>
          <w:sz w:val="20"/>
        </w:rPr>
      </w:pPr>
    </w:p>
    <w:p w14:paraId="01375F0A" w14:textId="77777777" w:rsidR="00A028A5" w:rsidRPr="003431B5" w:rsidRDefault="00251475" w:rsidP="003431B5">
      <w:pPr>
        <w:pStyle w:val="ListParagraph"/>
        <w:numPr>
          <w:ilvl w:val="0"/>
          <w:numId w:val="1"/>
        </w:numPr>
        <w:tabs>
          <w:tab w:val="left" w:pos="502"/>
        </w:tabs>
        <w:spacing w:line="285" w:lineRule="auto"/>
        <w:ind w:right="101" w:firstLine="0"/>
        <w:rPr>
          <w:rFonts w:asciiTheme="minorHAnsi" w:hAnsiTheme="minorHAnsi" w:cstheme="minorHAnsi"/>
        </w:rPr>
      </w:pPr>
      <w:r w:rsidRPr="003431B5">
        <w:rPr>
          <w:rFonts w:asciiTheme="minorHAnsi" w:hAnsiTheme="minorHAnsi" w:cstheme="minorHAnsi"/>
          <w:b/>
        </w:rPr>
        <w:t>Integration</w:t>
      </w:r>
      <w:r w:rsidRPr="003431B5">
        <w:rPr>
          <w:rFonts w:asciiTheme="minorHAnsi" w:hAnsiTheme="minorHAnsi" w:cstheme="minorHAnsi"/>
        </w:rPr>
        <w:t>. This Agreement expresses the complete understanding of the parties with respect to the subject matter and supersedes all prior proposals, agreements, representations and understandings. This Agreement may not be amended except in a writing signed by both parties.</w:t>
      </w:r>
    </w:p>
    <w:p w14:paraId="4445C458" w14:textId="77777777" w:rsidR="00A028A5" w:rsidRPr="003431B5" w:rsidRDefault="00A028A5" w:rsidP="003431B5">
      <w:pPr>
        <w:pStyle w:val="BodyText"/>
        <w:spacing w:before="5"/>
        <w:rPr>
          <w:rFonts w:asciiTheme="minorHAnsi" w:hAnsiTheme="minorHAnsi" w:cstheme="minorHAnsi"/>
          <w:sz w:val="20"/>
        </w:rPr>
      </w:pPr>
    </w:p>
    <w:p w14:paraId="438A4946" w14:textId="77777777" w:rsidR="00A028A5" w:rsidRPr="003431B5" w:rsidRDefault="00251475" w:rsidP="003431B5">
      <w:pPr>
        <w:pStyle w:val="ListParagraph"/>
        <w:numPr>
          <w:ilvl w:val="0"/>
          <w:numId w:val="1"/>
        </w:numPr>
        <w:tabs>
          <w:tab w:val="left" w:pos="445"/>
        </w:tabs>
        <w:spacing w:before="1" w:line="285" w:lineRule="auto"/>
        <w:ind w:right="114" w:firstLine="0"/>
        <w:rPr>
          <w:rFonts w:asciiTheme="minorHAnsi" w:hAnsiTheme="minorHAnsi" w:cstheme="minorHAnsi"/>
        </w:rPr>
      </w:pPr>
      <w:r w:rsidRPr="003431B5">
        <w:rPr>
          <w:rFonts w:asciiTheme="minorHAnsi" w:hAnsiTheme="minorHAnsi" w:cstheme="minorHAnsi"/>
          <w:b/>
        </w:rPr>
        <w:t>Waiver</w:t>
      </w:r>
      <w:r w:rsidRPr="003431B5">
        <w:rPr>
          <w:rFonts w:asciiTheme="minorHAnsi" w:hAnsiTheme="minorHAnsi" w:cstheme="minorHAnsi"/>
        </w:rPr>
        <w:t>. The failure to exercise any right provided in this Agreement shall not be a waiver of prior or subsequent</w:t>
      </w:r>
      <w:r w:rsidRPr="003431B5">
        <w:rPr>
          <w:rFonts w:asciiTheme="minorHAnsi" w:hAnsiTheme="minorHAnsi" w:cstheme="minorHAnsi"/>
          <w:spacing w:val="-4"/>
        </w:rPr>
        <w:t xml:space="preserve"> </w:t>
      </w:r>
      <w:r w:rsidRPr="003431B5">
        <w:rPr>
          <w:rFonts w:asciiTheme="minorHAnsi" w:hAnsiTheme="minorHAnsi" w:cstheme="minorHAnsi"/>
        </w:rPr>
        <w:t>rights.</w:t>
      </w:r>
    </w:p>
    <w:p w14:paraId="2B29D78D" w14:textId="77777777" w:rsidR="00A028A5" w:rsidRPr="003431B5" w:rsidRDefault="00A028A5" w:rsidP="003431B5">
      <w:pPr>
        <w:pStyle w:val="BodyText"/>
        <w:spacing w:before="7"/>
        <w:rPr>
          <w:rFonts w:asciiTheme="minorHAnsi" w:hAnsiTheme="minorHAnsi" w:cstheme="minorHAnsi"/>
          <w:sz w:val="20"/>
        </w:rPr>
      </w:pPr>
    </w:p>
    <w:p w14:paraId="7F3EFCE2" w14:textId="77777777" w:rsidR="00A71CD2" w:rsidRDefault="00A71CD2" w:rsidP="003431B5">
      <w:pPr>
        <w:pStyle w:val="BodyText"/>
        <w:tabs>
          <w:tab w:val="left" w:pos="5988"/>
        </w:tabs>
        <w:ind w:left="100"/>
        <w:rPr>
          <w:rFonts w:asciiTheme="minorHAnsi" w:hAnsiTheme="minorHAnsi" w:cstheme="minorHAnsi"/>
          <w:b/>
        </w:rPr>
        <w:sectPr w:rsidR="00A71CD2" w:rsidSect="003431B5">
          <w:headerReference w:type="default" r:id="rId13"/>
          <w:footerReference w:type="default" r:id="rId14"/>
          <w:pgSz w:w="12240" w:h="15840"/>
          <w:pgMar w:top="1380" w:right="1340" w:bottom="280" w:left="1340" w:header="709" w:footer="709" w:gutter="0"/>
          <w:cols w:space="720"/>
          <w:docGrid w:linePitch="299"/>
        </w:sectPr>
      </w:pPr>
    </w:p>
    <w:p w14:paraId="2E7860F0" w14:textId="77777777" w:rsidR="00A028A5" w:rsidRPr="003431B5" w:rsidRDefault="00251475" w:rsidP="003431B5">
      <w:pPr>
        <w:pStyle w:val="BodyText"/>
        <w:tabs>
          <w:tab w:val="left" w:pos="5988"/>
        </w:tabs>
        <w:ind w:left="100"/>
        <w:rPr>
          <w:rFonts w:asciiTheme="minorHAnsi" w:hAnsiTheme="minorHAnsi" w:cstheme="minorHAnsi"/>
          <w:b/>
        </w:rPr>
      </w:pPr>
      <w:r w:rsidRPr="003431B5">
        <w:rPr>
          <w:rFonts w:asciiTheme="minorHAnsi" w:hAnsiTheme="minorHAnsi" w:cstheme="minorHAnsi"/>
          <w:b/>
        </w:rPr>
        <w:t>Company:</w:t>
      </w:r>
      <w:r w:rsidRPr="003431B5">
        <w:rPr>
          <w:rFonts w:asciiTheme="minorHAnsi" w:hAnsiTheme="minorHAnsi" w:cstheme="minorHAnsi"/>
          <w:b/>
        </w:rPr>
        <w:tab/>
      </w:r>
    </w:p>
    <w:p w14:paraId="5B2BB452" w14:textId="77777777" w:rsidR="00A028A5" w:rsidRPr="003431B5" w:rsidRDefault="00A028A5" w:rsidP="003431B5">
      <w:pPr>
        <w:pStyle w:val="BodyText"/>
        <w:spacing w:before="11"/>
        <w:rPr>
          <w:rFonts w:asciiTheme="minorHAnsi" w:hAnsiTheme="minorHAnsi" w:cstheme="minorHAnsi"/>
          <w:b/>
          <w:sz w:val="16"/>
        </w:rPr>
      </w:pPr>
    </w:p>
    <w:p w14:paraId="36B1A586" w14:textId="77777777" w:rsidR="00A028A5" w:rsidRPr="003431B5" w:rsidRDefault="00251475" w:rsidP="00A71CD2">
      <w:pPr>
        <w:pStyle w:val="BodyText"/>
        <w:tabs>
          <w:tab w:val="left" w:pos="2596"/>
          <w:tab w:val="left" w:pos="5953"/>
          <w:tab w:val="left" w:pos="7787"/>
        </w:tabs>
        <w:spacing w:before="93"/>
        <w:rPr>
          <w:rFonts w:asciiTheme="minorHAnsi" w:hAnsiTheme="minorHAnsi" w:cstheme="minorHAnsi"/>
        </w:rPr>
      </w:pPr>
      <w:r w:rsidRPr="003431B5">
        <w:rPr>
          <w:rFonts w:asciiTheme="minorHAnsi" w:hAnsiTheme="minorHAnsi" w:cstheme="minorHAnsi"/>
          <w:u w:val="single"/>
        </w:rPr>
        <w:t xml:space="preserve"> </w:t>
      </w:r>
      <w:r w:rsidRPr="003431B5">
        <w:rPr>
          <w:rFonts w:asciiTheme="minorHAnsi" w:hAnsiTheme="minorHAnsi" w:cstheme="minorHAnsi"/>
          <w:u w:val="single"/>
        </w:rPr>
        <w:tab/>
      </w:r>
      <w:r w:rsidRPr="003431B5">
        <w:rPr>
          <w:rFonts w:asciiTheme="minorHAnsi" w:hAnsiTheme="minorHAnsi" w:cstheme="minorHAnsi"/>
        </w:rPr>
        <w:t>(Signature)</w:t>
      </w:r>
      <w:r w:rsidRPr="003431B5">
        <w:rPr>
          <w:rFonts w:asciiTheme="minorHAnsi" w:hAnsiTheme="minorHAnsi" w:cstheme="minorHAnsi"/>
        </w:rPr>
        <w:tab/>
      </w:r>
    </w:p>
    <w:p w14:paraId="5827E98F" w14:textId="77777777" w:rsidR="00A028A5" w:rsidRPr="003431B5" w:rsidRDefault="00A028A5" w:rsidP="003431B5">
      <w:pPr>
        <w:pStyle w:val="BodyText"/>
        <w:spacing w:before="10"/>
        <w:rPr>
          <w:rFonts w:asciiTheme="minorHAnsi" w:hAnsiTheme="minorHAnsi" w:cstheme="minorHAnsi"/>
          <w:sz w:val="16"/>
        </w:rPr>
      </w:pPr>
    </w:p>
    <w:p w14:paraId="0E37F1A9" w14:textId="77777777" w:rsidR="00A028A5" w:rsidRPr="00A71CD2" w:rsidRDefault="0037761B" w:rsidP="00A71CD2">
      <w:pPr>
        <w:pStyle w:val="BodyText"/>
        <w:tabs>
          <w:tab w:val="left" w:pos="2596"/>
          <w:tab w:val="left" w:pos="6002"/>
          <w:tab w:val="left" w:pos="8499"/>
        </w:tabs>
        <w:spacing w:before="93" w:line="360" w:lineRule="auto"/>
        <w:rPr>
          <w:rFonts w:asciiTheme="minorHAnsi" w:hAnsiTheme="minorHAnsi" w:cstheme="minorHAnsi"/>
        </w:rPr>
      </w:pPr>
      <w:r w:rsidRPr="00A71CD2">
        <w:rPr>
          <w:rFonts w:asciiTheme="minorHAnsi" w:hAnsiTheme="minorHAnsi" w:cstheme="minorHAnsi"/>
          <w:color w:val="C00000"/>
        </w:rPr>
        <w:t>LINEUP TECHNOLOGY SERVICES PVT LTD</w:t>
      </w:r>
      <w:r w:rsidRPr="003431B5">
        <w:rPr>
          <w:rFonts w:asciiTheme="minorHAnsi" w:hAnsiTheme="minorHAnsi" w:cstheme="minorHAnsi"/>
        </w:rPr>
        <w:t>.</w:t>
      </w:r>
      <w:r w:rsidR="00251475" w:rsidRPr="003431B5">
        <w:rPr>
          <w:rFonts w:asciiTheme="minorHAnsi" w:hAnsiTheme="minorHAnsi" w:cstheme="minorHAnsi"/>
        </w:rPr>
        <w:tab/>
      </w:r>
    </w:p>
    <w:p w14:paraId="133EAAA7" w14:textId="77777777" w:rsidR="00A71CD2" w:rsidRDefault="00A71CD2" w:rsidP="00A71CD2">
      <w:pPr>
        <w:pStyle w:val="BodyText"/>
        <w:tabs>
          <w:tab w:val="left" w:pos="3256"/>
          <w:tab w:val="left" w:pos="6014"/>
          <w:tab w:val="left" w:pos="9170"/>
        </w:tabs>
        <w:spacing w:before="93" w:line="360" w:lineRule="auto"/>
        <w:rPr>
          <w:rFonts w:asciiTheme="minorHAnsi" w:hAnsiTheme="minorHAnsi" w:cstheme="minorHAnsi"/>
        </w:rPr>
      </w:pPr>
      <w:r>
        <w:rPr>
          <w:rFonts w:asciiTheme="minorHAnsi" w:hAnsiTheme="minorHAnsi" w:cstheme="minorHAnsi"/>
          <w:sz w:val="16"/>
        </w:rPr>
        <w:t xml:space="preserve"> </w:t>
      </w:r>
      <w:proofErr w:type="gramStart"/>
      <w:r w:rsidRPr="00A71CD2">
        <w:rPr>
          <w:rFonts w:asciiTheme="minorHAnsi" w:hAnsiTheme="minorHAnsi" w:cstheme="minorHAnsi"/>
          <w:b/>
        </w:rPr>
        <w:t>Address :</w:t>
      </w:r>
      <w:proofErr w:type="gramEnd"/>
      <w:r>
        <w:rPr>
          <w:rFonts w:asciiTheme="minorHAnsi" w:hAnsiTheme="minorHAnsi" w:cstheme="minorHAnsi"/>
        </w:rPr>
        <w:t>______________________</w:t>
      </w:r>
    </w:p>
    <w:p w14:paraId="66257C5E" w14:textId="77777777" w:rsidR="00A71CD2" w:rsidRPr="00A71CD2" w:rsidRDefault="00A71CD2" w:rsidP="00A71CD2">
      <w:pPr>
        <w:pStyle w:val="BodyText"/>
        <w:tabs>
          <w:tab w:val="left" w:pos="3256"/>
          <w:tab w:val="left" w:pos="6014"/>
          <w:tab w:val="left" w:pos="9170"/>
        </w:tabs>
        <w:spacing w:before="93" w:line="360" w:lineRule="auto"/>
        <w:rPr>
          <w:rFonts w:asciiTheme="minorHAnsi" w:hAnsiTheme="minorHAnsi" w:cstheme="minorHAnsi"/>
        </w:rPr>
      </w:pPr>
      <w:r>
        <w:rPr>
          <w:rFonts w:asciiTheme="minorHAnsi" w:hAnsiTheme="minorHAnsi" w:cstheme="minorHAnsi"/>
        </w:rPr>
        <w:t>______________________________</w:t>
      </w:r>
    </w:p>
    <w:p w14:paraId="472108BA" w14:textId="77777777" w:rsidR="00A028A5" w:rsidRPr="003431B5" w:rsidRDefault="00A71CD2" w:rsidP="00A71CD2">
      <w:pPr>
        <w:pStyle w:val="BodyText"/>
        <w:tabs>
          <w:tab w:val="left" w:pos="3256"/>
          <w:tab w:val="left" w:pos="6014"/>
          <w:tab w:val="left" w:pos="9170"/>
        </w:tabs>
        <w:spacing w:before="93" w:line="360" w:lineRule="auto"/>
        <w:rPr>
          <w:rFonts w:asciiTheme="minorHAnsi" w:hAnsiTheme="minorHAnsi" w:cstheme="minorHAnsi"/>
        </w:rPr>
      </w:pPr>
      <w:r>
        <w:rPr>
          <w:rFonts w:asciiTheme="minorHAnsi" w:hAnsiTheme="minorHAnsi" w:cstheme="minorHAnsi"/>
        </w:rPr>
        <w:t xml:space="preserve"> </w:t>
      </w:r>
    </w:p>
    <w:p w14:paraId="59589498" w14:textId="77777777" w:rsidR="00A028A5" w:rsidRPr="003431B5" w:rsidRDefault="00A028A5" w:rsidP="003431B5">
      <w:pPr>
        <w:pStyle w:val="BodyText"/>
        <w:spacing w:before="10"/>
        <w:rPr>
          <w:rFonts w:asciiTheme="minorHAnsi" w:hAnsiTheme="minorHAnsi" w:cstheme="minorHAnsi"/>
          <w:sz w:val="16"/>
        </w:rPr>
      </w:pPr>
    </w:p>
    <w:p w14:paraId="364980EF" w14:textId="77777777" w:rsidR="00A028A5" w:rsidRDefault="00251475" w:rsidP="003431B5">
      <w:pPr>
        <w:pStyle w:val="BodyText"/>
        <w:tabs>
          <w:tab w:val="left" w:pos="3305"/>
          <w:tab w:val="left" w:pos="6002"/>
          <w:tab w:val="left" w:pos="9208"/>
        </w:tabs>
        <w:spacing w:before="93"/>
        <w:ind w:left="100"/>
        <w:rPr>
          <w:rFonts w:asciiTheme="minorHAnsi" w:hAnsiTheme="minorHAnsi" w:cstheme="minorHAnsi"/>
          <w:u w:val="single"/>
        </w:rPr>
      </w:pPr>
      <w:r w:rsidRPr="00A71CD2">
        <w:rPr>
          <w:rFonts w:asciiTheme="minorHAnsi" w:hAnsiTheme="minorHAnsi" w:cstheme="minorHAnsi"/>
          <w:b/>
        </w:rPr>
        <w:t>Date:</w:t>
      </w:r>
      <w:r w:rsidRPr="003431B5">
        <w:rPr>
          <w:rFonts w:asciiTheme="minorHAnsi" w:hAnsiTheme="minorHAnsi" w:cstheme="minorHAnsi"/>
        </w:rPr>
        <w:t xml:space="preserve">  12-06-2020</w:t>
      </w:r>
      <w:r w:rsidRPr="003431B5">
        <w:rPr>
          <w:rFonts w:asciiTheme="minorHAnsi" w:hAnsiTheme="minorHAnsi" w:cstheme="minorHAnsi"/>
        </w:rPr>
        <w:tab/>
      </w:r>
      <w:r w:rsidRPr="003431B5">
        <w:rPr>
          <w:rFonts w:asciiTheme="minorHAnsi" w:hAnsiTheme="minorHAnsi" w:cstheme="minorHAnsi"/>
        </w:rPr>
        <w:tab/>
      </w:r>
    </w:p>
    <w:p w14:paraId="3CE41203" w14:textId="77777777" w:rsidR="00A71CD2" w:rsidRDefault="00A71CD2" w:rsidP="003431B5">
      <w:pPr>
        <w:pStyle w:val="BodyText"/>
        <w:tabs>
          <w:tab w:val="left" w:pos="3305"/>
          <w:tab w:val="left" w:pos="6002"/>
          <w:tab w:val="left" w:pos="9208"/>
        </w:tabs>
        <w:spacing w:before="93"/>
        <w:ind w:left="100"/>
        <w:rPr>
          <w:rFonts w:asciiTheme="minorHAnsi" w:hAnsiTheme="minorHAnsi" w:cstheme="minorHAnsi"/>
          <w:u w:val="single"/>
        </w:rPr>
      </w:pPr>
    </w:p>
    <w:p w14:paraId="1493D7FB" w14:textId="77777777" w:rsidR="00A71CD2" w:rsidRPr="003431B5" w:rsidRDefault="00A71CD2" w:rsidP="00A71CD2">
      <w:pPr>
        <w:pStyle w:val="BodyText"/>
        <w:tabs>
          <w:tab w:val="left" w:pos="5988"/>
        </w:tabs>
        <w:ind w:left="100"/>
        <w:rPr>
          <w:rFonts w:asciiTheme="minorHAnsi" w:hAnsiTheme="minorHAnsi" w:cstheme="minorHAnsi"/>
          <w:b/>
        </w:rPr>
      </w:pPr>
      <w:r>
        <w:rPr>
          <w:rFonts w:asciiTheme="minorHAnsi" w:hAnsiTheme="minorHAnsi" w:cstheme="minorHAnsi"/>
          <w:b/>
        </w:rPr>
        <w:t>Intern</w:t>
      </w:r>
      <w:r w:rsidRPr="003431B5">
        <w:rPr>
          <w:rFonts w:asciiTheme="minorHAnsi" w:hAnsiTheme="minorHAnsi" w:cstheme="minorHAnsi"/>
          <w:b/>
        </w:rPr>
        <w:t>:</w:t>
      </w:r>
      <w:r w:rsidRPr="003431B5">
        <w:rPr>
          <w:rFonts w:asciiTheme="minorHAnsi" w:hAnsiTheme="minorHAnsi" w:cstheme="minorHAnsi"/>
          <w:b/>
        </w:rPr>
        <w:tab/>
      </w:r>
    </w:p>
    <w:p w14:paraId="06D17853" w14:textId="77777777" w:rsidR="00A71CD2" w:rsidRPr="003431B5" w:rsidRDefault="00A71CD2" w:rsidP="00A71CD2">
      <w:pPr>
        <w:pStyle w:val="BodyText"/>
        <w:spacing w:before="11"/>
        <w:rPr>
          <w:rFonts w:asciiTheme="minorHAnsi" w:hAnsiTheme="minorHAnsi" w:cstheme="minorHAnsi"/>
          <w:b/>
          <w:sz w:val="16"/>
        </w:rPr>
      </w:pPr>
    </w:p>
    <w:p w14:paraId="2D01CE36" w14:textId="41B81C39" w:rsidR="00A71CD2" w:rsidRPr="003431B5" w:rsidRDefault="001E66A6" w:rsidP="00A71CD2">
      <w:pPr>
        <w:pStyle w:val="BodyText"/>
        <w:tabs>
          <w:tab w:val="left" w:pos="2596"/>
          <w:tab w:val="left" w:pos="5953"/>
          <w:tab w:val="left" w:pos="7787"/>
        </w:tabs>
        <w:spacing w:before="93"/>
        <w:rPr>
          <w:rFonts w:asciiTheme="minorHAnsi" w:hAnsiTheme="minorHAnsi" w:cstheme="minorHAnsi"/>
        </w:rPr>
      </w:pPr>
      <w:r>
        <w:rPr>
          <w:rFonts w:asciiTheme="minorHAnsi" w:hAnsiTheme="minorHAnsi" w:cstheme="minorHAnsi"/>
          <w:noProof/>
          <w:u w:val="single"/>
        </w:rPr>
        <mc:AlternateContent>
          <mc:Choice Requires="wpi">
            <w:drawing>
              <wp:anchor distT="0" distB="0" distL="114300" distR="114300" simplePos="0" relativeHeight="251663360" behindDoc="0" locked="0" layoutInCell="1" allowOverlap="1" wp14:anchorId="23B0D367" wp14:editId="367D288B">
                <wp:simplePos x="0" y="0"/>
                <wp:positionH relativeFrom="column">
                  <wp:posOffset>96520</wp:posOffset>
                </wp:positionH>
                <wp:positionV relativeFrom="paragraph">
                  <wp:posOffset>-244475</wp:posOffset>
                </wp:positionV>
                <wp:extent cx="1136610" cy="643255"/>
                <wp:effectExtent l="38100" t="38100" r="0" b="2984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136610" cy="643255"/>
                      </w14:xfrm>
                    </w14:contentPart>
                  </a:graphicData>
                </a:graphic>
              </wp:anchor>
            </w:drawing>
          </mc:Choice>
          <mc:Fallback>
            <w:pict>
              <v:shapetype w14:anchorId="0B8B10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25pt;margin-top:-19.6pt;width:90.25pt;height:5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">
                <v:imagedata r:id="rId16" o:title=""/>
                <o:lock v:ext="edit" rotation="t" aspectratio="f"/>
              </v:shape>
            </w:pict>
          </mc:Fallback>
        </mc:AlternateContent>
      </w:r>
      <w:r w:rsidR="00A71CD2" w:rsidRPr="003431B5">
        <w:rPr>
          <w:rFonts w:asciiTheme="minorHAnsi" w:hAnsiTheme="minorHAnsi" w:cstheme="minorHAnsi"/>
          <w:u w:val="single"/>
        </w:rPr>
        <w:t xml:space="preserve"> </w:t>
      </w:r>
      <w:r w:rsidR="00A71CD2" w:rsidRPr="003431B5">
        <w:rPr>
          <w:rFonts w:asciiTheme="minorHAnsi" w:hAnsiTheme="minorHAnsi" w:cstheme="minorHAnsi"/>
          <w:u w:val="single"/>
        </w:rPr>
        <w:tab/>
      </w:r>
      <w:r w:rsidR="00A71CD2" w:rsidRPr="003431B5">
        <w:rPr>
          <w:rFonts w:asciiTheme="minorHAnsi" w:hAnsiTheme="minorHAnsi" w:cstheme="minorHAnsi"/>
        </w:rPr>
        <w:t>(Signature)</w:t>
      </w:r>
      <w:r w:rsidR="00A71CD2" w:rsidRPr="003431B5">
        <w:rPr>
          <w:rFonts w:asciiTheme="minorHAnsi" w:hAnsiTheme="minorHAnsi" w:cstheme="minorHAnsi"/>
        </w:rPr>
        <w:tab/>
      </w:r>
    </w:p>
    <w:p w14:paraId="3950C117" w14:textId="77777777" w:rsidR="00A71CD2" w:rsidRPr="003431B5" w:rsidRDefault="00A71CD2" w:rsidP="00A71CD2">
      <w:pPr>
        <w:pStyle w:val="BodyText"/>
        <w:spacing w:before="10"/>
        <w:rPr>
          <w:rFonts w:asciiTheme="minorHAnsi" w:hAnsiTheme="minorHAnsi" w:cstheme="minorHAnsi"/>
          <w:sz w:val="16"/>
        </w:rPr>
      </w:pPr>
    </w:p>
    <w:p w14:paraId="6A0C502B" w14:textId="77777777" w:rsidR="00A71CD2" w:rsidRPr="003431B5" w:rsidRDefault="00A71CD2" w:rsidP="00A71CD2">
      <w:pPr>
        <w:pStyle w:val="BodyText"/>
        <w:tabs>
          <w:tab w:val="left" w:pos="2596"/>
          <w:tab w:val="left" w:pos="5953"/>
          <w:tab w:val="left" w:pos="7787"/>
        </w:tabs>
        <w:spacing w:before="93"/>
        <w:rPr>
          <w:rFonts w:asciiTheme="minorHAnsi" w:hAnsiTheme="minorHAnsi" w:cstheme="minorHAnsi"/>
        </w:rPr>
      </w:pPr>
      <w:r w:rsidRPr="003431B5">
        <w:rPr>
          <w:rFonts w:asciiTheme="minorHAnsi" w:hAnsiTheme="minorHAnsi" w:cstheme="minorHAnsi"/>
          <w:u w:val="single"/>
        </w:rPr>
        <w:tab/>
      </w:r>
      <w:r>
        <w:rPr>
          <w:rFonts w:asciiTheme="minorHAnsi" w:hAnsiTheme="minorHAnsi" w:cstheme="minorHAnsi"/>
        </w:rPr>
        <w:t>(Name)</w:t>
      </w:r>
      <w:r w:rsidRPr="003431B5">
        <w:rPr>
          <w:rFonts w:asciiTheme="minorHAnsi" w:hAnsiTheme="minorHAnsi" w:cstheme="minorHAnsi"/>
        </w:rPr>
        <w:tab/>
      </w:r>
    </w:p>
    <w:p w14:paraId="756C6007" w14:textId="77777777" w:rsidR="00A71CD2" w:rsidRPr="003431B5" w:rsidRDefault="00A71CD2" w:rsidP="00A71CD2">
      <w:pPr>
        <w:pStyle w:val="BodyText"/>
        <w:spacing w:before="10"/>
        <w:rPr>
          <w:rFonts w:asciiTheme="minorHAnsi" w:hAnsiTheme="minorHAnsi" w:cstheme="minorHAnsi"/>
          <w:sz w:val="16"/>
        </w:rPr>
      </w:pPr>
    </w:p>
    <w:p w14:paraId="59ACE7A6" w14:textId="297A533D" w:rsidR="00A71CD2" w:rsidRDefault="00A71CD2" w:rsidP="00A71CD2">
      <w:pPr>
        <w:pStyle w:val="BodyText"/>
        <w:tabs>
          <w:tab w:val="left" w:pos="3256"/>
          <w:tab w:val="left" w:pos="6014"/>
          <w:tab w:val="left" w:pos="9170"/>
        </w:tabs>
        <w:spacing w:before="93" w:line="360" w:lineRule="auto"/>
        <w:rPr>
          <w:rFonts w:asciiTheme="minorHAnsi" w:hAnsiTheme="minorHAnsi" w:cstheme="minorHAnsi"/>
        </w:rPr>
      </w:pPr>
      <w:r>
        <w:rPr>
          <w:rFonts w:asciiTheme="minorHAnsi" w:hAnsiTheme="minorHAnsi" w:cstheme="minorHAnsi"/>
          <w:sz w:val="16"/>
        </w:rPr>
        <w:t xml:space="preserve"> </w:t>
      </w:r>
      <w:proofErr w:type="gramStart"/>
      <w:r w:rsidRPr="00A71CD2">
        <w:rPr>
          <w:rFonts w:asciiTheme="minorHAnsi" w:hAnsiTheme="minorHAnsi" w:cstheme="minorHAnsi"/>
          <w:b/>
        </w:rPr>
        <w:t>Address :</w:t>
      </w:r>
      <w:proofErr w:type="gramEnd"/>
      <w:r>
        <w:rPr>
          <w:rFonts w:asciiTheme="minorHAnsi" w:hAnsiTheme="minorHAnsi" w:cstheme="minorHAnsi"/>
        </w:rPr>
        <w:t>__</w:t>
      </w:r>
      <w:r w:rsidR="001E66A6">
        <w:rPr>
          <w:rFonts w:asciiTheme="minorHAnsi" w:hAnsiTheme="minorHAnsi" w:cstheme="minorHAnsi"/>
        </w:rPr>
        <w:t xml:space="preserve">187,Bairoon tola, </w:t>
      </w:r>
      <w:proofErr w:type="spellStart"/>
      <w:r w:rsidR="001E66A6">
        <w:rPr>
          <w:rFonts w:asciiTheme="minorHAnsi" w:hAnsiTheme="minorHAnsi" w:cstheme="minorHAnsi"/>
        </w:rPr>
        <w:t>Purbia</w:t>
      </w:r>
      <w:proofErr w:type="spellEnd"/>
      <w:r w:rsidR="001E66A6">
        <w:rPr>
          <w:rFonts w:asciiTheme="minorHAnsi" w:hAnsiTheme="minorHAnsi" w:cstheme="minorHAnsi"/>
        </w:rPr>
        <w:t xml:space="preserve"> Tola Road </w:t>
      </w:r>
      <w:proofErr w:type="spellStart"/>
      <w:r w:rsidR="001E66A6">
        <w:rPr>
          <w:rFonts w:asciiTheme="minorHAnsi" w:hAnsiTheme="minorHAnsi" w:cstheme="minorHAnsi"/>
        </w:rPr>
        <w:t>Etawah</w:t>
      </w:r>
      <w:proofErr w:type="spellEnd"/>
      <w:r w:rsidR="001E66A6">
        <w:rPr>
          <w:rFonts w:asciiTheme="minorHAnsi" w:hAnsiTheme="minorHAnsi" w:cstheme="minorHAnsi"/>
        </w:rPr>
        <w:t xml:space="preserve">, Uttar Pradesh </w:t>
      </w:r>
      <w:proofErr w:type="spellStart"/>
      <w:r w:rsidR="001E66A6">
        <w:rPr>
          <w:rFonts w:asciiTheme="minorHAnsi" w:hAnsiTheme="minorHAnsi" w:cstheme="minorHAnsi"/>
        </w:rPr>
        <w:t>india</w:t>
      </w:r>
      <w:proofErr w:type="spellEnd"/>
      <w:r>
        <w:rPr>
          <w:rFonts w:asciiTheme="minorHAnsi" w:hAnsiTheme="minorHAnsi" w:cstheme="minorHAnsi"/>
        </w:rPr>
        <w:t>________</w:t>
      </w:r>
    </w:p>
    <w:p w14:paraId="593FB5ED" w14:textId="77777777" w:rsidR="00A71CD2" w:rsidRPr="00A71CD2" w:rsidRDefault="00A71CD2" w:rsidP="00A71CD2">
      <w:pPr>
        <w:pStyle w:val="BodyText"/>
        <w:tabs>
          <w:tab w:val="left" w:pos="3256"/>
          <w:tab w:val="left" w:pos="6014"/>
          <w:tab w:val="left" w:pos="9170"/>
        </w:tabs>
        <w:spacing w:before="93" w:line="360" w:lineRule="auto"/>
        <w:rPr>
          <w:rFonts w:asciiTheme="minorHAnsi" w:hAnsiTheme="minorHAnsi" w:cstheme="minorHAnsi"/>
        </w:rPr>
      </w:pPr>
      <w:r>
        <w:rPr>
          <w:rFonts w:asciiTheme="minorHAnsi" w:hAnsiTheme="minorHAnsi" w:cstheme="minorHAnsi"/>
        </w:rPr>
        <w:t>_____________________________</w:t>
      </w:r>
    </w:p>
    <w:p w14:paraId="7C333124" w14:textId="1BB32F0F" w:rsidR="00A71CD2" w:rsidRPr="00A71CD2" w:rsidRDefault="00A71CD2" w:rsidP="00A71CD2">
      <w:pPr>
        <w:pStyle w:val="BodyText"/>
        <w:tabs>
          <w:tab w:val="left" w:pos="3256"/>
          <w:tab w:val="left" w:pos="6014"/>
          <w:tab w:val="left" w:pos="9170"/>
        </w:tabs>
        <w:spacing w:before="93" w:line="360" w:lineRule="auto"/>
        <w:rPr>
          <w:rFonts w:asciiTheme="minorHAnsi" w:hAnsiTheme="minorHAnsi" w:cstheme="minorHAnsi"/>
          <w:b/>
        </w:rPr>
      </w:pPr>
      <w:r>
        <w:rPr>
          <w:rFonts w:asciiTheme="minorHAnsi" w:hAnsiTheme="minorHAnsi" w:cstheme="minorHAnsi"/>
        </w:rPr>
        <w:t xml:space="preserve"> </w:t>
      </w:r>
      <w:r w:rsidR="00C33482">
        <w:rPr>
          <w:rFonts w:asciiTheme="minorHAnsi" w:hAnsiTheme="minorHAnsi" w:cstheme="minorHAnsi"/>
          <w:b/>
        </w:rPr>
        <w:t>Designation</w:t>
      </w:r>
      <w:r w:rsidRPr="00A71CD2">
        <w:rPr>
          <w:rFonts w:asciiTheme="minorHAnsi" w:hAnsiTheme="minorHAnsi" w:cstheme="minorHAnsi"/>
          <w:b/>
        </w:rPr>
        <w:t>:</w:t>
      </w:r>
      <w:r w:rsidRPr="00A71CD2">
        <w:rPr>
          <w:rFonts w:asciiTheme="minorHAnsi" w:hAnsiTheme="minorHAnsi" w:cstheme="minorHAnsi"/>
          <w:b/>
          <w:u w:val="single"/>
        </w:rPr>
        <w:t xml:space="preserve"> </w:t>
      </w:r>
      <w:r w:rsidR="001E66A6">
        <w:rPr>
          <w:rFonts w:asciiTheme="minorHAnsi" w:hAnsiTheme="minorHAnsi" w:cstheme="minorHAnsi"/>
          <w:b/>
          <w:u w:val="single"/>
        </w:rPr>
        <w:t xml:space="preserve"> </w:t>
      </w:r>
      <w:proofErr w:type="spellStart"/>
      <w:r w:rsidR="001E66A6">
        <w:rPr>
          <w:rFonts w:asciiTheme="minorHAnsi" w:hAnsiTheme="minorHAnsi" w:cstheme="minorHAnsi"/>
          <w:b/>
          <w:u w:val="single"/>
        </w:rPr>
        <w:t>BackEnd</w:t>
      </w:r>
      <w:proofErr w:type="spellEnd"/>
      <w:r w:rsidR="001E66A6">
        <w:rPr>
          <w:rFonts w:asciiTheme="minorHAnsi" w:hAnsiTheme="minorHAnsi" w:cstheme="minorHAnsi"/>
          <w:b/>
          <w:u w:val="single"/>
        </w:rPr>
        <w:t xml:space="preserve"> Engineer intern</w:t>
      </w:r>
    </w:p>
    <w:p w14:paraId="52F12F6F" w14:textId="77777777" w:rsidR="00A71CD2" w:rsidRPr="003431B5" w:rsidRDefault="00A71CD2" w:rsidP="00A71CD2">
      <w:pPr>
        <w:pStyle w:val="BodyText"/>
        <w:spacing w:before="10"/>
        <w:rPr>
          <w:rFonts w:asciiTheme="minorHAnsi" w:hAnsiTheme="minorHAnsi" w:cstheme="minorHAnsi"/>
          <w:sz w:val="16"/>
        </w:rPr>
      </w:pPr>
    </w:p>
    <w:p w14:paraId="09B58AD2" w14:textId="77777777" w:rsidR="00A71CD2" w:rsidRPr="003431B5" w:rsidRDefault="00A71CD2" w:rsidP="00A71CD2">
      <w:pPr>
        <w:pStyle w:val="BodyText"/>
        <w:tabs>
          <w:tab w:val="left" w:pos="3305"/>
          <w:tab w:val="left" w:pos="6002"/>
          <w:tab w:val="left" w:pos="9208"/>
        </w:tabs>
        <w:spacing w:before="93"/>
        <w:ind w:left="100"/>
        <w:rPr>
          <w:rFonts w:asciiTheme="minorHAnsi" w:hAnsiTheme="minorHAnsi" w:cstheme="minorHAnsi"/>
          <w:u w:val="single"/>
        </w:rPr>
      </w:pPr>
      <w:r w:rsidRPr="00A71CD2">
        <w:rPr>
          <w:rFonts w:asciiTheme="minorHAnsi" w:hAnsiTheme="minorHAnsi" w:cstheme="minorHAnsi"/>
          <w:b/>
        </w:rPr>
        <w:t>Date:</w:t>
      </w:r>
      <w:r w:rsidRPr="003431B5">
        <w:rPr>
          <w:rFonts w:asciiTheme="minorHAnsi" w:hAnsiTheme="minorHAnsi" w:cstheme="minorHAnsi"/>
        </w:rPr>
        <w:t xml:space="preserve">  12-06-2020</w:t>
      </w:r>
    </w:p>
    <w:p w14:paraId="149B576F" w14:textId="77777777" w:rsidR="00A71CD2" w:rsidRDefault="00A71CD2" w:rsidP="000119C1">
      <w:pPr>
        <w:pStyle w:val="BodyText"/>
        <w:tabs>
          <w:tab w:val="left" w:pos="3305"/>
          <w:tab w:val="left" w:pos="6002"/>
          <w:tab w:val="left" w:pos="9208"/>
        </w:tabs>
        <w:spacing w:before="93"/>
        <w:rPr>
          <w:rFonts w:asciiTheme="minorHAnsi" w:hAnsiTheme="minorHAnsi" w:cstheme="minorHAnsi"/>
          <w:u w:val="single"/>
        </w:rPr>
        <w:sectPr w:rsidR="00A71CD2" w:rsidSect="00A71CD2">
          <w:type w:val="continuous"/>
          <w:pgSz w:w="12240" w:h="15840"/>
          <w:pgMar w:top="1380" w:right="1340" w:bottom="280" w:left="1340" w:header="709" w:footer="709" w:gutter="0"/>
          <w:cols w:num="2" w:space="720"/>
          <w:docGrid w:linePitch="299"/>
        </w:sectPr>
      </w:pPr>
    </w:p>
    <w:p w14:paraId="2675F932" w14:textId="77777777" w:rsidR="00A71CD2" w:rsidRPr="003431B5" w:rsidRDefault="00A71CD2" w:rsidP="000119C1">
      <w:pPr>
        <w:pStyle w:val="BodyText"/>
        <w:tabs>
          <w:tab w:val="left" w:pos="3305"/>
          <w:tab w:val="left" w:pos="6002"/>
          <w:tab w:val="left" w:pos="9208"/>
        </w:tabs>
        <w:spacing w:before="93"/>
        <w:rPr>
          <w:rFonts w:asciiTheme="minorHAnsi" w:hAnsiTheme="minorHAnsi" w:cstheme="minorHAnsi"/>
          <w:u w:val="single"/>
        </w:rPr>
      </w:pPr>
    </w:p>
    <w:sectPr w:rsidR="00A71CD2" w:rsidRPr="003431B5" w:rsidSect="00A71CD2">
      <w:type w:val="continuous"/>
      <w:pgSz w:w="12240" w:h="15840"/>
      <w:pgMar w:top="1380" w:right="1340" w:bottom="280" w:left="13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63213" w14:textId="77777777" w:rsidR="00E56203" w:rsidRDefault="00E56203" w:rsidP="003431B5">
      <w:r>
        <w:separator/>
      </w:r>
    </w:p>
  </w:endnote>
  <w:endnote w:type="continuationSeparator" w:id="0">
    <w:p w14:paraId="74B95EFD" w14:textId="77777777" w:rsidR="00E56203" w:rsidRDefault="00E56203" w:rsidP="0034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B2038" w14:textId="77777777" w:rsidR="003431B5" w:rsidRPr="00B46558" w:rsidRDefault="003431B5" w:rsidP="003431B5">
    <w:pPr>
      <w:pStyle w:val="Footer"/>
      <w:ind w:right="360"/>
      <w:rPr>
        <w:rFonts w:asciiTheme="minorHAnsi" w:hAnsiTheme="minorHAnsi" w:cstheme="minorHAnsi"/>
      </w:rPr>
    </w:pPr>
  </w:p>
  <w:p w14:paraId="61DFCF32" w14:textId="77777777" w:rsidR="003431B5" w:rsidRPr="00B46558" w:rsidRDefault="003431B5" w:rsidP="003431B5">
    <w:pPr>
      <w:pStyle w:val="Footer"/>
      <w:ind w:right="360"/>
      <w:jc w:val="center"/>
      <w:rPr>
        <w:rFonts w:asciiTheme="minorHAnsi" w:hAnsiTheme="minorHAnsi" w:cstheme="minorHAnsi"/>
        <w:b/>
        <w:bCs/>
        <w:color w:val="4F81BD" w:themeColor="accent1"/>
      </w:rPr>
    </w:pPr>
    <w:proofErr w:type="spellStart"/>
    <w:r w:rsidRPr="00B46558">
      <w:rPr>
        <w:rFonts w:asciiTheme="minorHAnsi" w:hAnsiTheme="minorHAnsi" w:cstheme="minorHAnsi"/>
        <w:b/>
        <w:bCs/>
        <w:color w:val="4F81BD" w:themeColor="accent1"/>
      </w:rPr>
      <w:t>LineupX</w:t>
    </w:r>
    <w:proofErr w:type="spellEnd"/>
  </w:p>
  <w:p w14:paraId="621C9C9C" w14:textId="77777777" w:rsidR="003431B5" w:rsidRPr="00B46558" w:rsidRDefault="003431B5" w:rsidP="003431B5">
    <w:pPr>
      <w:pStyle w:val="Footer"/>
      <w:ind w:right="360"/>
      <w:jc w:val="center"/>
      <w:rPr>
        <w:rFonts w:asciiTheme="minorHAnsi" w:hAnsiTheme="minorHAnsi" w:cstheme="minorHAnsi"/>
        <w:b/>
        <w:bCs/>
        <w:color w:val="4F81BD" w:themeColor="accent1"/>
      </w:rPr>
    </w:pPr>
    <w:r w:rsidRPr="00B46558">
      <w:rPr>
        <w:rFonts w:asciiTheme="minorHAnsi" w:hAnsiTheme="minorHAnsi" w:cstheme="minorHAnsi"/>
        <w:b/>
        <w:bCs/>
        <w:color w:val="4F81BD" w:themeColor="accent1"/>
      </w:rPr>
      <w:t xml:space="preserve">Registered Office - B/308 Pearl Heights, </w:t>
    </w:r>
    <w:proofErr w:type="spellStart"/>
    <w:r w:rsidRPr="00B46558">
      <w:rPr>
        <w:rFonts w:asciiTheme="minorHAnsi" w:hAnsiTheme="minorHAnsi" w:cstheme="minorHAnsi"/>
        <w:b/>
        <w:bCs/>
        <w:color w:val="4F81BD" w:themeColor="accent1"/>
      </w:rPr>
      <w:t>Versova</w:t>
    </w:r>
    <w:proofErr w:type="spellEnd"/>
    <w:r w:rsidRPr="00B46558">
      <w:rPr>
        <w:rFonts w:asciiTheme="minorHAnsi" w:hAnsiTheme="minorHAnsi" w:cstheme="minorHAnsi"/>
        <w:b/>
        <w:bCs/>
        <w:color w:val="4F81BD" w:themeColor="accent1"/>
      </w:rPr>
      <w:t>, Andheri West, Mumbai 400061</w:t>
    </w:r>
  </w:p>
  <w:p w14:paraId="7EB0F8A4" w14:textId="77777777" w:rsidR="003431B5" w:rsidRPr="00B46558" w:rsidRDefault="003431B5" w:rsidP="003431B5">
    <w:pPr>
      <w:pStyle w:val="Footer"/>
      <w:ind w:right="360"/>
      <w:jc w:val="center"/>
      <w:rPr>
        <w:rFonts w:asciiTheme="minorHAnsi" w:hAnsiTheme="minorHAnsi" w:cstheme="minorHAnsi"/>
        <w:b/>
        <w:bCs/>
        <w:color w:val="4F81BD" w:themeColor="accent1"/>
      </w:rPr>
    </w:pPr>
    <w:r w:rsidRPr="00B46558">
      <w:rPr>
        <w:rFonts w:asciiTheme="minorHAnsi" w:hAnsiTheme="minorHAnsi" w:cstheme="minorHAnsi"/>
        <w:b/>
        <w:bCs/>
        <w:color w:val="4F81BD" w:themeColor="accent1"/>
      </w:rPr>
      <w:t xml:space="preserve">Tel – 9820385922 </w:t>
    </w:r>
    <w:proofErr w:type="gramStart"/>
    <w:r w:rsidRPr="00B46558">
      <w:rPr>
        <w:rFonts w:asciiTheme="minorHAnsi" w:hAnsiTheme="minorHAnsi" w:cstheme="minorHAnsi"/>
        <w:b/>
        <w:bCs/>
        <w:color w:val="4F81BD" w:themeColor="accent1"/>
      </w:rPr>
      <w:t>Website:www.LINEUPX.com</w:t>
    </w:r>
    <w:proofErr w:type="gramEnd"/>
  </w:p>
  <w:p w14:paraId="663FA1F6" w14:textId="77777777" w:rsidR="003431B5" w:rsidRPr="00B46558" w:rsidRDefault="003431B5" w:rsidP="003431B5">
    <w:pPr>
      <w:pStyle w:val="Footer"/>
      <w:ind w:right="360"/>
      <w:jc w:val="center"/>
      <w:rPr>
        <w:rFonts w:asciiTheme="minorHAnsi" w:hAnsiTheme="minorHAnsi" w:cstheme="minorHAnsi"/>
        <w:b/>
        <w:bCs/>
        <w:color w:val="4F81BD" w:themeColor="accent1"/>
      </w:rPr>
    </w:pPr>
    <w:r w:rsidRPr="00B46558">
      <w:rPr>
        <w:rFonts w:asciiTheme="minorHAnsi" w:hAnsiTheme="minorHAnsi" w:cstheme="minorHAnsi"/>
        <w:b/>
        <w:bCs/>
        <w:color w:val="4F81BD" w:themeColor="accent1"/>
      </w:rPr>
      <w:t>Email – faiz.sirkhot@lineupx.com</w:t>
    </w:r>
  </w:p>
  <w:p w14:paraId="32355A45" w14:textId="77777777" w:rsidR="003431B5" w:rsidRPr="00B46558" w:rsidRDefault="00E56203" w:rsidP="003431B5">
    <w:pPr>
      <w:pStyle w:val="Footer"/>
      <w:rPr>
        <w:rFonts w:asciiTheme="minorHAnsi" w:hAnsiTheme="minorHAnsi" w:cstheme="minorHAnsi"/>
      </w:rPr>
    </w:pPr>
    <w:sdt>
      <w:sdtPr>
        <w:rPr>
          <w:rFonts w:asciiTheme="minorHAnsi" w:hAnsiTheme="minorHAnsi" w:cstheme="minorHAnsi"/>
        </w:rPr>
        <w:id w:val="91539422"/>
        <w:docPartObj>
          <w:docPartGallery w:val="Page Numbers (Bottom of Page)"/>
          <w:docPartUnique/>
        </w:docPartObj>
      </w:sdtPr>
      <w:sdtEndPr/>
      <w:sdtContent>
        <w:r w:rsidR="00F358C4" w:rsidRPr="00B46558">
          <w:rPr>
            <w:rFonts w:asciiTheme="minorHAnsi" w:hAnsiTheme="minorHAnsi" w:cstheme="minorHAnsi"/>
          </w:rPr>
          <w:fldChar w:fldCharType="begin"/>
        </w:r>
        <w:r w:rsidR="008742F0" w:rsidRPr="00B46558">
          <w:rPr>
            <w:rFonts w:asciiTheme="minorHAnsi" w:hAnsiTheme="minorHAnsi" w:cstheme="minorHAnsi"/>
          </w:rPr>
          <w:instrText xml:space="preserve"> PAGE   \* MERGEFORMAT </w:instrText>
        </w:r>
        <w:r w:rsidR="00F358C4" w:rsidRPr="00B46558">
          <w:rPr>
            <w:rFonts w:asciiTheme="minorHAnsi" w:hAnsiTheme="minorHAnsi" w:cstheme="minorHAnsi"/>
          </w:rPr>
          <w:fldChar w:fldCharType="separate"/>
        </w:r>
        <w:r w:rsidR="000119C1">
          <w:rPr>
            <w:rFonts w:asciiTheme="minorHAnsi" w:hAnsiTheme="minorHAnsi" w:cstheme="minorHAnsi"/>
            <w:noProof/>
          </w:rPr>
          <w:t>2</w:t>
        </w:r>
        <w:r w:rsidR="00F358C4" w:rsidRPr="00B46558">
          <w:rPr>
            <w:rFonts w:asciiTheme="minorHAnsi" w:hAnsiTheme="minorHAnsi" w:cstheme="minorHAnsi"/>
          </w:rPr>
          <w:fldChar w:fldCharType="end"/>
        </w:r>
      </w:sdtContent>
    </w:sdt>
  </w:p>
  <w:p w14:paraId="43D4E53A" w14:textId="77777777" w:rsidR="003431B5" w:rsidRPr="00B46558" w:rsidRDefault="003431B5">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07911" w14:textId="77777777" w:rsidR="00E56203" w:rsidRDefault="00E56203" w:rsidP="003431B5">
      <w:r>
        <w:separator/>
      </w:r>
    </w:p>
  </w:footnote>
  <w:footnote w:type="continuationSeparator" w:id="0">
    <w:p w14:paraId="12C4DA84" w14:textId="77777777" w:rsidR="00E56203" w:rsidRDefault="00E56203" w:rsidP="00343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D7FE9" w14:textId="77777777" w:rsidR="003431B5" w:rsidRPr="003431B5" w:rsidRDefault="003431B5" w:rsidP="003431B5">
    <w:pPr>
      <w:pStyle w:val="Header"/>
      <w:jc w:val="center"/>
      <w:rPr>
        <w:b/>
        <w:bCs/>
        <w:color w:val="4F81BD" w:themeColor="accent1"/>
        <w:sz w:val="48"/>
        <w:szCs w:val="52"/>
      </w:rPr>
    </w:pPr>
    <w:r w:rsidRPr="003431B5">
      <w:rPr>
        <w:b/>
        <w:bCs/>
        <w:color w:val="4F81BD" w:themeColor="accent1"/>
        <w:sz w:val="48"/>
        <w:szCs w:val="52"/>
      </w:rPr>
      <w:t>Lineup Technology Services Pvt Ltd.</w:t>
    </w:r>
  </w:p>
  <w:p w14:paraId="4510E6CF" w14:textId="77777777" w:rsidR="003431B5" w:rsidRPr="003431B5" w:rsidRDefault="003431B5">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90103"/>
    <w:multiLevelType w:val="hybridMultilevel"/>
    <w:tmpl w:val="EB8877A0"/>
    <w:lvl w:ilvl="0" w:tplc="91A87B0E">
      <w:start w:val="1"/>
      <w:numFmt w:val="lowerLetter"/>
      <w:lvlText w:val="(%1)"/>
      <w:lvlJc w:val="left"/>
      <w:pPr>
        <w:ind w:left="100" w:hanging="360"/>
        <w:jc w:val="left"/>
      </w:pPr>
      <w:rPr>
        <w:rFonts w:ascii="Arial" w:eastAsia="Arial" w:hAnsi="Arial" w:cs="Arial" w:hint="default"/>
        <w:b/>
        <w:bCs/>
        <w:spacing w:val="-1"/>
        <w:w w:val="100"/>
        <w:sz w:val="22"/>
        <w:szCs w:val="22"/>
        <w:lang w:val="en-US" w:eastAsia="en-US" w:bidi="ar-SA"/>
      </w:rPr>
    </w:lvl>
    <w:lvl w:ilvl="1" w:tplc="4DB699D0">
      <w:numFmt w:val="bullet"/>
      <w:lvlText w:val="•"/>
      <w:lvlJc w:val="left"/>
      <w:pPr>
        <w:ind w:left="1046" w:hanging="360"/>
      </w:pPr>
      <w:rPr>
        <w:rFonts w:hint="default"/>
        <w:lang w:val="en-US" w:eastAsia="en-US" w:bidi="ar-SA"/>
      </w:rPr>
    </w:lvl>
    <w:lvl w:ilvl="2" w:tplc="274011E2">
      <w:numFmt w:val="bullet"/>
      <w:lvlText w:val="•"/>
      <w:lvlJc w:val="left"/>
      <w:pPr>
        <w:ind w:left="1992" w:hanging="360"/>
      </w:pPr>
      <w:rPr>
        <w:rFonts w:hint="default"/>
        <w:lang w:val="en-US" w:eastAsia="en-US" w:bidi="ar-SA"/>
      </w:rPr>
    </w:lvl>
    <w:lvl w:ilvl="3" w:tplc="6D34F5B0">
      <w:numFmt w:val="bullet"/>
      <w:lvlText w:val="•"/>
      <w:lvlJc w:val="left"/>
      <w:pPr>
        <w:ind w:left="2938" w:hanging="360"/>
      </w:pPr>
      <w:rPr>
        <w:rFonts w:hint="default"/>
        <w:lang w:val="en-US" w:eastAsia="en-US" w:bidi="ar-SA"/>
      </w:rPr>
    </w:lvl>
    <w:lvl w:ilvl="4" w:tplc="E3527E46">
      <w:numFmt w:val="bullet"/>
      <w:lvlText w:val="•"/>
      <w:lvlJc w:val="left"/>
      <w:pPr>
        <w:ind w:left="3884" w:hanging="360"/>
      </w:pPr>
      <w:rPr>
        <w:rFonts w:hint="default"/>
        <w:lang w:val="en-US" w:eastAsia="en-US" w:bidi="ar-SA"/>
      </w:rPr>
    </w:lvl>
    <w:lvl w:ilvl="5" w:tplc="C25AAF5E">
      <w:numFmt w:val="bullet"/>
      <w:lvlText w:val="•"/>
      <w:lvlJc w:val="left"/>
      <w:pPr>
        <w:ind w:left="4830" w:hanging="360"/>
      </w:pPr>
      <w:rPr>
        <w:rFonts w:hint="default"/>
        <w:lang w:val="en-US" w:eastAsia="en-US" w:bidi="ar-SA"/>
      </w:rPr>
    </w:lvl>
    <w:lvl w:ilvl="6" w:tplc="5F9C566C">
      <w:numFmt w:val="bullet"/>
      <w:lvlText w:val="•"/>
      <w:lvlJc w:val="left"/>
      <w:pPr>
        <w:ind w:left="5776" w:hanging="360"/>
      </w:pPr>
      <w:rPr>
        <w:rFonts w:hint="default"/>
        <w:lang w:val="en-US" w:eastAsia="en-US" w:bidi="ar-SA"/>
      </w:rPr>
    </w:lvl>
    <w:lvl w:ilvl="7" w:tplc="E806DA7E">
      <w:numFmt w:val="bullet"/>
      <w:lvlText w:val="•"/>
      <w:lvlJc w:val="left"/>
      <w:pPr>
        <w:ind w:left="6722" w:hanging="360"/>
      </w:pPr>
      <w:rPr>
        <w:rFonts w:hint="default"/>
        <w:lang w:val="en-US" w:eastAsia="en-US" w:bidi="ar-SA"/>
      </w:rPr>
    </w:lvl>
    <w:lvl w:ilvl="8" w:tplc="BD2832C8">
      <w:numFmt w:val="bullet"/>
      <w:lvlText w:val="•"/>
      <w:lvlJc w:val="left"/>
      <w:pPr>
        <w:ind w:left="7668" w:hanging="360"/>
      </w:pPr>
      <w:rPr>
        <w:rFonts w:hint="default"/>
        <w:lang w:val="en-US" w:eastAsia="en-US" w:bidi="ar-SA"/>
      </w:rPr>
    </w:lvl>
  </w:abstractNum>
  <w:abstractNum w:abstractNumId="1" w15:restartNumberingAfterBreak="0">
    <w:nsid w:val="4F506E54"/>
    <w:multiLevelType w:val="hybridMultilevel"/>
    <w:tmpl w:val="C82259A6"/>
    <w:lvl w:ilvl="0" w:tplc="BB424A98">
      <w:start w:val="1"/>
      <w:numFmt w:val="decimal"/>
      <w:lvlText w:val="%1."/>
      <w:lvlJc w:val="left"/>
      <w:pPr>
        <w:ind w:left="820" w:hanging="720"/>
        <w:jc w:val="left"/>
      </w:pPr>
      <w:rPr>
        <w:rFonts w:ascii="Arial" w:eastAsia="Arial" w:hAnsi="Arial" w:cs="Arial" w:hint="default"/>
        <w:b/>
        <w:bCs/>
        <w:color w:val="1154CC"/>
        <w:spacing w:val="-1"/>
        <w:w w:val="100"/>
        <w:sz w:val="22"/>
        <w:szCs w:val="22"/>
        <w:lang w:val="en-US" w:eastAsia="en-US" w:bidi="ar-SA"/>
      </w:rPr>
    </w:lvl>
    <w:lvl w:ilvl="1" w:tplc="FB628A72">
      <w:numFmt w:val="bullet"/>
      <w:lvlText w:val="•"/>
      <w:lvlJc w:val="left"/>
      <w:pPr>
        <w:ind w:left="1694" w:hanging="720"/>
      </w:pPr>
      <w:rPr>
        <w:rFonts w:hint="default"/>
        <w:lang w:val="en-US" w:eastAsia="en-US" w:bidi="ar-SA"/>
      </w:rPr>
    </w:lvl>
    <w:lvl w:ilvl="2" w:tplc="98C899BA">
      <w:numFmt w:val="bullet"/>
      <w:lvlText w:val="•"/>
      <w:lvlJc w:val="left"/>
      <w:pPr>
        <w:ind w:left="2568" w:hanging="720"/>
      </w:pPr>
      <w:rPr>
        <w:rFonts w:hint="default"/>
        <w:lang w:val="en-US" w:eastAsia="en-US" w:bidi="ar-SA"/>
      </w:rPr>
    </w:lvl>
    <w:lvl w:ilvl="3" w:tplc="F008FB82">
      <w:numFmt w:val="bullet"/>
      <w:lvlText w:val="•"/>
      <w:lvlJc w:val="left"/>
      <w:pPr>
        <w:ind w:left="3442" w:hanging="720"/>
      </w:pPr>
      <w:rPr>
        <w:rFonts w:hint="default"/>
        <w:lang w:val="en-US" w:eastAsia="en-US" w:bidi="ar-SA"/>
      </w:rPr>
    </w:lvl>
    <w:lvl w:ilvl="4" w:tplc="6764CB80">
      <w:numFmt w:val="bullet"/>
      <w:lvlText w:val="•"/>
      <w:lvlJc w:val="left"/>
      <w:pPr>
        <w:ind w:left="4316" w:hanging="720"/>
      </w:pPr>
      <w:rPr>
        <w:rFonts w:hint="default"/>
        <w:lang w:val="en-US" w:eastAsia="en-US" w:bidi="ar-SA"/>
      </w:rPr>
    </w:lvl>
    <w:lvl w:ilvl="5" w:tplc="75AA5CC6">
      <w:numFmt w:val="bullet"/>
      <w:lvlText w:val="•"/>
      <w:lvlJc w:val="left"/>
      <w:pPr>
        <w:ind w:left="5190" w:hanging="720"/>
      </w:pPr>
      <w:rPr>
        <w:rFonts w:hint="default"/>
        <w:lang w:val="en-US" w:eastAsia="en-US" w:bidi="ar-SA"/>
      </w:rPr>
    </w:lvl>
    <w:lvl w:ilvl="6" w:tplc="6C58E422">
      <w:numFmt w:val="bullet"/>
      <w:lvlText w:val="•"/>
      <w:lvlJc w:val="left"/>
      <w:pPr>
        <w:ind w:left="6064" w:hanging="720"/>
      </w:pPr>
      <w:rPr>
        <w:rFonts w:hint="default"/>
        <w:lang w:val="en-US" w:eastAsia="en-US" w:bidi="ar-SA"/>
      </w:rPr>
    </w:lvl>
    <w:lvl w:ilvl="7" w:tplc="A0404E84">
      <w:numFmt w:val="bullet"/>
      <w:lvlText w:val="•"/>
      <w:lvlJc w:val="left"/>
      <w:pPr>
        <w:ind w:left="6938" w:hanging="720"/>
      </w:pPr>
      <w:rPr>
        <w:rFonts w:hint="default"/>
        <w:lang w:val="en-US" w:eastAsia="en-US" w:bidi="ar-SA"/>
      </w:rPr>
    </w:lvl>
    <w:lvl w:ilvl="8" w:tplc="803E6D2E">
      <w:numFmt w:val="bullet"/>
      <w:lvlText w:val="•"/>
      <w:lvlJc w:val="left"/>
      <w:pPr>
        <w:ind w:left="7812" w:hanging="72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028A5"/>
    <w:rsid w:val="000119C1"/>
    <w:rsid w:val="00055FF4"/>
    <w:rsid w:val="00070E20"/>
    <w:rsid w:val="00143AD0"/>
    <w:rsid w:val="001C6566"/>
    <w:rsid w:val="001E66A6"/>
    <w:rsid w:val="001F6931"/>
    <w:rsid w:val="00251475"/>
    <w:rsid w:val="003431B5"/>
    <w:rsid w:val="00372E0D"/>
    <w:rsid w:val="0037761B"/>
    <w:rsid w:val="003B5C6F"/>
    <w:rsid w:val="005E33FD"/>
    <w:rsid w:val="00606BD1"/>
    <w:rsid w:val="006A2B6F"/>
    <w:rsid w:val="0073386D"/>
    <w:rsid w:val="008742F0"/>
    <w:rsid w:val="008A1FF3"/>
    <w:rsid w:val="008E44A3"/>
    <w:rsid w:val="00991565"/>
    <w:rsid w:val="00A028A5"/>
    <w:rsid w:val="00A35EF5"/>
    <w:rsid w:val="00A71CD2"/>
    <w:rsid w:val="00B46558"/>
    <w:rsid w:val="00C33482"/>
    <w:rsid w:val="00C92645"/>
    <w:rsid w:val="00CF55E9"/>
    <w:rsid w:val="00E56203"/>
    <w:rsid w:val="00F358C4"/>
    <w:rsid w:val="00F5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FA9F"/>
  <w15:docId w15:val="{79AE5D24-87E6-B94F-96BC-379F7680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28A5"/>
    <w:rPr>
      <w:rFonts w:ascii="Arial" w:eastAsia="Arial" w:hAnsi="Arial" w:cs="Arial"/>
    </w:rPr>
  </w:style>
  <w:style w:type="paragraph" w:styleId="Heading1">
    <w:name w:val="heading 1"/>
    <w:basedOn w:val="Normal"/>
    <w:uiPriority w:val="1"/>
    <w:qFormat/>
    <w:rsid w:val="00A028A5"/>
    <w:pPr>
      <w:ind w:left="820" w:hanging="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028A5"/>
  </w:style>
  <w:style w:type="paragraph" w:styleId="Title">
    <w:name w:val="Title"/>
    <w:basedOn w:val="Normal"/>
    <w:uiPriority w:val="1"/>
    <w:qFormat/>
    <w:rsid w:val="00A028A5"/>
    <w:pPr>
      <w:spacing w:before="87"/>
      <w:ind w:left="1609" w:right="1620"/>
      <w:jc w:val="center"/>
    </w:pPr>
    <w:rPr>
      <w:b/>
      <w:bCs/>
      <w:sz w:val="40"/>
      <w:szCs w:val="40"/>
    </w:rPr>
  </w:style>
  <w:style w:type="paragraph" w:styleId="ListParagraph">
    <w:name w:val="List Paragraph"/>
    <w:basedOn w:val="Normal"/>
    <w:uiPriority w:val="1"/>
    <w:qFormat/>
    <w:rsid w:val="00A028A5"/>
    <w:pPr>
      <w:ind w:left="820" w:hanging="720"/>
    </w:pPr>
  </w:style>
  <w:style w:type="paragraph" w:customStyle="1" w:styleId="TableParagraph">
    <w:name w:val="Table Paragraph"/>
    <w:basedOn w:val="Normal"/>
    <w:uiPriority w:val="1"/>
    <w:qFormat/>
    <w:rsid w:val="00A028A5"/>
  </w:style>
  <w:style w:type="paragraph" w:styleId="Header">
    <w:name w:val="header"/>
    <w:basedOn w:val="Normal"/>
    <w:link w:val="HeaderChar"/>
    <w:uiPriority w:val="99"/>
    <w:unhideWhenUsed/>
    <w:rsid w:val="003431B5"/>
    <w:pPr>
      <w:tabs>
        <w:tab w:val="center" w:pos="4680"/>
        <w:tab w:val="right" w:pos="9360"/>
      </w:tabs>
    </w:pPr>
  </w:style>
  <w:style w:type="character" w:customStyle="1" w:styleId="HeaderChar">
    <w:name w:val="Header Char"/>
    <w:basedOn w:val="DefaultParagraphFont"/>
    <w:link w:val="Header"/>
    <w:uiPriority w:val="99"/>
    <w:rsid w:val="003431B5"/>
    <w:rPr>
      <w:rFonts w:ascii="Arial" w:eastAsia="Arial" w:hAnsi="Arial" w:cs="Arial"/>
    </w:rPr>
  </w:style>
  <w:style w:type="paragraph" w:styleId="Footer">
    <w:name w:val="footer"/>
    <w:basedOn w:val="Normal"/>
    <w:link w:val="FooterChar"/>
    <w:uiPriority w:val="99"/>
    <w:unhideWhenUsed/>
    <w:rsid w:val="003431B5"/>
    <w:pPr>
      <w:tabs>
        <w:tab w:val="center" w:pos="4680"/>
        <w:tab w:val="right" w:pos="9360"/>
      </w:tabs>
    </w:pPr>
  </w:style>
  <w:style w:type="character" w:customStyle="1" w:styleId="FooterChar">
    <w:name w:val="Footer Char"/>
    <w:basedOn w:val="DefaultParagraphFont"/>
    <w:link w:val="Footer"/>
    <w:uiPriority w:val="99"/>
    <w:rsid w:val="003431B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ondisclosureagreement.com/intern.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ndisclosureagreement.com/intern.html" TargetMode="External"/><Relationship Id="rId12" Type="http://schemas.openxmlformats.org/officeDocument/2006/relationships/hyperlink" Target="https://nondisclosureagreement.com/inter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ndisclosureagreement.com/intern.html" TargetMode="External"/><Relationship Id="rId5" Type="http://schemas.openxmlformats.org/officeDocument/2006/relationships/footnotes" Target="footnotes.xml"/><Relationship Id="rId15" Type="http://schemas.openxmlformats.org/officeDocument/2006/relationships/customXml" Target="ink/ink1.xml"/><Relationship Id="rId10" Type="http://schemas.openxmlformats.org/officeDocument/2006/relationships/hyperlink" Target="https://nondisclosureagreement.com/intern.html" TargetMode="External"/><Relationship Id="rId4" Type="http://schemas.openxmlformats.org/officeDocument/2006/relationships/webSettings" Target="webSettings.xml"/><Relationship Id="rId9" Type="http://schemas.openxmlformats.org/officeDocument/2006/relationships/hyperlink" Target="https://nondisclosureagreement.com/intern.html" TargetMode="Externa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3T12:54:32.689"/>
    </inkml:context>
    <inkml:brush xml:id="br0">
      <inkml:brushProperty name="width" value="0.025" units="cm"/>
      <inkml:brushProperty name="height" value="0.025" units="cm"/>
      <inkml:brushProperty name="color" value="#004F8B"/>
    </inkml:brush>
  </inkml:definitions>
  <inkml:trace contextRef="#ctx0" brushRef="#br0">1051 572 24575,'26'-37'0,"8"-2"0,-4 0 0,23-29 0,-13 14 0,1-3 0,-5 5 0,-13 27 0,-4-4 0,2 7 0,-10 9 0,2 2 0,-6 2 0,2 3 0,-4 1 0,0-1 0,1-3 0,-1 3 0,1-3 0,0 0 0,-1 3 0,5-3 0,-4 3 0,3 0 0,-4 1 0,4-1 0,-3 1 0,3 1 0,-4 0 0,0 1 0,0 0 0,0-1 0,0 3 0,0-4 0,-2 24 0,-1-5 0,4 45 0,1-19 0,11 30 0,-6-25 0,5 6 0,-2-9 0,-3 0 0,3-7 0,-6-1 0,0-8 0,-1-5 0,0 3 0,0-3 0,2 12 0,-2-10 0,1 9 0,-1-12 0,6 14 0,0-6 0,1 5 0,2-7 0,-8 0 0,4 1 0,-5-7 0,-1 0 0,0-7 0,-1-3 0,1 3 0,-4-7 0,2 3 0,-4-4 0,1 0 0,-2 0 0,2 0 0,-1 0 0,1 3 0,-2-3 0,0 3 0,0-3 0,2 0 0,-1 0 0,1 0 0,0 0 0,-1 0 0,4 0 0,-5 0 0,2 0 0,-2 0 0,0 0 0,3-2 0,-3 1 0,-4-3 0,-16 1 0,-3-2 0,-17 0 0,5 0 0,-8 0 0,1 0 0,7 0 0,-6 0 0,6 0 0,-7 0 0,0 0 0,-1 0 0,-8 0 0,7 0 0,-7 0 0,0 0 0,6 0 0,-6 0 0,9 0 0,-1 0 0,8 0 0,-5 0 0,12 0 0,-13 0 0,13 0 0,-21 0 0,11 0 0,-13 0 0,9 5 0,-9 2 0,6 3 0,-6 2 0,9-2 0,0 1 0,7-1 0,-6 0 0,13 3 0,-5-3 0,12 2 0,-11 2 0,15-6 0,-15 10 0,0-1 0,2 1 0,-8 4 0,18-7 0,0-2 0,-4 16 0,10-9 0,-7 11 0,12 1 0,1-10 0,2 27 0,2-24 0,4 23 0,0-31 0,0 15 0,0-17 0,0 0 0,2-6 0,2 0 0,1-3 0,1 3 0,-1-4 0,0 0 0,4 1 0,14 2 0,-1 0 0,38 4 0,-27-3 0,54 14 0,-36-4 0,21 4 0,-21-6 0,-9-6 0,0-6 0,-7 0 0,25-5 0,-33-6 0,20-7 0,-7-22 0,-17 6 0,20-18 0,-16 8 0,-4-4 0,5-2 0,0-7 0,-10 15 0,3-5 0,-12 16 0,0-1 0,-1 1 0,0-1 0,-3 6 0,-2-11 0,-3 9 0,0-10 0,0 7 0,0-1 0,0 7 0,0 0 0,-3 7 0,-4 2 0,-1-2 0,-1 8 0,3-3 0,-3 4 0,-1 1 0,-4-3 0,-5 5 0,8-2 0,-8 3 0,9 0 0,-3 0 0,3 0 0,-3 0 0,7 2 0,-4 5 0,4 3 0,-1 4 0,-1 11 0,4-8 0,0 8 0,4-15 0,0 3 0,0-3 0,0 0 0,0-2 0,0-2 0,0-1 0,0 0 0,0 4 0,2-3 0,5 6 0,3-5 0,4 3 0,5-2 0,2 0 0,5 0 0,0 1 0,0 0 0,0-4 0,-5-1 0,-2-4 0,-5 0 0,5 0 0,-7 0 0,4-12 0,-9-22 0,-2 4 0,-2-23 0,-3 35 0,0-8 0,-3 11 0,-1-1 0,-7-3 0,3 5 0,-5 4 0,8 0 0,-3 7 0,7-2 0,-3 5 0,1-3 0,-2 3 0,2 3 0,1-1 0,2 7 0,0 7 0,0-1 0,6 4 0,1-5 0,7-3 0,0-1 0,0-4 0,0 1 0,-1 0 0,1-3 0,0-1 0,5-3 0,-4 0 0,5 0 0,-7 0 0,-3 0 0,-1-2 0,0-2 0,-3-1 0,4-5 0,-4 0 0,1-4 0,0 0 0,-4-5 0,0 4 0,-3-10 0,0 10 0,0-5 0,0 10 0,-2 1 0,-5 3 0,1 1 0,-7-2 0,7 4 0,-3 0 0,7 1 0,-3 1 0,2-1 0,0 8 0,1-2 0,10 14 0,0-6 0,13 9 0,-6-7 0,4 1 0,-5-4 0,0 2 0,-4-6 0,2 2 0,-6-3 0,3-3 0,-4-1 0,0-2 0,0 0 0,1 0 0,2 0 0,-2 0 0,7-3 0,-6-4 0,6-3 0,-2-4 0,-1 0 0,1-5 0,-4 4 0,1-5 0,-1 6 0,0 1 0,-4-1 0,0 4 0,-3-3 0,0 7 0,0-3 0,0 4 0,-2 0 0,-4 2 0,-4 0 0,-4 3 0,0 0 0,4 0 0,-3 0 0,7 0 0,-3 0 0,4 0 0,0 0 0,2 3 0,3-1 0,7 1 0,8 3 0,6-1 0,5 4 0,0-4 0,0-1 0,0 0 0,-5-4 0,-2 4 0,-5-4 0,0 0 0,0 0 0,-1 0 0,1 0 0,0 0 0,0 0 0,5 0 0,-4 0 0,10 0 0,-14 0 0,7 0 0,-12 0 0,3 0 0,-4 3 0,-2-1 0,0 3 0,-3 1 0,0-1 0,0 0 0,-12 1 0,-10 7 0,0-4 0,-10 5 0,11-6 0,-5 1 0,5-1 0,2-1 0,9-3 0,-3-1 0,9-1 0,0-1 0,16 1 0,12-6 0,4-2 0,13-4 0,-13 1 0,5-1 0,-7 2 0,-5 0 0,-2 3 0,-9 0 0,3 1 0,-7 1 0,3-2 0,-4 2 0,0-2 0,4-4 0,1-1 0,3-1 0,-2-2 0,-1 2 0,-4 1 0,0 1 0,-1 4 0,0 0 0,-2 0 0,-1 0 0,-2 0 0,0 0 0,0-1 0,-2 1 0,-5-1 0,-8-1 0,-1 3 0,-8-3 0,3 2 0,0-3 0,2 3 0,9 2 0,-3 0 0,7 2 0,-3-2 0,4 3 0,0 0 0,-1 2 0,4 1 0,-1 6 0,3 1 0,0 0 0,0 3 0,0-7 0,0 7 0,0-7 0,0 2 0,0-2 0,0-1 0,0 0 0,3 0 0,-1 0 0,7-2 0,1 2 0,4-4 0,-4 2 0,-1-3 0,-4 0 0,0 0 0,0 0 0,0 0 0,0 0 0,0 0 0,0 0 0,0 0 0,0 0 0,0-3 0,0 1 0,0-4 0,-2 1 0,2 2 0,-5-1 0,3 1 0,-3-2 0,0 0 0,0 0 0,0 0 0,0-1 0,0 1 0,0-4 0,0 3 0,-3-7 0,2 7 0,-2-3 0,0 4 0,3 0 0,-2 0 0,2 0 0,-3 0 0,0 2 0,12 1 0,3 2 0,15 3 0,15 4 0,-12 2 0,19 2 0,-14-1 0,7 0 0,-6 0 0,-3 0 0,-12-2 0,-2-4 0,-5-1 0,-4-3 0,-2 0 0,-2 0 0,-1 0 0,0 0 0,0 0 0,-3-6 0,1 2 0,-3-9 0,0 7 0,0-3 0,0 0 0,0 3 0,0-7 0,-3 4 0,-6-11 0,2 9 0,-8-8 0,8 9 0,-2 1 0,3-4 0,0 7 0,0-3 0,1 3 0,0 1 0,-4-1 0,2-3 0,-6 2 0,1-12 0,-2 7 0,-7-9 0,8 7 0,-5 1 0,5-2 0,2 7 0,-4-7 0,9 9 0,-7-7 0,3 3 0,-4-3 0,1-1 0,-7-2 0,5 5 0,-4 0 0,5 4 0,0 0 0,0 0 0,0 0 0,4 3 0,1 1 0,4 1 0,0 1 0,0-1 0,0 2 0,2 19 0,23 7 0,17 24 0,29 14 0,-4-13-413,-10-4 1,-1-2 412,5-5 0,-6 1 0,-2-2 0,-2-14 0,18 14 0,-20-18 0,7-3 0,-16-3 0,6-9 825,-19-3-825,10-3 0,-11 0 0,-1 0 0,0 0 0,-11 0 0,0 0 0,-4 0 0,1 0 0,-4 0 0,1 0 0</inkml:trace>
  <inkml:trace contextRef="#ctx0" brushRef="#br0" timeOffset="2888">1046 865 24575,'0'-5'0,"0"0"0,0 0 0,-2 2 0,-1 1 0,-2 2 0,0 0 0,0 0 0,-1 0 0,1 0 0,0 0 0,0 0 0,2 2 0,3-1 0,3 1 0,2-2 0,0 0 0,0 0 0,0 0 0,0 0 0,0 0 0,0-2 0,0-1 0,1 0 0,-1-2 0,0 2 0,0-2 0,0 0 0,0 0 0,0 0 0,-2 0 0,-1 0 0,0 0 0,-1-1 0,1 1 0,-2 0 0,0 0 0,0 0 0,0 0 0,0 0 0,-6 2 0,2 1 0,-9 2 0,7 0 0,-7 0 0,7 0 0,-3 0 0,4 2 0,2 1 0,-1-1 0,3 3 0,-1-2 0,2 2 0,0 0 0,0 0 0,0 0 0,0 0 0,0 0 0,0 0 0,2-2 0,1-1 0,2-2 0,0 0 0,0 0 0,0 0 0,0 0 0,0 0 0,0 0 0,0 0 0,0 0 0,-2-2 0,2-1 0,-5-2 0,2 2 0,-2 1 0</inkml:trace>
  <inkml:trace contextRef="#ctx0" brushRef="#br0" timeOffset="5177">1111 1498 24575,'51'0'0,"25"0"0,-24-4 0,-1 2 0,1-4 0,10-12 0,16 3 0,-8-5 0,-17 14 0,-6-3 0,2-1 0,-14-1 0,7-5 0,0 1 0,9-3 0,-13 2 0,42-13 0,-29 10 0,25-10 0,-17 10 0,5-10 0,-15 11 0,30-22 0,-47 19 0,28-9 0,-16 3 0,0 4 0,0-3 0,-3 10 0,-13-1 0,-1 7 0,-7-5 0,-1 7 0,-4-2 0,4 2 0,-5 1 0,0 0 0,5-1 0,-4 1 0,5 0 0,-1-3 0,-3 2 0,4-5 0,-1 0 0,2-2 0,-1-1 0,5-1 0,-10 2 0,10 2 0,-10 0 0,1 5 0,-4-2 0,-6 5 0,3-1 0,-4 1 0,0 2 0,-2-1 0,2 3 0,-5-3 0,3 1 0,-1 0 0,-2 1 0,3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Ghodke</dc:creator>
  <cp:lastModifiedBy>Mohammad Faisal</cp:lastModifiedBy>
  <cp:revision>8</cp:revision>
  <dcterms:created xsi:type="dcterms:W3CDTF">2020-06-12T09:38:00Z</dcterms:created>
  <dcterms:modified xsi:type="dcterms:W3CDTF">2020-06-13T12:55:00Z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2020-06-12T00:00:00Z</vt:filetime>
  </property>
</Properties>
</file>