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Artificial intelligence is transforming healthcare. This paper explores applications of AI in medicine.</w:t>
      </w:r>
    </w:p>
    <w:p>
      <w:pPr>
        <w:pStyle w:val="Heading1"/>
      </w:pPr>
      <w:r>
        <w:t>Methods</w:t>
      </w:r>
    </w:p>
    <w:p>
      <w:r>
        <w:t>We collected data from 500 patients and trained a model.</w:t>
      </w:r>
    </w:p>
    <w:p>
      <w:pPr>
        <w:pStyle w:val="Heading1"/>
      </w:pPr>
      <w:r>
        <w:t>References</w:t>
      </w:r>
    </w:p>
    <w:p>
      <w:r>
        <w:t>[1] Smith, J. (2020). AI in medicine. Journal of AI, 5(1), 10-20.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