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FA41E" w14:textId="77777777" w:rsidR="00844284" w:rsidRDefault="00844284" w:rsidP="00844284">
      <w:pPr>
        <w:rPr>
          <w:rFonts w:ascii="Oswald" w:eastAsia="Oswald" w:hAnsi="Oswald" w:cs="Oswald"/>
          <w:b/>
          <w:color w:val="FF9900"/>
        </w:rPr>
      </w:pPr>
      <w:r>
        <w:rPr>
          <w:rFonts w:ascii="Oswald" w:eastAsia="Oswald" w:hAnsi="Oswald" w:cs="Oswald"/>
          <w:b/>
          <w:color w:val="0000FF"/>
          <w:sz w:val="26"/>
          <w:szCs w:val="26"/>
        </w:rPr>
        <w:t>Candidate/Client Communication</w:t>
      </w:r>
      <w:r>
        <w:rPr>
          <w:rFonts w:ascii="Oswald" w:eastAsia="Oswald" w:hAnsi="Oswald" w:cs="Oswald"/>
          <w:b/>
          <w:color w:val="FF9900"/>
          <w:sz w:val="26"/>
          <w:szCs w:val="26"/>
        </w:rPr>
        <w:t>-</w:t>
      </w:r>
    </w:p>
    <w:p w14:paraId="4AF81666" w14:textId="77777777" w:rsidR="00844284" w:rsidRDefault="00844284" w:rsidP="00844284">
      <w:pPr>
        <w:pBdr>
          <w:top w:val="nil"/>
          <w:left w:val="nil"/>
          <w:bottom w:val="nil"/>
          <w:right w:val="nil"/>
          <w:between w:val="nil"/>
        </w:pBdr>
        <w:ind w:right="-720"/>
        <w:jc w:val="both"/>
        <w:rPr>
          <w:rFonts w:ascii="Oswald" w:eastAsia="Oswald" w:hAnsi="Oswald" w:cs="Oswald"/>
          <w:sz w:val="24"/>
          <w:szCs w:val="24"/>
        </w:rPr>
      </w:pPr>
      <w:r>
        <w:rPr>
          <w:rFonts w:ascii="Oswald" w:eastAsia="Oswald" w:hAnsi="Oswald" w:cs="Oswald"/>
          <w:sz w:val="24"/>
          <w:szCs w:val="24"/>
        </w:rPr>
        <w:t>There are various dos and don'ts that we need to follow while having client or candidate communication. Here is the document that can help TMs understand the importance of both and how to handle difficult conversations.</w:t>
      </w:r>
    </w:p>
    <w:p w14:paraId="2A801881" w14:textId="77777777" w:rsidR="00844284" w:rsidRDefault="00844284" w:rsidP="00844284">
      <w:pPr>
        <w:pBdr>
          <w:top w:val="nil"/>
          <w:left w:val="nil"/>
          <w:bottom w:val="nil"/>
          <w:right w:val="nil"/>
          <w:between w:val="nil"/>
        </w:pBdr>
        <w:ind w:right="-720"/>
        <w:jc w:val="both"/>
        <w:rPr>
          <w:rFonts w:ascii="Oswald" w:eastAsia="Oswald" w:hAnsi="Oswald" w:cs="Oswald"/>
          <w:sz w:val="24"/>
          <w:szCs w:val="24"/>
        </w:rPr>
      </w:pPr>
      <w:r>
        <w:rPr>
          <w:rFonts w:ascii="Oswald" w:eastAsia="Oswald" w:hAnsi="Oswald" w:cs="Oswald"/>
          <w:sz w:val="24"/>
          <w:szCs w:val="24"/>
        </w:rPr>
        <w:t>Here is the link to the document:</w:t>
      </w:r>
    </w:p>
    <w:p w14:paraId="5788A178" w14:textId="56E978C0" w:rsidR="00C930B0" w:rsidRPr="00844284" w:rsidRDefault="00C930B0" w:rsidP="00844284"/>
    <w:sectPr w:rsidR="00C930B0" w:rsidRPr="008442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swald">
    <w:charset w:val="00"/>
    <w:family w:val="auto"/>
    <w:pitch w:val="variable"/>
    <w:sig w:usb0="2000020F" w:usb1="00000000"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66336"/>
    <w:multiLevelType w:val="multilevel"/>
    <w:tmpl w:val="BBD2E7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3524170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0B0"/>
    <w:rsid w:val="00844284"/>
    <w:rsid w:val="008F3947"/>
    <w:rsid w:val="00A16005"/>
    <w:rsid w:val="00B92935"/>
    <w:rsid w:val="00C930B0"/>
    <w:rsid w:val="00CC2A34"/>
    <w:rsid w:val="00EA05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438F9"/>
  <w15:chartTrackingRefBased/>
  <w15:docId w15:val="{54278FF2-07D9-4C2C-873A-D8C2B814B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0B0"/>
    <w:pPr>
      <w:spacing w:after="0" w:line="276" w:lineRule="auto"/>
    </w:pPr>
    <w:rPr>
      <w:rFonts w:ascii="Arial" w:eastAsia="Arial" w:hAnsi="Arial" w:cs="Arial"/>
      <w:kern w:val="0"/>
      <w:lang w:val="en"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42</Words>
  <Characters>245</Characters>
  <Application>Microsoft Office Word</Application>
  <DocSecurity>0</DocSecurity>
  <Lines>2</Lines>
  <Paragraphs>1</Paragraphs>
  <ScaleCrop>false</ScaleCrop>
  <Company/>
  <LinksUpToDate>false</LinksUpToDate>
  <CharactersWithSpaces>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Shahid Baba</dc:creator>
  <cp:keywords/>
  <dc:description/>
  <cp:lastModifiedBy>Shahid Baba</cp:lastModifiedBy>
  <cp:revision>2</cp:revision>
  <dcterms:created xsi:type="dcterms:W3CDTF">2023-08-14T20:37:00Z</dcterms:created>
  <dcterms:modified xsi:type="dcterms:W3CDTF">2023-08-14T20:37:00Z</dcterms:modified>
</cp:coreProperties>
</file>