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92750" w14:textId="2D4D26E6" w:rsidR="009600A7" w:rsidRPr="003C5E2A" w:rsidRDefault="009600A7">
      <w:pPr>
        <w:rPr>
          <w:b/>
          <w:bCs/>
          <w:u w:val="single"/>
        </w:rPr>
      </w:pPr>
      <w:r w:rsidRPr="003C5E2A">
        <w:rPr>
          <w:b/>
          <w:bCs/>
          <w:u w:val="single"/>
        </w:rPr>
        <w:t>Intro</w:t>
      </w:r>
      <w:r w:rsidR="00647D58">
        <w:rPr>
          <w:b/>
          <w:bCs/>
          <w:u w:val="single"/>
        </w:rPr>
        <w:t>duction</w:t>
      </w:r>
      <w:r w:rsidR="00047976" w:rsidRPr="003C5E2A">
        <w:rPr>
          <w:b/>
          <w:bCs/>
          <w:u w:val="single"/>
        </w:rPr>
        <w:t>:</w:t>
      </w:r>
    </w:p>
    <w:p w14:paraId="070CBEA2" w14:textId="268F5139" w:rsidR="00272480" w:rsidRDefault="00D3575C" w:rsidP="00272480">
      <w:r>
        <w:t>E</w:t>
      </w:r>
      <w:r w:rsidR="0074585A">
        <w:t xml:space="preserve">xplored </w:t>
      </w:r>
      <w:r w:rsidR="003C5E2A">
        <w:t xml:space="preserve">by prototyping a </w:t>
      </w:r>
      <w:r w:rsidR="00EF3FEB">
        <w:t xml:space="preserve">Pay-As-You-Go </w:t>
      </w:r>
      <w:r>
        <w:t>consumption-based</w:t>
      </w:r>
      <w:r w:rsidR="00EF3FEB">
        <w:t xml:space="preserve"> Applicatio</w:t>
      </w:r>
      <w:r>
        <w:t>n where p</w:t>
      </w:r>
      <w:r w:rsidR="00EF3FEB">
        <w:t xml:space="preserve">ayments are carried out </w:t>
      </w:r>
      <w:r>
        <w:t xml:space="preserve">in Ethereum ($ETH) by deploying a Smart Contract on one of the Ethereum Rinkeby Test </w:t>
      </w:r>
      <w:r w:rsidR="00910D6A">
        <w:t>Network.</w:t>
      </w:r>
      <w:r>
        <w:t xml:space="preserve"> Tried to tick one or few check boxes within the concepts such as </w:t>
      </w:r>
      <w:r w:rsidR="00272480">
        <w:t xml:space="preserve">multi-service, </w:t>
      </w:r>
      <w:r w:rsidR="00272480" w:rsidRPr="00945E0E">
        <w:t>microservices</w:t>
      </w:r>
      <w:r w:rsidR="00272480">
        <w:t xml:space="preserve">, </w:t>
      </w:r>
      <w:r>
        <w:t xml:space="preserve">App </w:t>
      </w:r>
      <w:r w:rsidR="00272480">
        <w:t>containeriz</w:t>
      </w:r>
      <w:r>
        <w:t xml:space="preserve">ation using </w:t>
      </w:r>
      <w:r w:rsidR="00272480">
        <w:t>docker</w:t>
      </w:r>
      <w:r>
        <w:t xml:space="preserve"> and deployed on SAP BTP</w:t>
      </w:r>
      <w:r w:rsidRPr="00945E0E">
        <w:t xml:space="preserve"> </w:t>
      </w:r>
      <w:r>
        <w:t>Kyma Runtime with multiple replicas of a</w:t>
      </w:r>
      <w:r w:rsidR="00C92D40">
        <w:t>n</w:t>
      </w:r>
      <w:r>
        <w:t xml:space="preserve"> application which uses one of the </w:t>
      </w:r>
      <w:r w:rsidR="0074585A">
        <w:t>SAP AI Business Services</w:t>
      </w:r>
      <w:r>
        <w:t>.</w:t>
      </w:r>
    </w:p>
    <w:p w14:paraId="3D439B12" w14:textId="404F098F" w:rsidR="0083770F" w:rsidRPr="00756848" w:rsidRDefault="00871B5E">
      <w:pPr>
        <w:rPr>
          <w:b/>
          <w:bCs/>
          <w:u w:val="single"/>
        </w:rPr>
      </w:pPr>
      <w:r w:rsidRPr="00756848">
        <w:rPr>
          <w:b/>
          <w:bCs/>
          <w:u w:val="single"/>
        </w:rPr>
        <w:t xml:space="preserve">Components of </w:t>
      </w:r>
      <w:r w:rsidR="0083770F" w:rsidRPr="00756848">
        <w:rPr>
          <w:b/>
          <w:bCs/>
          <w:u w:val="single"/>
        </w:rPr>
        <w:t>Prototype:</w:t>
      </w:r>
    </w:p>
    <w:p w14:paraId="70B6B559" w14:textId="77777777" w:rsidR="00647D58" w:rsidRPr="00647D58" w:rsidRDefault="00945E0E" w:rsidP="00F7261D">
      <w:pPr>
        <w:pStyle w:val="ListParagraph"/>
        <w:numPr>
          <w:ilvl w:val="0"/>
          <w:numId w:val="1"/>
        </w:numPr>
      </w:pPr>
      <w:r w:rsidRPr="00647D58">
        <w:rPr>
          <w:u w:val="single"/>
        </w:rPr>
        <w:t>Applications:</w:t>
      </w:r>
    </w:p>
    <w:p w14:paraId="474A1A05" w14:textId="77777777" w:rsidR="00647D58" w:rsidRDefault="00F22088" w:rsidP="00647D58">
      <w:pPr>
        <w:pStyle w:val="ListParagraph"/>
      </w:pPr>
      <w:r>
        <w:t>Application one</w:t>
      </w:r>
      <w:r w:rsidR="00945E0E">
        <w:t xml:space="preserve"> </w:t>
      </w:r>
      <w:r>
        <w:t>uses Meta</w:t>
      </w:r>
      <w:r w:rsidR="00BD2025">
        <w:t>M</w:t>
      </w:r>
      <w:r>
        <w:t>ask Wallet to communicate a Ethereum Contract</w:t>
      </w:r>
      <w:r w:rsidR="00BD2025">
        <w:t xml:space="preserve"> which was deployed on Rinkeby Test Network</w:t>
      </w:r>
      <w:r>
        <w:t xml:space="preserve"> </w:t>
      </w:r>
      <w:r w:rsidR="00BD2025">
        <w:t xml:space="preserve">(not the Mainnet) </w:t>
      </w:r>
      <w:r w:rsidR="00945E0E">
        <w:t xml:space="preserve">for payments. </w:t>
      </w:r>
      <w:r w:rsidR="00647D58">
        <w:t xml:space="preserve"> </w:t>
      </w:r>
    </w:p>
    <w:p w14:paraId="0A07485E" w14:textId="77777777" w:rsidR="00647D58" w:rsidRDefault="00945E0E" w:rsidP="00647D58">
      <w:pPr>
        <w:pStyle w:val="ListParagraph"/>
      </w:pPr>
      <w:r>
        <w:t>Application two use</w:t>
      </w:r>
      <w:r w:rsidR="00BD2025">
        <w:t>s</w:t>
      </w:r>
      <w:r>
        <w:t xml:space="preserve"> SAP AI Business Service – Invoice Object </w:t>
      </w:r>
      <w:r w:rsidR="00644886">
        <w:t>Recommendation (</w:t>
      </w:r>
      <w:r w:rsidR="00DC5896">
        <w:t>IOR)</w:t>
      </w:r>
      <w:r>
        <w:t xml:space="preserve"> to provide </w:t>
      </w:r>
      <w:r w:rsidRPr="00945E0E">
        <w:t>G/L Account Recommendations</w:t>
      </w:r>
      <w:r>
        <w:t xml:space="preserve"> for the user input file.</w:t>
      </w:r>
    </w:p>
    <w:p w14:paraId="350C78AA" w14:textId="27C0EEEF" w:rsidR="00BD2025" w:rsidRDefault="00945E0E" w:rsidP="00647D58">
      <w:pPr>
        <w:pStyle w:val="ListParagraph"/>
      </w:pPr>
      <w:r>
        <w:t>These two applications have their own dependencies, programming languages, libraries</w:t>
      </w:r>
      <w:r w:rsidR="00C923DE">
        <w:t xml:space="preserve">, </w:t>
      </w:r>
      <w:r>
        <w:t xml:space="preserve">scalability </w:t>
      </w:r>
      <w:r w:rsidR="00BD2025">
        <w:t>requirements</w:t>
      </w:r>
      <w:r>
        <w:t xml:space="preserve"> and can be deployed and consumed independently</w:t>
      </w:r>
      <w:r w:rsidRPr="00945E0E">
        <w:t xml:space="preserve"> </w:t>
      </w:r>
    </w:p>
    <w:p w14:paraId="2F9B1CB2" w14:textId="77777777" w:rsidR="00647D58" w:rsidRDefault="00647D58" w:rsidP="00647D58">
      <w:pPr>
        <w:pStyle w:val="ListParagraph"/>
      </w:pPr>
    </w:p>
    <w:p w14:paraId="451C507B" w14:textId="77777777" w:rsidR="00647D58" w:rsidRPr="00647D58" w:rsidRDefault="00871B5E" w:rsidP="000A6311">
      <w:pPr>
        <w:pStyle w:val="ListParagraph"/>
        <w:numPr>
          <w:ilvl w:val="0"/>
          <w:numId w:val="1"/>
        </w:numPr>
      </w:pPr>
      <w:r w:rsidRPr="00647D58">
        <w:rPr>
          <w:u w:val="single"/>
        </w:rPr>
        <w:t>Smart Contract:</w:t>
      </w:r>
    </w:p>
    <w:p w14:paraId="3408BE05" w14:textId="17C03E22" w:rsidR="00871B5E" w:rsidRDefault="00871B5E" w:rsidP="00647D58">
      <w:pPr>
        <w:pStyle w:val="ListParagraph"/>
      </w:pPr>
      <w:r>
        <w:t xml:space="preserve">Built a simple smart contract using Solidity language. Tested used Ethereum Remix. Deployed on Rinkeby Test Network using </w:t>
      </w:r>
      <w:r w:rsidR="00644886" w:rsidRPr="00644886">
        <w:t>https://infura.io/</w:t>
      </w:r>
      <w:r>
        <w:t>.</w:t>
      </w:r>
      <w:r w:rsidR="00DC5896">
        <w:t xml:space="preserve"> Purpose of this contract is to send the payments across accounts.</w:t>
      </w:r>
    </w:p>
    <w:p w14:paraId="5255E701" w14:textId="77777777" w:rsidR="00647D58" w:rsidRDefault="00647D58" w:rsidP="00647D58">
      <w:pPr>
        <w:pStyle w:val="ListParagraph"/>
      </w:pPr>
    </w:p>
    <w:p w14:paraId="7606D117" w14:textId="77777777" w:rsidR="00647D58" w:rsidRPr="00647D58" w:rsidRDefault="00871B5E" w:rsidP="00F238C4">
      <w:pPr>
        <w:pStyle w:val="ListParagraph"/>
        <w:numPr>
          <w:ilvl w:val="0"/>
          <w:numId w:val="1"/>
        </w:numPr>
      </w:pPr>
      <w:r w:rsidRPr="00647D58">
        <w:rPr>
          <w:u w:val="single"/>
        </w:rPr>
        <w:t>React:</w:t>
      </w:r>
    </w:p>
    <w:p w14:paraId="7EA9E75C" w14:textId="71B2DE4B" w:rsidR="00647D58" w:rsidRDefault="00871B5E" w:rsidP="00647D58">
      <w:pPr>
        <w:pStyle w:val="ListParagraph"/>
      </w:pPr>
      <w:r>
        <w:t>Used a boiler plate code from GitHub for creating a React Application. This</w:t>
      </w:r>
      <w:r w:rsidR="00DC5896">
        <w:t xml:space="preserve"> is the UI to interact with </w:t>
      </w:r>
      <w:r>
        <w:t xml:space="preserve">MetaMask </w:t>
      </w:r>
      <w:r w:rsidR="00DC5896">
        <w:t xml:space="preserve">and to upload a file for G/L recommendations which used Invoice Object Recommendation </w:t>
      </w:r>
      <w:r w:rsidR="00644886">
        <w:t>Service (</w:t>
      </w:r>
      <w:r w:rsidR="00DC5896">
        <w:t>IOR).</w:t>
      </w:r>
    </w:p>
    <w:p w14:paraId="571DC21C" w14:textId="77777777" w:rsidR="00647D58" w:rsidRPr="00647D58" w:rsidRDefault="00647D58" w:rsidP="00647D58">
      <w:pPr>
        <w:pStyle w:val="ListParagraph"/>
        <w:rPr>
          <w:u w:val="single"/>
        </w:rPr>
      </w:pPr>
    </w:p>
    <w:p w14:paraId="165176E6" w14:textId="77777777" w:rsidR="00647D58" w:rsidRPr="00647D58" w:rsidRDefault="00DC5896" w:rsidP="002004AA">
      <w:pPr>
        <w:pStyle w:val="ListParagraph"/>
        <w:numPr>
          <w:ilvl w:val="0"/>
          <w:numId w:val="1"/>
        </w:numPr>
        <w:rPr>
          <w:u w:val="single"/>
        </w:rPr>
      </w:pPr>
      <w:r w:rsidRPr="00647D58">
        <w:rPr>
          <w:u w:val="single"/>
        </w:rPr>
        <w:t>Node.js</w:t>
      </w:r>
      <w:r>
        <w:t>:</w:t>
      </w:r>
    </w:p>
    <w:p w14:paraId="47EB6DF7" w14:textId="7F9871C4" w:rsidR="00647D58" w:rsidRPr="00647D58" w:rsidRDefault="00DC5896" w:rsidP="00647D58">
      <w:pPr>
        <w:pStyle w:val="ListParagraph"/>
        <w:rPr>
          <w:u w:val="single"/>
        </w:rPr>
      </w:pPr>
      <w:r>
        <w:t xml:space="preserve">Application two was built using Node.js, used Multer library to handle the uploaded file. This application handles the consumption of the IOR and to send back the response to Application One. </w:t>
      </w:r>
    </w:p>
    <w:p w14:paraId="2DE67838" w14:textId="77777777" w:rsidR="00647D58" w:rsidRPr="00647D58" w:rsidRDefault="00647D58" w:rsidP="00647D58">
      <w:pPr>
        <w:pStyle w:val="ListParagraph"/>
        <w:rPr>
          <w:u w:val="single"/>
        </w:rPr>
      </w:pPr>
    </w:p>
    <w:p w14:paraId="24E76F94" w14:textId="77777777" w:rsidR="00647D58" w:rsidRPr="00647D58" w:rsidRDefault="00BD2025" w:rsidP="00DF226E">
      <w:pPr>
        <w:pStyle w:val="ListParagraph"/>
        <w:numPr>
          <w:ilvl w:val="0"/>
          <w:numId w:val="1"/>
        </w:numPr>
      </w:pPr>
      <w:r w:rsidRPr="00647D58">
        <w:rPr>
          <w:u w:val="single"/>
        </w:rPr>
        <w:t>Docker:</w:t>
      </w:r>
    </w:p>
    <w:p w14:paraId="06EDE2DD" w14:textId="394C5CB4" w:rsidR="00871B5E" w:rsidRDefault="00BD2025" w:rsidP="00647D58">
      <w:pPr>
        <w:pStyle w:val="ListParagraph"/>
      </w:pPr>
      <w:r>
        <w:t xml:space="preserve">Docker/Dockerfile allowed to create Images for these applications to run it independently. </w:t>
      </w:r>
      <w:r w:rsidR="00871B5E">
        <w:t xml:space="preserve">I have used </w:t>
      </w:r>
      <w:r>
        <w:t xml:space="preserve">Docker-compose </w:t>
      </w:r>
      <w:r w:rsidR="00871B5E">
        <w:t xml:space="preserve">file to </w:t>
      </w:r>
      <w:r>
        <w:t>enable these two images/containers to communicate via Network Drivers to run it on local</w:t>
      </w:r>
      <w:r w:rsidR="00871B5E">
        <w:t>host.</w:t>
      </w:r>
    </w:p>
    <w:p w14:paraId="418D41C7" w14:textId="77777777" w:rsidR="00647D58" w:rsidRDefault="00647D58" w:rsidP="00647D58">
      <w:pPr>
        <w:pStyle w:val="ListParagraph"/>
      </w:pPr>
    </w:p>
    <w:p w14:paraId="325625E9" w14:textId="77777777" w:rsidR="00647D58" w:rsidRPr="00647D58" w:rsidRDefault="00871B5E" w:rsidP="00186751">
      <w:pPr>
        <w:pStyle w:val="ListParagraph"/>
        <w:numPr>
          <w:ilvl w:val="0"/>
          <w:numId w:val="1"/>
        </w:numPr>
        <w:rPr>
          <w:rFonts w:ascii="BentonSansRegular" w:hAnsi="BentonSansRegular"/>
          <w:color w:val="000000"/>
          <w:u w:val="single"/>
          <w:bdr w:val="none" w:sz="0" w:space="0" w:color="auto" w:frame="1"/>
          <w:shd w:val="clear" w:color="auto" w:fill="FFFFFF"/>
        </w:rPr>
      </w:pPr>
      <w:r w:rsidRPr="00647D58">
        <w:rPr>
          <w:u w:val="single"/>
        </w:rPr>
        <w:t>Kyma:</w:t>
      </w:r>
    </w:p>
    <w:p w14:paraId="783495CA" w14:textId="7C9319EA" w:rsidR="00871B5E" w:rsidRPr="00647D58" w:rsidRDefault="00C923DE" w:rsidP="00647D58">
      <w:pPr>
        <w:pStyle w:val="ListParagraph"/>
        <w:rPr>
          <w:rStyle w:val="Hyperlink"/>
          <w:rFonts w:ascii="BentonSansRegular" w:hAnsi="BentonSansRegular"/>
          <w:color w:val="000000"/>
          <w:bdr w:val="none" w:sz="0" w:space="0" w:color="auto" w:frame="1"/>
          <w:shd w:val="clear" w:color="auto" w:fill="FFFFFF"/>
        </w:rPr>
      </w:pPr>
      <w:r>
        <w:t xml:space="preserve">Used </w:t>
      </w:r>
      <w:r w:rsidR="00871B5E">
        <w:t xml:space="preserve">Kompose tool to convert docker-compose </w:t>
      </w:r>
      <w:r w:rsidR="006B75D2">
        <w:t>file</w:t>
      </w:r>
      <w:r>
        <w:t>. Ed</w:t>
      </w:r>
      <w:r w:rsidR="006B75D2">
        <w:t>ited</w:t>
      </w:r>
      <w:r w:rsidR="00871B5E">
        <w:t xml:space="preserve"> the number of replicas and hosted it on SAP BTP Kyma Runtime as described in this Blog by </w:t>
      </w:r>
      <w:hyperlink r:id="rId7" w:tgtFrame="_blank" w:tooltip="Gunter Albrecht" w:history="1">
        <w:r w:rsidR="00871B5E" w:rsidRPr="00647D58">
          <w:rPr>
            <w:rStyle w:val="Hyperlink"/>
            <w:rFonts w:ascii="BentonSansRegular" w:hAnsi="BentonSansRegular"/>
            <w:color w:val="000000"/>
            <w:bdr w:val="none" w:sz="0" w:space="0" w:color="auto" w:frame="1"/>
            <w:shd w:val="clear" w:color="auto" w:fill="FFFFFF"/>
          </w:rPr>
          <w:t>Gunter Albrecht</w:t>
        </w:r>
      </w:hyperlink>
    </w:p>
    <w:p w14:paraId="509946A6" w14:textId="2338387B" w:rsidR="00FF44D8" w:rsidRDefault="00FF44D8">
      <w:pPr>
        <w:rPr>
          <w:rStyle w:val="Hyperlink"/>
          <w:rFonts w:ascii="BentonSansRegular" w:hAnsi="BentonSansRegular"/>
          <w:color w:val="000000"/>
          <w:bdr w:val="none" w:sz="0" w:space="0" w:color="auto" w:frame="1"/>
          <w:shd w:val="clear" w:color="auto" w:fill="FFFFFF"/>
        </w:rPr>
      </w:pPr>
    </w:p>
    <w:p w14:paraId="3EDB88EC" w14:textId="07208F18" w:rsidR="00FF44D8" w:rsidRDefault="00FF44D8">
      <w:pPr>
        <w:rPr>
          <w:rStyle w:val="Hyperlink"/>
          <w:rFonts w:ascii="BentonSansRegular" w:hAnsi="BentonSansRegular"/>
          <w:color w:val="000000"/>
          <w:bdr w:val="none" w:sz="0" w:space="0" w:color="auto" w:frame="1"/>
          <w:shd w:val="clear" w:color="auto" w:fill="FFFFFF"/>
        </w:rPr>
      </w:pPr>
    </w:p>
    <w:p w14:paraId="071E3888" w14:textId="2D6B5E59" w:rsidR="00FF44D8" w:rsidRDefault="00FF44D8">
      <w:pPr>
        <w:rPr>
          <w:rStyle w:val="Hyperlink"/>
          <w:rFonts w:ascii="BentonSansRegular" w:hAnsi="BentonSansRegular"/>
          <w:color w:val="000000"/>
          <w:bdr w:val="none" w:sz="0" w:space="0" w:color="auto" w:frame="1"/>
          <w:shd w:val="clear" w:color="auto" w:fill="FFFFFF"/>
        </w:rPr>
      </w:pPr>
    </w:p>
    <w:p w14:paraId="0B0F44DE" w14:textId="63D1A587" w:rsidR="00FF44D8" w:rsidRDefault="00FF44D8">
      <w:pPr>
        <w:rPr>
          <w:rStyle w:val="Hyperlink"/>
          <w:rFonts w:ascii="BentonSansRegular" w:hAnsi="BentonSansRegular"/>
          <w:color w:val="000000"/>
          <w:bdr w:val="none" w:sz="0" w:space="0" w:color="auto" w:frame="1"/>
          <w:shd w:val="clear" w:color="auto" w:fill="FFFFFF"/>
        </w:rPr>
      </w:pPr>
    </w:p>
    <w:p w14:paraId="7CC824AD" w14:textId="77777777" w:rsidR="00FF44D8" w:rsidRDefault="00FF44D8"/>
    <w:p w14:paraId="34DC932A" w14:textId="435F4E83" w:rsidR="009600A7" w:rsidRDefault="0083770F">
      <w:pPr>
        <w:rPr>
          <w:b/>
          <w:bCs/>
          <w:u w:val="single"/>
        </w:rPr>
      </w:pPr>
      <w:r w:rsidRPr="00DB55A6">
        <w:rPr>
          <w:b/>
          <w:bCs/>
          <w:u w:val="single"/>
        </w:rPr>
        <w:lastRenderedPageBreak/>
        <w:t>Flow</w:t>
      </w:r>
      <w:r w:rsidR="009600A7" w:rsidRPr="00DB55A6">
        <w:rPr>
          <w:b/>
          <w:bCs/>
          <w:u w:val="single"/>
        </w:rPr>
        <w:t>:</w:t>
      </w:r>
    </w:p>
    <w:p w14:paraId="3A53DF37" w14:textId="19F3E286" w:rsidR="007953CE" w:rsidRDefault="00FF44D8">
      <w:pPr>
        <w:rPr>
          <w:b/>
          <w:bCs/>
          <w:u w:val="single"/>
        </w:rPr>
      </w:pPr>
      <w:r>
        <w:rPr>
          <w:b/>
          <w:bCs/>
          <w:noProof/>
          <w:u w:val="single"/>
        </w:rPr>
        <w:drawing>
          <wp:inline distT="0" distB="0" distL="0" distR="0" wp14:anchorId="3C45F111" wp14:editId="336773DC">
            <wp:extent cx="5731510" cy="4631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4631055"/>
                    </a:xfrm>
                    <a:prstGeom prst="rect">
                      <a:avLst/>
                    </a:prstGeom>
                  </pic:spPr>
                </pic:pic>
              </a:graphicData>
            </a:graphic>
          </wp:inline>
        </w:drawing>
      </w:r>
    </w:p>
    <w:p w14:paraId="61E20ED6" w14:textId="76F47213" w:rsidR="006B75D2" w:rsidRDefault="003A5385">
      <w:pPr>
        <w:rPr>
          <w:b/>
          <w:bCs/>
          <w:u w:val="single"/>
        </w:rPr>
      </w:pPr>
      <w:r>
        <w:rPr>
          <w:b/>
          <w:bCs/>
          <w:u w:val="single"/>
        </w:rPr>
        <w:t>Premises</w:t>
      </w:r>
      <w:r w:rsidR="006B75D2">
        <w:rPr>
          <w:b/>
          <w:bCs/>
          <w:u w:val="single"/>
        </w:rPr>
        <w:t>:</w:t>
      </w:r>
    </w:p>
    <w:p w14:paraId="607D6330" w14:textId="63134DC3" w:rsidR="00633419" w:rsidRPr="00633419" w:rsidRDefault="00B975AD">
      <w:r>
        <w:t xml:space="preserve">Pay-As-You-Go Model: </w:t>
      </w:r>
      <w:r w:rsidR="00633419">
        <w:t>Users</w:t>
      </w:r>
      <w:r>
        <w:t xml:space="preserve"> w</w:t>
      </w:r>
      <w:r w:rsidR="00EF3FEB">
        <w:t xml:space="preserve">ill pay </w:t>
      </w:r>
      <w:r>
        <w:t xml:space="preserve">a minimum of 0.11 </w:t>
      </w:r>
      <w:r w:rsidR="00EF3FEB">
        <w:t xml:space="preserve">$ETH for using </w:t>
      </w:r>
      <w:r w:rsidR="003A5385">
        <w:t xml:space="preserve">the </w:t>
      </w:r>
      <w:r w:rsidR="00EF3FEB">
        <w:t xml:space="preserve">application. All payments are accumulated in </w:t>
      </w:r>
      <w:r w:rsidR="003A5385">
        <w:t>the Smart Contract</w:t>
      </w:r>
      <w:r>
        <w:t xml:space="preserve"> till the Contract Creator decides to donate 90% of the amount to a Charity. </w:t>
      </w:r>
    </w:p>
    <w:p w14:paraId="7FD5A721" w14:textId="4B418CF1" w:rsidR="006B75D2" w:rsidRDefault="000201AB" w:rsidP="006B75D2">
      <w:pPr>
        <w:rPr>
          <w:b/>
          <w:bCs/>
          <w:u w:val="single"/>
        </w:rPr>
      </w:pPr>
      <w:r>
        <w:rPr>
          <w:b/>
          <w:bCs/>
          <w:noProof/>
          <w:u w:val="single"/>
        </w:rPr>
        <w:drawing>
          <wp:inline distT="0" distB="0" distL="0" distR="0" wp14:anchorId="2CC8D20B" wp14:editId="0486FAB3">
            <wp:extent cx="5731510" cy="2449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49195"/>
                    </a:xfrm>
                    <a:prstGeom prst="rect">
                      <a:avLst/>
                    </a:prstGeom>
                  </pic:spPr>
                </pic:pic>
              </a:graphicData>
            </a:graphic>
          </wp:inline>
        </w:drawing>
      </w:r>
    </w:p>
    <w:p w14:paraId="4CE1A394" w14:textId="77777777" w:rsidR="00647D58" w:rsidRDefault="00647D58" w:rsidP="006B75D2">
      <w:pPr>
        <w:rPr>
          <w:b/>
          <w:bCs/>
          <w:u w:val="single"/>
        </w:rPr>
      </w:pPr>
    </w:p>
    <w:p w14:paraId="32E40914" w14:textId="7BFDE65B" w:rsidR="006B75D2" w:rsidRDefault="006B75D2" w:rsidP="006B75D2">
      <w:pPr>
        <w:rPr>
          <w:b/>
          <w:bCs/>
          <w:u w:val="single"/>
        </w:rPr>
      </w:pPr>
      <w:r w:rsidRPr="006B75D2">
        <w:rPr>
          <w:b/>
          <w:bCs/>
          <w:u w:val="single"/>
        </w:rPr>
        <w:lastRenderedPageBreak/>
        <w:t>Demo:</w:t>
      </w:r>
    </w:p>
    <w:p w14:paraId="567B2BA4" w14:textId="1D46464F" w:rsidR="00BD29F6" w:rsidRDefault="00BD29F6" w:rsidP="006B75D2">
      <w:pPr>
        <w:rPr>
          <w:b/>
          <w:bCs/>
          <w:u w:val="single"/>
        </w:rPr>
      </w:pPr>
      <w:r>
        <w:rPr>
          <w:b/>
          <w:bCs/>
          <w:u w:val="single"/>
        </w:rPr>
        <w:t>Deployment:</w:t>
      </w:r>
    </w:p>
    <w:p w14:paraId="2C040058" w14:textId="6349402F" w:rsidR="00BD29F6" w:rsidRDefault="00BD29F6" w:rsidP="00BD29F6">
      <w:pPr>
        <w:pStyle w:val="ListParagraph"/>
        <w:numPr>
          <w:ilvl w:val="0"/>
          <w:numId w:val="9"/>
        </w:numPr>
        <w:rPr>
          <w:u w:val="single"/>
        </w:rPr>
      </w:pPr>
      <w:r w:rsidRPr="00BD29F6">
        <w:rPr>
          <w:u w:val="single"/>
        </w:rPr>
        <w:t>Kyma:</w:t>
      </w:r>
    </w:p>
    <w:p w14:paraId="0C303E64" w14:textId="512D3B73" w:rsidR="00BD29F6" w:rsidRDefault="00BD29F6" w:rsidP="00BD29F6">
      <w:pPr>
        <w:pStyle w:val="ListParagraph"/>
        <w:numPr>
          <w:ilvl w:val="0"/>
          <w:numId w:val="9"/>
        </w:numPr>
        <w:rPr>
          <w:u w:val="single"/>
        </w:rPr>
      </w:pPr>
      <w:r>
        <w:rPr>
          <w:u w:val="single"/>
        </w:rPr>
        <w:t>Smart Contract:</w:t>
      </w:r>
    </w:p>
    <w:p w14:paraId="4F4E7CC0" w14:textId="77777777" w:rsidR="00BD29F6" w:rsidRPr="00BD29F6" w:rsidRDefault="00BD29F6" w:rsidP="00BD29F6">
      <w:pPr>
        <w:pStyle w:val="ListParagraph"/>
        <w:rPr>
          <w:u w:val="single"/>
        </w:rPr>
      </w:pPr>
    </w:p>
    <w:p w14:paraId="772FEA41" w14:textId="6F164BB1" w:rsidR="0056645A" w:rsidRPr="00647D58" w:rsidRDefault="0056645A">
      <w:pPr>
        <w:rPr>
          <w:b/>
          <w:bCs/>
          <w:u w:val="single"/>
        </w:rPr>
      </w:pPr>
      <w:r w:rsidRPr="00647D58">
        <w:rPr>
          <w:b/>
          <w:bCs/>
          <w:u w:val="single"/>
        </w:rPr>
        <w:t>Output:</w:t>
      </w:r>
    </w:p>
    <w:p w14:paraId="72656B76" w14:textId="77777777" w:rsidR="00647D58" w:rsidRPr="00647D58" w:rsidRDefault="00F20879" w:rsidP="00FD7034">
      <w:pPr>
        <w:pStyle w:val="ListParagraph"/>
        <w:numPr>
          <w:ilvl w:val="0"/>
          <w:numId w:val="2"/>
        </w:numPr>
      </w:pPr>
      <w:r w:rsidRPr="00647D58">
        <w:rPr>
          <w:u w:val="single"/>
        </w:rPr>
        <w:t xml:space="preserve">Transactions and </w:t>
      </w:r>
      <w:r w:rsidR="0056645A" w:rsidRPr="00647D58">
        <w:rPr>
          <w:u w:val="single"/>
        </w:rPr>
        <w:t xml:space="preserve">Account </w:t>
      </w:r>
      <w:r w:rsidR="0056645A" w:rsidRPr="00647D58">
        <w:rPr>
          <w:u w:val="single"/>
        </w:rPr>
        <w:t>Balances:</w:t>
      </w:r>
      <w:r w:rsidR="00647D58">
        <w:rPr>
          <w:u w:val="single"/>
        </w:rPr>
        <w:t xml:space="preserve"> </w:t>
      </w:r>
    </w:p>
    <w:p w14:paraId="0659C21F" w14:textId="77777777" w:rsidR="00647D58" w:rsidRDefault="00647D58" w:rsidP="00647D58">
      <w:pPr>
        <w:pStyle w:val="ListParagraph"/>
        <w:rPr>
          <w:u w:val="single"/>
        </w:rPr>
      </w:pPr>
    </w:p>
    <w:p w14:paraId="72A3A811" w14:textId="27010BDB" w:rsidR="00927E75" w:rsidRPr="00647D58" w:rsidRDefault="00927E75" w:rsidP="00647D58">
      <w:pPr>
        <w:pStyle w:val="ListParagraph"/>
        <w:numPr>
          <w:ilvl w:val="0"/>
          <w:numId w:val="6"/>
        </w:numPr>
      </w:pPr>
      <w:r w:rsidRPr="00647D58">
        <w:t>User 1 pays 0.25 $ETH for using the Service.</w:t>
      </w:r>
      <w:r w:rsidR="0056645A" w:rsidRPr="00647D58">
        <w:t xml:space="preserve"> </w:t>
      </w:r>
    </w:p>
    <w:p w14:paraId="66BEA2E3" w14:textId="5682C486" w:rsidR="00927E75" w:rsidRPr="00647D58" w:rsidRDefault="00927E75" w:rsidP="00647D58">
      <w:pPr>
        <w:pStyle w:val="ListParagraph"/>
        <w:numPr>
          <w:ilvl w:val="0"/>
          <w:numId w:val="6"/>
        </w:numPr>
      </w:pPr>
      <w:r w:rsidRPr="00647D58">
        <w:t xml:space="preserve">User </w:t>
      </w:r>
      <w:r w:rsidRPr="00647D58">
        <w:t>2</w:t>
      </w:r>
      <w:r w:rsidRPr="00647D58">
        <w:t xml:space="preserve"> pays 0.5 $ETH for using the Service.</w:t>
      </w:r>
    </w:p>
    <w:p w14:paraId="3F5CD0AF" w14:textId="0FD8563C" w:rsidR="00927E75" w:rsidRPr="00647D58" w:rsidRDefault="00927E75" w:rsidP="00647D58">
      <w:pPr>
        <w:pStyle w:val="ListParagraph"/>
        <w:numPr>
          <w:ilvl w:val="0"/>
          <w:numId w:val="6"/>
        </w:numPr>
      </w:pPr>
      <w:r w:rsidRPr="00647D58">
        <w:t>Creator donates the accumulated amount.</w:t>
      </w:r>
    </w:p>
    <w:p w14:paraId="71D686EF" w14:textId="4E19DD96" w:rsidR="00927E75" w:rsidRPr="00647D58" w:rsidRDefault="00927E75" w:rsidP="00647D58">
      <w:pPr>
        <w:pStyle w:val="ListParagraph"/>
        <w:numPr>
          <w:ilvl w:val="0"/>
          <w:numId w:val="6"/>
        </w:numPr>
      </w:pPr>
      <w:r w:rsidRPr="00647D58">
        <w:t xml:space="preserve">User 1: 16.848834 </w:t>
      </w:r>
      <w:r w:rsidR="0085609C" w:rsidRPr="00647D58">
        <w:t>ETH</w:t>
      </w:r>
      <w:r w:rsidR="0085609C" w:rsidRPr="00647D58">
        <w:t xml:space="preserve">  </w:t>
      </w:r>
      <w:r w:rsidRPr="00647D58">
        <w:t>– 0.25</w:t>
      </w:r>
      <w:r w:rsidR="0085609C" w:rsidRPr="00647D58">
        <w:t xml:space="preserve"> </w:t>
      </w:r>
      <w:r w:rsidR="0085609C" w:rsidRPr="00647D58">
        <w:t>ETH</w:t>
      </w:r>
      <w:r w:rsidRPr="00647D58">
        <w:t xml:space="preserve"> </w:t>
      </w:r>
      <w:r w:rsidRPr="00647D58">
        <w:t>≈</w:t>
      </w:r>
      <w:r w:rsidRPr="00647D58">
        <w:t xml:space="preserve"> </w:t>
      </w:r>
      <w:r w:rsidRPr="00647D58">
        <w:t>16.598834</w:t>
      </w:r>
      <w:r w:rsidRPr="00647D58">
        <w:t xml:space="preserve"> ETH (minus gas fees)</w:t>
      </w:r>
    </w:p>
    <w:p w14:paraId="5419795B" w14:textId="7A2064C9" w:rsidR="00927E75" w:rsidRPr="00647D58" w:rsidRDefault="00927E75" w:rsidP="00647D58">
      <w:pPr>
        <w:pStyle w:val="ListParagraph"/>
        <w:numPr>
          <w:ilvl w:val="0"/>
          <w:numId w:val="6"/>
        </w:numPr>
      </w:pPr>
      <w:r w:rsidRPr="00647D58">
        <w:t xml:space="preserve">User </w:t>
      </w:r>
      <w:r w:rsidRPr="00647D58">
        <w:t>2</w:t>
      </w:r>
      <w:r w:rsidRPr="00647D58">
        <w:t xml:space="preserve">: </w:t>
      </w:r>
      <w:r w:rsidRPr="00647D58">
        <w:t>7.5</w:t>
      </w:r>
      <w:r w:rsidR="0085609C" w:rsidRPr="00647D58">
        <w:t xml:space="preserve"> </w:t>
      </w:r>
      <w:r w:rsidR="0085609C" w:rsidRPr="00647D58">
        <w:t>ETH</w:t>
      </w:r>
      <w:r w:rsidRPr="00647D58">
        <w:t xml:space="preserve"> – 0.5</w:t>
      </w:r>
      <w:r w:rsidR="0085609C" w:rsidRPr="00647D58">
        <w:t xml:space="preserve"> </w:t>
      </w:r>
      <w:r w:rsidR="0085609C" w:rsidRPr="00647D58">
        <w:t>ETH</w:t>
      </w:r>
      <w:r w:rsidRPr="00647D58">
        <w:t xml:space="preserve"> ≈ </w:t>
      </w:r>
      <w:r w:rsidRPr="00647D58">
        <w:t>7 ETH</w:t>
      </w:r>
      <w:r w:rsidRPr="00647D58">
        <w:t xml:space="preserve"> (minus gas fees)</w:t>
      </w:r>
    </w:p>
    <w:p w14:paraId="1E42D765" w14:textId="05256BF1" w:rsidR="00927E75" w:rsidRPr="00647D58" w:rsidRDefault="00927E75" w:rsidP="00647D58">
      <w:pPr>
        <w:pStyle w:val="ListParagraph"/>
        <w:numPr>
          <w:ilvl w:val="0"/>
          <w:numId w:val="6"/>
        </w:numPr>
      </w:pPr>
      <w:r w:rsidRPr="00647D58">
        <w:t>Creator: 16.745724</w:t>
      </w:r>
      <w:r w:rsidR="0085609C" w:rsidRPr="00647D58">
        <w:t xml:space="preserve"> </w:t>
      </w:r>
      <w:r w:rsidR="0085609C" w:rsidRPr="00647D58">
        <w:t>ETH</w:t>
      </w:r>
      <w:r w:rsidRPr="00647D58">
        <w:t xml:space="preserve"> + (0.75 * 10/100) </w:t>
      </w:r>
      <w:r w:rsidR="0085609C" w:rsidRPr="00647D58">
        <w:t>ETH</w:t>
      </w:r>
      <w:r w:rsidR="0085609C" w:rsidRPr="00647D58">
        <w:t xml:space="preserve"> </w:t>
      </w:r>
      <w:r w:rsidRPr="00647D58">
        <w:t>≈</w:t>
      </w:r>
      <w:r w:rsidRPr="00647D58">
        <w:t xml:space="preserve"> 16.</w:t>
      </w:r>
      <w:r w:rsidRPr="00647D58">
        <w:t>820724</w:t>
      </w:r>
      <w:r w:rsidR="0085609C" w:rsidRPr="00647D58">
        <w:t xml:space="preserve"> </w:t>
      </w:r>
      <w:r w:rsidR="0085609C" w:rsidRPr="00647D58">
        <w:t>ETH</w:t>
      </w:r>
      <w:r w:rsidRPr="00647D58">
        <w:t xml:space="preserve"> </w:t>
      </w:r>
      <w:r w:rsidRPr="00647D58">
        <w:t>(minus gas fees)</w:t>
      </w:r>
    </w:p>
    <w:p w14:paraId="02ED947E" w14:textId="7FF0DA4E" w:rsidR="00927E75" w:rsidRPr="00647D58" w:rsidRDefault="00927E75" w:rsidP="00647D58">
      <w:pPr>
        <w:pStyle w:val="ListParagraph"/>
        <w:numPr>
          <w:ilvl w:val="0"/>
          <w:numId w:val="6"/>
        </w:numPr>
      </w:pPr>
      <w:r w:rsidRPr="00647D58">
        <w:t xml:space="preserve">Charity: 22.656 </w:t>
      </w:r>
      <w:r w:rsidR="0085609C" w:rsidRPr="00647D58">
        <w:t>ETH</w:t>
      </w:r>
      <w:r w:rsidR="0085609C" w:rsidRPr="00647D58">
        <w:t xml:space="preserve"> </w:t>
      </w:r>
      <w:r w:rsidRPr="00647D58">
        <w:t xml:space="preserve">+ </w:t>
      </w:r>
      <w:r w:rsidRPr="00647D58">
        <w:t xml:space="preserve">(0.75 * </w:t>
      </w:r>
      <w:r w:rsidRPr="00647D58">
        <w:t>9</w:t>
      </w:r>
      <w:r w:rsidRPr="00647D58">
        <w:t>0/100)</w:t>
      </w:r>
      <w:r w:rsidR="0085609C" w:rsidRPr="00647D58">
        <w:t xml:space="preserve"> </w:t>
      </w:r>
      <w:r w:rsidR="0085609C" w:rsidRPr="00647D58">
        <w:t>ETH</w:t>
      </w:r>
      <w:r w:rsidRPr="00647D58">
        <w:t xml:space="preserve"> = 23.</w:t>
      </w:r>
      <w:r w:rsidRPr="00647D58">
        <w:t>331</w:t>
      </w:r>
      <w:r w:rsidR="0085609C" w:rsidRPr="00647D58">
        <w:t xml:space="preserve"> </w:t>
      </w:r>
      <w:r w:rsidR="0085609C" w:rsidRPr="00647D58">
        <w:t>ETH</w:t>
      </w:r>
    </w:p>
    <w:p w14:paraId="55F3CFA8" w14:textId="77777777" w:rsidR="00647D58" w:rsidRDefault="00647D58" w:rsidP="00647D58">
      <w:pPr>
        <w:pStyle w:val="ListParagraph"/>
        <w:ind w:left="1080"/>
      </w:pPr>
    </w:p>
    <w:p w14:paraId="5DD2D36B" w14:textId="741118E3" w:rsidR="00F20879" w:rsidRPr="00647D58" w:rsidRDefault="00F20879" w:rsidP="00927E75">
      <w:pPr>
        <w:pStyle w:val="ListParagraph"/>
        <w:numPr>
          <w:ilvl w:val="0"/>
          <w:numId w:val="2"/>
        </w:numPr>
        <w:rPr>
          <w:u w:val="single"/>
        </w:rPr>
      </w:pPr>
      <w:r w:rsidRPr="00647D58">
        <w:rPr>
          <w:u w:val="single"/>
        </w:rPr>
        <w:t>Accounts and Transaction Information:</w:t>
      </w:r>
      <w:r w:rsidR="00647D58">
        <w:rPr>
          <w:u w:val="single"/>
        </w:rPr>
        <w:t xml:space="preserve"> </w:t>
      </w:r>
      <w:r>
        <w:t xml:space="preserve">Account Information and transaction hash can be found at </w:t>
      </w:r>
      <w:r w:rsidRPr="00F20879">
        <w:t>https://rinkeby.etherscan.io/</w:t>
      </w:r>
    </w:p>
    <w:p w14:paraId="12890183" w14:textId="775A8465" w:rsidR="00F20879" w:rsidRPr="00F20879" w:rsidRDefault="00F20879" w:rsidP="00647D58">
      <w:pPr>
        <w:pStyle w:val="ListParagraph"/>
        <w:numPr>
          <w:ilvl w:val="0"/>
          <w:numId w:val="7"/>
        </w:numPr>
      </w:pPr>
      <w:r>
        <w:t xml:space="preserve">User 1: </w:t>
      </w:r>
      <w:r w:rsidRPr="00F20879">
        <w:t>0xdcEeF70ebd5e3F07d57712cCe5070B16A2662246</w:t>
      </w:r>
    </w:p>
    <w:p w14:paraId="669607AE" w14:textId="5A677A54" w:rsidR="00F20879" w:rsidRPr="00F20879" w:rsidRDefault="00F20879" w:rsidP="00647D58">
      <w:pPr>
        <w:pStyle w:val="ListParagraph"/>
        <w:numPr>
          <w:ilvl w:val="0"/>
          <w:numId w:val="7"/>
        </w:numPr>
      </w:pPr>
      <w:r w:rsidRPr="00F20879">
        <w:t xml:space="preserve">User 2: </w:t>
      </w:r>
      <w:r w:rsidRPr="00F20879">
        <w:t>0x9507109C401ef44cEa61E6a423EB285FEAc25715</w:t>
      </w:r>
    </w:p>
    <w:p w14:paraId="340FA852" w14:textId="27D57838" w:rsidR="00F20879" w:rsidRPr="00F20879" w:rsidRDefault="00F20879" w:rsidP="00647D58">
      <w:pPr>
        <w:pStyle w:val="ListParagraph"/>
        <w:numPr>
          <w:ilvl w:val="0"/>
          <w:numId w:val="7"/>
        </w:numPr>
      </w:pPr>
      <w:r w:rsidRPr="00F20879">
        <w:t xml:space="preserve">Creator: </w:t>
      </w:r>
      <w:r w:rsidRPr="00F20879">
        <w:t>0xc172eDC818976CaBf0c958AE452FB46C74a033C0</w:t>
      </w:r>
    </w:p>
    <w:p w14:paraId="3BE7669A" w14:textId="1114A0A7" w:rsidR="00F20879" w:rsidRDefault="00F20879" w:rsidP="00647D58">
      <w:pPr>
        <w:pStyle w:val="ListParagraph"/>
        <w:numPr>
          <w:ilvl w:val="0"/>
          <w:numId w:val="7"/>
        </w:numPr>
      </w:pPr>
      <w:r w:rsidRPr="00F20879">
        <w:t xml:space="preserve">Charity: </w:t>
      </w:r>
      <w:r w:rsidRPr="00F20879">
        <w:t>0x8f730fB15772EC8fFCE0954d45baDbeFdbEDA8a8</w:t>
      </w:r>
    </w:p>
    <w:p w14:paraId="5F63E468" w14:textId="33B76C9F" w:rsidR="00BD29F6" w:rsidRPr="00F20879" w:rsidRDefault="00BD29F6" w:rsidP="00647D58">
      <w:pPr>
        <w:pStyle w:val="ListParagraph"/>
        <w:numPr>
          <w:ilvl w:val="0"/>
          <w:numId w:val="7"/>
        </w:numPr>
      </w:pPr>
      <w:r>
        <w:t xml:space="preserve">Contract Address: </w:t>
      </w:r>
      <w:r w:rsidRPr="00BD29F6">
        <w:t>0x11b02bE7e2FBBfa3618Dedddbc01016a214A002D</w:t>
      </w:r>
    </w:p>
    <w:p w14:paraId="300D800C" w14:textId="77777777" w:rsidR="00F20879" w:rsidRDefault="00F20879" w:rsidP="00927E75"/>
    <w:p w14:paraId="0597F7D5" w14:textId="21CEC1A2" w:rsidR="00927E75" w:rsidRDefault="0056645A" w:rsidP="00927E75">
      <w:pPr>
        <w:rPr>
          <w:u w:val="single"/>
        </w:rPr>
      </w:pPr>
      <w:r w:rsidRPr="0056645A">
        <w:rPr>
          <w:u w:val="single"/>
        </w:rPr>
        <w:t>G/L Recommendations:</w:t>
      </w:r>
    </w:p>
    <w:p w14:paraId="4C799F89" w14:textId="7195EA63" w:rsidR="00702D8C" w:rsidRDefault="00702D8C" w:rsidP="00647D58">
      <w:pPr>
        <w:pStyle w:val="ListParagraph"/>
        <w:numPr>
          <w:ilvl w:val="0"/>
          <w:numId w:val="8"/>
        </w:numPr>
        <w:rPr>
          <w:u w:val="single"/>
        </w:rPr>
      </w:pPr>
      <w:r w:rsidRPr="00647D58">
        <w:rPr>
          <w:u w:val="single"/>
        </w:rPr>
        <w:t>User 1 file</w:t>
      </w:r>
      <w:r w:rsidR="00647D58">
        <w:rPr>
          <w:u w:val="single"/>
        </w:rPr>
        <w:t xml:space="preserve"> output:</w:t>
      </w:r>
    </w:p>
    <w:p w14:paraId="7A8EEA49" w14:textId="3A735E46" w:rsidR="00702D8C" w:rsidRPr="00647D58" w:rsidRDefault="00702D8C" w:rsidP="00647D58">
      <w:pPr>
        <w:pStyle w:val="ListParagraph"/>
        <w:numPr>
          <w:ilvl w:val="0"/>
          <w:numId w:val="8"/>
        </w:numPr>
        <w:rPr>
          <w:u w:val="single"/>
        </w:rPr>
      </w:pPr>
      <w:r w:rsidRPr="00647D58">
        <w:rPr>
          <w:u w:val="single"/>
        </w:rPr>
        <w:t>User 2 file</w:t>
      </w:r>
      <w:r w:rsidR="00647D58">
        <w:rPr>
          <w:u w:val="single"/>
        </w:rPr>
        <w:t xml:space="preserve"> output:</w:t>
      </w:r>
    </w:p>
    <w:p w14:paraId="3CCE5ED9" w14:textId="77777777" w:rsidR="00927E75" w:rsidRDefault="00927E75"/>
    <w:p w14:paraId="17387BB2" w14:textId="383903AD" w:rsidR="007B5B2B" w:rsidRDefault="009600A7">
      <w:pPr>
        <w:rPr>
          <w:b/>
          <w:bCs/>
          <w:u w:val="single"/>
        </w:rPr>
      </w:pPr>
      <w:r w:rsidRPr="006B75D2">
        <w:rPr>
          <w:b/>
          <w:bCs/>
          <w:u w:val="single"/>
        </w:rPr>
        <w:t>Source Code</w:t>
      </w:r>
      <w:r w:rsidR="006B75D2" w:rsidRPr="006B75D2">
        <w:rPr>
          <w:b/>
          <w:bCs/>
          <w:u w:val="single"/>
        </w:rPr>
        <w:t>:</w:t>
      </w:r>
      <w:r w:rsidRPr="007B5B2B">
        <w:t xml:space="preserve"> </w:t>
      </w:r>
      <w:r w:rsidR="007B5B2B" w:rsidRPr="007B5B2B">
        <w:t>@</w:t>
      </w:r>
      <w:r w:rsidR="007B5B2B">
        <w:t xml:space="preserve"> GitHub -&gt; User: “shahidla” -&gt; R</w:t>
      </w:r>
      <w:r w:rsidR="007B5B2B" w:rsidRPr="007B5B2B">
        <w:t>epositor</w:t>
      </w:r>
      <w:r w:rsidR="007B5B2B">
        <w:t>y: “ETH”</w:t>
      </w:r>
    </w:p>
    <w:p w14:paraId="42607AD3" w14:textId="77777777" w:rsidR="00F4213E" w:rsidRDefault="00F4213E">
      <w:r>
        <w:t>Folder Information:</w:t>
      </w:r>
    </w:p>
    <w:p w14:paraId="69BF38C0" w14:textId="2C7FEBDB" w:rsidR="00FF44D8" w:rsidRPr="00F4213E" w:rsidRDefault="00F4213E">
      <w:r w:rsidRPr="00F4213E">
        <w:t>Refer</w:t>
      </w:r>
      <w:r>
        <w:t xml:space="preserve"> folder: eth-&gt;contract is used to deploy the Smart Contract</w:t>
      </w:r>
      <w:r w:rsidR="00584947">
        <w:t>.</w:t>
      </w:r>
    </w:p>
    <w:p w14:paraId="635EB46B" w14:textId="4287EC34" w:rsidR="00F4213E" w:rsidRDefault="00F4213E">
      <w:r w:rsidRPr="00F4213E">
        <w:t xml:space="preserve">Refer folder: eth-&gt;ethpayment is used to build React </w:t>
      </w:r>
      <w:r w:rsidR="000201AB" w:rsidRPr="00F4213E">
        <w:t>Application</w:t>
      </w:r>
      <w:r w:rsidR="00584947">
        <w:t>.</w:t>
      </w:r>
    </w:p>
    <w:p w14:paraId="5B1731A4" w14:textId="4E268C02" w:rsidR="00F4213E" w:rsidRPr="00584947" w:rsidRDefault="00F4213E">
      <w:r w:rsidRPr="00F4213E">
        <w:t>Refer folder: eth-&gt;</w:t>
      </w:r>
      <w:r>
        <w:t xml:space="preserve">mlservice </w:t>
      </w:r>
      <w:r w:rsidRPr="00F4213E">
        <w:t xml:space="preserve">is used to build </w:t>
      </w:r>
      <w:r>
        <w:t xml:space="preserve">SAP AI Business Service – IOR </w:t>
      </w:r>
      <w:r w:rsidRPr="00F4213E">
        <w:t>Application</w:t>
      </w:r>
      <w:r w:rsidR="00584947">
        <w:t>.</w:t>
      </w:r>
    </w:p>
    <w:p w14:paraId="061A3AE2" w14:textId="4906FF60" w:rsidR="00584947" w:rsidRPr="00584947" w:rsidRDefault="00584947">
      <w:r w:rsidRPr="00584947">
        <w:t>Refer folder:</w:t>
      </w:r>
      <w:r>
        <w:t xml:space="preserve"> eth for docker-compose and Kompose files.</w:t>
      </w:r>
    </w:p>
    <w:p w14:paraId="6FCD8926" w14:textId="56ED5974" w:rsidR="009600A7" w:rsidRDefault="000201AB">
      <w:pPr>
        <w:rPr>
          <w:b/>
          <w:bCs/>
          <w:u w:val="single"/>
        </w:rPr>
      </w:pPr>
      <w:r>
        <w:rPr>
          <w:b/>
          <w:bCs/>
          <w:u w:val="single"/>
        </w:rPr>
        <w:t>C</w:t>
      </w:r>
      <w:r w:rsidR="009600A7" w:rsidRPr="006B75D2">
        <w:rPr>
          <w:b/>
          <w:bCs/>
          <w:u w:val="single"/>
        </w:rPr>
        <w:t>onclusion:</w:t>
      </w:r>
    </w:p>
    <w:p w14:paraId="39B4B38A" w14:textId="0332C386" w:rsidR="0074585A" w:rsidRPr="006B75D2" w:rsidRDefault="00E95F75">
      <w:pPr>
        <w:rPr>
          <w:b/>
          <w:bCs/>
          <w:u w:val="single"/>
        </w:rPr>
      </w:pPr>
      <w:r>
        <w:t>T</w:t>
      </w:r>
      <w:r w:rsidR="00E62782">
        <w:t xml:space="preserve">his has been a good start </w:t>
      </w:r>
      <w:r>
        <w:t xml:space="preserve">for me </w:t>
      </w:r>
      <w:r w:rsidR="00E62782">
        <w:t>to understand</w:t>
      </w:r>
      <w:r>
        <w:t xml:space="preserve"> and explore</w:t>
      </w:r>
      <w:r w:rsidR="00E62782">
        <w:t xml:space="preserve"> </w:t>
      </w:r>
      <w:r>
        <w:t xml:space="preserve">Cryptocurrency, </w:t>
      </w:r>
      <w:r w:rsidR="00E62782">
        <w:t>Docker, Kubernetes</w:t>
      </w:r>
      <w:r w:rsidR="000201AB">
        <w:t xml:space="preserve">, </w:t>
      </w:r>
      <w:r w:rsidR="00E62782">
        <w:t>and their tools such as Kompose and ArgoCD respectively.</w:t>
      </w:r>
      <w:r>
        <w:t xml:space="preserve"> Still working on my fundamentals, trying to draw a picture with Coding and exploring CI/CD.</w:t>
      </w:r>
      <w:r w:rsidR="00E62782">
        <w:t xml:space="preserve"> </w:t>
      </w:r>
    </w:p>
    <w:p w14:paraId="6D2E13ED" w14:textId="77777777" w:rsidR="0083770F" w:rsidRPr="006B75D2" w:rsidRDefault="0083770F" w:rsidP="006B75D2">
      <w:pPr>
        <w:rPr>
          <w:b/>
          <w:bCs/>
          <w:u w:val="single"/>
        </w:rPr>
      </w:pPr>
      <w:r w:rsidRPr="006B75D2">
        <w:rPr>
          <w:b/>
          <w:bCs/>
          <w:u w:val="single"/>
        </w:rPr>
        <w:lastRenderedPageBreak/>
        <w:t>Disclaimer:</w:t>
      </w:r>
    </w:p>
    <w:p w14:paraId="1BBF6B9A" w14:textId="452F347C" w:rsidR="0083770F" w:rsidRPr="006B75D2" w:rsidRDefault="0083770F" w:rsidP="0083770F">
      <w:pPr>
        <w:pStyle w:val="NormalWeb"/>
        <w:shd w:val="clear" w:color="auto" w:fill="FFFFFF"/>
        <w:rPr>
          <w:rFonts w:asciiTheme="minorHAnsi" w:eastAsiaTheme="minorHAnsi" w:hAnsiTheme="minorHAnsi" w:cstheme="minorBidi"/>
          <w:sz w:val="22"/>
          <w:szCs w:val="22"/>
          <w:lang w:eastAsia="en-US"/>
        </w:rPr>
      </w:pPr>
      <w:r w:rsidRPr="006B75D2">
        <w:rPr>
          <w:rFonts w:asciiTheme="minorHAnsi" w:eastAsiaTheme="minorHAnsi" w:hAnsiTheme="minorHAnsi" w:cstheme="minorBidi"/>
          <w:sz w:val="22"/>
          <w:szCs w:val="22"/>
          <w:lang w:eastAsia="en-US"/>
        </w:rPr>
        <w:t xml:space="preserve">This is a prototype type built as part of learning. Bugs do exist. Coding standards, Authorizations and Performance are important and essential aspects for any application development which are not considered as part of this Prototype. </w:t>
      </w:r>
    </w:p>
    <w:p w14:paraId="6BE39856" w14:textId="4684D318" w:rsidR="009600A7" w:rsidRPr="006B75D2" w:rsidRDefault="009600A7">
      <w:pPr>
        <w:rPr>
          <w:b/>
          <w:bCs/>
          <w:u w:val="single"/>
        </w:rPr>
      </w:pPr>
      <w:r w:rsidRPr="006B75D2">
        <w:rPr>
          <w:b/>
          <w:bCs/>
          <w:u w:val="single"/>
        </w:rPr>
        <w:t>References</w:t>
      </w:r>
      <w:r w:rsidR="0083770F" w:rsidRPr="006B75D2">
        <w:rPr>
          <w:b/>
          <w:bCs/>
          <w:u w:val="single"/>
        </w:rPr>
        <w:t>:</w:t>
      </w:r>
    </w:p>
    <w:p w14:paraId="418DFE07" w14:textId="02C83490" w:rsidR="00584947" w:rsidRDefault="00584947">
      <w:hyperlink r:id="rId10" w:history="1">
        <w:r w:rsidRPr="00091C4F">
          <w:rPr>
            <w:rStyle w:val="Hyperlink"/>
          </w:rPr>
          <w:t>https://developers.sap.com/tutorial-navigator.html?tag=products:technology-platform/sap-business-technology-platform/sap-btp-kyma-runtime</w:t>
        </w:r>
      </w:hyperlink>
    </w:p>
    <w:p w14:paraId="11A7EAAB" w14:textId="71B76421" w:rsidR="00584947" w:rsidRDefault="00584947">
      <w:hyperlink r:id="rId11" w:history="1">
        <w:r w:rsidRPr="00091C4F">
          <w:rPr>
            <w:rStyle w:val="Hyperlink"/>
          </w:rPr>
          <w:t>https://developers.sap.com/tutorial-navigator.html?tag=products:technology-platform/sap-ai-business-services/invoice-object-recommendation</w:t>
        </w:r>
      </w:hyperlink>
    </w:p>
    <w:p w14:paraId="499A9C72" w14:textId="57AFEC66" w:rsidR="009600A7" w:rsidRDefault="00584947">
      <w:hyperlink r:id="rId12" w:history="1">
        <w:r w:rsidRPr="00091C4F">
          <w:rPr>
            <w:rStyle w:val="Hyperlink"/>
          </w:rPr>
          <w:t>https://blogs.sap.com/2021/03/29/kyma-kubernetes-kanban-deploying-a-multi-service-application-on-sap-btp/</w:t>
        </w:r>
      </w:hyperlink>
    </w:p>
    <w:p w14:paraId="7F395776" w14:textId="77777777" w:rsidR="00584947" w:rsidRDefault="00584947" w:rsidP="00584947"/>
    <w:sectPr w:rsidR="005849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6686A" w14:textId="77777777" w:rsidR="000B451B" w:rsidRDefault="000B451B" w:rsidP="009600A7">
      <w:pPr>
        <w:spacing w:after="0" w:line="240" w:lineRule="auto"/>
      </w:pPr>
      <w:r>
        <w:separator/>
      </w:r>
    </w:p>
  </w:endnote>
  <w:endnote w:type="continuationSeparator" w:id="0">
    <w:p w14:paraId="055588D0" w14:textId="77777777" w:rsidR="000B451B" w:rsidRDefault="000B451B" w:rsidP="00960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nton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C40C7" w14:textId="77777777" w:rsidR="000B451B" w:rsidRDefault="000B451B" w:rsidP="009600A7">
      <w:pPr>
        <w:spacing w:after="0" w:line="240" w:lineRule="auto"/>
      </w:pPr>
      <w:r>
        <w:separator/>
      </w:r>
    </w:p>
  </w:footnote>
  <w:footnote w:type="continuationSeparator" w:id="0">
    <w:p w14:paraId="7BC4FD27" w14:textId="77777777" w:rsidR="000B451B" w:rsidRDefault="000B451B" w:rsidP="00960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B5510"/>
    <w:multiLevelType w:val="hybridMultilevel"/>
    <w:tmpl w:val="554A7D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49E195C"/>
    <w:multiLevelType w:val="hybridMultilevel"/>
    <w:tmpl w:val="1D5CCB6E"/>
    <w:lvl w:ilvl="0" w:tplc="278EFF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EF41F43"/>
    <w:multiLevelType w:val="hybridMultilevel"/>
    <w:tmpl w:val="2B8C0C4C"/>
    <w:lvl w:ilvl="0" w:tplc="D7A2DF9A">
      <w:start w:val="1"/>
      <w:numFmt w:val="bullet"/>
      <w:lvlText w:val=""/>
      <w:lvlJc w:val="left"/>
      <w:pPr>
        <w:ind w:left="1080" w:hanging="360"/>
      </w:pPr>
      <w:rPr>
        <w:rFonts w:ascii="Symbol" w:hAnsi="Symbol" w:hint="default"/>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D87AE1"/>
    <w:multiLevelType w:val="hybridMultilevel"/>
    <w:tmpl w:val="BA5039DC"/>
    <w:lvl w:ilvl="0" w:tplc="84E6D4FA">
      <w:start w:val="1"/>
      <w:numFmt w:val="bullet"/>
      <w:lvlText w:val=""/>
      <w:lvlJc w:val="left"/>
      <w:pPr>
        <w:ind w:left="1800" w:hanging="360"/>
      </w:pPr>
      <w:rPr>
        <w:rFonts w:ascii="Symbol" w:hAnsi="Symbol" w:hint="default"/>
        <w:u w:val="single"/>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65C45C08"/>
    <w:multiLevelType w:val="hybridMultilevel"/>
    <w:tmpl w:val="0AE41472"/>
    <w:lvl w:ilvl="0" w:tplc="D7A2DF9A">
      <w:start w:val="1"/>
      <w:numFmt w:val="bullet"/>
      <w:lvlText w:val=""/>
      <w:lvlJc w:val="left"/>
      <w:pPr>
        <w:ind w:left="1080" w:hanging="360"/>
      </w:pPr>
      <w:rPr>
        <w:rFonts w:ascii="Symbol" w:hAnsi="Symbol" w:hint="default"/>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8EA260C"/>
    <w:multiLevelType w:val="hybridMultilevel"/>
    <w:tmpl w:val="3E9A0948"/>
    <w:lvl w:ilvl="0" w:tplc="D7A2DF9A">
      <w:start w:val="1"/>
      <w:numFmt w:val="bullet"/>
      <w:lvlText w:val=""/>
      <w:lvlJc w:val="left"/>
      <w:pPr>
        <w:ind w:left="1080" w:hanging="360"/>
      </w:pPr>
      <w:rPr>
        <w:rFonts w:ascii="Symbol" w:hAnsi="Symbol" w:hint="default"/>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095964"/>
    <w:multiLevelType w:val="hybridMultilevel"/>
    <w:tmpl w:val="6ACC7C30"/>
    <w:lvl w:ilvl="0" w:tplc="12C097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E2F59C3"/>
    <w:multiLevelType w:val="hybridMultilevel"/>
    <w:tmpl w:val="56B49540"/>
    <w:lvl w:ilvl="0" w:tplc="E8B4FFC2">
      <w:start w:val="1"/>
      <w:numFmt w:val="lowerLetter"/>
      <w:lvlText w:val="%1."/>
      <w:lvlJc w:val="left"/>
      <w:pPr>
        <w:ind w:left="1080" w:hanging="360"/>
      </w:pPr>
      <w:rPr>
        <w:rFonts w:hint="default"/>
        <w:u w:val="singl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04026DF"/>
    <w:multiLevelType w:val="hybridMultilevel"/>
    <w:tmpl w:val="1244FF36"/>
    <w:lvl w:ilvl="0" w:tplc="84E6D4FA">
      <w:start w:val="1"/>
      <w:numFmt w:val="bullet"/>
      <w:lvlText w:val=""/>
      <w:lvlJc w:val="left"/>
      <w:pPr>
        <w:ind w:left="1080" w:hanging="360"/>
      </w:pPr>
      <w:rPr>
        <w:rFonts w:ascii="Symbol" w:hAnsi="Symbol" w:hint="default"/>
        <w:u w:val="single"/>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7"/>
  </w:num>
  <w:num w:numId="4">
    <w:abstractNumId w:val="8"/>
  </w:num>
  <w:num w:numId="5">
    <w:abstractNumId w:val="3"/>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A7"/>
    <w:rsid w:val="000201AB"/>
    <w:rsid w:val="00047976"/>
    <w:rsid w:val="000B451B"/>
    <w:rsid w:val="001432C6"/>
    <w:rsid w:val="001F77F1"/>
    <w:rsid w:val="00272480"/>
    <w:rsid w:val="003A5385"/>
    <w:rsid w:val="003C5E2A"/>
    <w:rsid w:val="0046772A"/>
    <w:rsid w:val="0047634B"/>
    <w:rsid w:val="0051769E"/>
    <w:rsid w:val="0056645A"/>
    <w:rsid w:val="00584947"/>
    <w:rsid w:val="00633419"/>
    <w:rsid w:val="00644886"/>
    <w:rsid w:val="00647D58"/>
    <w:rsid w:val="006B75D2"/>
    <w:rsid w:val="00702D8C"/>
    <w:rsid w:val="0074585A"/>
    <w:rsid w:val="00756848"/>
    <w:rsid w:val="00773EBA"/>
    <w:rsid w:val="00780F4A"/>
    <w:rsid w:val="007953CE"/>
    <w:rsid w:val="007B5B2B"/>
    <w:rsid w:val="0083770F"/>
    <w:rsid w:val="0085609C"/>
    <w:rsid w:val="00871B5E"/>
    <w:rsid w:val="00910D6A"/>
    <w:rsid w:val="00927E75"/>
    <w:rsid w:val="00945E0E"/>
    <w:rsid w:val="009600A7"/>
    <w:rsid w:val="00B46578"/>
    <w:rsid w:val="00B975AD"/>
    <w:rsid w:val="00BD2025"/>
    <w:rsid w:val="00BD29F6"/>
    <w:rsid w:val="00C923DE"/>
    <w:rsid w:val="00C92D40"/>
    <w:rsid w:val="00D3575C"/>
    <w:rsid w:val="00D833C2"/>
    <w:rsid w:val="00DB55A6"/>
    <w:rsid w:val="00DC5896"/>
    <w:rsid w:val="00E62782"/>
    <w:rsid w:val="00E95F75"/>
    <w:rsid w:val="00EF3FEB"/>
    <w:rsid w:val="00F14BB7"/>
    <w:rsid w:val="00F20879"/>
    <w:rsid w:val="00F22088"/>
    <w:rsid w:val="00F309A0"/>
    <w:rsid w:val="00F4213E"/>
    <w:rsid w:val="00FD7B42"/>
    <w:rsid w:val="00FF44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2AB29"/>
  <w15:chartTrackingRefBased/>
  <w15:docId w15:val="{7F6951B6-188B-4BAA-9240-B0FF6C1F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0A7"/>
    <w:rPr>
      <w:color w:val="0563C1" w:themeColor="hyperlink"/>
      <w:u w:val="single"/>
    </w:rPr>
  </w:style>
  <w:style w:type="character" w:styleId="UnresolvedMention">
    <w:name w:val="Unresolved Mention"/>
    <w:basedOn w:val="DefaultParagraphFont"/>
    <w:uiPriority w:val="99"/>
    <w:semiHidden/>
    <w:unhideWhenUsed/>
    <w:rsid w:val="009600A7"/>
    <w:rPr>
      <w:color w:val="605E5C"/>
      <w:shd w:val="clear" w:color="auto" w:fill="E1DFDD"/>
    </w:rPr>
  </w:style>
  <w:style w:type="paragraph" w:styleId="NormalWeb">
    <w:name w:val="Normal (Web)"/>
    <w:basedOn w:val="Normal"/>
    <w:uiPriority w:val="99"/>
    <w:semiHidden/>
    <w:unhideWhenUsed/>
    <w:rsid w:val="0083770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83770F"/>
    <w:rPr>
      <w:b/>
      <w:bCs/>
    </w:rPr>
  </w:style>
  <w:style w:type="character" w:styleId="CommentReference">
    <w:name w:val="annotation reference"/>
    <w:basedOn w:val="DefaultParagraphFont"/>
    <w:uiPriority w:val="99"/>
    <w:semiHidden/>
    <w:unhideWhenUsed/>
    <w:rsid w:val="006B75D2"/>
    <w:rPr>
      <w:sz w:val="16"/>
      <w:szCs w:val="16"/>
    </w:rPr>
  </w:style>
  <w:style w:type="paragraph" w:styleId="CommentText">
    <w:name w:val="annotation text"/>
    <w:basedOn w:val="Normal"/>
    <w:link w:val="CommentTextChar"/>
    <w:uiPriority w:val="99"/>
    <w:semiHidden/>
    <w:unhideWhenUsed/>
    <w:rsid w:val="006B75D2"/>
    <w:pPr>
      <w:spacing w:line="240" w:lineRule="auto"/>
    </w:pPr>
    <w:rPr>
      <w:sz w:val="20"/>
      <w:szCs w:val="20"/>
    </w:rPr>
  </w:style>
  <w:style w:type="character" w:customStyle="1" w:styleId="CommentTextChar">
    <w:name w:val="Comment Text Char"/>
    <w:basedOn w:val="DefaultParagraphFont"/>
    <w:link w:val="CommentText"/>
    <w:uiPriority w:val="99"/>
    <w:semiHidden/>
    <w:rsid w:val="006B75D2"/>
    <w:rPr>
      <w:sz w:val="20"/>
      <w:szCs w:val="20"/>
    </w:rPr>
  </w:style>
  <w:style w:type="paragraph" w:styleId="CommentSubject">
    <w:name w:val="annotation subject"/>
    <w:basedOn w:val="CommentText"/>
    <w:next w:val="CommentText"/>
    <w:link w:val="CommentSubjectChar"/>
    <w:uiPriority w:val="99"/>
    <w:semiHidden/>
    <w:unhideWhenUsed/>
    <w:rsid w:val="006B75D2"/>
    <w:rPr>
      <w:b/>
      <w:bCs/>
    </w:rPr>
  </w:style>
  <w:style w:type="character" w:customStyle="1" w:styleId="CommentSubjectChar">
    <w:name w:val="Comment Subject Char"/>
    <w:basedOn w:val="CommentTextChar"/>
    <w:link w:val="CommentSubject"/>
    <w:uiPriority w:val="99"/>
    <w:semiHidden/>
    <w:rsid w:val="006B75D2"/>
    <w:rPr>
      <w:b/>
      <w:bCs/>
      <w:sz w:val="20"/>
      <w:szCs w:val="20"/>
    </w:rPr>
  </w:style>
  <w:style w:type="paragraph" w:styleId="ListParagraph">
    <w:name w:val="List Paragraph"/>
    <w:basedOn w:val="Normal"/>
    <w:uiPriority w:val="34"/>
    <w:qFormat/>
    <w:rsid w:val="00647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44195">
      <w:bodyDiv w:val="1"/>
      <w:marLeft w:val="0"/>
      <w:marRight w:val="0"/>
      <w:marTop w:val="0"/>
      <w:marBottom w:val="0"/>
      <w:divBdr>
        <w:top w:val="none" w:sz="0" w:space="0" w:color="auto"/>
        <w:left w:val="none" w:sz="0" w:space="0" w:color="auto"/>
        <w:bottom w:val="none" w:sz="0" w:space="0" w:color="auto"/>
        <w:right w:val="none" w:sz="0" w:space="0" w:color="auto"/>
      </w:divBdr>
    </w:div>
    <w:div w:id="111818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ople.sap.com/gunteralbrecht" TargetMode="External"/><Relationship Id="rId12" Type="http://schemas.openxmlformats.org/officeDocument/2006/relationships/hyperlink" Target="https://blogs.sap.com/2021/03/29/kyma-kubernetes-kanban-deploying-a-multi-service-application-on-sap-b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sap.com/tutorial-navigator.html?tag=products:technology-platform/sap-ai-business-services/invoice-object-recommendation" TargetMode="External"/><Relationship Id="rId5" Type="http://schemas.openxmlformats.org/officeDocument/2006/relationships/footnotes" Target="footnotes.xml"/><Relationship Id="rId10" Type="http://schemas.openxmlformats.org/officeDocument/2006/relationships/hyperlink" Target="https://developers.sap.com/tutorial-navigator.html?tag=products:technology-platform/sap-business-technology-platform/sap-btp-kyma-runtim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Shahid Mohammed (external - Project)</dc:creator>
  <cp:keywords/>
  <dc:description/>
  <cp:lastModifiedBy>Syed, Shahid Mohammed (external - Project)</cp:lastModifiedBy>
  <cp:revision>24</cp:revision>
  <dcterms:created xsi:type="dcterms:W3CDTF">2021-08-18T03:02:00Z</dcterms:created>
  <dcterms:modified xsi:type="dcterms:W3CDTF">2021-08-19T02:43:00Z</dcterms:modified>
</cp:coreProperties>
</file>