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 finalize your website structure and achieve total </w:t>
      </w:r>
      <w:r w:rsidDel="00000000" w:rsidR="00000000" w:rsidRPr="00000000">
        <w:rPr>
          <w:b w:val="1"/>
          <w:bCs w:val="1"/>
          <w:rtl w:val="0"/>
        </w:rPr>
        <w:t xml:space="preserve">Topic Authority</w:t>
      </w:r>
      <w:r w:rsidDel="00000000" w:rsidR="00000000" w:rsidRPr="00000000">
        <w:rPr>
          <w:rtl w:val="0"/>
        </w:rPr>
        <w:t xml:space="preserve"> in the Scottish market, you must build out the remaining "Trust, Utility, and Legal" pages. These pages move users from browsing to booking by addressing the weaknesses of competitors like </w:t>
      </w:r>
      <w:r w:rsidDel="00000000" w:rsidR="00000000" w:rsidRPr="00000000">
        <w:rPr>
          <w:b w:val="1"/>
          <w:bCs w:val="1"/>
          <w:rtl w:val="0"/>
        </w:rPr>
        <w:t xml:space="preserve">Bonnie Brooms</w:t>
      </w:r>
      <w:r w:rsidDel="00000000" w:rsidR="00000000" w:rsidRPr="00000000">
        <w:rPr>
          <w:rtl w:val="0"/>
        </w:rPr>
        <w:t xml:space="preserve"> (slow response) and </w:t>
      </w:r>
      <w:r w:rsidDel="00000000" w:rsidR="00000000" w:rsidRPr="00000000">
        <w:rPr>
          <w:b w:val="1"/>
          <w:bCs w:val="1"/>
          <w:rtl w:val="0"/>
        </w:rPr>
        <w:t xml:space="preserve">Pure Cleaning Scotland</w:t>
      </w:r>
      <w:r w:rsidDel="00000000" w:rsidR="00000000" w:rsidRPr="00000000">
        <w:rPr>
          <w:rtl w:val="0"/>
        </w:rPr>
        <w:t xml:space="preserve"> (generic branding) 1.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Based on the 12-week roadmap and market intelligence, here is the plan for your remaining </w:t>
      </w:r>
      <w:r w:rsidDel="00000000" w:rsidR="00000000" w:rsidRPr="00000000">
        <w:rPr>
          <w:b w:val="1"/>
          <w:bCs w:val="1"/>
          <w:rtl w:val="0"/>
        </w:rPr>
        <w:t xml:space="preserve">15 pages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5gc7fmldg171" w:id="0"/>
      <w:bookmarkEnd w:id="0"/>
      <w:r w:rsidDel="00000000" w:rsidR="00000000" w:rsidRPr="00000000">
        <w:rPr>
          <w:rtl w:val="0"/>
        </w:rPr>
        <w:t xml:space="preserve">1. Brand &amp; Trust Authority Silo (4 Pages)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These pages establish "MaundyClean" as a memorable, established Scottish brand rather than an impersonal national franchise 1, 2.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/about-us/</w:t>
      </w:r>
      <w:r w:rsidDel="00000000" w:rsidR="00000000" w:rsidRPr="00000000">
        <w:rPr>
          <w:rtl w:val="0"/>
        </w:rPr>
        <w:t xml:space="preserve">: Targets the keyword </w:t>
      </w:r>
      <w:r w:rsidDel="00000000" w:rsidR="00000000" w:rsidRPr="00000000">
        <w:rPr>
          <w:b w:val="1"/>
          <w:bCs w:val="1"/>
          <w:rtl w:val="0"/>
        </w:rPr>
        <w:t xml:space="preserve">"professional cleaning company Scotland"</w:t>
      </w:r>
      <w:r w:rsidDel="00000000" w:rsidR="00000000" w:rsidRPr="00000000">
        <w:rPr>
          <w:rtl w:val="0"/>
        </w:rPr>
        <w:t xml:space="preserve"> 3. It should detail the "Maundy" rationale—evoking tradition, care, and service—to build immediate emotional trust with Scottish homeowners 2.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/our-reviews-case-studies/</w:t>
      </w:r>
      <w:r w:rsidDel="00000000" w:rsidR="00000000" w:rsidRPr="00000000">
        <w:rPr>
          <w:rtl w:val="0"/>
        </w:rPr>
        <w:t xml:space="preserve">: Consolidates social proof and testimonials 4, 5. This page is critical for beating </w:t>
      </w:r>
      <w:r w:rsidDel="00000000" w:rsidR="00000000" w:rsidRPr="00000000">
        <w:rPr>
          <w:b w:val="1"/>
          <w:bCs w:val="1"/>
          <w:rtl w:val="0"/>
        </w:rPr>
        <w:t xml:space="preserve">Housekeep</w:t>
      </w:r>
      <w:r w:rsidDel="00000000" w:rsidR="00000000" w:rsidRPr="00000000">
        <w:rPr>
          <w:rtl w:val="0"/>
        </w:rPr>
        <w:t xml:space="preserve">, as users often search for "deep clean experts reviews" (Volume: 140, KD: 21) before hiring 6.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/before-after-gallery/</w:t>
      </w:r>
      <w:r w:rsidDel="00000000" w:rsidR="00000000" w:rsidRPr="00000000">
        <w:rPr>
          <w:rtl w:val="0"/>
        </w:rPr>
        <w:t xml:space="preserve">: A visual portfolio required for local SEO. High-quality imagery of "team in uniform" and "branded vans" are specifically recommended to boost credibility 5, 7.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/how-it-works/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 step-by-step visual guide (e.g., Book → Clean → Inspect) to simplify the user journey, mirroring successful competitor layouts 8.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i7b3msujwgvx" w:id="1"/>
      <w:bookmarkEnd w:id="1"/>
      <w:r w:rsidDel="00000000" w:rsidR="00000000" w:rsidRPr="00000000">
        <w:rPr>
          <w:rtl w:val="0"/>
        </w:rPr>
        <w:t xml:space="preserve">2. Transactional &amp; Utility Hub (4 Pages)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These pages are designed for high conversion and speed, targeting users ready to buy.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/pricing/</w:t>
      </w:r>
      <w:r w:rsidDel="00000000" w:rsidR="00000000" w:rsidRPr="00000000">
        <w:rPr>
          <w:rtl w:val="0"/>
        </w:rPr>
        <w:t xml:space="preserve">: Your primary conversion hub targeting the low-competition keyword </w:t>
      </w:r>
      <w:r w:rsidDel="00000000" w:rsidR="00000000" w:rsidRPr="00000000">
        <w:rPr>
          <w:b w:val="1"/>
          <w:bCs w:val="1"/>
          <w:rtl w:val="0"/>
        </w:rPr>
        <w:t xml:space="preserve">"deep cleaning price list"</w:t>
      </w:r>
      <w:r w:rsidDel="00000000" w:rsidR="00000000" w:rsidRPr="00000000">
        <w:rPr>
          <w:rtl w:val="0"/>
        </w:rPr>
        <w:t xml:space="preserve"> (Volume: 110, KD: 5) 9. It must include an </w:t>
      </w:r>
      <w:r w:rsidDel="00000000" w:rsidR="00000000" w:rsidRPr="00000000">
        <w:rPr>
          <w:b w:val="1"/>
          <w:bCs w:val="1"/>
          <w:rtl w:val="0"/>
        </w:rPr>
        <w:t xml:space="preserve">interactive 30-second quote calculator</w:t>
      </w:r>
      <w:r w:rsidDel="00000000" w:rsidR="00000000" w:rsidRPr="00000000">
        <w:rPr>
          <w:rtl w:val="0"/>
        </w:rPr>
        <w:t xml:space="preserve"> and a "Compare our prices" table to show you are 10-15% cheaper than national franchises 5, 10, 11.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/book-online/</w:t>
      </w:r>
      <w:r w:rsidDel="00000000" w:rsidR="00000000" w:rsidRPr="00000000">
        <w:rPr>
          <w:rtl w:val="0"/>
        </w:rPr>
        <w:t xml:space="preserve">: A dedicated booking page with a live calendar integration (e.g., Calendly) for 24/7 automation 5, 12.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/frequently-asked-questions/</w:t>
      </w:r>
      <w:r w:rsidDel="00000000" w:rsidR="00000000" w:rsidRPr="00000000">
        <w:rPr>
          <w:rtl w:val="0"/>
        </w:rPr>
        <w:t xml:space="preserve">: Uses FAQ schema to capture long-tail informational searches like "are deep cleanings necessary?" (Volume: 20, KD: 31) or "what does a deep clean include?" (Volume: 140, KD: 14) 13-15.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/maundyclean-checklist/</w:t>
      </w:r>
      <w:r w:rsidDel="00000000" w:rsidR="00000000" w:rsidRPr="00000000">
        <w:rPr>
          <w:rtl w:val="0"/>
        </w:rPr>
        <w:t xml:space="preserve">: A high-value landing page where users can download your professional cleaning checklist as a PDF 16, 17.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p0xe4jraxamz" w:id="2"/>
      <w:bookmarkEnd w:id="2"/>
      <w:r w:rsidDel="00000000" w:rsidR="00000000" w:rsidRPr="00000000">
        <w:rPr>
          <w:rtl w:val="0"/>
        </w:rPr>
        <w:t xml:space="preserve">3. Strategic Conversion Landing Pages (4 Pages)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These are "quick-win" pages designed to convert specific high-anxiety or high-intent segments 17.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/deposit-back-guarantee/</w:t>
      </w:r>
      <w:r w:rsidDel="00000000" w:rsidR="00000000" w:rsidRPr="00000000">
        <w:rPr>
          <w:rtl w:val="0"/>
        </w:rPr>
        <w:t xml:space="preserve">: Your </w:t>
      </w:r>
      <w:r w:rsidDel="00000000" w:rsidR="00000000" w:rsidRPr="00000000">
        <w:rPr>
          <w:b w:val="1"/>
          <w:bCs w:val="1"/>
          <w:rtl w:val="0"/>
        </w:rPr>
        <w:t xml:space="preserve">#1 conversion tool</w:t>
      </w:r>
      <w:r w:rsidDel="00000000" w:rsidR="00000000" w:rsidRPr="00000000">
        <w:rPr>
          <w:rtl w:val="0"/>
        </w:rPr>
        <w:t xml:space="preserve"> for tenants 17. It should outline your protocol for a free re-clean if a landlord rejects the final inspection, directly beating </w:t>
      </w:r>
      <w:r w:rsidDel="00000000" w:rsidR="00000000" w:rsidRPr="00000000">
        <w:rPr>
          <w:b w:val="1"/>
          <w:bCs w:val="1"/>
          <w:rtl w:val="0"/>
        </w:rPr>
        <w:t xml:space="preserve">Cleanifiq</w:t>
      </w:r>
      <w:r w:rsidDel="00000000" w:rsidR="00000000" w:rsidRPr="00000000">
        <w:rPr>
          <w:rtl w:val="0"/>
        </w:rPr>
        <w:t xml:space="preserve"> which lacks tenant-facing guarantees 1.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/same-day-emergency-cleaning/</w:t>
      </w:r>
      <w:r w:rsidDel="00000000" w:rsidR="00000000" w:rsidRPr="00000000">
        <w:rPr>
          <w:rtl w:val="0"/>
        </w:rPr>
        <w:t xml:space="preserve">: Targets high-intent searches for </w:t>
      </w:r>
      <w:r w:rsidDel="00000000" w:rsidR="00000000" w:rsidRPr="00000000">
        <w:rPr>
          <w:b w:val="1"/>
          <w:bCs w:val="1"/>
          <w:rtl w:val="0"/>
        </w:rPr>
        <w:t xml:space="preserve">"same day cleaning"</w:t>
      </w:r>
      <w:r w:rsidDel="00000000" w:rsidR="00000000" w:rsidRPr="00000000">
        <w:rPr>
          <w:rtl w:val="0"/>
        </w:rPr>
        <w:t xml:space="preserve"> (Volume: 390, KD: 26) and "emergency cleaning" 18, 19. Position this as a premium service with a 20% surcharge 17.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/referral-program/</w:t>
      </w:r>
      <w:r w:rsidDel="00000000" w:rsidR="00000000" w:rsidRPr="00000000">
        <w:rPr>
          <w:rtl w:val="0"/>
        </w:rPr>
        <w:t xml:space="preserve">: Designed to boost off-season revenue by offering discounts to existing clients who refer new business 1, 20.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/student-specials/</w:t>
      </w:r>
      <w:r w:rsidDel="00000000" w:rsidR="00000000" w:rsidRPr="00000000">
        <w:rPr>
          <w:rtl w:val="0"/>
        </w:rPr>
        <w:t xml:space="preserve">: A seasonal landing page for your </w:t>
      </w:r>
      <w:r w:rsidDel="00000000" w:rsidR="00000000" w:rsidRPr="00000000">
        <w:rPr>
          <w:b w:val="1"/>
          <w:bCs w:val="1"/>
          <w:rtl w:val="0"/>
        </w:rPr>
        <w:t xml:space="preserve">"£99 student flat rate"</w:t>
      </w:r>
      <w:r w:rsidDel="00000000" w:rsidR="00000000" w:rsidRPr="00000000">
        <w:rPr>
          <w:rtl w:val="0"/>
        </w:rPr>
        <w:t xml:space="preserve"> deal, targeting peak moving months like June and September 17, 20.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9oxewlwrc6rr" w:id="3"/>
      <w:bookmarkEnd w:id="3"/>
      <w:r w:rsidDel="00000000" w:rsidR="00000000" w:rsidRPr="00000000">
        <w:rPr>
          <w:rtl w:val="0"/>
        </w:rPr>
        <w:t xml:space="preserve">4. Legal &amp; Footer Infrastructure (3 Pages)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Standard professional pages required for compliance and to match the digital footprint of competitors like </w:t>
      </w:r>
      <w:r w:rsidDel="00000000" w:rsidR="00000000" w:rsidRPr="00000000">
        <w:rPr>
          <w:b w:val="1"/>
          <w:bCs w:val="1"/>
          <w:rtl w:val="0"/>
        </w:rPr>
        <w:t xml:space="preserve">All Clean and Clear</w:t>
      </w:r>
      <w:r w:rsidDel="00000000" w:rsidR="00000000" w:rsidRPr="00000000">
        <w:rPr>
          <w:rtl w:val="0"/>
        </w:rPr>
        <w:t xml:space="preserve"> 21, 22.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/privacy-policy/</w:t>
      </w:r>
      <w:r w:rsidDel="00000000" w:rsidR="00000000" w:rsidRPr="00000000">
        <w:rPr>
          <w:rtl w:val="0"/>
        </w:rPr>
        <w:t xml:space="preserve">: Standard legal disclosure for data handling 22.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/cookie-policy/</w:t>
      </w:r>
      <w:r w:rsidDel="00000000" w:rsidR="00000000" w:rsidRPr="00000000">
        <w:rPr>
          <w:rtl w:val="0"/>
        </w:rPr>
        <w:t xml:space="preserve">: Mandatory UK compliance page 22.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/find-us-online/</w:t>
      </w:r>
      <w:r w:rsidDel="00000000" w:rsidR="00000000" w:rsidRPr="00000000">
        <w:rPr>
          <w:rtl w:val="0"/>
        </w:rPr>
        <w:t xml:space="preserve">: A citation hub that links to your local directory listings (Yell, Yelp, Bark, etc.), which strengthens your </w:t>
      </w:r>
      <w:r w:rsidDel="00000000" w:rsidR="00000000" w:rsidRPr="00000000">
        <w:rPr>
          <w:b w:val="1"/>
          <w:bCs w:val="1"/>
          <w:rtl w:val="0"/>
        </w:rPr>
        <w:t xml:space="preserve">Local SEO foundation</w:t>
      </w:r>
      <w:r w:rsidDel="00000000" w:rsidR="00000000" w:rsidRPr="00000000">
        <w:rPr>
          <w:rtl w:val="0"/>
        </w:rPr>
        <w:t xml:space="preserve"> 5, 22.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36zufzrk036y" w:id="4"/>
      <w:bookmarkEnd w:id="4"/>
      <w:r w:rsidDel="00000000" w:rsidR="00000000" w:rsidRPr="00000000">
        <w:rPr>
          <w:rtl w:val="0"/>
        </w:rPr>
        <w:t xml:space="preserve">Implementation Tip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To dominate the SERPs, your </w:t>
      </w:r>
      <w:r w:rsidDel="00000000" w:rsidR="00000000" w:rsidRPr="00000000">
        <w:rPr>
          <w:b w:val="1"/>
          <w:bCs w:val="1"/>
          <w:rtl w:val="0"/>
        </w:rPr>
        <w:t xml:space="preserve">Pricing Page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Guarantee Page</w:t>
      </w:r>
      <w:r w:rsidDel="00000000" w:rsidR="00000000" w:rsidRPr="00000000">
        <w:rPr>
          <w:rtl w:val="0"/>
        </w:rPr>
        <w:t xml:space="preserve"> must be linked from the main navigation of every service page using clear call-to-action (CTA) banners 23, 24. This ensures that even when a user lands on a specific sub-service like /oven-cleaning/, they are immediately guided toward the conversion funnel.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