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76C73F" w14:textId="77777777" w:rsidR="00D5413C" w:rsidRPr="0092737F" w:rsidRDefault="00D5413C" w:rsidP="00D07BBD">
      <w:pPr>
        <w:pStyle w:val="Photo"/>
        <w:jc w:val="both"/>
        <w:rPr>
          <w:rFonts w:ascii="Palatino Linotype" w:hAnsi="Palatino Linotype"/>
          <w:color w:val="auto"/>
        </w:rPr>
      </w:pPr>
      <w:bookmarkStart w:id="0" w:name="_Toc321147011"/>
      <w:bookmarkStart w:id="1" w:name="_Toc318189312"/>
      <w:bookmarkStart w:id="2" w:name="_Toc318188327"/>
      <w:bookmarkStart w:id="3" w:name="_Toc318188227"/>
      <w:bookmarkStart w:id="4" w:name="_Toc321147149"/>
      <w:r w:rsidRPr="0092737F">
        <w:rPr>
          <w:rFonts w:ascii="Palatino Linotype" w:hAnsi="Palatino Linotype"/>
          <w:noProof/>
          <w:color w:val="auto"/>
          <w:lang w:eastAsia="en-US"/>
        </w:rPr>
        <w:drawing>
          <wp:inline distT="0" distB="0" distL="0" distR="0" wp14:anchorId="1BFCC904" wp14:editId="4BB85DEB">
            <wp:extent cx="5440680" cy="3611880"/>
            <wp:effectExtent l="0" t="0" r="7620" b="7620"/>
            <wp:docPr id="3" name="Picture 3" descr="Building columns from a perspective looking up, with blue sky ab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8">
                      <a:extLst>
                        <a:ext uri="{28A0092B-C50C-407E-A947-70E740481C1C}">
                          <a14:useLocalDpi xmlns:a14="http://schemas.microsoft.com/office/drawing/2010/main" val="0"/>
                        </a:ext>
                      </a:extLst>
                    </a:blip>
                    <a:stretch>
                      <a:fillRect/>
                    </a:stretch>
                  </pic:blipFill>
                  <pic:spPr>
                    <a:xfrm>
                      <a:off x="0" y="0"/>
                      <a:ext cx="5440680" cy="3611880"/>
                    </a:xfrm>
                    <a:prstGeom prst="rect">
                      <a:avLst/>
                    </a:prstGeom>
                  </pic:spPr>
                </pic:pic>
              </a:graphicData>
            </a:graphic>
          </wp:inline>
        </w:drawing>
      </w:r>
    </w:p>
    <w:p w14:paraId="0DC692A8" w14:textId="2516C18F" w:rsidR="001638F6" w:rsidRPr="0092737F" w:rsidRDefault="007E5096" w:rsidP="00D07BBD">
      <w:pPr>
        <w:pStyle w:val="Title"/>
        <w:jc w:val="both"/>
        <w:rPr>
          <w:rFonts w:ascii="Palatino Linotype" w:hAnsi="Palatino Linotype"/>
          <w:color w:val="auto"/>
        </w:rPr>
      </w:pPr>
      <w:r w:rsidRPr="0092737F">
        <w:rPr>
          <w:rFonts w:ascii="Palatino Linotype" w:hAnsi="Palatino Linotype"/>
          <w:color w:val="auto"/>
        </w:rPr>
        <w:t>GEOG-741 Assignment</w:t>
      </w:r>
      <w:r w:rsidR="00594473" w:rsidRPr="0092737F">
        <w:rPr>
          <w:rFonts w:ascii="Palatino Linotype" w:hAnsi="Palatino Linotype"/>
          <w:color w:val="auto"/>
        </w:rPr>
        <w:t>-</w:t>
      </w:r>
      <w:r w:rsidR="00D773C5">
        <w:rPr>
          <w:rFonts w:ascii="Palatino Linotype" w:hAnsi="Palatino Linotype"/>
          <w:color w:val="auto"/>
        </w:rPr>
        <w:t>4</w:t>
      </w:r>
    </w:p>
    <w:p w14:paraId="15F4F78C" w14:textId="4349979C" w:rsidR="001638F6" w:rsidRPr="0092737F" w:rsidRDefault="00D773C5" w:rsidP="00D07BBD">
      <w:pPr>
        <w:pStyle w:val="Subtitle"/>
        <w:jc w:val="both"/>
        <w:rPr>
          <w:rFonts w:ascii="Palatino Linotype" w:hAnsi="Palatino Linotype"/>
          <w:color w:val="auto"/>
          <w:sz w:val="32"/>
          <w:szCs w:val="32"/>
        </w:rPr>
      </w:pPr>
      <w:r>
        <w:rPr>
          <w:rFonts w:ascii="Palatino Linotype" w:hAnsi="Palatino Linotype"/>
          <w:color w:val="auto"/>
          <w:sz w:val="32"/>
          <w:szCs w:val="32"/>
        </w:rPr>
        <w:t>Land Surface temperature</w:t>
      </w:r>
    </w:p>
    <w:p w14:paraId="71C97865" w14:textId="4933D6CC" w:rsidR="003422FF" w:rsidRPr="0092737F" w:rsidRDefault="007E5096" w:rsidP="00D07BBD">
      <w:pPr>
        <w:pStyle w:val="ContactInfo"/>
        <w:jc w:val="both"/>
        <w:rPr>
          <w:rFonts w:ascii="Palatino Linotype" w:hAnsi="Palatino Linotype"/>
          <w:color w:val="auto"/>
          <w:sz w:val="24"/>
          <w:szCs w:val="24"/>
        </w:rPr>
      </w:pPr>
      <w:r w:rsidRPr="0092737F">
        <w:rPr>
          <w:rFonts w:ascii="Palatino Linotype" w:hAnsi="Palatino Linotype"/>
          <w:color w:val="auto"/>
          <w:sz w:val="24"/>
          <w:szCs w:val="24"/>
        </w:rPr>
        <w:t>Shahid Nawaz Khan</w:t>
      </w:r>
      <w:r w:rsidR="00D5413C" w:rsidRPr="0092737F">
        <w:rPr>
          <w:rFonts w:ascii="Palatino Linotype" w:hAnsi="Palatino Linotype"/>
          <w:color w:val="auto"/>
          <w:sz w:val="24"/>
          <w:szCs w:val="24"/>
        </w:rPr>
        <w:t xml:space="preserve"> | </w:t>
      </w:r>
      <w:r w:rsidRPr="0092737F">
        <w:rPr>
          <w:rFonts w:ascii="Palatino Linotype" w:hAnsi="Palatino Linotype"/>
          <w:color w:val="auto"/>
          <w:sz w:val="24"/>
          <w:szCs w:val="24"/>
        </w:rPr>
        <w:t>Quantitative Remote Sensing</w:t>
      </w:r>
      <w:r w:rsidR="00D5413C" w:rsidRPr="0092737F">
        <w:rPr>
          <w:rFonts w:ascii="Palatino Linotype" w:hAnsi="Palatino Linotype"/>
          <w:color w:val="auto"/>
          <w:sz w:val="24"/>
          <w:szCs w:val="24"/>
        </w:rPr>
        <w:t xml:space="preserve"> </w:t>
      </w:r>
      <w:r w:rsidR="003422FF" w:rsidRPr="0092737F">
        <w:rPr>
          <w:rFonts w:ascii="Palatino Linotype" w:hAnsi="Palatino Linotype"/>
          <w:color w:val="auto"/>
          <w:sz w:val="24"/>
          <w:szCs w:val="24"/>
        </w:rPr>
        <w:br w:type="page"/>
      </w:r>
    </w:p>
    <w:p w14:paraId="591C9FEB" w14:textId="3547CBE5" w:rsidR="001638F6" w:rsidRPr="0092737F" w:rsidRDefault="002A0FE8" w:rsidP="00D07BBD">
      <w:pPr>
        <w:pStyle w:val="Heading1"/>
        <w:jc w:val="both"/>
        <w:rPr>
          <w:rFonts w:ascii="Palatino Linotype" w:hAnsi="Palatino Linotype"/>
          <w:color w:val="auto"/>
        </w:rPr>
      </w:pPr>
      <w:r w:rsidRPr="0092737F">
        <w:rPr>
          <w:rFonts w:ascii="Palatino Linotype" w:hAnsi="Palatino Linotype"/>
          <w:color w:val="auto"/>
        </w:rPr>
        <w:lastRenderedPageBreak/>
        <w:t>Executive Summary</w:t>
      </w:r>
    </w:p>
    <w:p w14:paraId="7AC3A682" w14:textId="4F7A7DCC" w:rsidR="002A0FE8" w:rsidRDefault="00586EA2" w:rsidP="00477835">
      <w:pPr>
        <w:jc w:val="both"/>
        <w:rPr>
          <w:rFonts w:ascii="Palatino Linotype" w:hAnsi="Palatino Linotype"/>
          <w:color w:val="auto"/>
          <w:sz w:val="24"/>
          <w:szCs w:val="24"/>
        </w:rPr>
      </w:pPr>
      <w:r>
        <w:rPr>
          <w:rFonts w:ascii="Palatino Linotype" w:hAnsi="Palatino Linotype"/>
          <w:color w:val="auto"/>
          <w:sz w:val="24"/>
          <w:szCs w:val="24"/>
        </w:rPr>
        <w:t xml:space="preserve">The main aim behind this activity was to process thermal bands captured by </w:t>
      </w:r>
      <w:r w:rsidR="00D80D2D">
        <w:rPr>
          <w:rFonts w:ascii="Palatino Linotype" w:hAnsi="Palatino Linotype"/>
          <w:color w:val="auto"/>
          <w:sz w:val="24"/>
          <w:szCs w:val="24"/>
        </w:rPr>
        <w:t>Landsat</w:t>
      </w:r>
      <w:r>
        <w:rPr>
          <w:rFonts w:ascii="Palatino Linotype" w:hAnsi="Palatino Linotype"/>
          <w:color w:val="auto"/>
          <w:sz w:val="24"/>
          <w:szCs w:val="24"/>
        </w:rPr>
        <w:t xml:space="preserve"> 8 OLI and analyze both level 1 and level 2 data. </w:t>
      </w:r>
      <w:r w:rsidR="00111088">
        <w:rPr>
          <w:rFonts w:ascii="Palatino Linotype" w:hAnsi="Palatino Linotype"/>
          <w:color w:val="auto"/>
          <w:sz w:val="24"/>
          <w:szCs w:val="24"/>
        </w:rPr>
        <w:t xml:space="preserve">This included conversion from raw digital numbers to at sensor radiance and then conversion to brightness temperature in absence of atmospheric corrections. Then surface temperature and the differences between them were calculated.  Same two pixels from initial assignments were used. One of them was vegetation while the other one was water. </w:t>
      </w:r>
      <w:r w:rsidR="00564A81">
        <w:rPr>
          <w:rFonts w:ascii="Palatino Linotype" w:hAnsi="Palatino Linotype"/>
          <w:color w:val="auto"/>
          <w:sz w:val="24"/>
          <w:szCs w:val="24"/>
        </w:rPr>
        <w:t xml:space="preserve">Figure below shows the selection of pixels from study area. </w:t>
      </w:r>
    </w:p>
    <w:bookmarkEnd w:id="0"/>
    <w:bookmarkEnd w:id="1"/>
    <w:bookmarkEnd w:id="2"/>
    <w:bookmarkEnd w:id="3"/>
    <w:bookmarkEnd w:id="4"/>
    <w:p w14:paraId="54B44385" w14:textId="77777777" w:rsidR="007C759C" w:rsidRDefault="007C759C" w:rsidP="007C759C">
      <w:pPr>
        <w:keepNext/>
        <w:jc w:val="center"/>
      </w:pPr>
      <w:r>
        <w:rPr>
          <w:rFonts w:ascii="Palatino Linotype" w:hAnsi="Palatino Linotype"/>
          <w:noProof/>
          <w:color w:val="auto"/>
          <w:sz w:val="24"/>
          <w:szCs w:val="24"/>
        </w:rPr>
        <w:drawing>
          <wp:inline distT="0" distB="0" distL="0" distR="0" wp14:anchorId="0118AFD4" wp14:editId="1386C031">
            <wp:extent cx="3726180" cy="2636520"/>
            <wp:effectExtent l="0" t="0" r="7620" b="0"/>
            <wp:docPr id="2" name="Picture 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l="8660" t="13607" r="23044" b="13957"/>
                    <a:stretch/>
                  </pic:blipFill>
                  <pic:spPr bwMode="auto">
                    <a:xfrm>
                      <a:off x="0" y="0"/>
                      <a:ext cx="3726180" cy="2636520"/>
                    </a:xfrm>
                    <a:prstGeom prst="rect">
                      <a:avLst/>
                    </a:prstGeom>
                    <a:noFill/>
                    <a:ln>
                      <a:noFill/>
                    </a:ln>
                    <a:extLst>
                      <a:ext uri="{53640926-AAD7-44D8-BBD7-CCE9431645EC}">
                        <a14:shadowObscured xmlns:a14="http://schemas.microsoft.com/office/drawing/2010/main"/>
                      </a:ext>
                    </a:extLst>
                  </pic:spPr>
                </pic:pic>
              </a:graphicData>
            </a:graphic>
          </wp:inline>
        </w:drawing>
      </w:r>
    </w:p>
    <w:p w14:paraId="1BFF05A8" w14:textId="681FFE65" w:rsidR="007C759C" w:rsidRDefault="007C759C" w:rsidP="007C759C">
      <w:pPr>
        <w:pStyle w:val="Caption"/>
        <w:jc w:val="center"/>
        <w:rPr>
          <w:rFonts w:ascii="Palatino Linotype" w:hAnsi="Palatino Linotype"/>
          <w:color w:val="auto"/>
          <w:sz w:val="24"/>
          <w:szCs w:val="24"/>
        </w:rPr>
      </w:pPr>
      <w:r>
        <w:t xml:space="preserve">Figure </w:t>
      </w:r>
      <w:fldSimple w:instr=" SEQ Figure \* ARABIC ">
        <w:r w:rsidR="00B41967">
          <w:rPr>
            <w:noProof/>
          </w:rPr>
          <w:t>1</w:t>
        </w:r>
      </w:fldSimple>
      <w:r>
        <w:t xml:space="preserve"> Selected pixels from Imagery</w:t>
      </w:r>
    </w:p>
    <w:p w14:paraId="2188B28F" w14:textId="77777777" w:rsidR="007C759C" w:rsidRDefault="007C759C" w:rsidP="007C759C">
      <w:pPr>
        <w:pStyle w:val="Heading1"/>
        <w:jc w:val="both"/>
        <w:rPr>
          <w:rFonts w:ascii="Palatino Linotype" w:hAnsi="Palatino Linotype"/>
          <w:color w:val="auto"/>
        </w:rPr>
      </w:pPr>
      <w:r>
        <w:rPr>
          <w:rFonts w:ascii="Palatino Linotype" w:hAnsi="Palatino Linotype"/>
          <w:color w:val="auto"/>
        </w:rPr>
        <w:t>Task</w:t>
      </w:r>
      <w:r w:rsidRPr="0092737F">
        <w:rPr>
          <w:rFonts w:ascii="Palatino Linotype" w:hAnsi="Palatino Linotype"/>
          <w:color w:val="auto"/>
        </w:rPr>
        <w:t xml:space="preserve"> 1: </w:t>
      </w:r>
      <w:r>
        <w:rPr>
          <w:rFonts w:ascii="Palatino Linotype" w:hAnsi="Palatino Linotype"/>
          <w:color w:val="auto"/>
        </w:rPr>
        <w:t xml:space="preserve">Brightness temperature </w:t>
      </w:r>
    </w:p>
    <w:p w14:paraId="2DFA5E68" w14:textId="77777777" w:rsidR="007C759C" w:rsidRDefault="007C759C" w:rsidP="007C759C">
      <w:pPr>
        <w:jc w:val="both"/>
        <w:rPr>
          <w:rFonts w:ascii="Palatino Linotype" w:hAnsi="Palatino Linotype"/>
          <w:color w:val="auto"/>
          <w:sz w:val="24"/>
          <w:szCs w:val="24"/>
        </w:rPr>
      </w:pPr>
      <w:r w:rsidRPr="00B802D1">
        <w:rPr>
          <w:rFonts w:ascii="Palatino Linotype" w:hAnsi="Palatino Linotype"/>
          <w:color w:val="auto"/>
          <w:sz w:val="24"/>
          <w:szCs w:val="24"/>
        </w:rPr>
        <w:t xml:space="preserve">Brightness temperature for Landsat band 10 was calculated using the level-1 product. The band 10 digital numbers were first converted to radiances and then brightness temperature using the procedures mentioned in lab4. </w:t>
      </w:r>
      <w:r>
        <w:rPr>
          <w:rFonts w:ascii="Palatino Linotype" w:hAnsi="Palatino Linotype"/>
          <w:color w:val="auto"/>
          <w:sz w:val="24"/>
          <w:szCs w:val="24"/>
        </w:rPr>
        <w:t xml:space="preserve">The planks radiance function was used to convert the radiances to brightness temperature. The pixels selected were from vegetation and water respectively. The brightness temperature for </w:t>
      </w:r>
      <w:r w:rsidR="00595C6F">
        <w:rPr>
          <w:rFonts w:ascii="Palatino Linotype" w:hAnsi="Palatino Linotype"/>
          <w:color w:val="auto"/>
          <w:sz w:val="24"/>
          <w:szCs w:val="24"/>
        </w:rPr>
        <w:t xml:space="preserve">both pixels </w:t>
      </w:r>
      <w:r>
        <w:rPr>
          <w:rFonts w:ascii="Palatino Linotype" w:hAnsi="Palatino Linotype"/>
          <w:color w:val="auto"/>
          <w:sz w:val="24"/>
          <w:szCs w:val="24"/>
        </w:rPr>
        <w:t>as</w:t>
      </w:r>
      <w:r w:rsidR="00595C6F">
        <w:rPr>
          <w:rFonts w:ascii="Palatino Linotype" w:hAnsi="Palatino Linotype"/>
          <w:color w:val="auto"/>
          <w:sz w:val="24"/>
          <w:szCs w:val="24"/>
        </w:rPr>
        <w:t xml:space="preserve"> shown below in Figure</w:t>
      </w:r>
      <w:r>
        <w:rPr>
          <w:rFonts w:ascii="Palatino Linotype" w:hAnsi="Palatino Linotype"/>
          <w:color w:val="auto"/>
          <w:sz w:val="24"/>
          <w:szCs w:val="24"/>
        </w:rPr>
        <w:t xml:space="preserve"> 2.</w:t>
      </w:r>
    </w:p>
    <w:p w14:paraId="00E9654D" w14:textId="77777777" w:rsidR="007C759C" w:rsidRDefault="007C759C" w:rsidP="007C759C">
      <w:pPr>
        <w:keepNext/>
        <w:jc w:val="both"/>
      </w:pPr>
      <w:r>
        <w:rPr>
          <w:rFonts w:ascii="Palatino Linotype" w:hAnsi="Palatino Linotype"/>
          <w:noProof/>
          <w:color w:val="auto"/>
          <w:sz w:val="24"/>
          <w:szCs w:val="24"/>
        </w:rPr>
        <w:lastRenderedPageBreak/>
        <w:drawing>
          <wp:inline distT="0" distB="0" distL="0" distR="0" wp14:anchorId="44914418" wp14:editId="3C875D67">
            <wp:extent cx="4953000" cy="3825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4445" t="3520" r="5277" b="3518"/>
                    <a:stretch/>
                  </pic:blipFill>
                  <pic:spPr bwMode="auto">
                    <a:xfrm>
                      <a:off x="0" y="0"/>
                      <a:ext cx="4953000" cy="3825240"/>
                    </a:xfrm>
                    <a:prstGeom prst="rect">
                      <a:avLst/>
                    </a:prstGeom>
                    <a:noFill/>
                    <a:ln>
                      <a:noFill/>
                    </a:ln>
                    <a:extLst>
                      <a:ext uri="{53640926-AAD7-44D8-BBD7-CCE9431645EC}">
                        <a14:shadowObscured xmlns:a14="http://schemas.microsoft.com/office/drawing/2010/main"/>
                      </a:ext>
                    </a:extLst>
                  </pic:spPr>
                </pic:pic>
              </a:graphicData>
            </a:graphic>
          </wp:inline>
        </w:drawing>
      </w:r>
    </w:p>
    <w:p w14:paraId="14DFF379" w14:textId="547AF756" w:rsidR="007C759C" w:rsidRDefault="007C759C" w:rsidP="007C759C">
      <w:pPr>
        <w:pStyle w:val="Caption"/>
        <w:jc w:val="center"/>
      </w:pPr>
      <w:r>
        <w:t xml:space="preserve">Figure </w:t>
      </w:r>
      <w:fldSimple w:instr=" SEQ Figure \* ARABIC ">
        <w:r w:rsidR="00B41967">
          <w:rPr>
            <w:noProof/>
          </w:rPr>
          <w:t>2</w:t>
        </w:r>
      </w:fldSimple>
      <w:r>
        <w:t xml:space="preserve"> Brightness Temperature for Selected Pixels</w:t>
      </w:r>
    </w:p>
    <w:p w14:paraId="1DB265B2" w14:textId="6507BB2F" w:rsidR="00C0193C" w:rsidRDefault="00595C6F" w:rsidP="007C759C">
      <w:pPr>
        <w:pStyle w:val="Heading1"/>
        <w:jc w:val="both"/>
        <w:rPr>
          <w:rFonts w:ascii="Palatino Linotype" w:hAnsi="Palatino Linotype"/>
          <w:color w:val="auto"/>
        </w:rPr>
      </w:pPr>
      <w:r>
        <w:rPr>
          <w:rFonts w:ascii="Palatino Linotype" w:hAnsi="Palatino Linotype"/>
          <w:color w:val="auto"/>
          <w:sz w:val="24"/>
          <w:szCs w:val="24"/>
        </w:rPr>
        <w:t xml:space="preserve"> </w:t>
      </w:r>
      <w:r w:rsidR="007C759C">
        <w:rPr>
          <w:rFonts w:ascii="Palatino Linotype" w:hAnsi="Palatino Linotype"/>
          <w:color w:val="auto"/>
        </w:rPr>
        <w:t>Task</w:t>
      </w:r>
      <w:r w:rsidR="007C759C" w:rsidRPr="0092737F">
        <w:rPr>
          <w:rFonts w:ascii="Palatino Linotype" w:hAnsi="Palatino Linotype"/>
          <w:color w:val="auto"/>
        </w:rPr>
        <w:t xml:space="preserve"> </w:t>
      </w:r>
      <w:r w:rsidR="007C759C">
        <w:rPr>
          <w:rFonts w:ascii="Palatino Linotype" w:hAnsi="Palatino Linotype"/>
          <w:color w:val="auto"/>
        </w:rPr>
        <w:t>2</w:t>
      </w:r>
      <w:r w:rsidR="007C759C" w:rsidRPr="0092737F">
        <w:rPr>
          <w:rFonts w:ascii="Palatino Linotype" w:hAnsi="Palatino Linotype"/>
          <w:color w:val="auto"/>
        </w:rPr>
        <w:t xml:space="preserve">: </w:t>
      </w:r>
      <w:r w:rsidR="007C759C">
        <w:rPr>
          <w:rFonts w:ascii="Palatino Linotype" w:hAnsi="Palatino Linotype"/>
          <w:color w:val="auto"/>
        </w:rPr>
        <w:t>Surface Temperature</w:t>
      </w:r>
    </w:p>
    <w:p w14:paraId="74A4E4C5" w14:textId="57279136" w:rsidR="007C759C" w:rsidRDefault="007C759C" w:rsidP="007C759C">
      <w:pPr>
        <w:jc w:val="both"/>
        <w:rPr>
          <w:rFonts w:ascii="Palatino Linotype" w:hAnsi="Palatino Linotype"/>
          <w:color w:val="auto"/>
          <w:sz w:val="24"/>
          <w:szCs w:val="24"/>
        </w:rPr>
      </w:pPr>
      <w:r w:rsidRPr="007C759C">
        <w:rPr>
          <w:rFonts w:ascii="Palatino Linotype" w:hAnsi="Palatino Linotype"/>
          <w:color w:val="auto"/>
          <w:sz w:val="24"/>
          <w:szCs w:val="24"/>
        </w:rPr>
        <w:t>The surface temperature for selected pixels was derived from level 2 data. The data was corrected by multiplicative and additive factor</w:t>
      </w:r>
      <w:r>
        <w:rPr>
          <w:rFonts w:ascii="Palatino Linotype" w:hAnsi="Palatino Linotype"/>
          <w:color w:val="auto"/>
          <w:sz w:val="24"/>
          <w:szCs w:val="24"/>
        </w:rPr>
        <w:t xml:space="preserve"> which was provided in the MTL file as mentioned in the lab 4 document. Surface reflectance values are show in following figures. </w:t>
      </w:r>
    </w:p>
    <w:p w14:paraId="34F648B6" w14:textId="77777777" w:rsidR="00B41967" w:rsidRDefault="00B41967" w:rsidP="00B41967">
      <w:pPr>
        <w:keepNext/>
        <w:jc w:val="both"/>
      </w:pPr>
      <w:r>
        <w:rPr>
          <w:rFonts w:ascii="Palatino Linotype" w:hAnsi="Palatino Linotype"/>
          <w:noProof/>
          <w:color w:val="auto"/>
          <w:sz w:val="24"/>
          <w:szCs w:val="24"/>
        </w:rPr>
        <w:lastRenderedPageBreak/>
        <w:drawing>
          <wp:inline distT="0" distB="0" distL="0" distR="0" wp14:anchorId="1864F33C" wp14:editId="72497045">
            <wp:extent cx="4937760" cy="36880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5139" t="5370" r="4861" b="5000"/>
                    <a:stretch/>
                  </pic:blipFill>
                  <pic:spPr bwMode="auto">
                    <a:xfrm>
                      <a:off x="0" y="0"/>
                      <a:ext cx="4937760" cy="3688080"/>
                    </a:xfrm>
                    <a:prstGeom prst="rect">
                      <a:avLst/>
                    </a:prstGeom>
                    <a:noFill/>
                    <a:ln>
                      <a:noFill/>
                    </a:ln>
                    <a:extLst>
                      <a:ext uri="{53640926-AAD7-44D8-BBD7-CCE9431645EC}">
                        <a14:shadowObscured xmlns:a14="http://schemas.microsoft.com/office/drawing/2010/main"/>
                      </a:ext>
                    </a:extLst>
                  </pic:spPr>
                </pic:pic>
              </a:graphicData>
            </a:graphic>
          </wp:inline>
        </w:drawing>
      </w:r>
    </w:p>
    <w:p w14:paraId="23FAA8B9" w14:textId="43C16E3E" w:rsidR="007C759C" w:rsidRDefault="00B41967" w:rsidP="00B41967">
      <w:pPr>
        <w:pStyle w:val="Caption"/>
        <w:jc w:val="center"/>
      </w:pPr>
      <w:r>
        <w:t xml:space="preserve">Figure </w:t>
      </w:r>
      <w:fldSimple w:instr=" SEQ Figure \* ARABIC ">
        <w:r>
          <w:rPr>
            <w:noProof/>
          </w:rPr>
          <w:t>3</w:t>
        </w:r>
      </w:fldSimple>
      <w:r>
        <w:t xml:space="preserve"> Surface Reflectance for selected pixels</w:t>
      </w:r>
    </w:p>
    <w:p w14:paraId="7F18F7BD" w14:textId="77777777" w:rsidR="00B41967" w:rsidRPr="00B41967" w:rsidRDefault="00B41967" w:rsidP="00B41967"/>
    <w:p w14:paraId="22208920" w14:textId="77777777" w:rsidR="00B41967" w:rsidRDefault="00B41967" w:rsidP="00B41967">
      <w:pPr>
        <w:keepNext/>
      </w:pPr>
      <w:r>
        <w:rPr>
          <w:noProof/>
        </w:rPr>
        <w:drawing>
          <wp:inline distT="0" distB="0" distL="0" distR="0" wp14:anchorId="57391977" wp14:editId="10F612BF">
            <wp:extent cx="6023293" cy="2369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7650" r="7510"/>
                    <a:stretch/>
                  </pic:blipFill>
                  <pic:spPr bwMode="auto">
                    <a:xfrm>
                      <a:off x="0" y="0"/>
                      <a:ext cx="6023611" cy="2369945"/>
                    </a:xfrm>
                    <a:prstGeom prst="rect">
                      <a:avLst/>
                    </a:prstGeom>
                    <a:noFill/>
                    <a:ln>
                      <a:noFill/>
                    </a:ln>
                    <a:extLst>
                      <a:ext uri="{53640926-AAD7-44D8-BBD7-CCE9431645EC}">
                        <a14:shadowObscured xmlns:a14="http://schemas.microsoft.com/office/drawing/2010/main"/>
                      </a:ext>
                    </a:extLst>
                  </pic:spPr>
                </pic:pic>
              </a:graphicData>
            </a:graphic>
          </wp:inline>
        </w:drawing>
      </w:r>
    </w:p>
    <w:p w14:paraId="3E02CB8F" w14:textId="08DBD11B" w:rsidR="00B41967" w:rsidRDefault="00B41967" w:rsidP="00B41967">
      <w:pPr>
        <w:pStyle w:val="Caption"/>
        <w:jc w:val="center"/>
      </w:pPr>
      <w:r>
        <w:t xml:space="preserve">Figure </w:t>
      </w:r>
      <w:fldSimple w:instr=" SEQ Figure \* ARABIC ">
        <w:r>
          <w:rPr>
            <w:noProof/>
          </w:rPr>
          <w:t>4</w:t>
        </w:r>
      </w:fldSimple>
      <w:r>
        <w:t xml:space="preserve"> Comparison of Surface and Brightness temperature in Celsius and Kelvin</w:t>
      </w:r>
    </w:p>
    <w:p w14:paraId="73F1B31A" w14:textId="1A70D26D" w:rsidR="00817E8D" w:rsidRDefault="00817E8D" w:rsidP="00817E8D"/>
    <w:p w14:paraId="00CD035A" w14:textId="14EFDAF2" w:rsidR="00817E8D" w:rsidRDefault="00817E8D" w:rsidP="00817E8D">
      <w:pPr>
        <w:pStyle w:val="Heading1"/>
        <w:jc w:val="both"/>
        <w:rPr>
          <w:rFonts w:ascii="Palatino Linotype" w:hAnsi="Palatino Linotype"/>
          <w:color w:val="auto"/>
        </w:rPr>
      </w:pPr>
      <w:r>
        <w:rPr>
          <w:rFonts w:ascii="Palatino Linotype" w:hAnsi="Palatino Linotype"/>
          <w:color w:val="auto"/>
        </w:rPr>
        <w:lastRenderedPageBreak/>
        <w:t>Task</w:t>
      </w:r>
      <w:r w:rsidRPr="0092737F">
        <w:rPr>
          <w:rFonts w:ascii="Palatino Linotype" w:hAnsi="Palatino Linotype"/>
          <w:color w:val="auto"/>
        </w:rPr>
        <w:t xml:space="preserve"> </w:t>
      </w:r>
      <w:r>
        <w:rPr>
          <w:rFonts w:ascii="Palatino Linotype" w:hAnsi="Palatino Linotype"/>
          <w:color w:val="auto"/>
        </w:rPr>
        <w:t>3</w:t>
      </w:r>
      <w:r w:rsidRPr="0092737F">
        <w:rPr>
          <w:rFonts w:ascii="Palatino Linotype" w:hAnsi="Palatino Linotype"/>
          <w:color w:val="auto"/>
        </w:rPr>
        <w:t xml:space="preserve">: </w:t>
      </w:r>
      <w:r>
        <w:rPr>
          <w:rFonts w:ascii="Palatino Linotype" w:hAnsi="Palatino Linotype"/>
          <w:color w:val="auto"/>
        </w:rPr>
        <w:t>Explain the differences</w:t>
      </w:r>
    </w:p>
    <w:p w14:paraId="50AF220C" w14:textId="1EFC1653" w:rsidR="00817E8D" w:rsidRDefault="00817E8D" w:rsidP="00817E8D">
      <w:pPr>
        <w:jc w:val="both"/>
        <w:rPr>
          <w:rFonts w:ascii="Palatino Linotype" w:hAnsi="Palatino Linotype"/>
          <w:color w:val="auto"/>
          <w:sz w:val="24"/>
          <w:szCs w:val="24"/>
        </w:rPr>
      </w:pPr>
      <w:r w:rsidRPr="00817E8D">
        <w:rPr>
          <w:rFonts w:ascii="Palatino Linotype" w:hAnsi="Palatino Linotype"/>
          <w:color w:val="auto"/>
          <w:sz w:val="24"/>
          <w:szCs w:val="24"/>
        </w:rPr>
        <w:t xml:space="preserve">For both the pixels </w:t>
      </w:r>
      <w:r w:rsidRPr="00817E8D">
        <w:rPr>
          <w:rFonts w:ascii="Palatino Linotype" w:hAnsi="Palatino Linotype"/>
          <w:color w:val="auto"/>
          <w:sz w:val="24"/>
          <w:szCs w:val="24"/>
        </w:rPr>
        <w:t>i.e.,</w:t>
      </w:r>
      <w:r w:rsidRPr="00817E8D">
        <w:rPr>
          <w:rFonts w:ascii="Palatino Linotype" w:hAnsi="Palatino Linotype"/>
          <w:color w:val="auto"/>
          <w:sz w:val="24"/>
          <w:szCs w:val="24"/>
        </w:rPr>
        <w:t xml:space="preserve"> water and vegetation the </w:t>
      </w:r>
      <w:r w:rsidRPr="00817E8D">
        <w:rPr>
          <w:rFonts w:ascii="Palatino Linotype" w:hAnsi="Palatino Linotype"/>
          <w:color w:val="auto"/>
          <w:sz w:val="24"/>
          <w:szCs w:val="24"/>
        </w:rPr>
        <w:t>brightness</w:t>
      </w:r>
      <w:r w:rsidRPr="00817E8D">
        <w:rPr>
          <w:rFonts w:ascii="Palatino Linotype" w:hAnsi="Palatino Linotype"/>
          <w:color w:val="auto"/>
          <w:sz w:val="24"/>
          <w:szCs w:val="24"/>
        </w:rPr>
        <w:t xml:space="preserve"> temperature is lesser than surface temperature. As </w:t>
      </w:r>
      <w:r w:rsidRPr="00817E8D">
        <w:rPr>
          <w:rFonts w:ascii="Palatino Linotype" w:hAnsi="Palatino Linotype"/>
          <w:color w:val="auto"/>
          <w:sz w:val="24"/>
          <w:szCs w:val="24"/>
        </w:rPr>
        <w:t>discussed</w:t>
      </w:r>
      <w:r w:rsidRPr="00817E8D">
        <w:rPr>
          <w:rFonts w:ascii="Palatino Linotype" w:hAnsi="Palatino Linotype"/>
          <w:color w:val="auto"/>
          <w:sz w:val="24"/>
          <w:szCs w:val="24"/>
        </w:rPr>
        <w:t xml:space="preserve"> in lecture 8 that atmospheric effects may make the surface appear cooler which means the emitted radiation might be absorbed by the particles or it may be make it appear warmer which </w:t>
      </w:r>
      <w:r w:rsidRPr="00817E8D">
        <w:rPr>
          <w:rFonts w:ascii="Palatino Linotype" w:hAnsi="Palatino Linotype"/>
          <w:color w:val="auto"/>
          <w:sz w:val="24"/>
          <w:szCs w:val="24"/>
        </w:rPr>
        <w:t>means</w:t>
      </w:r>
      <w:r w:rsidRPr="00817E8D">
        <w:rPr>
          <w:rFonts w:ascii="Palatino Linotype" w:hAnsi="Palatino Linotype"/>
          <w:color w:val="auto"/>
          <w:sz w:val="24"/>
          <w:szCs w:val="24"/>
        </w:rPr>
        <w:t xml:space="preserve"> the atmosphere may have </w:t>
      </w:r>
      <w:r w:rsidRPr="00817E8D">
        <w:rPr>
          <w:rFonts w:ascii="Palatino Linotype" w:hAnsi="Palatino Linotype"/>
          <w:color w:val="auto"/>
          <w:sz w:val="24"/>
          <w:szCs w:val="24"/>
        </w:rPr>
        <w:t>emitted</w:t>
      </w:r>
      <w:r w:rsidRPr="00817E8D">
        <w:rPr>
          <w:rFonts w:ascii="Palatino Linotype" w:hAnsi="Palatino Linotype"/>
          <w:color w:val="auto"/>
          <w:sz w:val="24"/>
          <w:szCs w:val="24"/>
        </w:rPr>
        <w:t xml:space="preserve"> extra radiations. In this case the surface temperature appears to be more than the brightness temperature which means the surface temperature is more than the brightness temperature which means </w:t>
      </w:r>
      <w:r w:rsidRPr="00817E8D">
        <w:rPr>
          <w:rFonts w:ascii="Palatino Linotype" w:hAnsi="Palatino Linotype"/>
          <w:color w:val="auto"/>
          <w:sz w:val="24"/>
          <w:szCs w:val="24"/>
        </w:rPr>
        <w:t>it</w:t>
      </w:r>
      <w:r w:rsidRPr="00817E8D">
        <w:rPr>
          <w:rFonts w:ascii="Palatino Linotype" w:hAnsi="Palatino Linotype"/>
          <w:color w:val="auto"/>
          <w:sz w:val="24"/>
          <w:szCs w:val="24"/>
        </w:rPr>
        <w:t xml:space="preserve"> made it appear cooler. Concludingly, in this case the </w:t>
      </w:r>
      <w:r w:rsidRPr="00817E8D">
        <w:rPr>
          <w:rFonts w:ascii="Palatino Linotype" w:hAnsi="Palatino Linotype"/>
          <w:color w:val="auto"/>
          <w:sz w:val="24"/>
          <w:szCs w:val="24"/>
        </w:rPr>
        <w:t>radiation</w:t>
      </w:r>
      <w:r w:rsidRPr="00817E8D">
        <w:rPr>
          <w:rFonts w:ascii="Palatino Linotype" w:hAnsi="Palatino Linotype"/>
          <w:color w:val="auto"/>
          <w:sz w:val="24"/>
          <w:szCs w:val="24"/>
        </w:rPr>
        <w:t xml:space="preserve"> emitted by </w:t>
      </w:r>
      <w:r w:rsidRPr="00817E8D">
        <w:rPr>
          <w:rFonts w:ascii="Palatino Linotype" w:hAnsi="Palatino Linotype"/>
          <w:color w:val="auto"/>
          <w:sz w:val="24"/>
          <w:szCs w:val="24"/>
        </w:rPr>
        <w:t>atmosphere</w:t>
      </w:r>
      <w:r w:rsidRPr="00817E8D">
        <w:rPr>
          <w:rFonts w:ascii="Palatino Linotype" w:hAnsi="Palatino Linotype"/>
          <w:color w:val="auto"/>
          <w:sz w:val="24"/>
          <w:szCs w:val="24"/>
        </w:rPr>
        <w:t xml:space="preserve"> are outweighed by radiation absorbed by </w:t>
      </w:r>
      <w:r w:rsidRPr="00817E8D">
        <w:rPr>
          <w:rFonts w:ascii="Palatino Linotype" w:hAnsi="Palatino Linotype"/>
          <w:color w:val="auto"/>
          <w:sz w:val="24"/>
          <w:szCs w:val="24"/>
        </w:rPr>
        <w:t>atmosphere</w:t>
      </w:r>
      <w:r w:rsidRPr="00817E8D">
        <w:rPr>
          <w:rFonts w:ascii="Palatino Linotype" w:hAnsi="Palatino Linotype"/>
          <w:color w:val="auto"/>
          <w:sz w:val="24"/>
          <w:szCs w:val="24"/>
        </w:rPr>
        <w:t>.</w:t>
      </w:r>
    </w:p>
    <w:p w14:paraId="47F130D7" w14:textId="77777777" w:rsidR="00817E8D" w:rsidRPr="00817E8D" w:rsidRDefault="00817E8D" w:rsidP="00817E8D">
      <w:pPr>
        <w:jc w:val="both"/>
        <w:rPr>
          <w:rFonts w:ascii="Palatino Linotype" w:hAnsi="Palatino Linotype"/>
          <w:color w:val="auto"/>
          <w:sz w:val="24"/>
          <w:szCs w:val="24"/>
        </w:rPr>
      </w:pPr>
    </w:p>
    <w:p w14:paraId="75455B50" w14:textId="61ECD9E8" w:rsidR="00817E8D" w:rsidRDefault="008C4559" w:rsidP="008C4559">
      <w:pPr>
        <w:pStyle w:val="Heading1"/>
        <w:jc w:val="both"/>
        <w:rPr>
          <w:rFonts w:ascii="Palatino Linotype" w:hAnsi="Palatino Linotype"/>
          <w:color w:val="auto"/>
        </w:rPr>
      </w:pPr>
      <w:r>
        <w:rPr>
          <w:rFonts w:ascii="Palatino Linotype" w:hAnsi="Palatino Linotype"/>
          <w:color w:val="auto"/>
        </w:rPr>
        <w:t>Task</w:t>
      </w:r>
      <w:r w:rsidRPr="0092737F">
        <w:rPr>
          <w:rFonts w:ascii="Palatino Linotype" w:hAnsi="Palatino Linotype"/>
          <w:color w:val="auto"/>
        </w:rPr>
        <w:t xml:space="preserve"> </w:t>
      </w:r>
      <w:r>
        <w:rPr>
          <w:rFonts w:ascii="Palatino Linotype" w:hAnsi="Palatino Linotype"/>
          <w:color w:val="auto"/>
        </w:rPr>
        <w:t>4</w:t>
      </w:r>
      <w:r w:rsidRPr="0092737F">
        <w:rPr>
          <w:rFonts w:ascii="Palatino Linotype" w:hAnsi="Palatino Linotype"/>
          <w:color w:val="auto"/>
        </w:rPr>
        <w:t xml:space="preserve">: </w:t>
      </w:r>
      <w:r>
        <w:rPr>
          <w:rFonts w:ascii="Palatino Linotype" w:hAnsi="Palatino Linotype"/>
          <w:color w:val="auto"/>
        </w:rPr>
        <w:t>Radiance of Target Surface</w:t>
      </w:r>
    </w:p>
    <w:p w14:paraId="56708EEB" w14:textId="599D2479" w:rsidR="008C4559" w:rsidRDefault="008C4559" w:rsidP="008C4559">
      <w:r w:rsidRPr="008C4559">
        <w:rPr>
          <w:rFonts w:ascii="Palatino Linotype" w:hAnsi="Palatino Linotype"/>
          <w:color w:val="auto"/>
          <w:sz w:val="24"/>
          <w:szCs w:val="24"/>
        </w:rPr>
        <w:t>Assumption: Emissivity</w:t>
      </w:r>
      <w:r>
        <w:t>= 1</w:t>
      </w:r>
    </w:p>
    <w:p w14:paraId="7C8D0AB3" w14:textId="77777777" w:rsidR="008C4559" w:rsidRPr="008C4559" w:rsidRDefault="008C4559" w:rsidP="008C4559"/>
    <w:p w14:paraId="5F058C76" w14:textId="49E05F93" w:rsidR="008C4559" w:rsidRDefault="008C4559" w:rsidP="008C4559">
      <w:pPr>
        <w:jc w:val="both"/>
        <w:rPr>
          <w:rFonts w:ascii="Palatino Linotype" w:hAnsi="Palatino Linotype"/>
          <w:color w:val="auto"/>
          <w:sz w:val="24"/>
          <w:szCs w:val="24"/>
        </w:rPr>
      </w:pPr>
      <w:r w:rsidRPr="008C4559">
        <w:rPr>
          <w:rFonts w:ascii="Palatino Linotype" w:hAnsi="Palatino Linotype"/>
          <w:color w:val="auto"/>
          <w:sz w:val="24"/>
          <w:szCs w:val="24"/>
        </w:rPr>
        <w:t xml:space="preserve">Using the simplified equation from lab 4 document the </w:t>
      </w:r>
      <w:r>
        <w:rPr>
          <w:rFonts w:ascii="Palatino Linotype" w:hAnsi="Palatino Linotype"/>
          <w:color w:val="auto"/>
          <w:sz w:val="24"/>
          <w:szCs w:val="24"/>
        </w:rPr>
        <w:t>radiances for target surface and the cold plane will be the following.</w:t>
      </w:r>
    </w:p>
    <w:p w14:paraId="3FBF6FA1" w14:textId="49C4AB53" w:rsidR="008C4559" w:rsidRDefault="008C4559" w:rsidP="008C4559">
      <w:pPr>
        <w:jc w:val="both"/>
        <w:rPr>
          <w:rFonts w:ascii="Palatino Linotype" w:hAnsi="Palatino Linotype"/>
          <w:color w:val="auto"/>
          <w:sz w:val="24"/>
          <w:szCs w:val="24"/>
        </w:rPr>
      </w:pPr>
      <w:r>
        <w:rPr>
          <w:rFonts w:ascii="Palatino Linotype" w:hAnsi="Palatino Linotype"/>
          <w:color w:val="auto"/>
          <w:sz w:val="24"/>
          <w:szCs w:val="24"/>
        </w:rPr>
        <w:t xml:space="preserve">Target Surface= </w:t>
      </w:r>
      <w:r w:rsidRPr="008C4559">
        <w:rPr>
          <w:rFonts w:ascii="Palatino Linotype" w:hAnsi="Palatino Linotype"/>
          <w:color w:val="auto"/>
          <w:sz w:val="24"/>
          <w:szCs w:val="24"/>
        </w:rPr>
        <w:t>9.5971</w:t>
      </w:r>
      <w:r w:rsidR="00D97F58" w:rsidRPr="00D97F58">
        <w:t xml:space="preserve"> </w:t>
      </w:r>
      <w:r w:rsidR="00D97F58" w:rsidRPr="00D97F58">
        <w:rPr>
          <w:rFonts w:ascii="Palatino Linotype" w:hAnsi="Palatino Linotype"/>
          <w:color w:val="auto"/>
          <w:sz w:val="24"/>
          <w:szCs w:val="24"/>
        </w:rPr>
        <w:t>W/m2-sr-um</w:t>
      </w:r>
    </w:p>
    <w:p w14:paraId="5FF9ECB4" w14:textId="06F093C3" w:rsidR="008C4559" w:rsidRPr="008C4559" w:rsidRDefault="008C4559" w:rsidP="008C4559">
      <w:pPr>
        <w:jc w:val="both"/>
        <w:rPr>
          <w:rFonts w:ascii="Palatino Linotype" w:hAnsi="Palatino Linotype"/>
          <w:color w:val="auto"/>
          <w:sz w:val="24"/>
          <w:szCs w:val="24"/>
        </w:rPr>
      </w:pPr>
      <w:r>
        <w:rPr>
          <w:rFonts w:ascii="Palatino Linotype" w:hAnsi="Palatino Linotype"/>
          <w:color w:val="auto"/>
          <w:sz w:val="24"/>
          <w:szCs w:val="24"/>
        </w:rPr>
        <w:t xml:space="preserve">Cold focal plane= </w:t>
      </w:r>
      <w:r w:rsidR="00D97F58" w:rsidRPr="00D97F58">
        <w:rPr>
          <w:rFonts w:ascii="Palatino Linotype" w:hAnsi="Palatino Linotype"/>
          <w:color w:val="auto"/>
          <w:sz w:val="24"/>
          <w:szCs w:val="24"/>
        </w:rPr>
        <w:t>0.00038412</w:t>
      </w:r>
      <w:r w:rsidR="00D97F58">
        <w:rPr>
          <w:rFonts w:ascii="Palatino Linotype" w:hAnsi="Palatino Linotype"/>
          <w:color w:val="auto"/>
          <w:sz w:val="24"/>
          <w:szCs w:val="24"/>
        </w:rPr>
        <w:t xml:space="preserve"> </w:t>
      </w:r>
      <w:r w:rsidR="00D97F58" w:rsidRPr="00D97F58">
        <w:rPr>
          <w:rFonts w:ascii="Palatino Linotype" w:hAnsi="Palatino Linotype"/>
          <w:color w:val="auto"/>
          <w:sz w:val="24"/>
          <w:szCs w:val="24"/>
        </w:rPr>
        <w:t>W/m2-sr-um</w:t>
      </w:r>
    </w:p>
    <w:sectPr w:rsidR="008C4559" w:rsidRPr="008C4559">
      <w:footerReference w:type="default" r:id="rId13"/>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5F4173" w14:textId="77777777" w:rsidR="008351DD" w:rsidRDefault="008351DD">
      <w:pPr>
        <w:spacing w:before="0" w:after="0" w:line="240" w:lineRule="auto"/>
      </w:pPr>
      <w:r>
        <w:separator/>
      </w:r>
    </w:p>
  </w:endnote>
  <w:endnote w:type="continuationSeparator" w:id="0">
    <w:p w14:paraId="7D625DD5" w14:textId="77777777" w:rsidR="008351DD" w:rsidRDefault="008351D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5120D" w14:textId="77777777" w:rsidR="001638F6" w:rsidRDefault="00844483">
    <w:pPr>
      <w:pStyle w:val="Footer"/>
    </w:pPr>
    <w:r>
      <w:t xml:space="preserve">PAGE </w:t>
    </w:r>
    <w:r>
      <w:fldChar w:fldCharType="begin"/>
    </w:r>
    <w:r>
      <w:instrText xml:space="preserve"> PAGE  \* Arabic  \* MERGEFORMAT </w:instrText>
    </w:r>
    <w:r>
      <w:fldChar w:fldCharType="separate"/>
    </w:r>
    <w:r w:rsidR="00934F1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3644E3" w14:textId="77777777" w:rsidR="008351DD" w:rsidRDefault="008351DD">
      <w:pPr>
        <w:spacing w:before="0" w:after="0" w:line="240" w:lineRule="auto"/>
      </w:pPr>
      <w:r>
        <w:separator/>
      </w:r>
    </w:p>
  </w:footnote>
  <w:footnote w:type="continuationSeparator" w:id="0">
    <w:p w14:paraId="24920FA2" w14:textId="77777777" w:rsidR="008351DD" w:rsidRDefault="008351D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94E11AC"/>
    <w:multiLevelType w:val="hybridMultilevel"/>
    <w:tmpl w:val="34948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5D4B13"/>
    <w:multiLevelType w:val="hybridMultilevel"/>
    <w:tmpl w:val="A7FCE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7"/>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5"/>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096"/>
    <w:rsid w:val="000748AA"/>
    <w:rsid w:val="00111088"/>
    <w:rsid w:val="00155451"/>
    <w:rsid w:val="001638F6"/>
    <w:rsid w:val="00163C90"/>
    <w:rsid w:val="001A2000"/>
    <w:rsid w:val="00221CBD"/>
    <w:rsid w:val="002253B3"/>
    <w:rsid w:val="002A0FE8"/>
    <w:rsid w:val="00316EF1"/>
    <w:rsid w:val="003209D6"/>
    <w:rsid w:val="003325C2"/>
    <w:rsid w:val="00334A73"/>
    <w:rsid w:val="003422FF"/>
    <w:rsid w:val="0041657A"/>
    <w:rsid w:val="00477835"/>
    <w:rsid w:val="004952C4"/>
    <w:rsid w:val="004A7B23"/>
    <w:rsid w:val="00564A81"/>
    <w:rsid w:val="00586EA2"/>
    <w:rsid w:val="00594473"/>
    <w:rsid w:val="00595C6F"/>
    <w:rsid w:val="005A1C5A"/>
    <w:rsid w:val="005B5A18"/>
    <w:rsid w:val="005B6386"/>
    <w:rsid w:val="005C2249"/>
    <w:rsid w:val="005D3689"/>
    <w:rsid w:val="005F360F"/>
    <w:rsid w:val="0068510D"/>
    <w:rsid w:val="00690EFD"/>
    <w:rsid w:val="00692C96"/>
    <w:rsid w:val="006E2B00"/>
    <w:rsid w:val="007021DE"/>
    <w:rsid w:val="00732607"/>
    <w:rsid w:val="0077141A"/>
    <w:rsid w:val="007A6852"/>
    <w:rsid w:val="007C759C"/>
    <w:rsid w:val="007E5096"/>
    <w:rsid w:val="00805C1F"/>
    <w:rsid w:val="00817E8D"/>
    <w:rsid w:val="008351DD"/>
    <w:rsid w:val="00844483"/>
    <w:rsid w:val="00870FAE"/>
    <w:rsid w:val="008A5731"/>
    <w:rsid w:val="008C4559"/>
    <w:rsid w:val="008E5540"/>
    <w:rsid w:val="00916B77"/>
    <w:rsid w:val="0092737F"/>
    <w:rsid w:val="009333CA"/>
    <w:rsid w:val="00934F1C"/>
    <w:rsid w:val="00991505"/>
    <w:rsid w:val="009D2231"/>
    <w:rsid w:val="009E1CED"/>
    <w:rsid w:val="009F38E5"/>
    <w:rsid w:val="00A122DB"/>
    <w:rsid w:val="00A41015"/>
    <w:rsid w:val="00AC22CE"/>
    <w:rsid w:val="00AD165F"/>
    <w:rsid w:val="00AD3203"/>
    <w:rsid w:val="00AF2112"/>
    <w:rsid w:val="00B333B3"/>
    <w:rsid w:val="00B41967"/>
    <w:rsid w:val="00B47B7A"/>
    <w:rsid w:val="00B646B8"/>
    <w:rsid w:val="00B802D1"/>
    <w:rsid w:val="00BB491C"/>
    <w:rsid w:val="00C0005E"/>
    <w:rsid w:val="00C0193C"/>
    <w:rsid w:val="00C80BD4"/>
    <w:rsid w:val="00C86549"/>
    <w:rsid w:val="00CC4C92"/>
    <w:rsid w:val="00CE43BB"/>
    <w:rsid w:val="00CF3A42"/>
    <w:rsid w:val="00D07BBD"/>
    <w:rsid w:val="00D5413C"/>
    <w:rsid w:val="00D665BB"/>
    <w:rsid w:val="00D773C5"/>
    <w:rsid w:val="00D80D2D"/>
    <w:rsid w:val="00D81DDB"/>
    <w:rsid w:val="00D97F58"/>
    <w:rsid w:val="00DA4194"/>
    <w:rsid w:val="00DC07A3"/>
    <w:rsid w:val="00DD1DA0"/>
    <w:rsid w:val="00DF1628"/>
    <w:rsid w:val="00E11B8A"/>
    <w:rsid w:val="00F03EEB"/>
    <w:rsid w:val="00F677F9"/>
    <w:rsid w:val="00FD1504"/>
    <w:rsid w:val="00FE6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2AA961"/>
  <w15:chartTrackingRefBased/>
  <w15:docId w15:val="{FD9DD033-C57E-4FAF-9203-3AB005032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character" w:styleId="Hyperlink">
    <w:name w:val="Hyperlink"/>
    <w:basedOn w:val="DefaultParagraphFont"/>
    <w:uiPriority w:val="99"/>
    <w:unhideWhenUsed/>
    <w:rsid w:val="007A6852"/>
    <w:rPr>
      <w:color w:val="0000FF"/>
      <w:u w:val="single"/>
    </w:rPr>
  </w:style>
  <w:style w:type="paragraph" w:styleId="ListParagraph">
    <w:name w:val="List Paragraph"/>
    <w:basedOn w:val="Normal"/>
    <w:uiPriority w:val="34"/>
    <w:semiHidden/>
    <w:qFormat/>
    <w:rsid w:val="007A6852"/>
    <w:pPr>
      <w:ind w:left="720"/>
      <w:contextualSpacing/>
    </w:pPr>
  </w:style>
  <w:style w:type="paragraph" w:styleId="NormalWeb">
    <w:name w:val="Normal (Web)"/>
    <w:basedOn w:val="Normal"/>
    <w:uiPriority w:val="99"/>
    <w:semiHidden/>
    <w:unhideWhenUsed/>
    <w:rsid w:val="007A6852"/>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UnresolvedMention">
    <w:name w:val="Unresolved Mention"/>
    <w:basedOn w:val="DefaultParagraphFont"/>
    <w:uiPriority w:val="99"/>
    <w:semiHidden/>
    <w:unhideWhenUsed/>
    <w:rsid w:val="007A68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39832">
      <w:bodyDiv w:val="1"/>
      <w:marLeft w:val="0"/>
      <w:marRight w:val="0"/>
      <w:marTop w:val="0"/>
      <w:marBottom w:val="0"/>
      <w:divBdr>
        <w:top w:val="none" w:sz="0" w:space="0" w:color="auto"/>
        <w:left w:val="none" w:sz="0" w:space="0" w:color="auto"/>
        <w:bottom w:val="none" w:sz="0" w:space="0" w:color="auto"/>
        <w:right w:val="none" w:sz="0" w:space="0" w:color="auto"/>
      </w:divBdr>
      <w:divsChild>
        <w:div w:id="1962613119">
          <w:marLeft w:val="0"/>
          <w:marRight w:val="0"/>
          <w:marTop w:val="0"/>
          <w:marBottom w:val="0"/>
          <w:divBdr>
            <w:top w:val="single" w:sz="6" w:space="4" w:color="ABABAB"/>
            <w:left w:val="single" w:sz="6" w:space="4" w:color="ABABAB"/>
            <w:bottom w:val="single" w:sz="6" w:space="4" w:color="ABABAB"/>
            <w:right w:val="single" w:sz="6" w:space="4" w:color="ABABAB"/>
          </w:divBdr>
          <w:divsChild>
            <w:div w:id="1378696219">
              <w:marLeft w:val="0"/>
              <w:marRight w:val="0"/>
              <w:marTop w:val="0"/>
              <w:marBottom w:val="0"/>
              <w:divBdr>
                <w:top w:val="none" w:sz="0" w:space="0" w:color="auto"/>
                <w:left w:val="none" w:sz="0" w:space="0" w:color="auto"/>
                <w:bottom w:val="none" w:sz="0" w:space="0" w:color="auto"/>
                <w:right w:val="none" w:sz="0" w:space="0" w:color="auto"/>
              </w:divBdr>
              <w:divsChild>
                <w:div w:id="709452082">
                  <w:marLeft w:val="0"/>
                  <w:marRight w:val="0"/>
                  <w:marTop w:val="0"/>
                  <w:marBottom w:val="0"/>
                  <w:divBdr>
                    <w:top w:val="none" w:sz="0" w:space="0" w:color="auto"/>
                    <w:left w:val="none" w:sz="0" w:space="0" w:color="auto"/>
                    <w:bottom w:val="none" w:sz="0" w:space="0" w:color="auto"/>
                    <w:right w:val="none" w:sz="0" w:space="0" w:color="auto"/>
                  </w:divBdr>
                  <w:divsChild>
                    <w:div w:id="73238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586">
          <w:marLeft w:val="0"/>
          <w:marRight w:val="0"/>
          <w:marTop w:val="0"/>
          <w:marBottom w:val="0"/>
          <w:divBdr>
            <w:top w:val="single" w:sz="6" w:space="4" w:color="auto"/>
            <w:left w:val="single" w:sz="6" w:space="4" w:color="auto"/>
            <w:bottom w:val="single" w:sz="6" w:space="4" w:color="auto"/>
            <w:right w:val="single" w:sz="6" w:space="4" w:color="auto"/>
          </w:divBdr>
          <w:divsChild>
            <w:div w:id="7590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2244">
      <w:bodyDiv w:val="1"/>
      <w:marLeft w:val="0"/>
      <w:marRight w:val="0"/>
      <w:marTop w:val="0"/>
      <w:marBottom w:val="0"/>
      <w:divBdr>
        <w:top w:val="none" w:sz="0" w:space="0" w:color="auto"/>
        <w:left w:val="none" w:sz="0" w:space="0" w:color="auto"/>
        <w:bottom w:val="none" w:sz="0" w:space="0" w:color="auto"/>
        <w:right w:val="none" w:sz="0" w:space="0" w:color="auto"/>
      </w:divBdr>
    </w:div>
    <w:div w:id="31117703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2134790737">
      <w:bodyDiv w:val="1"/>
      <w:marLeft w:val="0"/>
      <w:marRight w:val="0"/>
      <w:marTop w:val="0"/>
      <w:marBottom w:val="0"/>
      <w:divBdr>
        <w:top w:val="none" w:sz="0" w:space="0" w:color="auto"/>
        <w:left w:val="none" w:sz="0" w:space="0" w:color="auto"/>
        <w:bottom w:val="none" w:sz="0" w:space="0" w:color="auto"/>
        <w:right w:val="none" w:sz="0" w:space="0" w:color="auto"/>
      </w:divBdr>
      <w:divsChild>
        <w:div w:id="832337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brary\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CD806-20F5-4C82-B5FF-CCE936009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607</TotalTime>
  <Pages>5</Pages>
  <Words>407</Words>
  <Characters>2320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dc:creator>
  <cp:keywords/>
  <dc:description/>
  <cp:lastModifiedBy>Khan, Shahid Nawaz  - SDSU Student</cp:lastModifiedBy>
  <cp:revision>30</cp:revision>
  <dcterms:created xsi:type="dcterms:W3CDTF">2021-02-06T21:03:00Z</dcterms:created>
  <dcterms:modified xsi:type="dcterms:W3CDTF">2021-04-08T22:26:00Z</dcterms:modified>
  <cp:version/>
</cp:coreProperties>
</file>