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D.G.SRIKANTH</w:t>
      </w:r>
      <w:r>
        <w:rPr>
          <w:rFonts w:cs="Calibri"/>
          <w:b/>
          <w:sz w:val="20"/>
          <w:szCs w:val="20"/>
        </w:rPr>
        <w:tab/>
      </w:r>
    </w:p>
    <w:p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Contact:</w:t>
      </w:r>
      <w:r>
        <w:rPr>
          <w:rFonts w:cs="Calibri"/>
          <w:sz w:val="20"/>
          <w:szCs w:val="20"/>
        </w:rPr>
        <w:t xml:space="preserve"> 09908686862 (Mobile)/ 08662433092 (Landline)</w:t>
      </w:r>
    </w:p>
    <w:p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E-Mail:</w:t>
      </w:r>
      <w:r>
        <w:rPr>
          <w:rFonts w:cs="Calibri"/>
          <w:sz w:val="20"/>
          <w:szCs w:val="20"/>
        </w:rPr>
        <w:t xml:space="preserve"> sri_darisi@yahoo.com</w:t>
      </w:r>
    </w:p>
    <w:p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>
      <w:pPr>
        <w:shd w:val="clear" w:color="auto" w:fill="D9D9D9"/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JOB OBJECTIVE</w:t>
      </w:r>
    </w:p>
    <w:p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smallCaps/>
          <w:spacing w:val="6"/>
          <w:sz w:val="24"/>
          <w:szCs w:val="24"/>
          <w:lang w:eastAsia="ar-SA"/>
        </w:rPr>
      </w:pPr>
      <w:r>
        <w:rPr>
          <w:rFonts w:ascii="Cambria" w:hAnsi="Cambria" w:cs="Arial"/>
          <w:b/>
          <w:smallCaps/>
          <w:spacing w:val="6"/>
          <w:sz w:val="24"/>
          <w:szCs w:val="24"/>
          <w:lang w:eastAsia="ar-SA"/>
        </w:rPr>
        <w:t xml:space="preserve">Administration | Customer Relationship Management | </w:t>
      </w:r>
      <w:r>
        <w:rPr>
          <w:rFonts w:ascii="Cambria" w:hAnsi="Cambria" w:cs="Arial"/>
          <w:b/>
          <w:smallCaps/>
          <w:spacing w:val="6"/>
          <w:sz w:val="24"/>
          <w:szCs w:val="24"/>
          <w:lang w:eastAsia="ar-SA"/>
        </w:rPr>
        <w:t>Ware HOUSE OPERATIONS</w:t>
      </w:r>
      <w:r>
        <w:rPr>
          <w:rFonts w:ascii="Cambria" w:hAnsi="Cambria" w:cs="Arial"/>
          <w:b/>
          <w:smallCaps/>
          <w:spacing w:val="6"/>
          <w:sz w:val="24"/>
          <w:szCs w:val="24"/>
          <w:lang w:eastAsia="ar-SA"/>
        </w:rPr>
        <w:t xml:space="preserve"> | Logistics Management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i/>
        </w:rPr>
      </w:pPr>
      <w:r>
        <w:rPr>
          <w:rFonts w:ascii="Cambria" w:hAnsi="Cambria"/>
          <w:b/>
          <w:i/>
        </w:rPr>
        <w:t>6+ years of versatile experience across diverse industrial domains seeking challenging managerial assignments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bCs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Seeking assignments in Administration and operations / </w:t>
      </w:r>
      <w:r>
        <w:rPr>
          <w:rFonts w:cs="Calibri"/>
          <w:b/>
          <w:bCs/>
          <w:sz w:val="20"/>
          <w:szCs w:val="20"/>
          <w:lang/>
        </w:rPr>
        <w:t>Warehouse operations</w:t>
      </w:r>
      <w:r>
        <w:rPr>
          <w:rFonts w:cs="Calibri"/>
          <w:b/>
          <w:bCs/>
          <w:sz w:val="20"/>
          <w:szCs w:val="20"/>
        </w:rPr>
        <w:t>/ Supply chain &amp; Logistics with an organisation of repute in any industry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Preferred Locations: Vijayawada, Guntur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Preferred Job</w:t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 xml:space="preserve">    : Operations and Administration, Logistics Supply chain Management, Entertainment, Hospitality 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</w:p>
    <w:p>
      <w:pPr>
        <w:shd w:val="clear" w:color="auto" w:fill="D9D9D9"/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</w:t>
      </w:r>
      <w:r>
        <w:rPr>
          <w:rFonts w:cs="Calibri"/>
          <w:b/>
          <w:sz w:val="20"/>
          <w:szCs w:val="20"/>
          <w:lang/>
        </w:rPr>
        <w:t>ERSONAL</w:t>
      </w:r>
      <w:r>
        <w:rPr>
          <w:rFonts w:cs="Calibri"/>
          <w:b/>
          <w:sz w:val="20"/>
          <w:szCs w:val="20"/>
        </w:rPr>
        <w:t xml:space="preserve"> SUMMARY</w:t>
      </w:r>
    </w:p>
    <w:p>
      <w:pPr>
        <w:spacing w:after="0" w:line="240" w:lineRule="auto"/>
        <w:ind w:left="360"/>
        <w:jc w:val="both"/>
        <w:rPr>
          <w:rFonts w:cs="Calibri"/>
          <w:bCs/>
          <w:sz w:val="20"/>
          <w:szCs w:val="20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Chars="0"/>
        <w:contextualSpacing/>
        <w:jc w:val="left"/>
        <w:rPr>
          <w:rFonts w:cs="Calibri"/>
          <w:b/>
          <w:sz w:val="20"/>
          <w:szCs w:val="20"/>
        </w:rPr>
      </w:pPr>
      <w:r>
        <w:rPr>
          <w:rFonts w:hint="default" w:ascii="Calibri" w:hAnsi="Calibri" w:eastAsia="Calibri" w:cs="Calibri"/>
          <w:bCs/>
          <w:sz w:val="20"/>
          <w:szCs w:val="20"/>
          <w:highlight w:val="none"/>
          <w:lang w:val="en-US" w:eastAsia="en-US" w:bidi="ar-SA"/>
        </w:rPr>
        <w:t>A supply chain manager with invaluable knowledge of managing projects, resources and staff in an effective and efficient manner. Highly focused with a comprehensive understanding of logistics, procurement and the supply chain. Boasting a consistent &amp; proven track record of successfully employing best business practices that improve efficiency, reduce operating costs whilst increasing performance, all to tight time scales and within budget.</w:t>
      </w:r>
      <w:r>
        <w:rPr>
          <w:rFonts w:hint="default" w:ascii="Calibri" w:hAnsi="Calibri" w:eastAsia="Calibri" w:cs="Calibri"/>
          <w:bCs/>
          <w:sz w:val="20"/>
          <w:szCs w:val="20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Cs/>
          <w:sz w:val="20"/>
          <w:szCs w:val="20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Cs/>
          <w:sz w:val="20"/>
          <w:szCs w:val="20"/>
          <w:highlight w:val="none"/>
          <w:lang w:val="en-US" w:eastAsia="en-US" w:bidi="ar-SA"/>
        </w:rPr>
        <w:t>Committed to identifying and implementing continuous improvements in the supply chain. Now looking for a new and challenging managerial position, one which will make best use of existing skills and experience and also further my personal and professional development.</w:t>
      </w:r>
    </w:p>
    <w:p>
      <w:pPr>
        <w:pStyle w:val="12"/>
        <w:shd w:val="clear" w:color="auto" w:fill="E0E0E0"/>
        <w:spacing w:after="0" w:line="240" w:lineRule="auto"/>
        <w:ind w:left="0" w:leftChars="0" w:firstLine="0" w:firstLineChars="0"/>
        <w:jc w:val="both"/>
        <w:rPr>
          <w:rFonts w:cs="Calibri"/>
          <w:b/>
          <w:bCs w:val="0"/>
          <w:sz w:val="20"/>
          <w:szCs w:val="20"/>
          <w:lang/>
        </w:rPr>
      </w:pPr>
      <w:r>
        <w:rPr>
          <w:rFonts w:cs="Calibri"/>
          <w:b/>
          <w:bCs w:val="0"/>
          <w:sz w:val="20"/>
          <w:szCs w:val="20"/>
          <w:lang/>
        </w:rPr>
        <w:t>CAREER HISTORY</w:t>
      </w:r>
    </w:p>
    <w:p>
      <w:pPr>
        <w:numPr>
          <w:numId w:val="0"/>
        </w:numPr>
        <w:shd w:val="clear" w:color="auto" w:fill="FFFFFF"/>
        <w:spacing w:after="0" w:line="360" w:lineRule="auto"/>
        <w:ind w:leftChars="0"/>
        <w:contextualSpacing/>
        <w:jc w:val="left"/>
        <w:rPr>
          <w:rFonts w:hint="default" w:ascii="Calibri" w:hAnsi="Calibri" w:eastAsia="Calibri" w:cs="Calibri"/>
          <w:b/>
          <w:bCs w:val="0"/>
          <w:sz w:val="21"/>
          <w:szCs w:val="21"/>
          <w:highlight w:val="none"/>
          <w:lang w:val="en-US" w:eastAsia="en-US" w:bidi="ar-SA"/>
        </w:rPr>
      </w:pPr>
    </w:p>
    <w:p>
      <w:pPr>
        <w:numPr>
          <w:numId w:val="0"/>
        </w:numPr>
        <w:shd w:val="clear" w:color="auto" w:fill="FFFFFF"/>
        <w:spacing w:after="0" w:line="360" w:lineRule="auto"/>
        <w:ind w:left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/>
          <w:bCs w:val="0"/>
          <w:sz w:val="21"/>
          <w:szCs w:val="21"/>
          <w:highlight w:val="none"/>
          <w:lang w:val="en-US" w:eastAsia="en-US" w:bidi="ar-SA"/>
        </w:rPr>
        <w:t>Logistics Company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 xml:space="preserve">SUPPLY CHAIN </w:t>
      </w:r>
      <w:r>
        <w:rPr>
          <w:rFonts w:hint="default" w:cs="Calibri"/>
          <w:bCs/>
          <w:sz w:val="21"/>
          <w:szCs w:val="21"/>
          <w:highlight w:val="none"/>
          <w:lang w:eastAsia="en-US" w:bidi="ar-SA"/>
        </w:rPr>
        <w:t>OPERATIONS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 xml:space="preserve">     -    Ma</w:t>
      </w:r>
      <w:r>
        <w:rPr>
          <w:rFonts w:hint="default" w:cs="Calibri"/>
          <w:bCs/>
          <w:sz w:val="21"/>
          <w:szCs w:val="21"/>
          <w:highlight w:val="none"/>
          <w:lang w:eastAsia="en-US" w:bidi="ar-SA"/>
        </w:rPr>
        <w:t>rch ‘13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 xml:space="preserve"> - Present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Responsible for the following aspects of the supply chain: sourcing, purchasing, transport, warehousing and distribution. Also involved in identifying and implementing initiatives to reduce the overall supply chain cost base.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/>
          <w:bCs w:val="0"/>
          <w:sz w:val="21"/>
          <w:szCs w:val="21"/>
          <w:highlight w:val="none"/>
          <w:lang w:val="en-US" w:eastAsia="en-US" w:bidi="ar-SA"/>
        </w:rPr>
        <w:t>Duties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: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Monitoring data management to keep accurate product, contract, pricing and invoicing information.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Working closely with suppliers and customers to improve operations and reduce cost.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Ensuring the personal safety and safe working environment of staff.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Communicating needs &amp; objectives to managers &amp; key personnel in procurement, logistics &amp; distribution.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Negotiating contracts to reduce costs and achieve maximum efficiency.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Providing accurate routing information to ensure that delivery times and locations are coordinated.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Accurately calculating total supply chain costs in relation to proposed new projects.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420" w:leftChars="0" w:hanging="420" w:firstLine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Obtaining quotes for transportation and also making cost comparisons.</w:t>
      </w:r>
    </w:p>
    <w:p>
      <w:pPr>
        <w:numPr>
          <w:numId w:val="0"/>
        </w:numPr>
        <w:shd w:val="clear" w:color="auto" w:fill="FFFFFF"/>
        <w:spacing w:after="0" w:line="240" w:lineRule="auto"/>
        <w:ind w:leftChars="0"/>
        <w:contextualSpacing/>
        <w:jc w:val="left"/>
        <w:rPr>
          <w:rFonts w:hint="default" w:ascii="Calibri" w:hAnsi="Calibri" w:eastAsia="Calibri" w:cs="Calibri"/>
          <w:bCs/>
          <w:sz w:val="20"/>
          <w:szCs w:val="20"/>
          <w:highlight w:val="none"/>
          <w:lang w:val="en-US" w:eastAsia="en-US" w:bidi="ar-SA"/>
        </w:rPr>
      </w:pPr>
    </w:p>
    <w:p>
      <w:pPr>
        <w:numPr>
          <w:numId w:val="0"/>
        </w:numPr>
        <w:shd w:val="clear" w:color="auto" w:fill="FFFFFF"/>
        <w:spacing w:after="0" w:line="360" w:lineRule="auto"/>
        <w:ind w:left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  <w:r>
        <w:rPr>
          <w:rFonts w:hint="default" w:ascii="Calibri" w:hAnsi="Calibri" w:eastAsia="Calibri" w:cs="Calibri"/>
          <w:b/>
          <w:bCs w:val="0"/>
          <w:sz w:val="21"/>
          <w:szCs w:val="21"/>
          <w:highlight w:val="none"/>
          <w:u w:val="single" w:color="auto"/>
          <w:lang w:val="en-US" w:eastAsia="en-US" w:bidi="ar-SA"/>
        </w:rPr>
        <w:t>KEY COMPETENCIES AND SKILLS</w:t>
      </w:r>
      <w:r>
        <w:rPr>
          <w:rFonts w:hint="default" w:cs="Calibri"/>
          <w:b/>
          <w:bCs w:val="0"/>
          <w:sz w:val="21"/>
          <w:szCs w:val="21"/>
          <w:highlight w:val="none"/>
          <w:u w:val="single" w:color="auto"/>
          <w:lang w:eastAsia="en-US" w:bidi="ar-SA"/>
        </w:rPr>
        <w:t>: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br/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t>Process improvement</w:t>
      </w:r>
      <w:r>
        <w:rPr>
          <w:rFonts w:hint="default" w:cs="Calibri"/>
          <w:bCs/>
          <w:sz w:val="21"/>
          <w:szCs w:val="21"/>
          <w:highlight w:val="none"/>
          <w:lang w:eastAsia="en-US" w:bidi="ar-SA"/>
        </w:rPr>
        <w:t>, Project management, Operational Logistics management, Supply chain solution, Project based logistics, Warehousing &amp; storage, Marketing, Cost Reduction, Vendor management,Fleet operations.</w:t>
      </w:r>
      <w:r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  <w:br/>
      </w:r>
    </w:p>
    <w:p>
      <w:pPr>
        <w:numPr>
          <w:numId w:val="0"/>
        </w:numPr>
        <w:shd w:val="clear" w:color="auto" w:fill="FFFFFF"/>
        <w:spacing w:after="0" w:line="360" w:lineRule="auto"/>
        <w:ind w:left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</w:p>
    <w:p>
      <w:pPr>
        <w:numPr>
          <w:numId w:val="0"/>
        </w:numPr>
        <w:shd w:val="clear" w:color="auto" w:fill="FFFFFF"/>
        <w:spacing w:after="0" w:line="360" w:lineRule="auto"/>
        <w:ind w:leftChars="0"/>
        <w:contextualSpacing/>
        <w:jc w:val="left"/>
        <w:rPr>
          <w:rFonts w:hint="default" w:ascii="Calibri" w:hAnsi="Calibri" w:eastAsia="Calibri" w:cs="Calibri"/>
          <w:bCs/>
          <w:sz w:val="21"/>
          <w:szCs w:val="21"/>
          <w:highlight w:val="none"/>
          <w:lang w:val="en-US" w:eastAsia="en-US" w:bidi="ar-SA"/>
        </w:rPr>
      </w:pPr>
    </w:p>
    <w:p>
      <w:pPr>
        <w:shd w:val="clear" w:color="auto" w:fill="D9D9D9"/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WORK EXPERIENCE 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Wow Truck – Assistant Manager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Dec’15 to Till date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Role:</w:t>
      </w:r>
    </w:p>
    <w:p>
      <w:pPr>
        <w:pStyle w:val="14"/>
        <w:numPr>
          <w:ilvl w:val="0"/>
          <w:numId w:val="2"/>
        </w:numPr>
        <w:shd w:val="clear" w:color="auto" w:fill="FFFFFF"/>
        <w:spacing w:before="0" w:beforeAutospacing="0" w:after="0" w:afterAutospacing="0" w:line="253" w:lineRule="atLeast"/>
        <w:ind w:left="578" w:hanging="578"/>
        <w:rPr>
          <w:rFonts w:ascii="Calibri" w:hAnsi="Calibri" w:cs="Segoe UI"/>
          <w:color w:val="000000"/>
          <w:sz w:val="22"/>
          <w:szCs w:val="20"/>
        </w:rPr>
      </w:pPr>
      <w:r>
        <w:rPr>
          <w:rFonts w:ascii="Calibri" w:hAnsi="Calibri" w:cs="Segoe UI"/>
          <w:color w:val="000000"/>
          <w:sz w:val="22"/>
          <w:szCs w:val="20"/>
        </w:rPr>
        <w:t>Responsible for training and educating the Transporters &amp; Suppliers and support them for on boarding to our freight management platform</w:t>
      </w:r>
    </w:p>
    <w:p>
      <w:pPr>
        <w:pStyle w:val="14"/>
        <w:numPr>
          <w:ilvl w:val="0"/>
          <w:numId w:val="2"/>
        </w:numPr>
        <w:shd w:val="clear" w:color="auto" w:fill="FFFFFF"/>
        <w:spacing w:before="0" w:beforeAutospacing="0" w:after="0" w:afterAutospacing="0" w:line="253" w:lineRule="atLeast"/>
        <w:ind w:left="720" w:hanging="720"/>
        <w:rPr>
          <w:rFonts w:ascii="Calibri" w:hAnsi="Calibri" w:cs="Segoe UI"/>
          <w:color w:val="000000"/>
          <w:sz w:val="22"/>
          <w:szCs w:val="20"/>
        </w:rPr>
      </w:pPr>
      <w:r>
        <w:rPr>
          <w:rFonts w:ascii="Calibri" w:hAnsi="Calibri" w:cs="Segoe UI"/>
          <w:color w:val="000000"/>
          <w:sz w:val="22"/>
          <w:szCs w:val="20"/>
        </w:rPr>
        <w:t>Provide “Live Demo” and ensure that our customers can understand and start using the platform</w:t>
      </w:r>
    </w:p>
    <w:p>
      <w:pPr>
        <w:pStyle w:val="14"/>
        <w:numPr>
          <w:ilvl w:val="0"/>
          <w:numId w:val="2"/>
        </w:numPr>
        <w:shd w:val="clear" w:color="auto" w:fill="FFFFFF"/>
        <w:spacing w:before="0" w:beforeAutospacing="0" w:after="0" w:afterAutospacing="0" w:line="253" w:lineRule="atLeast"/>
        <w:ind w:left="720" w:hanging="720"/>
        <w:rPr>
          <w:rFonts w:ascii="Calibri" w:hAnsi="Calibri" w:cs="Segoe UI"/>
          <w:color w:val="000000"/>
          <w:sz w:val="22"/>
          <w:szCs w:val="20"/>
        </w:rPr>
      </w:pPr>
      <w:r>
        <w:rPr>
          <w:rFonts w:ascii="Calibri" w:hAnsi="Calibri" w:cs="Segoe UI"/>
          <w:color w:val="000000"/>
          <w:sz w:val="22"/>
          <w:szCs w:val="20"/>
        </w:rPr>
        <w:t>Coordinate with SM /MO/SO for daily training plan for all registrations pertaining to the location</w:t>
      </w:r>
    </w:p>
    <w:p>
      <w:pPr>
        <w:pStyle w:val="12"/>
        <w:spacing w:after="0" w:line="240" w:lineRule="auto"/>
        <w:ind w:left="0"/>
        <w:rPr>
          <w:rFonts w:ascii="Calibri" w:hAnsi="Calibri" w:cs="Calibri"/>
          <w:b/>
          <w:kern w:val="28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Navata Road Transport – Assistant Manager Marketing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&amp; Operations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March’13 to Nov’15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 xml:space="preserve">Role: </w:t>
      </w:r>
    </w:p>
    <w:p>
      <w:pPr>
        <w:pStyle w:val="12"/>
        <w:numPr>
          <w:ilvl w:val="0"/>
          <w:numId w:val="3"/>
        </w:numPr>
        <w:spacing w:after="0" w:line="240" w:lineRule="auto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Helvetica"/>
          <w:color w:val="000000"/>
          <w:szCs w:val="17"/>
          <w:shd w:val="clear" w:color="auto" w:fill="FFFFFF"/>
        </w:rPr>
        <w:t>Looking after Transhipment Operations</w:t>
      </w:r>
      <w:r>
        <w:rPr>
          <w:rFonts w:ascii="Calibri" w:hAnsi="Calibri" w:cs="Helvetica"/>
          <w:color w:val="000000"/>
          <w:szCs w:val="17"/>
          <w:shd w:val="clear" w:color="auto" w:fill="FFFFFF"/>
        </w:rPr>
        <w:t>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cs="Helvetica"/>
          <w:color w:val="000000"/>
          <w:szCs w:val="17"/>
        </w:rPr>
        <w:t>Fleet management</w:t>
      </w:r>
      <w:r>
        <w:rPr>
          <w:rFonts w:ascii="Calibri" w:hAnsi="Calibri" w:cs="Helvetica"/>
          <w:color w:val="000000"/>
          <w:szCs w:val="17"/>
        </w:rPr>
        <w:t>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cs="Helvetica"/>
          <w:color w:val="000000"/>
          <w:szCs w:val="17"/>
          <w:shd w:val="clear" w:color="auto" w:fill="FFFFFF"/>
        </w:rPr>
        <w:t>Training new team</w:t>
      </w:r>
      <w:r>
        <w:rPr>
          <w:rFonts w:ascii="Calibri" w:hAnsi="Calibri" w:cs="Helvetica"/>
          <w:color w:val="000000"/>
          <w:szCs w:val="17"/>
          <w:shd w:val="clear" w:color="auto" w:fill="FFFFFF"/>
        </w:rPr>
        <w:t>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cs="Helvetica"/>
          <w:color w:val="000000"/>
          <w:szCs w:val="17"/>
          <w:shd w:val="clear" w:color="auto" w:fill="FFFFFF"/>
        </w:rPr>
        <w:t>Inward and Outwards of Goods</w:t>
      </w:r>
      <w:r>
        <w:rPr>
          <w:rFonts w:ascii="Calibri" w:hAnsi="Calibri" w:cs="Helvetica"/>
          <w:color w:val="000000"/>
          <w:szCs w:val="17"/>
          <w:shd w:val="clear" w:color="auto" w:fill="FFFFFF"/>
        </w:rPr>
        <w:t>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cs="Helvetica"/>
          <w:color w:val="000000"/>
          <w:szCs w:val="17"/>
          <w:shd w:val="clear" w:color="auto" w:fill="FFFFFF"/>
        </w:rPr>
        <w:t>Vehicle Operations</w:t>
      </w:r>
      <w:r>
        <w:rPr>
          <w:rFonts w:ascii="Calibri" w:hAnsi="Calibri" w:cs="Helvetica"/>
          <w:color w:val="000000"/>
          <w:szCs w:val="17"/>
          <w:shd w:val="clear" w:color="auto" w:fill="FFFFFF"/>
        </w:rPr>
        <w:t>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ascii="Calibri" w:hAnsi="Calibri" w:cs="Helvetica"/>
          <w:color w:val="000000"/>
          <w:szCs w:val="17"/>
          <w:shd w:val="clear" w:color="auto" w:fill="FFFFFF"/>
        </w:rPr>
        <w:t>Visiting customers/external agencies.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Helping to organise market research.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Handling a Team size of 75 people.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cs="Calibri"/>
          <w:b/>
          <w:kern w:val="28"/>
          <w:sz w:val="20"/>
          <w:szCs w:val="20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Damarages and excess stock.</w:t>
      </w:r>
    </w:p>
    <w:p>
      <w:pPr>
        <w:pStyle w:val="12"/>
        <w:spacing w:after="0" w:line="240" w:lineRule="auto"/>
        <w:rPr>
          <w:rFonts w:cs="Calibri"/>
          <w:b/>
          <w:kern w:val="28"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Vodafone, Guntur as Channel Sales Manager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Feb’12 to Feb’13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Role: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Developed &amp; implemented strategies aimed at </w:t>
      </w:r>
      <w:r>
        <w:rPr>
          <w:rFonts w:cs="Calibri"/>
          <w:bCs/>
          <w:sz w:val="20"/>
          <w:szCs w:val="20"/>
          <w:lang/>
        </w:rPr>
        <w:t>maximization</w:t>
      </w:r>
      <w:r>
        <w:rPr>
          <w:rFonts w:cs="Calibri"/>
          <w:bCs/>
          <w:sz w:val="20"/>
          <w:szCs w:val="20"/>
        </w:rPr>
        <w:t xml:space="preserve"> business generation in the prepaid market segment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Identified business opportunities in new territories in order to enhance channel network 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Assisted channel partners to improve revenue generation/ visibility across the channel network; conducted retailer meets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Ensured compliance to </w:t>
      </w:r>
      <w:r>
        <w:rPr>
          <w:rFonts w:cs="Calibri"/>
          <w:bCs/>
          <w:sz w:val="20"/>
          <w:szCs w:val="20"/>
          <w:lang/>
        </w:rPr>
        <w:t>organization</w:t>
      </w:r>
      <w:r>
        <w:rPr>
          <w:rFonts w:cs="Calibri"/>
          <w:bCs/>
          <w:sz w:val="20"/>
          <w:szCs w:val="20"/>
        </w:rPr>
        <w:t xml:space="preserve"> policies/ procedures with respect to distribution 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Holds the merit for augmenting revenue month on month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Involved in handling 5 distributors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Looking after Marketing and merchandising.</w:t>
      </w:r>
    </w:p>
    <w:p>
      <w:pPr>
        <w:spacing w:after="0" w:line="240" w:lineRule="auto"/>
        <w:ind w:left="36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 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Godfrey Phillips India Ltd.,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Vijayawada, Tenali, Repale</w:t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b/>
          <w:kern w:val="28"/>
          <w:sz w:val="20"/>
          <w:szCs w:val="20"/>
        </w:rPr>
        <w:t>Aug’09 to Jan’12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Growth Path:</w:t>
      </w:r>
    </w:p>
    <w:p>
      <w:pPr>
        <w:pStyle w:val="12"/>
        <w:spacing w:after="0" w:line="240" w:lineRule="auto"/>
        <w:ind w:left="0"/>
        <w:jc w:val="both"/>
        <w:rPr>
          <w:rFonts w:cs="Calibri"/>
          <w:kern w:val="28"/>
          <w:sz w:val="20"/>
          <w:szCs w:val="20"/>
        </w:rPr>
      </w:pPr>
      <w:r>
        <w:rPr>
          <w:rFonts w:cs="Calibri"/>
          <w:kern w:val="28"/>
          <w:sz w:val="20"/>
          <w:szCs w:val="20"/>
        </w:rPr>
        <w:t xml:space="preserve">Aug’09- Jun’11: </w:t>
      </w:r>
      <w:r>
        <w:rPr>
          <w:rFonts w:cs="Calibri"/>
          <w:kern w:val="28"/>
          <w:sz w:val="20"/>
          <w:szCs w:val="20"/>
        </w:rPr>
        <w:tab/>
      </w:r>
      <w:r>
        <w:rPr>
          <w:rFonts w:cs="Calibri"/>
          <w:kern w:val="28"/>
          <w:sz w:val="20"/>
          <w:szCs w:val="20"/>
        </w:rPr>
        <w:t>Trainee (Off Role)</w:t>
      </w:r>
    </w:p>
    <w:p>
      <w:pPr>
        <w:pStyle w:val="12"/>
        <w:spacing w:after="0" w:line="240" w:lineRule="auto"/>
        <w:ind w:left="0"/>
        <w:jc w:val="both"/>
        <w:rPr>
          <w:rFonts w:cs="Calibri"/>
          <w:kern w:val="28"/>
          <w:sz w:val="20"/>
          <w:szCs w:val="20"/>
        </w:rPr>
      </w:pPr>
      <w:r>
        <w:rPr>
          <w:rFonts w:cs="Calibri"/>
          <w:kern w:val="28"/>
          <w:sz w:val="20"/>
          <w:szCs w:val="20"/>
        </w:rPr>
        <w:t xml:space="preserve">Jun’11- Jan’12: </w:t>
      </w:r>
      <w:r>
        <w:rPr>
          <w:rFonts w:cs="Calibri"/>
          <w:kern w:val="28"/>
          <w:sz w:val="20"/>
          <w:szCs w:val="20"/>
        </w:rPr>
        <w:tab/>
      </w:r>
      <w:r>
        <w:rPr>
          <w:rFonts w:cs="Calibri"/>
          <w:kern w:val="28"/>
          <w:sz w:val="20"/>
          <w:szCs w:val="20"/>
        </w:rPr>
        <w:t>Assistant Manager- Sales June ’11- Jan ’12</w:t>
      </w:r>
    </w:p>
    <w:p>
      <w:pPr>
        <w:pStyle w:val="12"/>
        <w:spacing w:after="0" w:line="240" w:lineRule="auto"/>
        <w:ind w:left="0"/>
        <w:jc w:val="both"/>
        <w:rPr>
          <w:rFonts w:cs="Calibri"/>
          <w:b/>
          <w:kern w:val="28"/>
          <w:sz w:val="20"/>
          <w:szCs w:val="20"/>
        </w:rPr>
      </w:pPr>
      <w:r>
        <w:rPr>
          <w:rFonts w:cs="Calibri"/>
          <w:b/>
          <w:kern w:val="28"/>
          <w:sz w:val="20"/>
          <w:szCs w:val="20"/>
        </w:rPr>
        <w:t>Role: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  <w:lang/>
        </w:rPr>
        <w:t>Focused</w:t>
      </w:r>
      <w:r>
        <w:rPr>
          <w:rFonts w:cs="Calibri"/>
          <w:bCs/>
          <w:sz w:val="20"/>
          <w:szCs w:val="20"/>
        </w:rPr>
        <w:t xml:space="preserve"> on </w:t>
      </w:r>
      <w:r>
        <w:rPr>
          <w:rFonts w:cs="Calibri"/>
          <w:bCs/>
          <w:sz w:val="20"/>
          <w:szCs w:val="20"/>
          <w:lang/>
        </w:rPr>
        <w:t>maximizing</w:t>
      </w:r>
      <w:r>
        <w:rPr>
          <w:rFonts w:cs="Calibri"/>
          <w:bCs/>
          <w:sz w:val="20"/>
          <w:szCs w:val="20"/>
        </w:rPr>
        <w:t xml:space="preserve"> business generation in the assigned territory &amp; spearheaded team efforts accordingly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Evaluated &amp; appointed new distributors in order to enhance market penetration </w:t>
      </w:r>
    </w:p>
    <w:p>
      <w:pPr>
        <w:numPr>
          <w:ilvl w:val="0"/>
          <w:numId w:val="4"/>
        </w:numPr>
        <w:spacing w:after="0" w:line="240" w:lineRule="auto"/>
        <w:ind w:left="270" w:hanging="27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Across outlets brand promotion &amp; merchandising activities were </w:t>
      </w:r>
      <w:r>
        <w:rPr>
          <w:rFonts w:cs="Calibri"/>
          <w:bCs/>
          <w:sz w:val="20"/>
          <w:szCs w:val="20"/>
          <w:lang/>
        </w:rPr>
        <w:t>focused</w:t>
      </w:r>
      <w:r>
        <w:rPr>
          <w:rFonts w:cs="Calibri"/>
          <w:bCs/>
          <w:sz w:val="20"/>
          <w:szCs w:val="20"/>
        </w:rPr>
        <w:t xml:space="preserve">; initiated Cavanders Cigarette promotion; conducted PCC means personal consumer contact knowing their </w:t>
      </w:r>
      <w:r>
        <w:rPr>
          <w:rFonts w:cs="Calibri"/>
          <w:bCs/>
          <w:sz w:val="20"/>
          <w:szCs w:val="20"/>
          <w:lang/>
        </w:rPr>
        <w:t>feed backs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Administered performance of team members and rendered productivity enhancement feedback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Looking after marketing activities like brand launching, vendor management, and merchandising.</w:t>
      </w:r>
    </w:p>
    <w:p>
      <w:pPr>
        <w:spacing w:after="0" w:line="240" w:lineRule="auto"/>
        <w:ind w:left="360"/>
        <w:jc w:val="both"/>
        <w:rPr>
          <w:rFonts w:cs="Calibri"/>
          <w:bCs/>
          <w:sz w:val="20"/>
          <w:szCs w:val="20"/>
        </w:rPr>
      </w:pPr>
    </w:p>
    <w:p>
      <w:pPr>
        <w:shd w:val="clear" w:color="auto" w:fill="D9D9D9"/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ACADEMIC QUALIFICATION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</w:p>
    <w:p>
      <w:pPr>
        <w:pStyle w:val="12"/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MBA (Marketing) from JNTU with MIC College of Technology , JNTU University, Krishna district with 72%, , in 2009</w:t>
      </w:r>
    </w:p>
    <w:p>
      <w:pPr>
        <w:pStyle w:val="12"/>
        <w:numPr>
          <w:ilvl w:val="0"/>
          <w:numId w:val="4"/>
        </w:numPr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B.Com. from Acharya Nagarjuna University, Vijayawada with 57% in 2006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</w:p>
    <w:p>
      <w:pPr>
        <w:shd w:val="clear" w:color="auto" w:fill="D9D9D9"/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PERSONAL DETAILS</w:t>
      </w:r>
    </w:p>
    <w:p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Marital Status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Married</w:t>
      </w:r>
    </w:p>
    <w:p>
      <w:pPr>
        <w:pStyle w:val="12"/>
        <w:spacing w:after="0" w:line="240" w:lineRule="auto"/>
        <w:ind w:left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 of Birth: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17</w:t>
      </w:r>
      <w:r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June 1985</w:t>
      </w:r>
    </w:p>
    <w:p>
      <w:pPr>
        <w:pStyle w:val="12"/>
        <w:spacing w:after="0" w:line="240" w:lineRule="auto"/>
        <w:ind w:left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Address: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Dr. No.: 29-7-36, Vishnuvardhanrao Street, Suryaraopet, Vijayawada –520002</w:t>
      </w:r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Languages Known:</w:t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>English, Hindi &amp; Telugu</w:t>
      </w:r>
      <w:bookmarkStart w:id="0" w:name="_GoBack"/>
      <w:bookmarkEnd w:id="0"/>
    </w:p>
    <w:p>
      <w:pPr>
        <w:pStyle w:val="12"/>
        <w:spacing w:after="0" w:line="240" w:lineRule="auto"/>
        <w:ind w:left="0"/>
        <w:jc w:val="both"/>
        <w:rPr>
          <w:rFonts w:cs="Calibri"/>
          <w:bCs/>
          <w:sz w:val="20"/>
          <w:szCs w:val="20"/>
        </w:rPr>
      </w:pPr>
    </w:p>
    <w:sectPr>
      <w:pgSz w:w="11909" w:h="16834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Calibri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3">
    <w:altName w:val="Symbol"/>
    <w:panose1 w:val="05040102010807070707"/>
    <w:charset w:val="02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altName w:val="PMingLiU"/>
    <w:panose1 w:val="02020404030301010803"/>
    <w:charset w:val="00"/>
    <w:family w:val="auto"/>
    <w:pitch w:val="default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94146">
    <w:nsid w:val="56FC9662"/>
    <w:multiLevelType w:val="singleLevel"/>
    <w:tmpl w:val="56FC966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55328436">
    <w:nsid w:val="38F127B4"/>
    <w:multiLevelType w:val="multilevel"/>
    <w:tmpl w:val="38F127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7226483">
    <w:nsid w:val="5FCC5473"/>
    <w:multiLevelType w:val="multilevel"/>
    <w:tmpl w:val="5FCC5473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82052236">
    <w:nsid w:val="6442148C"/>
    <w:multiLevelType w:val="multilevel"/>
    <w:tmpl w:val="6442148C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459394146"/>
  </w:num>
  <w:num w:numId="2">
    <w:abstractNumId w:val="1607226483"/>
  </w:num>
  <w:num w:numId="3">
    <w:abstractNumId w:val="955328436"/>
  </w:num>
  <w:num w:numId="4">
    <w:abstractNumId w:val="1682052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88"/>
  <w:drawingGridHorizontalSpacing w:val="110"/>
  <w:displayHorizontalDrawingGridEvery w:val="2"/>
  <w:displayVertic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99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21"/>
    <w:qFormat/>
    <w:uiPriority w:val="0"/>
    <w:pPr>
      <w:keepNext/>
      <w:spacing w:after="0" w:line="240" w:lineRule="auto"/>
      <w:outlineLvl w:val="1"/>
    </w:pPr>
    <w:rPr>
      <w:rFonts w:ascii="Tahoma" w:hAnsi="Tahoma" w:eastAsia="Times New Roman"/>
      <w:caps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paragraph" w:styleId="3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8"/>
    <w:unhideWhenUsed/>
    <w:uiPriority w:val="0"/>
    <w:pPr>
      <w:suppressAutoHyphens/>
      <w:spacing w:after="220" w:line="240" w:lineRule="atLeast"/>
      <w:jc w:val="both"/>
    </w:pPr>
    <w:rPr>
      <w:rFonts w:ascii="Garamond" w:hAnsi="Garamond" w:eastAsia="Times New Roman"/>
      <w:lang w:eastAsia="ar-SA" w:bidi="en-US"/>
    </w:rPr>
  </w:style>
  <w:style w:type="paragraph" w:styleId="5">
    <w:name w:val="Body Text 2"/>
    <w:basedOn w:val="1"/>
    <w:link w:val="20"/>
    <w:semiHidden/>
    <w:unhideWhenUsed/>
    <w:uiPriority w:val="99"/>
    <w:pPr>
      <w:spacing w:after="120" w:line="480" w:lineRule="auto"/>
    </w:pPr>
  </w:style>
  <w:style w:type="paragraph" w:styleId="6">
    <w:name w:val="annotation text"/>
    <w:basedOn w:val="1"/>
    <w:link w:val="15"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paragraph" w:styleId="8">
    <w:name w:val="Plain Text"/>
    <w:basedOn w:val="1"/>
    <w:link w:val="19"/>
    <w:uiPriority w:val="0"/>
    <w:pPr>
      <w:spacing w:after="0" w:line="240" w:lineRule="auto"/>
      <w:jc w:val="both"/>
    </w:pPr>
    <w:rPr>
      <w:rFonts w:ascii="Times New Roman" w:hAnsi="Times New Roman" w:eastAsia="Times New Roman"/>
      <w:snapToGrid w:val="0"/>
      <w:sz w:val="24"/>
      <w:szCs w:val="20"/>
    </w:rPr>
  </w:style>
  <w:style w:type="character" w:styleId="10">
    <w:name w:val="annotation reference"/>
    <w:unhideWhenUsed/>
    <w:uiPriority w:val="99"/>
    <w:rPr>
      <w:sz w:val="16"/>
      <w:szCs w:val="16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customStyle="1" w:styleId="13">
    <w:name w:val="Char Char Char Char Char Char"/>
    <w:basedOn w:val="1"/>
    <w:uiPriority w:val="0"/>
    <w:pPr>
      <w:spacing w:before="60" w:after="160" w:line="240" w:lineRule="exact"/>
    </w:pPr>
    <w:rPr>
      <w:rFonts w:ascii="Verdana" w:hAnsi="Verdana" w:eastAsia="Times New Roman" w:cs="Arial"/>
      <w:color w:val="FF00FF"/>
      <w:sz w:val="20"/>
      <w:szCs w:val="24"/>
    </w:rPr>
  </w:style>
  <w:style w:type="paragraph" w:customStyle="1" w:styleId="14">
    <w:name w:val="yiv7068883053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15">
    <w:name w:val="Comment Text Char"/>
    <w:link w:val="6"/>
    <w:uiPriority w:val="99"/>
    <w:rPr>
      <w:lang w:bidi="ar-SA"/>
    </w:rPr>
  </w:style>
  <w:style w:type="character" w:customStyle="1" w:styleId="16">
    <w:name w:val="Comment Subject Char"/>
    <w:link w:val="7"/>
    <w:semiHidden/>
    <w:uiPriority w:val="99"/>
    <w:rPr>
      <w:b/>
      <w:bCs/>
      <w:lang w:bidi="ar-SA"/>
    </w:rPr>
  </w:style>
  <w:style w:type="character" w:customStyle="1" w:styleId="17">
    <w:name w:val="Balloon Text Char"/>
    <w:link w:val="3"/>
    <w:semiHidden/>
    <w:uiPriority w:val="99"/>
    <w:rPr>
      <w:rFonts w:ascii="Tahoma" w:hAnsi="Tahoma" w:cs="Tahoma"/>
      <w:sz w:val="16"/>
      <w:szCs w:val="16"/>
      <w:lang w:bidi="ar-SA"/>
    </w:rPr>
  </w:style>
  <w:style w:type="character" w:customStyle="1" w:styleId="18">
    <w:name w:val="Body Text Char"/>
    <w:link w:val="4"/>
    <w:uiPriority w:val="0"/>
    <w:rPr>
      <w:rFonts w:ascii="Garamond" w:hAnsi="Garamond" w:eastAsia="Times New Roman"/>
      <w:sz w:val="22"/>
      <w:szCs w:val="22"/>
      <w:lang w:eastAsia="ar-SA" w:bidi="en-US"/>
    </w:rPr>
  </w:style>
  <w:style w:type="character" w:customStyle="1" w:styleId="19">
    <w:name w:val="Plain Text Char"/>
    <w:link w:val="8"/>
    <w:uiPriority w:val="0"/>
    <w:rPr>
      <w:rFonts w:ascii="Times New Roman" w:hAnsi="Times New Roman" w:eastAsia="Times New Roman"/>
      <w:snapToGrid w:val="0"/>
      <w:sz w:val="24"/>
    </w:rPr>
  </w:style>
  <w:style w:type="character" w:customStyle="1" w:styleId="20">
    <w:name w:val="Body Text 2 Char"/>
    <w:link w:val="5"/>
    <w:semiHidden/>
    <w:uiPriority w:val="99"/>
    <w:rPr>
      <w:sz w:val="22"/>
      <w:szCs w:val="22"/>
    </w:rPr>
  </w:style>
  <w:style w:type="character" w:customStyle="1" w:styleId="21">
    <w:name w:val="Heading 2 Char"/>
    <w:link w:val="2"/>
    <w:uiPriority w:val="0"/>
    <w:rPr>
      <w:rFonts w:ascii="Tahoma" w:hAnsi="Tahoma" w:eastAsia="Times New Roman"/>
      <w:caps/>
      <w:sz w:val="28"/>
    </w:rPr>
  </w:style>
  <w:style w:type="character" w:customStyle="1" w:styleId="22">
    <w:name w:val="apple-converted-space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824</Words>
  <Characters>4697</Characters>
  <Lines>39</Lines>
  <Paragraphs>11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2015-09-14T16:17:00Z</dcterms:created>
  <dc:creator>Mohima Sethi</dc:creator>
  <cp:lastModifiedBy>darisig</cp:lastModifiedBy>
  <dcterms:modified xsi:type="dcterms:W3CDTF">2016-03-31T03:20:27Z</dcterms:modified>
  <dc:title>D.G.SRIKANTH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