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AD" w:rsidRPr="00A40A20" w:rsidRDefault="009B2121" w:rsidP="009B2121">
      <w:pPr>
        <w:rPr>
          <w:rFonts w:ascii="Verdana" w:hAnsi="Verdana"/>
          <w:b/>
        </w:rPr>
      </w:pPr>
      <w:bookmarkStart w:id="0" w:name="_GoBack"/>
      <w:r w:rsidRPr="009B2121">
        <w:rPr>
          <w:rFonts w:ascii="Verdana" w:hAnsi="Verdana"/>
          <w:b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13661D51" wp14:editId="4F7F5928">
            <wp:simplePos x="0" y="0"/>
            <wp:positionH relativeFrom="margin">
              <wp:posOffset>4432653</wp:posOffset>
            </wp:positionH>
            <wp:positionV relativeFrom="paragraph">
              <wp:posOffset>-752475</wp:posOffset>
            </wp:positionV>
            <wp:extent cx="1312828" cy="1504950"/>
            <wp:effectExtent l="19050" t="19050" r="2095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rajeshk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10700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43" cy="1511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40A20" w:rsidRPr="009B2121">
        <w:rPr>
          <w:rFonts w:ascii="Verdana" w:hAnsi="Verdana"/>
          <w:b/>
          <w:sz w:val="32"/>
        </w:rPr>
        <w:t>RAJESH KUMAR</w:t>
      </w:r>
    </w:p>
    <w:p w:rsidR="00A8344A" w:rsidRPr="009B03F8" w:rsidRDefault="00A8344A" w:rsidP="009B2121">
      <w:pPr>
        <w:spacing w:after="0" w:line="276" w:lineRule="auto"/>
        <w:rPr>
          <w:rFonts w:ascii="Verdana" w:hAnsi="Verdana"/>
          <w:sz w:val="18"/>
        </w:rPr>
      </w:pPr>
      <w:r w:rsidRPr="009B03F8">
        <w:rPr>
          <w:rFonts w:ascii="Verdana" w:hAnsi="Verdana"/>
          <w:sz w:val="18"/>
        </w:rPr>
        <w:t>Sector 62</w:t>
      </w:r>
      <w:r w:rsidR="004A290B" w:rsidRPr="009B03F8">
        <w:rPr>
          <w:rFonts w:ascii="Verdana" w:hAnsi="Verdana"/>
          <w:sz w:val="18"/>
        </w:rPr>
        <w:t xml:space="preserve"> </w:t>
      </w:r>
      <w:r w:rsidR="00CF7910" w:rsidRPr="009B03F8">
        <w:rPr>
          <w:rFonts w:ascii="Verdana" w:hAnsi="Verdana" w:cstheme="minorHAnsi"/>
          <w:sz w:val="18"/>
        </w:rPr>
        <w:t>•</w:t>
      </w:r>
      <w:r w:rsidRPr="009B03F8">
        <w:rPr>
          <w:rFonts w:ascii="Verdana" w:hAnsi="Verdana"/>
          <w:sz w:val="18"/>
        </w:rPr>
        <w:t xml:space="preserve"> </w:t>
      </w:r>
      <w:r w:rsidR="0071497B">
        <w:rPr>
          <w:rFonts w:ascii="Verdana" w:hAnsi="Verdana"/>
          <w:sz w:val="18"/>
        </w:rPr>
        <w:t>Gautam Budh Nagar</w:t>
      </w:r>
      <w:r w:rsidRPr="009B03F8">
        <w:rPr>
          <w:rFonts w:ascii="Verdana" w:hAnsi="Verdana"/>
          <w:sz w:val="18"/>
        </w:rPr>
        <w:t>, Uttar Pradesh 201301</w:t>
      </w:r>
    </w:p>
    <w:p w:rsidR="005D4FF5" w:rsidRDefault="008B163B" w:rsidP="009B2121">
      <w:pPr>
        <w:pBdr>
          <w:bottom w:val="single" w:sz="12" w:space="1" w:color="auto"/>
        </w:pBdr>
        <w:spacing w:after="0" w:line="276" w:lineRule="auto"/>
        <w:rPr>
          <w:rFonts w:ascii="Verdana" w:hAnsi="Verdana"/>
          <w:sz w:val="18"/>
        </w:rPr>
      </w:pPr>
      <w:hyperlink r:id="rId8" w:history="1">
        <w:r w:rsidR="005D4FF5" w:rsidRPr="009B03F8">
          <w:rPr>
            <w:rStyle w:val="Hyperlink"/>
            <w:rFonts w:ascii="Verdana" w:hAnsi="Verdana"/>
            <w:sz w:val="18"/>
          </w:rPr>
          <w:t>rakuth85@gmail.com</w:t>
        </w:r>
      </w:hyperlink>
      <w:r w:rsidR="005D4FF5" w:rsidRPr="009B03F8">
        <w:rPr>
          <w:rFonts w:ascii="Verdana" w:hAnsi="Verdana"/>
          <w:sz w:val="18"/>
        </w:rPr>
        <w:t xml:space="preserve"> </w:t>
      </w:r>
      <w:r w:rsidR="00CF7910" w:rsidRPr="009B03F8">
        <w:rPr>
          <w:rFonts w:ascii="Verdana" w:hAnsi="Verdana" w:cstheme="minorHAnsi"/>
          <w:sz w:val="18"/>
        </w:rPr>
        <w:t>•</w:t>
      </w:r>
      <w:r w:rsidR="009F44DD">
        <w:rPr>
          <w:rFonts w:ascii="Verdana" w:hAnsi="Verdana" w:cstheme="minorHAnsi"/>
          <w:sz w:val="18"/>
        </w:rPr>
        <w:t xml:space="preserve"> Skype</w:t>
      </w:r>
      <w:r w:rsidR="0071497B">
        <w:rPr>
          <w:rFonts w:ascii="Verdana" w:hAnsi="Verdana" w:cstheme="minorHAnsi"/>
          <w:sz w:val="18"/>
        </w:rPr>
        <w:t xml:space="preserve">: beingrajesh </w:t>
      </w:r>
      <w:r w:rsidR="00AC0491" w:rsidRPr="009B03F8">
        <w:rPr>
          <w:rFonts w:ascii="Verdana" w:hAnsi="Verdana" w:cstheme="minorHAnsi"/>
          <w:sz w:val="18"/>
        </w:rPr>
        <w:t>•</w:t>
      </w:r>
      <w:r w:rsidR="004A290B" w:rsidRPr="009B03F8">
        <w:rPr>
          <w:rFonts w:ascii="Verdana" w:hAnsi="Verdana" w:cstheme="minorHAnsi"/>
          <w:sz w:val="18"/>
        </w:rPr>
        <w:t xml:space="preserve"> </w:t>
      </w:r>
      <w:r w:rsidR="005D4FF5" w:rsidRPr="009B03F8">
        <w:rPr>
          <w:rFonts w:ascii="Verdana" w:hAnsi="Verdana"/>
          <w:sz w:val="18"/>
        </w:rPr>
        <w:t>c 880.044.2849</w:t>
      </w:r>
    </w:p>
    <w:p w:rsidR="00D14FFE" w:rsidRPr="00D14FFE" w:rsidRDefault="00D14FFE" w:rsidP="00C54B3B">
      <w:pPr>
        <w:pBdr>
          <w:bottom w:val="single" w:sz="12" w:space="1" w:color="auto"/>
        </w:pBdr>
        <w:spacing w:after="0" w:line="276" w:lineRule="auto"/>
        <w:jc w:val="center"/>
        <w:rPr>
          <w:rFonts w:ascii="Verdana" w:hAnsi="Verdana"/>
          <w:sz w:val="8"/>
        </w:rPr>
      </w:pPr>
    </w:p>
    <w:p w:rsidR="007803E2" w:rsidRPr="002D6ECE" w:rsidRDefault="007803E2" w:rsidP="00963932">
      <w:pPr>
        <w:spacing w:after="0" w:line="276" w:lineRule="auto"/>
        <w:rPr>
          <w:rFonts w:ascii="Verdana" w:hAnsi="Verdana"/>
          <w:sz w:val="8"/>
        </w:rPr>
      </w:pPr>
    </w:p>
    <w:p w:rsidR="00386296" w:rsidRDefault="00386296" w:rsidP="00D46F9A">
      <w:pPr>
        <w:spacing w:after="0" w:line="360" w:lineRule="auto"/>
        <w:jc w:val="center"/>
        <w:rPr>
          <w:rFonts w:ascii="Verdana" w:hAnsi="Verdana"/>
          <w:b/>
          <w:sz w:val="18"/>
        </w:rPr>
      </w:pPr>
      <w:r w:rsidRPr="00386296">
        <w:rPr>
          <w:rFonts w:ascii="Verdana" w:hAnsi="Verdana"/>
          <w:b/>
          <w:sz w:val="18"/>
        </w:rPr>
        <w:t>SUMMARY OF QUALIFICATIONS</w:t>
      </w:r>
    </w:p>
    <w:p w:rsidR="007803E2" w:rsidRDefault="00DB2642" w:rsidP="00D46F9A">
      <w:pPr>
        <w:spacing w:after="0" w:line="360" w:lineRule="auto"/>
        <w:jc w:val="center"/>
        <w:rPr>
          <w:rFonts w:ascii="Verdana" w:hAnsi="Verdana"/>
          <w:b/>
          <w:sz w:val="18"/>
        </w:rPr>
      </w:pPr>
      <w:r w:rsidRPr="00646229">
        <w:rPr>
          <w:rFonts w:ascii="Verdana" w:hAnsi="Verdana"/>
          <w:b/>
          <w:sz w:val="18"/>
        </w:rPr>
        <w:t xml:space="preserve">Strategic Sales Planning </w:t>
      </w:r>
      <w:r w:rsidR="0023740E" w:rsidRPr="009B03F8">
        <w:rPr>
          <w:rFonts w:ascii="Verdana" w:hAnsi="Verdana" w:cstheme="minorHAnsi"/>
          <w:sz w:val="18"/>
        </w:rPr>
        <w:t>•</w:t>
      </w:r>
      <w:r w:rsidR="00267A51" w:rsidRPr="00646229">
        <w:rPr>
          <w:rFonts w:ascii="Verdana" w:hAnsi="Verdana" w:cstheme="minorHAnsi"/>
          <w:b/>
          <w:sz w:val="18"/>
        </w:rPr>
        <w:t xml:space="preserve"> </w:t>
      </w:r>
      <w:r w:rsidRPr="00646229">
        <w:rPr>
          <w:rFonts w:ascii="Verdana" w:hAnsi="Verdana"/>
          <w:b/>
          <w:sz w:val="18"/>
        </w:rPr>
        <w:t xml:space="preserve">Relationship Management </w:t>
      </w:r>
      <w:r w:rsidR="0023740E" w:rsidRPr="009B03F8">
        <w:rPr>
          <w:rFonts w:ascii="Verdana" w:hAnsi="Verdana" w:cstheme="minorHAnsi"/>
          <w:sz w:val="18"/>
        </w:rPr>
        <w:t>•</w:t>
      </w:r>
      <w:r w:rsidR="00267A51" w:rsidRPr="00646229">
        <w:rPr>
          <w:rFonts w:ascii="Verdana" w:hAnsi="Verdana" w:cstheme="minorHAnsi"/>
          <w:b/>
          <w:sz w:val="18"/>
        </w:rPr>
        <w:t xml:space="preserve"> </w:t>
      </w:r>
      <w:r w:rsidRPr="00646229">
        <w:rPr>
          <w:rFonts w:ascii="Verdana" w:hAnsi="Verdana"/>
          <w:b/>
          <w:sz w:val="18"/>
        </w:rPr>
        <w:t>Market Expansion</w:t>
      </w:r>
    </w:p>
    <w:p w:rsidR="00841F81" w:rsidRDefault="00765FCB" w:rsidP="005616EB">
      <w:pPr>
        <w:spacing w:after="0" w:line="276" w:lineRule="auto"/>
        <w:jc w:val="both"/>
        <w:rPr>
          <w:rFonts w:ascii="Verdana" w:hAnsi="Verdana"/>
          <w:sz w:val="18"/>
        </w:rPr>
      </w:pPr>
      <w:r w:rsidRPr="00765FCB">
        <w:rPr>
          <w:rFonts w:ascii="Verdana" w:hAnsi="Verdana"/>
          <w:sz w:val="18"/>
        </w:rPr>
        <w:t xml:space="preserve">Energetic, </w:t>
      </w:r>
      <w:r w:rsidR="009A72BF">
        <w:rPr>
          <w:rFonts w:ascii="Verdana" w:hAnsi="Verdana"/>
          <w:sz w:val="18"/>
        </w:rPr>
        <w:t xml:space="preserve">result-driven </w:t>
      </w:r>
      <w:r w:rsidRPr="00765FCB">
        <w:rPr>
          <w:rFonts w:ascii="Verdana" w:hAnsi="Verdana"/>
          <w:sz w:val="18"/>
        </w:rPr>
        <w:t xml:space="preserve">sales </w:t>
      </w:r>
      <w:r w:rsidR="009A72BF">
        <w:rPr>
          <w:rFonts w:ascii="Verdana" w:hAnsi="Verdana"/>
          <w:sz w:val="18"/>
        </w:rPr>
        <w:t xml:space="preserve">strategist </w:t>
      </w:r>
      <w:r w:rsidRPr="00765FCB">
        <w:rPr>
          <w:rFonts w:ascii="Verdana" w:hAnsi="Verdana"/>
          <w:sz w:val="18"/>
        </w:rPr>
        <w:t>with excellent communication skills, strong account management and IT solution sales experience with proven consistency to overachieve goals.</w:t>
      </w:r>
      <w:r w:rsidR="00B91C7B">
        <w:rPr>
          <w:rFonts w:ascii="Verdana" w:hAnsi="Verdana"/>
          <w:sz w:val="18"/>
        </w:rPr>
        <w:t xml:space="preserve"> Solid track record securing key clients and increasing product distribution to grow market share. Exceptional mentor and coach; combine business acumen with innate leadership abilities to recruit, build, and retain top-performing sales teams.</w:t>
      </w:r>
    </w:p>
    <w:p w:rsidR="00096312" w:rsidRDefault="00096312" w:rsidP="00120D9F">
      <w:pPr>
        <w:spacing w:after="0" w:line="276" w:lineRule="auto"/>
        <w:jc w:val="both"/>
        <w:rPr>
          <w:rFonts w:ascii="Verdana" w:hAnsi="Verdana"/>
          <w:sz w:val="18"/>
        </w:rPr>
      </w:pPr>
    </w:p>
    <w:p w:rsidR="00096312" w:rsidRDefault="00096312" w:rsidP="00120D9F">
      <w:pPr>
        <w:spacing w:after="0" w:line="276" w:lineRule="auto"/>
        <w:jc w:val="both"/>
        <w:rPr>
          <w:rFonts w:ascii="Verdana" w:hAnsi="Verdana"/>
          <w:b/>
          <w:sz w:val="18"/>
          <w:u w:val="single"/>
        </w:rPr>
      </w:pPr>
      <w:r w:rsidRPr="00096312">
        <w:rPr>
          <w:rFonts w:ascii="Verdana" w:hAnsi="Verdana"/>
          <w:b/>
          <w:sz w:val="18"/>
          <w:u w:val="single"/>
        </w:rPr>
        <w:t>Key Strengths:</w:t>
      </w:r>
    </w:p>
    <w:p w:rsidR="00735537" w:rsidRDefault="00735537" w:rsidP="00120D9F">
      <w:pPr>
        <w:spacing w:after="0" w:line="276" w:lineRule="auto"/>
        <w:jc w:val="both"/>
        <w:rPr>
          <w:rFonts w:ascii="Verdana" w:hAnsi="Verdana"/>
          <w:b/>
          <w:sz w:val="18"/>
          <w:u w:val="single"/>
        </w:rPr>
      </w:pPr>
    </w:p>
    <w:p w:rsidR="00735537" w:rsidRPr="00987507" w:rsidRDefault="00735537" w:rsidP="0098750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Verdana" w:hAnsi="Verdana"/>
          <w:sz w:val="18"/>
        </w:rPr>
      </w:pPr>
      <w:r w:rsidRPr="00987507">
        <w:rPr>
          <w:rFonts w:ascii="Verdana" w:hAnsi="Verdana"/>
          <w:sz w:val="18"/>
        </w:rPr>
        <w:t>High-impact Sales Presentations</w:t>
      </w:r>
      <w:r w:rsidR="002262F1" w:rsidRPr="00987507">
        <w:rPr>
          <w:rFonts w:ascii="Verdana" w:hAnsi="Verdana"/>
          <w:sz w:val="18"/>
        </w:rPr>
        <w:tab/>
      </w:r>
      <w:r w:rsidR="00987507">
        <w:rPr>
          <w:rFonts w:ascii="Verdana" w:hAnsi="Verdana"/>
          <w:sz w:val="18"/>
        </w:rPr>
        <w:t xml:space="preserve">       </w:t>
      </w:r>
      <w:r w:rsidR="00D72FBB" w:rsidRPr="00987507">
        <w:rPr>
          <w:rFonts w:ascii="Verdana" w:hAnsi="Verdana" w:cstheme="minorHAnsi"/>
          <w:sz w:val="18"/>
        </w:rPr>
        <w:t>•</w:t>
      </w:r>
      <w:r w:rsidR="00987507">
        <w:rPr>
          <w:rFonts w:ascii="Verdana" w:hAnsi="Verdana" w:cstheme="minorHAnsi"/>
          <w:sz w:val="18"/>
        </w:rPr>
        <w:t xml:space="preserve">   </w:t>
      </w:r>
      <w:r w:rsidR="002262F1" w:rsidRPr="00987507">
        <w:rPr>
          <w:rFonts w:ascii="Verdana" w:hAnsi="Verdana"/>
          <w:sz w:val="18"/>
        </w:rPr>
        <w:t>Negotiations</w:t>
      </w:r>
    </w:p>
    <w:p w:rsidR="00735537" w:rsidRPr="00987507" w:rsidRDefault="00735537" w:rsidP="0098750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Verdana" w:hAnsi="Verdana"/>
          <w:sz w:val="18"/>
        </w:rPr>
      </w:pPr>
      <w:r w:rsidRPr="00987507">
        <w:rPr>
          <w:rFonts w:ascii="Verdana" w:hAnsi="Verdana"/>
          <w:sz w:val="18"/>
        </w:rPr>
        <w:t>Territory Growth Management</w:t>
      </w:r>
      <w:r w:rsidR="0035211F">
        <w:rPr>
          <w:rFonts w:ascii="Verdana" w:hAnsi="Verdana"/>
          <w:sz w:val="18"/>
        </w:rPr>
        <w:tab/>
        <w:t xml:space="preserve">       </w:t>
      </w:r>
      <w:r w:rsidR="00D72FBB" w:rsidRPr="00987507">
        <w:rPr>
          <w:rFonts w:ascii="Verdana" w:hAnsi="Verdana" w:cstheme="minorHAnsi"/>
          <w:sz w:val="18"/>
        </w:rPr>
        <w:t>•</w:t>
      </w:r>
      <w:r w:rsidR="00987507">
        <w:rPr>
          <w:rFonts w:ascii="Verdana" w:hAnsi="Verdana" w:cstheme="minorHAnsi"/>
          <w:sz w:val="18"/>
        </w:rPr>
        <w:t xml:space="preserve">   </w:t>
      </w:r>
      <w:r w:rsidR="002262F1" w:rsidRPr="00987507">
        <w:rPr>
          <w:rFonts w:ascii="Verdana" w:hAnsi="Verdana"/>
          <w:sz w:val="18"/>
        </w:rPr>
        <w:t xml:space="preserve">Budget Administration / P&amp;L Management </w:t>
      </w:r>
    </w:p>
    <w:p w:rsidR="00735537" w:rsidRPr="00987507" w:rsidRDefault="00735537" w:rsidP="0098750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Verdana" w:hAnsi="Verdana"/>
          <w:sz w:val="18"/>
        </w:rPr>
      </w:pPr>
      <w:r w:rsidRPr="00987507">
        <w:rPr>
          <w:rFonts w:ascii="Verdana" w:hAnsi="Verdana"/>
          <w:sz w:val="18"/>
        </w:rPr>
        <w:t>New Product Launch</w:t>
      </w:r>
      <w:r w:rsidR="0035211F">
        <w:rPr>
          <w:rFonts w:ascii="Verdana" w:hAnsi="Verdana"/>
          <w:sz w:val="18"/>
        </w:rPr>
        <w:tab/>
      </w:r>
      <w:r w:rsidR="0035211F">
        <w:rPr>
          <w:rFonts w:ascii="Verdana" w:hAnsi="Verdana"/>
          <w:sz w:val="18"/>
        </w:rPr>
        <w:tab/>
        <w:t xml:space="preserve">       </w:t>
      </w:r>
      <w:r w:rsidR="00D72FBB" w:rsidRPr="00987507">
        <w:rPr>
          <w:rFonts w:ascii="Verdana" w:hAnsi="Verdana" w:cstheme="minorHAnsi"/>
          <w:sz w:val="18"/>
        </w:rPr>
        <w:t>•</w:t>
      </w:r>
      <w:r w:rsidR="00FD3C79" w:rsidRPr="00987507">
        <w:rPr>
          <w:rFonts w:ascii="Verdana" w:hAnsi="Verdana"/>
          <w:sz w:val="18"/>
        </w:rPr>
        <w:tab/>
      </w:r>
      <w:r w:rsidR="00503743" w:rsidRPr="00987507">
        <w:rPr>
          <w:rFonts w:ascii="Verdana" w:hAnsi="Verdana"/>
          <w:sz w:val="18"/>
        </w:rPr>
        <w:t>Recruiting and Staffing Initiatives</w:t>
      </w:r>
    </w:p>
    <w:p w:rsidR="00735537" w:rsidRPr="00987507" w:rsidRDefault="00735537" w:rsidP="0098750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Verdana" w:hAnsi="Verdana"/>
          <w:sz w:val="18"/>
        </w:rPr>
      </w:pPr>
      <w:r w:rsidRPr="00987507">
        <w:rPr>
          <w:rFonts w:ascii="Verdana" w:hAnsi="Verdana"/>
          <w:sz w:val="18"/>
        </w:rPr>
        <w:t xml:space="preserve">Strategic Market Positioning </w:t>
      </w:r>
      <w:r w:rsidR="0035211F">
        <w:rPr>
          <w:rFonts w:ascii="Verdana" w:hAnsi="Verdana"/>
          <w:sz w:val="18"/>
        </w:rPr>
        <w:tab/>
        <w:t xml:space="preserve">       </w:t>
      </w:r>
      <w:r w:rsidR="00D72FBB" w:rsidRPr="00987507">
        <w:rPr>
          <w:rFonts w:ascii="Verdana" w:hAnsi="Verdana" w:cstheme="minorHAnsi"/>
          <w:sz w:val="18"/>
        </w:rPr>
        <w:t>•</w:t>
      </w:r>
      <w:r w:rsidR="00FD3C79" w:rsidRPr="00987507">
        <w:rPr>
          <w:rFonts w:ascii="Verdana" w:hAnsi="Verdana"/>
          <w:sz w:val="18"/>
        </w:rPr>
        <w:tab/>
      </w:r>
      <w:r w:rsidR="00503743" w:rsidRPr="00987507">
        <w:rPr>
          <w:rFonts w:ascii="Verdana" w:hAnsi="Verdana"/>
          <w:sz w:val="18"/>
        </w:rPr>
        <w:t>Staff Development Programs</w:t>
      </w:r>
    </w:p>
    <w:p w:rsidR="00735537" w:rsidRPr="00987507" w:rsidRDefault="00735537" w:rsidP="0098750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Verdana" w:hAnsi="Verdana"/>
          <w:sz w:val="18"/>
        </w:rPr>
      </w:pPr>
      <w:r w:rsidRPr="00987507">
        <w:rPr>
          <w:rFonts w:ascii="Verdana" w:hAnsi="Verdana"/>
          <w:sz w:val="18"/>
        </w:rPr>
        <w:t xml:space="preserve">Needs Assessment &amp; Product Education </w:t>
      </w:r>
      <w:r w:rsidR="0035211F">
        <w:rPr>
          <w:rFonts w:ascii="Verdana" w:hAnsi="Verdana"/>
          <w:sz w:val="18"/>
        </w:rPr>
        <w:t xml:space="preserve"> </w:t>
      </w:r>
      <w:r w:rsidR="00D72FBB" w:rsidRPr="00987507">
        <w:rPr>
          <w:rFonts w:ascii="Verdana" w:hAnsi="Verdana" w:cstheme="minorHAnsi"/>
          <w:sz w:val="18"/>
        </w:rPr>
        <w:t>•</w:t>
      </w:r>
      <w:r w:rsidR="00FD3C79" w:rsidRPr="00987507">
        <w:rPr>
          <w:rFonts w:ascii="Verdana" w:hAnsi="Verdana"/>
          <w:sz w:val="18"/>
        </w:rPr>
        <w:tab/>
      </w:r>
      <w:r w:rsidR="00503743" w:rsidRPr="00987507">
        <w:rPr>
          <w:rFonts w:ascii="Verdana" w:hAnsi="Verdana"/>
          <w:sz w:val="18"/>
        </w:rPr>
        <w:t>Team Leadership, Coaching, and Mentoring</w:t>
      </w:r>
    </w:p>
    <w:p w:rsidR="001B6EFC" w:rsidRDefault="001B6EFC" w:rsidP="001B6EFC">
      <w:pPr>
        <w:pBdr>
          <w:bottom w:val="single" w:sz="12" w:space="1" w:color="auto"/>
        </w:pBdr>
        <w:spacing w:after="0" w:line="276" w:lineRule="auto"/>
        <w:jc w:val="both"/>
        <w:rPr>
          <w:rFonts w:ascii="Verdana" w:hAnsi="Verdana"/>
          <w:sz w:val="18"/>
        </w:rPr>
      </w:pPr>
    </w:p>
    <w:p w:rsidR="001B6EFC" w:rsidRDefault="001B6EFC" w:rsidP="001B6EFC">
      <w:pPr>
        <w:spacing w:after="0" w:line="276" w:lineRule="auto"/>
        <w:jc w:val="both"/>
        <w:rPr>
          <w:rFonts w:ascii="Verdana" w:hAnsi="Verdana"/>
          <w:sz w:val="18"/>
        </w:rPr>
      </w:pPr>
    </w:p>
    <w:p w:rsidR="001B6EFC" w:rsidRDefault="000D567C" w:rsidP="000D567C">
      <w:pPr>
        <w:spacing w:after="0" w:line="276" w:lineRule="auto"/>
        <w:jc w:val="center"/>
        <w:rPr>
          <w:rFonts w:ascii="Verdana" w:hAnsi="Verdana"/>
          <w:b/>
          <w:sz w:val="18"/>
        </w:rPr>
      </w:pPr>
      <w:r w:rsidRPr="000D567C">
        <w:rPr>
          <w:rFonts w:ascii="Verdana" w:hAnsi="Verdana"/>
          <w:b/>
          <w:sz w:val="18"/>
        </w:rPr>
        <w:t>PROFESSIONAL EXPERIENCE</w:t>
      </w:r>
    </w:p>
    <w:p w:rsidR="00C75B3C" w:rsidRPr="000D567C" w:rsidRDefault="00C75B3C" w:rsidP="000D567C">
      <w:pPr>
        <w:spacing w:after="0" w:line="276" w:lineRule="auto"/>
        <w:jc w:val="center"/>
        <w:rPr>
          <w:rFonts w:ascii="Verdana" w:hAnsi="Verdana"/>
          <w:b/>
          <w:sz w:val="18"/>
        </w:rPr>
      </w:pPr>
    </w:p>
    <w:p w:rsidR="00735537" w:rsidRDefault="00572FA6" w:rsidP="00572FA6">
      <w:pPr>
        <w:spacing w:after="0" w:line="276" w:lineRule="auto"/>
        <w:jc w:val="center"/>
        <w:rPr>
          <w:rFonts w:ascii="Verdana" w:hAnsi="Verdana"/>
          <w:sz w:val="18"/>
        </w:rPr>
      </w:pPr>
      <w:r w:rsidRPr="00074C5C">
        <w:rPr>
          <w:rFonts w:ascii="Verdana" w:hAnsi="Verdana"/>
          <w:sz w:val="18"/>
        </w:rPr>
        <w:t>SYNAPSE COMMUNICATIONS PVT. LTD., A CMMI LEVEL 3 C</w:t>
      </w:r>
      <w:r>
        <w:rPr>
          <w:rFonts w:ascii="Verdana" w:hAnsi="Verdana"/>
          <w:sz w:val="18"/>
        </w:rPr>
        <w:t>OMPANY - NOIDA, U.P</w:t>
      </w:r>
    </w:p>
    <w:p w:rsidR="00FB05F3" w:rsidRDefault="00FB05F3" w:rsidP="00572FA6">
      <w:pPr>
        <w:spacing w:after="0" w:line="276" w:lineRule="auto"/>
        <w:jc w:val="center"/>
        <w:rPr>
          <w:rFonts w:ascii="Verdana" w:hAnsi="Verdana"/>
          <w:sz w:val="18"/>
        </w:rPr>
      </w:pPr>
      <w:r w:rsidRPr="000C0B71">
        <w:rPr>
          <w:rFonts w:ascii="Verdana" w:hAnsi="Verdana"/>
          <w:b/>
          <w:sz w:val="18"/>
        </w:rPr>
        <w:t>Assistant Manager - Customer Accounts</w:t>
      </w:r>
      <w:r w:rsidRPr="00FB05F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(</w:t>
      </w:r>
      <w:r w:rsidRPr="00FB05F3">
        <w:rPr>
          <w:rFonts w:ascii="Verdana" w:hAnsi="Verdana"/>
          <w:sz w:val="18"/>
        </w:rPr>
        <w:t>April 2013 – Present</w:t>
      </w:r>
      <w:r>
        <w:rPr>
          <w:rFonts w:ascii="Verdana" w:hAnsi="Verdana"/>
          <w:sz w:val="18"/>
        </w:rPr>
        <w:t>)</w:t>
      </w:r>
    </w:p>
    <w:p w:rsidR="00570A80" w:rsidRDefault="00570A80" w:rsidP="00572FA6">
      <w:pPr>
        <w:spacing w:after="0" w:line="276" w:lineRule="auto"/>
        <w:jc w:val="center"/>
        <w:rPr>
          <w:rFonts w:ascii="Verdana" w:hAnsi="Verdana"/>
          <w:sz w:val="18"/>
        </w:rPr>
      </w:pPr>
    </w:p>
    <w:p w:rsidR="00570A80" w:rsidRPr="00876BD5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>Identifying, developing and creating business opportunities with new and existing clients.</w:t>
      </w:r>
    </w:p>
    <w:p w:rsidR="00570A80" w:rsidRPr="00876BD5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>Implemented multi-tiered strategic sales process from opportunity development to closure.</w:t>
      </w:r>
    </w:p>
    <w:p w:rsidR="00570A80" w:rsidRPr="00876BD5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>Acquired competition accounts through ROI driven product positioning.</w:t>
      </w:r>
    </w:p>
    <w:p w:rsidR="00570A80" w:rsidRPr="00876BD5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>Following up referrals, arranging appointments and managing accounts of all new clients.</w:t>
      </w:r>
    </w:p>
    <w:p w:rsidR="00570A80" w:rsidRPr="00876BD5" w:rsidRDefault="00E44C0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 strong relationships with managers and staff, creating a cohesive and productive team within a deadline-driven</w:t>
      </w:r>
      <w:r w:rsidR="0063420B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environment</w:t>
      </w:r>
      <w:r w:rsidR="00570A80" w:rsidRPr="00876BD5">
        <w:rPr>
          <w:rFonts w:ascii="Verdana" w:hAnsi="Verdana"/>
          <w:sz w:val="18"/>
        </w:rPr>
        <w:t xml:space="preserve">. </w:t>
      </w:r>
    </w:p>
    <w:p w:rsidR="00570A80" w:rsidRPr="00876BD5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 xml:space="preserve">Delivering recurring contracts within each account with plans for business pull-through. </w:t>
      </w:r>
    </w:p>
    <w:p w:rsidR="00570A80" w:rsidRDefault="00570A80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876BD5">
        <w:rPr>
          <w:rFonts w:ascii="Verdana" w:hAnsi="Verdana"/>
          <w:sz w:val="18"/>
        </w:rPr>
        <w:t>Successfully built strong internal networks and facilitated involvement from multiple layers of the sales force to achieve common business goals.</w:t>
      </w:r>
    </w:p>
    <w:p w:rsidR="002B68C9" w:rsidRDefault="002B68C9" w:rsidP="009C350F">
      <w:pPr>
        <w:spacing w:after="0" w:line="276" w:lineRule="auto"/>
        <w:rPr>
          <w:rFonts w:ascii="Verdana" w:hAnsi="Verdana"/>
          <w:b/>
          <w:sz w:val="18"/>
        </w:rPr>
      </w:pPr>
    </w:p>
    <w:p w:rsidR="00A422F6" w:rsidRDefault="00A422F6" w:rsidP="009F52CC">
      <w:pPr>
        <w:spacing w:after="0" w:line="276" w:lineRule="auto"/>
        <w:jc w:val="center"/>
        <w:rPr>
          <w:rFonts w:ascii="Verdana" w:hAnsi="Verdana"/>
          <w:b/>
          <w:sz w:val="18"/>
        </w:rPr>
      </w:pPr>
      <w:r w:rsidRPr="00A422F6">
        <w:rPr>
          <w:rFonts w:ascii="Verdana" w:hAnsi="Verdana"/>
          <w:sz w:val="18"/>
        </w:rPr>
        <w:t xml:space="preserve">SDG INDIA PVT. LTD., A CMMI LEVEL 3 COMPANY - NOIDA, </w:t>
      </w:r>
      <w:r>
        <w:rPr>
          <w:rFonts w:ascii="Verdana" w:hAnsi="Verdana"/>
          <w:sz w:val="18"/>
        </w:rPr>
        <w:t>U.P</w:t>
      </w:r>
    </w:p>
    <w:p w:rsidR="00A422F6" w:rsidRPr="00A422F6" w:rsidRDefault="00A422F6" w:rsidP="00A422F6">
      <w:pPr>
        <w:spacing w:after="0" w:line="276" w:lineRule="auto"/>
        <w:jc w:val="center"/>
        <w:rPr>
          <w:rFonts w:ascii="Verdana" w:hAnsi="Verdana"/>
          <w:sz w:val="18"/>
        </w:rPr>
      </w:pPr>
      <w:r w:rsidRPr="009F52CC">
        <w:rPr>
          <w:rFonts w:ascii="Verdana" w:hAnsi="Verdana"/>
          <w:b/>
          <w:sz w:val="18"/>
        </w:rPr>
        <w:t>Senior Business Development Executive</w:t>
      </w:r>
      <w:r>
        <w:rPr>
          <w:rFonts w:ascii="Verdana" w:hAnsi="Verdana"/>
          <w:sz w:val="18"/>
        </w:rPr>
        <w:t xml:space="preserve"> (</w:t>
      </w:r>
      <w:r w:rsidRPr="00A422F6">
        <w:rPr>
          <w:rFonts w:ascii="Verdana" w:hAnsi="Verdana"/>
          <w:sz w:val="18"/>
        </w:rPr>
        <w:t>Sep 2012 – Mar 2013</w:t>
      </w:r>
      <w:r>
        <w:rPr>
          <w:rFonts w:ascii="Verdana" w:hAnsi="Verdana"/>
          <w:sz w:val="18"/>
        </w:rPr>
        <w:t>)</w:t>
      </w:r>
    </w:p>
    <w:p w:rsidR="00A422F6" w:rsidRDefault="00A422F6" w:rsidP="00A422F6">
      <w:pPr>
        <w:spacing w:after="0" w:line="276" w:lineRule="auto"/>
        <w:rPr>
          <w:rFonts w:ascii="Verdana" w:hAnsi="Verdana"/>
          <w:sz w:val="18"/>
        </w:rPr>
      </w:pPr>
      <w:r w:rsidRPr="00A422F6">
        <w:rPr>
          <w:rFonts w:ascii="Verdana" w:hAnsi="Verdana"/>
          <w:sz w:val="18"/>
        </w:rPr>
        <w:t xml:space="preserve">                             </w:t>
      </w:r>
    </w:p>
    <w:p w:rsidR="00A422F6" w:rsidRPr="00712EEF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t>Defined mobile product life-cycle strategies for leading Universities and growing Internet of Things (</w:t>
      </w:r>
      <w:proofErr w:type="spellStart"/>
      <w:r w:rsidRPr="00712EEF">
        <w:rPr>
          <w:rFonts w:ascii="Verdana" w:hAnsi="Verdana"/>
          <w:sz w:val="18"/>
        </w:rPr>
        <w:t>IoT</w:t>
      </w:r>
      <w:proofErr w:type="spellEnd"/>
      <w:r w:rsidRPr="00712EEF">
        <w:rPr>
          <w:rFonts w:ascii="Verdana" w:hAnsi="Verdana"/>
          <w:sz w:val="18"/>
        </w:rPr>
        <w:t>) companies.</w:t>
      </w:r>
    </w:p>
    <w:p w:rsidR="00A422F6" w:rsidRPr="00712EEF" w:rsidRDefault="004D0332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Fielded a high volume of </w:t>
      </w:r>
      <w:r w:rsidR="00A422F6" w:rsidRPr="00712EEF">
        <w:rPr>
          <w:rFonts w:ascii="Verdana" w:hAnsi="Verdana"/>
          <w:sz w:val="18"/>
        </w:rPr>
        <w:t>sales calls, presentations and webinars to key decision makers.</w:t>
      </w:r>
    </w:p>
    <w:p w:rsidR="00A422F6" w:rsidRPr="00712EEF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t xml:space="preserve">Achieved breakthrough growth during a period of increasing traction by promoting products, fielding questions, cultivating trust and working relationships. </w:t>
      </w:r>
    </w:p>
    <w:p w:rsidR="00A422F6" w:rsidRPr="00712EEF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t>Forecasted and broke into unexplored territory, signing two of the first four major contracts.</w:t>
      </w:r>
    </w:p>
    <w:p w:rsidR="00A422F6" w:rsidRPr="00712EEF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t>Established relationships with C-Level Executive</w:t>
      </w:r>
      <w:r w:rsidR="00DA1B32">
        <w:rPr>
          <w:rFonts w:ascii="Verdana" w:hAnsi="Verdana"/>
          <w:sz w:val="18"/>
        </w:rPr>
        <w:t xml:space="preserve">s from Fortune 500 companies and maintaining in Salesforce CRM. </w:t>
      </w:r>
    </w:p>
    <w:p w:rsidR="00A422F6" w:rsidRPr="00712EEF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lastRenderedPageBreak/>
        <w:t>Adapted and improved interim strategies to aid in targeting for enterprise mobility, collaboration solutions and managed services.</w:t>
      </w:r>
    </w:p>
    <w:p w:rsidR="00482D98" w:rsidRDefault="00A422F6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712EEF">
        <w:rPr>
          <w:rFonts w:ascii="Verdana" w:hAnsi="Verdana"/>
          <w:sz w:val="18"/>
        </w:rPr>
        <w:t>Introduced and oversaw operations of the first live webinar for Enterprise Mobility.</w:t>
      </w:r>
    </w:p>
    <w:p w:rsidR="00F532C9" w:rsidRDefault="00F532C9" w:rsidP="00F532C9">
      <w:pPr>
        <w:pStyle w:val="ListParagraph"/>
        <w:spacing w:after="0" w:line="276" w:lineRule="auto"/>
        <w:rPr>
          <w:rFonts w:ascii="Verdana" w:hAnsi="Verdana"/>
          <w:sz w:val="18"/>
        </w:rPr>
      </w:pPr>
    </w:p>
    <w:p w:rsidR="00482D98" w:rsidRPr="00482D98" w:rsidRDefault="00482D98" w:rsidP="00482D98">
      <w:pPr>
        <w:pStyle w:val="ListParagraph"/>
        <w:spacing w:after="0" w:line="276" w:lineRule="auto"/>
        <w:jc w:val="center"/>
        <w:rPr>
          <w:rFonts w:ascii="Verdana" w:hAnsi="Verdana"/>
          <w:sz w:val="18"/>
        </w:rPr>
      </w:pPr>
      <w:r w:rsidRPr="00482D98">
        <w:rPr>
          <w:rFonts w:ascii="Verdana" w:hAnsi="Verdana"/>
          <w:sz w:val="18"/>
        </w:rPr>
        <w:t xml:space="preserve">PINGA SOLUTIONS PVT. LTD., ERP SOLUTION COMPANY - NOIDA, </w:t>
      </w:r>
      <w:r>
        <w:rPr>
          <w:rFonts w:ascii="Verdana" w:hAnsi="Verdana"/>
          <w:sz w:val="18"/>
        </w:rPr>
        <w:t>U.P</w:t>
      </w:r>
    </w:p>
    <w:p w:rsidR="00482D98" w:rsidRPr="00482D98" w:rsidRDefault="00482D98" w:rsidP="000A02FE">
      <w:pPr>
        <w:spacing w:after="0" w:line="276" w:lineRule="auto"/>
        <w:jc w:val="center"/>
        <w:rPr>
          <w:rFonts w:ascii="Verdana" w:hAnsi="Verdana"/>
          <w:sz w:val="18"/>
        </w:rPr>
      </w:pPr>
      <w:r w:rsidRPr="000A02FE">
        <w:rPr>
          <w:rFonts w:ascii="Verdana" w:hAnsi="Verdana"/>
          <w:b/>
          <w:sz w:val="18"/>
        </w:rPr>
        <w:t>Business Development Executive</w:t>
      </w:r>
      <w:r w:rsidR="000A02FE">
        <w:rPr>
          <w:rFonts w:ascii="Verdana" w:hAnsi="Verdana"/>
          <w:sz w:val="18"/>
        </w:rPr>
        <w:t xml:space="preserve"> (</w:t>
      </w:r>
      <w:r w:rsidRPr="00482D98">
        <w:rPr>
          <w:rFonts w:ascii="Verdana" w:hAnsi="Verdana"/>
          <w:sz w:val="18"/>
        </w:rPr>
        <w:t>Feb 2011 – Aug 2012</w:t>
      </w:r>
      <w:r w:rsidR="000A02FE">
        <w:rPr>
          <w:rFonts w:ascii="Verdana" w:hAnsi="Verdana"/>
          <w:sz w:val="18"/>
        </w:rPr>
        <w:t>)</w:t>
      </w: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</w:p>
    <w:p w:rsidR="00482D98" w:rsidRPr="00B75AB4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B75AB4">
        <w:rPr>
          <w:rFonts w:ascii="Verdana" w:hAnsi="Verdana"/>
          <w:sz w:val="18"/>
        </w:rPr>
        <w:t>Participated in complete sales cycle starting from cold calling to identifying &amp; qualifying the clients to match the requirement of the Client.</w:t>
      </w:r>
    </w:p>
    <w:p w:rsidR="00482D98" w:rsidRPr="00B75AB4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B75AB4">
        <w:rPr>
          <w:rFonts w:ascii="Verdana" w:hAnsi="Verdana"/>
          <w:sz w:val="18"/>
        </w:rPr>
        <w:t>Coordinated interviews with clients and consultants to the point of negotiation and closure in minimum turnaround time.</w:t>
      </w:r>
    </w:p>
    <w:p w:rsidR="00482D98" w:rsidRPr="00B75AB4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B75AB4">
        <w:rPr>
          <w:rFonts w:ascii="Verdana" w:hAnsi="Verdana"/>
          <w:sz w:val="18"/>
        </w:rPr>
        <w:t>Built, directed, led and motivated four-person regional sales team to achieve increased sales/opportunity development.</w:t>
      </w:r>
    </w:p>
    <w:p w:rsidR="00482D98" w:rsidRPr="00B75AB4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B75AB4">
        <w:rPr>
          <w:rFonts w:ascii="Verdana" w:hAnsi="Verdana"/>
          <w:sz w:val="18"/>
        </w:rPr>
        <w:t xml:space="preserve">Increased sales of ERP product characterized by penetrating new verticals, conducted tightly-focused sales campaigns with recommenders, influencers, and key decision makers. </w:t>
      </w:r>
    </w:p>
    <w:p w:rsidR="00482D98" w:rsidRPr="00B75AB4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B75AB4">
        <w:rPr>
          <w:rFonts w:ascii="Verdana" w:hAnsi="Verdana"/>
          <w:sz w:val="18"/>
        </w:rPr>
        <w:t>Secured pivotal, first fleet aligned with top commercial real estate companies at a pace exceeding performances of incumbent team members.</w:t>
      </w: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</w:p>
    <w:p w:rsidR="00013D18" w:rsidRPr="00482D98" w:rsidRDefault="00013D18" w:rsidP="00013D18">
      <w:pPr>
        <w:spacing w:after="0" w:line="276" w:lineRule="auto"/>
        <w:jc w:val="center"/>
        <w:rPr>
          <w:rFonts w:ascii="Verdana" w:hAnsi="Verdana"/>
          <w:sz w:val="18"/>
        </w:rPr>
      </w:pPr>
      <w:r w:rsidRPr="00482D98">
        <w:rPr>
          <w:rFonts w:ascii="Verdana" w:hAnsi="Verdana"/>
          <w:sz w:val="18"/>
        </w:rPr>
        <w:t>NOKIA SIEMENS NETWOR</w:t>
      </w:r>
      <w:r>
        <w:rPr>
          <w:rFonts w:ascii="Verdana" w:hAnsi="Verdana"/>
          <w:sz w:val="18"/>
        </w:rPr>
        <w:t>KS PVT. LTD. – AMBALA, HR</w:t>
      </w:r>
      <w:r w:rsidR="000539DB">
        <w:rPr>
          <w:rFonts w:ascii="Verdana" w:hAnsi="Verdana"/>
          <w:sz w:val="18"/>
        </w:rPr>
        <w:t>Y</w:t>
      </w:r>
    </w:p>
    <w:p w:rsidR="00482D98" w:rsidRPr="00482D98" w:rsidRDefault="00482D98" w:rsidP="00BE6E52">
      <w:pPr>
        <w:spacing w:after="0" w:line="276" w:lineRule="auto"/>
        <w:jc w:val="center"/>
        <w:rPr>
          <w:rFonts w:ascii="Verdana" w:hAnsi="Verdana"/>
          <w:sz w:val="18"/>
        </w:rPr>
      </w:pPr>
      <w:r w:rsidRPr="00BE6E52">
        <w:rPr>
          <w:rFonts w:ascii="Verdana" w:hAnsi="Verdana"/>
          <w:b/>
          <w:sz w:val="18"/>
        </w:rPr>
        <w:t>Technical Support Technician</w:t>
      </w:r>
      <w:r w:rsidRPr="00482D98">
        <w:rPr>
          <w:rFonts w:ascii="Verdana" w:hAnsi="Verdana"/>
          <w:sz w:val="18"/>
        </w:rPr>
        <w:t xml:space="preserve"> </w:t>
      </w:r>
      <w:r w:rsidR="00BE6E52">
        <w:rPr>
          <w:rFonts w:ascii="Verdana" w:hAnsi="Verdana"/>
          <w:sz w:val="18"/>
        </w:rPr>
        <w:t>(</w:t>
      </w:r>
      <w:r w:rsidRPr="00482D98">
        <w:rPr>
          <w:rFonts w:ascii="Verdana" w:hAnsi="Verdana"/>
          <w:sz w:val="18"/>
        </w:rPr>
        <w:t>Aug 2009 – Dec 2010</w:t>
      </w:r>
      <w:r w:rsidR="00BE6E52">
        <w:rPr>
          <w:rFonts w:ascii="Verdana" w:hAnsi="Verdana"/>
          <w:sz w:val="18"/>
        </w:rPr>
        <w:t>)</w:t>
      </w: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</w:p>
    <w:p w:rsidR="00482D98" w:rsidRPr="0048647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486475">
        <w:rPr>
          <w:rFonts w:ascii="Verdana" w:hAnsi="Verdana"/>
          <w:sz w:val="18"/>
        </w:rPr>
        <w:t>Managed complete O&amp;M’s complaint management system for TATA GSM (DoCoMo).</w:t>
      </w:r>
    </w:p>
    <w:p w:rsidR="00482D98" w:rsidRPr="0048647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486475">
        <w:rPr>
          <w:rFonts w:ascii="Verdana" w:hAnsi="Verdana"/>
          <w:sz w:val="18"/>
        </w:rPr>
        <w:t>Achieved first rank out of 20 national teams amid consistent performance.</w:t>
      </w:r>
    </w:p>
    <w:p w:rsidR="00482D98" w:rsidRPr="0048647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486475">
        <w:rPr>
          <w:rFonts w:ascii="Verdana" w:hAnsi="Verdana"/>
          <w:sz w:val="18"/>
        </w:rPr>
        <w:t>Played instrumental role in refining processes to achieve forecasted results, effectively tracked and shortened turn-around time.</w:t>
      </w:r>
    </w:p>
    <w:p w:rsidR="00482D98" w:rsidRPr="0048647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486475">
        <w:rPr>
          <w:rFonts w:ascii="Verdana" w:hAnsi="Verdana"/>
          <w:sz w:val="18"/>
        </w:rPr>
        <w:t xml:space="preserve">Prepared network performance reports on daily, weekly as well as monthly basis for O&amp;M related issues after segregation of data. </w:t>
      </w:r>
    </w:p>
    <w:p w:rsidR="00482D98" w:rsidRPr="0048647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486475">
        <w:rPr>
          <w:rFonts w:ascii="Verdana" w:hAnsi="Verdana"/>
          <w:sz w:val="18"/>
        </w:rPr>
        <w:t>Initiated and led the team during internal and external audits presented KPI reports and SLA analysis.</w:t>
      </w: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</w:p>
    <w:p w:rsidR="00490497" w:rsidRDefault="00490497" w:rsidP="00490497">
      <w:pPr>
        <w:spacing w:after="0" w:line="276" w:lineRule="auto"/>
        <w:jc w:val="center"/>
        <w:rPr>
          <w:rFonts w:ascii="Verdana" w:hAnsi="Verdana"/>
          <w:sz w:val="18"/>
        </w:rPr>
      </w:pPr>
      <w:r w:rsidRPr="00490497">
        <w:rPr>
          <w:rFonts w:ascii="Verdana" w:hAnsi="Verdana"/>
          <w:sz w:val="18"/>
        </w:rPr>
        <w:t>ATAM ASSOCIATES PVT. LTD. – PARWANOO, H.P, INDIA</w:t>
      </w:r>
    </w:p>
    <w:p w:rsidR="00482D98" w:rsidRPr="00482D98" w:rsidRDefault="00482D98" w:rsidP="00490497">
      <w:pPr>
        <w:spacing w:after="0" w:line="276" w:lineRule="auto"/>
        <w:jc w:val="center"/>
        <w:rPr>
          <w:rFonts w:ascii="Verdana" w:hAnsi="Verdana"/>
          <w:sz w:val="18"/>
        </w:rPr>
      </w:pPr>
      <w:r w:rsidRPr="00490497">
        <w:rPr>
          <w:rFonts w:ascii="Verdana" w:hAnsi="Verdana"/>
          <w:b/>
          <w:sz w:val="18"/>
        </w:rPr>
        <w:t>ONLINE SALES MANAGER</w:t>
      </w:r>
      <w:r w:rsidR="00490497">
        <w:rPr>
          <w:rFonts w:ascii="Verdana" w:hAnsi="Verdana"/>
          <w:sz w:val="18"/>
        </w:rPr>
        <w:t xml:space="preserve"> (</w:t>
      </w:r>
      <w:r w:rsidRPr="00482D98">
        <w:rPr>
          <w:rFonts w:ascii="Verdana" w:hAnsi="Verdana"/>
          <w:sz w:val="18"/>
        </w:rPr>
        <w:t>Aug 2007 – Aug 2009</w:t>
      </w:r>
      <w:r w:rsidR="00490497">
        <w:rPr>
          <w:rFonts w:ascii="Verdana" w:hAnsi="Verdana"/>
          <w:sz w:val="18"/>
        </w:rPr>
        <w:t>)</w:t>
      </w: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</w:p>
    <w:p w:rsidR="00482D98" w:rsidRPr="0060685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606855">
        <w:rPr>
          <w:rFonts w:ascii="Verdana" w:hAnsi="Verdana"/>
          <w:sz w:val="18"/>
        </w:rPr>
        <w:t xml:space="preserve">Accelerated early stage sales of company’s branding services for apparel and retail companies. </w:t>
      </w:r>
    </w:p>
    <w:p w:rsidR="00482D98" w:rsidRPr="0060685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606855">
        <w:rPr>
          <w:rFonts w:ascii="Verdana" w:hAnsi="Verdana"/>
          <w:sz w:val="18"/>
        </w:rPr>
        <w:t xml:space="preserve">Successfully conducted multilevel sales campaigns, presented products by participating in events and conferences. </w:t>
      </w:r>
    </w:p>
    <w:p w:rsidR="00482D98" w:rsidRPr="00606855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606855">
        <w:rPr>
          <w:rFonts w:ascii="Verdana" w:hAnsi="Verdana"/>
          <w:sz w:val="18"/>
        </w:rPr>
        <w:t>Cultivated and strengthened profitable client relationships encompassing SME’s, public sector, private sector and enterprise class fleets.</w:t>
      </w:r>
    </w:p>
    <w:p w:rsidR="003842FE" w:rsidRPr="009374D3" w:rsidRDefault="00482D98" w:rsidP="00112F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</w:rPr>
      </w:pPr>
      <w:r w:rsidRPr="009374D3">
        <w:rPr>
          <w:rFonts w:ascii="Verdana" w:hAnsi="Verdana"/>
          <w:sz w:val="18"/>
        </w:rPr>
        <w:t>Developed the volume and profitability of overseas market sectors through more effective sales and marketing campaigns.</w:t>
      </w:r>
    </w:p>
    <w:p w:rsidR="003842FE" w:rsidRDefault="003842FE" w:rsidP="00244BA2">
      <w:pPr>
        <w:spacing w:after="0" w:line="276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______________________________________________________________________________</w:t>
      </w:r>
    </w:p>
    <w:p w:rsidR="00482D98" w:rsidRDefault="00482D98" w:rsidP="00985B18">
      <w:pPr>
        <w:spacing w:after="0" w:line="276" w:lineRule="auto"/>
        <w:jc w:val="center"/>
        <w:rPr>
          <w:rFonts w:ascii="Verdana" w:hAnsi="Verdana"/>
          <w:b/>
          <w:sz w:val="18"/>
        </w:rPr>
      </w:pPr>
      <w:r w:rsidRPr="000B1351">
        <w:rPr>
          <w:rFonts w:ascii="Verdana" w:hAnsi="Verdana"/>
          <w:b/>
          <w:sz w:val="18"/>
        </w:rPr>
        <w:t>EDUCATION &amp; TRAININGS</w:t>
      </w:r>
    </w:p>
    <w:p w:rsidR="00057A91" w:rsidRPr="000B1351" w:rsidRDefault="00057A91" w:rsidP="00985B18">
      <w:pPr>
        <w:spacing w:after="0" w:line="276" w:lineRule="auto"/>
        <w:jc w:val="center"/>
        <w:rPr>
          <w:rFonts w:ascii="Verdana" w:hAnsi="Verdana"/>
          <w:b/>
          <w:sz w:val="18"/>
        </w:rPr>
      </w:pPr>
    </w:p>
    <w:p w:rsidR="00482D98" w:rsidRPr="00482D98" w:rsidRDefault="00482D98" w:rsidP="00482D98">
      <w:pPr>
        <w:spacing w:after="0" w:line="276" w:lineRule="auto"/>
        <w:rPr>
          <w:rFonts w:ascii="Verdana" w:hAnsi="Verdana"/>
          <w:sz w:val="18"/>
        </w:rPr>
      </w:pPr>
      <w:r w:rsidRPr="00482D98">
        <w:rPr>
          <w:rFonts w:ascii="Verdana" w:hAnsi="Verdana"/>
          <w:sz w:val="18"/>
        </w:rPr>
        <w:t>B.E (Information &amp; Technology), U.I.I.T - Himachal Pradesh University, Shimla</w:t>
      </w:r>
      <w:r w:rsidR="00AD7075">
        <w:rPr>
          <w:rFonts w:ascii="Verdana" w:hAnsi="Verdana"/>
          <w:sz w:val="18"/>
        </w:rPr>
        <w:t xml:space="preserve"> (2003-</w:t>
      </w:r>
      <w:r w:rsidR="001C6DA1">
        <w:rPr>
          <w:rFonts w:ascii="Verdana" w:hAnsi="Verdana"/>
          <w:sz w:val="18"/>
        </w:rPr>
        <w:t>2007</w:t>
      </w:r>
      <w:r w:rsidR="00AD7075">
        <w:rPr>
          <w:rFonts w:ascii="Verdana" w:hAnsi="Verdana"/>
          <w:sz w:val="18"/>
        </w:rPr>
        <w:t>)</w:t>
      </w:r>
    </w:p>
    <w:sectPr w:rsidR="00482D98" w:rsidRPr="0048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B77DF"/>
    <w:multiLevelType w:val="hybridMultilevel"/>
    <w:tmpl w:val="FC363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F5C3F"/>
    <w:multiLevelType w:val="hybridMultilevel"/>
    <w:tmpl w:val="3B5ED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427BB"/>
    <w:multiLevelType w:val="hybridMultilevel"/>
    <w:tmpl w:val="C20E18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B3233E"/>
    <w:multiLevelType w:val="hybridMultilevel"/>
    <w:tmpl w:val="510A8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94F"/>
    <w:multiLevelType w:val="hybridMultilevel"/>
    <w:tmpl w:val="B1B0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040CA"/>
    <w:multiLevelType w:val="hybridMultilevel"/>
    <w:tmpl w:val="71149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27391"/>
    <w:multiLevelType w:val="hybridMultilevel"/>
    <w:tmpl w:val="A0BE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071B5"/>
    <w:multiLevelType w:val="hybridMultilevel"/>
    <w:tmpl w:val="D5E07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43"/>
    <w:rsid w:val="00013D18"/>
    <w:rsid w:val="000270AD"/>
    <w:rsid w:val="000539DB"/>
    <w:rsid w:val="00057A91"/>
    <w:rsid w:val="00074C5C"/>
    <w:rsid w:val="00096312"/>
    <w:rsid w:val="000A02FE"/>
    <w:rsid w:val="000B1351"/>
    <w:rsid w:val="000C0B71"/>
    <w:rsid w:val="000C479B"/>
    <w:rsid w:val="000D567C"/>
    <w:rsid w:val="00100145"/>
    <w:rsid w:val="00112F0B"/>
    <w:rsid w:val="00120D9F"/>
    <w:rsid w:val="001B6EFC"/>
    <w:rsid w:val="001C6DA1"/>
    <w:rsid w:val="001D17C4"/>
    <w:rsid w:val="002262F1"/>
    <w:rsid w:val="0023740E"/>
    <w:rsid w:val="00244BA2"/>
    <w:rsid w:val="00267A51"/>
    <w:rsid w:val="002B68C9"/>
    <w:rsid w:val="002D6ECE"/>
    <w:rsid w:val="0035211F"/>
    <w:rsid w:val="003669D4"/>
    <w:rsid w:val="003842FE"/>
    <w:rsid w:val="00386296"/>
    <w:rsid w:val="003B7CCC"/>
    <w:rsid w:val="004043BA"/>
    <w:rsid w:val="00454E13"/>
    <w:rsid w:val="00482D98"/>
    <w:rsid w:val="00486475"/>
    <w:rsid w:val="00490497"/>
    <w:rsid w:val="004A290B"/>
    <w:rsid w:val="004D0332"/>
    <w:rsid w:val="00503743"/>
    <w:rsid w:val="005616EB"/>
    <w:rsid w:val="00570A80"/>
    <w:rsid w:val="00572FA6"/>
    <w:rsid w:val="005D4FF5"/>
    <w:rsid w:val="00603457"/>
    <w:rsid w:val="00606855"/>
    <w:rsid w:val="0063420B"/>
    <w:rsid w:val="00646229"/>
    <w:rsid w:val="006725D5"/>
    <w:rsid w:val="00681680"/>
    <w:rsid w:val="006C4B0C"/>
    <w:rsid w:val="006E3047"/>
    <w:rsid w:val="00702E07"/>
    <w:rsid w:val="00712EEF"/>
    <w:rsid w:val="0071497B"/>
    <w:rsid w:val="00735537"/>
    <w:rsid w:val="00765FCB"/>
    <w:rsid w:val="007803E2"/>
    <w:rsid w:val="007C2B84"/>
    <w:rsid w:val="007F53CB"/>
    <w:rsid w:val="00801FA5"/>
    <w:rsid w:val="0080286E"/>
    <w:rsid w:val="008266E6"/>
    <w:rsid w:val="00841F81"/>
    <w:rsid w:val="00876BD5"/>
    <w:rsid w:val="008848B0"/>
    <w:rsid w:val="00887A91"/>
    <w:rsid w:val="008B163B"/>
    <w:rsid w:val="008B5213"/>
    <w:rsid w:val="008E0B9A"/>
    <w:rsid w:val="009342CA"/>
    <w:rsid w:val="009374D3"/>
    <w:rsid w:val="00963932"/>
    <w:rsid w:val="00985B18"/>
    <w:rsid w:val="00987507"/>
    <w:rsid w:val="009A72BF"/>
    <w:rsid w:val="009B03F8"/>
    <w:rsid w:val="009B2121"/>
    <w:rsid w:val="009C350F"/>
    <w:rsid w:val="009F44DD"/>
    <w:rsid w:val="009F52CC"/>
    <w:rsid w:val="00A11C63"/>
    <w:rsid w:val="00A127A0"/>
    <w:rsid w:val="00A21459"/>
    <w:rsid w:val="00A40A20"/>
    <w:rsid w:val="00A422F6"/>
    <w:rsid w:val="00A8344A"/>
    <w:rsid w:val="00A96872"/>
    <w:rsid w:val="00AC0491"/>
    <w:rsid w:val="00AD7075"/>
    <w:rsid w:val="00B75AB4"/>
    <w:rsid w:val="00B91C7B"/>
    <w:rsid w:val="00BA212E"/>
    <w:rsid w:val="00BE6E52"/>
    <w:rsid w:val="00C54B3B"/>
    <w:rsid w:val="00C75B3C"/>
    <w:rsid w:val="00CD4DFE"/>
    <w:rsid w:val="00CE7725"/>
    <w:rsid w:val="00CF7910"/>
    <w:rsid w:val="00D14FFE"/>
    <w:rsid w:val="00D22F43"/>
    <w:rsid w:val="00D3719A"/>
    <w:rsid w:val="00D46F9A"/>
    <w:rsid w:val="00D72FBB"/>
    <w:rsid w:val="00D73C45"/>
    <w:rsid w:val="00DA1B32"/>
    <w:rsid w:val="00DB2642"/>
    <w:rsid w:val="00E16B5D"/>
    <w:rsid w:val="00E44C08"/>
    <w:rsid w:val="00EE76EA"/>
    <w:rsid w:val="00EF1AA5"/>
    <w:rsid w:val="00F22CDD"/>
    <w:rsid w:val="00F532C9"/>
    <w:rsid w:val="00FB05F3"/>
    <w:rsid w:val="00FC5B55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5D517-3C0C-446F-9DB8-E82A5F22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uth85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A5F3-A679-4125-8CAB-D7FC2101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Kumat</dc:creator>
  <cp:keywords>software sales;business development;key account manager;technical</cp:keywords>
  <dc:description/>
  <cp:lastModifiedBy>Rajesh Kumar</cp:lastModifiedBy>
  <cp:revision>165</cp:revision>
  <dcterms:created xsi:type="dcterms:W3CDTF">2015-02-22T17:41:00Z</dcterms:created>
  <dcterms:modified xsi:type="dcterms:W3CDTF">2015-04-12T11:25:00Z</dcterms:modified>
</cp:coreProperties>
</file>