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769" w:rsidRPr="00376B94" w:rsidRDefault="00376B94" w:rsidP="00D83138">
      <w:pPr>
        <w:pStyle w:val="Heading5"/>
        <w:jc w:val="left"/>
        <w:rPr>
          <w:rFonts w:ascii="Arial" w:hAnsi="Arial"/>
          <w:sz w:val="28"/>
          <w:szCs w:val="28"/>
        </w:rPr>
      </w:pPr>
      <w:r w:rsidRPr="00376B94">
        <w:rPr>
          <w:rFonts w:ascii="Arial" w:hAnsi="Arial"/>
          <w:sz w:val="28"/>
          <w:szCs w:val="28"/>
        </w:rPr>
        <w:t>Soumik Chakraborty</w:t>
      </w:r>
    </w:p>
    <w:p w:rsidR="00D83138" w:rsidRPr="00D83138" w:rsidRDefault="00C908B5" w:rsidP="00D83138">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71755</wp:posOffset>
                </wp:positionV>
                <wp:extent cx="5943600" cy="0"/>
                <wp:effectExtent l="9525" t="5080" r="9525" b="13970"/>
                <wp:wrapNone/>
                <wp:docPr id="7"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0;margin-top:5.65pt;width:46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tY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sEeYzGFdAWKW2NnRIj+rVvGj63SGlq46olsfot5OB5CxkJO9SwsUZqLIbPmsGMQQK&#10;xGEdG9sHSBgDOsadnG474UePKHycLvKHWQq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33655</wp:posOffset>
                </wp:positionV>
                <wp:extent cx="5943600" cy="0"/>
                <wp:effectExtent l="19050" t="14605" r="19050" b="1397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0;margin-top:2.65pt;width:468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zXHgIAAD0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" strokeweight="1.75pt"/>
            </w:pict>
          </mc:Fallback>
        </mc:AlternateContent>
      </w:r>
    </w:p>
    <w:p w:rsidR="000A7528" w:rsidRPr="00376B94" w:rsidRDefault="00376B94" w:rsidP="000A7528">
      <w:pPr>
        <w:pStyle w:val="Heading5"/>
        <w:ind w:left="6480"/>
        <w:rPr>
          <w:rFonts w:ascii="Arial" w:hAnsi="Arial"/>
          <w:b w:val="0"/>
          <w:sz w:val="18"/>
          <w:lang w:val="it-IT"/>
        </w:rPr>
      </w:pPr>
      <w:r w:rsidRPr="00376B94">
        <w:rPr>
          <w:rFonts w:ascii="Arial" w:hAnsi="Arial"/>
          <w:b w:val="0"/>
          <w:sz w:val="18"/>
          <w:lang w:val="it-IT"/>
        </w:rPr>
        <w:t>House # 2-17-20/3</w:t>
      </w:r>
      <w:r w:rsidR="00F32559" w:rsidRPr="00376B94">
        <w:rPr>
          <w:rFonts w:ascii="Arial" w:hAnsi="Arial"/>
          <w:b w:val="0"/>
          <w:sz w:val="18"/>
          <w:lang w:val="it-IT"/>
        </w:rPr>
        <w:t>,</w:t>
      </w:r>
      <w:r w:rsidRPr="00376B94">
        <w:rPr>
          <w:rFonts w:ascii="Arial" w:hAnsi="Arial"/>
          <w:b w:val="0"/>
          <w:sz w:val="18"/>
          <w:lang w:val="it-IT"/>
        </w:rPr>
        <w:t xml:space="preserve"> Plot# 33,</w:t>
      </w:r>
      <w:r w:rsidR="006525F1" w:rsidRPr="00376B94">
        <w:rPr>
          <w:rFonts w:ascii="Arial" w:hAnsi="Arial"/>
          <w:b w:val="0"/>
          <w:sz w:val="18"/>
          <w:lang w:val="it-IT"/>
        </w:rPr>
        <w:t xml:space="preserve"> </w:t>
      </w:r>
      <w:r w:rsidR="000A7528" w:rsidRPr="00376B94">
        <w:rPr>
          <w:rFonts w:ascii="Arial" w:hAnsi="Arial"/>
          <w:b w:val="0"/>
          <w:sz w:val="18"/>
          <w:lang w:val="it-IT"/>
        </w:rPr>
        <w:t xml:space="preserve"> </w:t>
      </w:r>
    </w:p>
    <w:p w:rsidR="000A7528" w:rsidRPr="00376B94" w:rsidRDefault="00376B94" w:rsidP="000A7528">
      <w:pPr>
        <w:pStyle w:val="Heading5"/>
        <w:ind w:left="6480"/>
        <w:rPr>
          <w:rFonts w:ascii="Arial" w:hAnsi="Arial"/>
          <w:b w:val="0"/>
          <w:sz w:val="18"/>
          <w:lang w:val="it-IT"/>
        </w:rPr>
      </w:pPr>
      <w:r w:rsidRPr="00376B94">
        <w:rPr>
          <w:rFonts w:ascii="Arial" w:hAnsi="Arial"/>
          <w:b w:val="0"/>
          <w:sz w:val="18"/>
          <w:lang w:val="it-IT"/>
        </w:rPr>
        <w:t>Opposite Sai baba Temple</w:t>
      </w:r>
      <w:r w:rsidR="000A7528" w:rsidRPr="00376B94">
        <w:rPr>
          <w:rFonts w:ascii="Arial" w:hAnsi="Arial"/>
          <w:b w:val="0"/>
          <w:sz w:val="18"/>
          <w:lang w:val="it-IT"/>
        </w:rPr>
        <w:t xml:space="preserve">, </w:t>
      </w:r>
    </w:p>
    <w:p w:rsidR="000A7528" w:rsidRPr="00376B94" w:rsidRDefault="00937196" w:rsidP="000A7528">
      <w:pPr>
        <w:pStyle w:val="Heading5"/>
        <w:ind w:left="6480"/>
        <w:rPr>
          <w:rFonts w:ascii="Arial" w:hAnsi="Arial"/>
          <w:b w:val="0"/>
          <w:sz w:val="18"/>
          <w:lang w:val="it-IT"/>
        </w:rPr>
      </w:pPr>
      <w:r>
        <w:rPr>
          <w:rFonts w:ascii="Arial" w:hAnsi="Arial"/>
          <w:b w:val="0"/>
          <w:sz w:val="18"/>
          <w:lang w:val="it-IT"/>
        </w:rPr>
        <w:t>H</w:t>
      </w:r>
      <w:r w:rsidR="00376B94" w:rsidRPr="00376B94">
        <w:rPr>
          <w:rFonts w:ascii="Arial" w:hAnsi="Arial"/>
          <w:b w:val="0"/>
          <w:sz w:val="18"/>
          <w:lang w:val="it-IT"/>
        </w:rPr>
        <w:t>yderabad Pin 500039</w:t>
      </w:r>
    </w:p>
    <w:p w:rsidR="000A7528" w:rsidRPr="00376B94" w:rsidRDefault="000A7528" w:rsidP="000A7528">
      <w:pPr>
        <w:pStyle w:val="Heading5"/>
        <w:ind w:left="6480"/>
        <w:rPr>
          <w:rFonts w:ascii="Arial" w:hAnsi="Arial"/>
          <w:b w:val="0"/>
          <w:sz w:val="18"/>
          <w:lang w:val="it-IT"/>
        </w:rPr>
      </w:pPr>
      <w:r w:rsidRPr="00376B94">
        <w:rPr>
          <w:rFonts w:ascii="Arial" w:hAnsi="Arial"/>
          <w:b w:val="0"/>
          <w:sz w:val="18"/>
          <w:lang w:val="it-IT"/>
        </w:rPr>
        <w:t xml:space="preserve">Cell: </w:t>
      </w:r>
      <w:r w:rsidR="00376B94" w:rsidRPr="00376B94">
        <w:rPr>
          <w:rFonts w:ascii="Arial" w:hAnsi="Arial"/>
          <w:b w:val="0"/>
          <w:sz w:val="18"/>
          <w:lang w:val="it-IT"/>
        </w:rPr>
        <w:t>+91 7799807444</w:t>
      </w:r>
    </w:p>
    <w:p w:rsidR="000A7528" w:rsidRPr="00376B94" w:rsidRDefault="000A7528" w:rsidP="000A7528">
      <w:pPr>
        <w:pStyle w:val="Heading5"/>
        <w:ind w:left="6480" w:right="-297"/>
        <w:rPr>
          <w:rFonts w:ascii="Arial" w:hAnsi="Arial"/>
          <w:sz w:val="18"/>
          <w:lang w:val="it-IT"/>
        </w:rPr>
      </w:pPr>
      <w:r w:rsidRPr="00376B94">
        <w:rPr>
          <w:rFonts w:ascii="Arial" w:hAnsi="Arial"/>
          <w:b w:val="0"/>
          <w:sz w:val="18"/>
          <w:lang w:val="it-IT"/>
        </w:rPr>
        <w:t>E–Mail</w:t>
      </w:r>
      <w:r w:rsidRPr="00376B94">
        <w:rPr>
          <w:rFonts w:ascii="Arial" w:hAnsi="Arial"/>
          <w:sz w:val="18"/>
          <w:lang w:val="it-IT"/>
        </w:rPr>
        <w:t xml:space="preserve">: </w:t>
      </w:r>
      <w:r w:rsidR="00376B94" w:rsidRPr="00376B94">
        <w:rPr>
          <w:rFonts w:ascii="Arial" w:hAnsi="Arial"/>
          <w:sz w:val="18"/>
          <w:lang w:val="it-IT"/>
        </w:rPr>
        <w:t>c.soumik@gmail.com</w:t>
      </w:r>
    </w:p>
    <w:p w:rsidR="000A7528" w:rsidRDefault="000A7528" w:rsidP="000A7528">
      <w:pPr>
        <w:ind w:left="1440"/>
        <w:rPr>
          <w:rFonts w:ascii="Arial" w:hAnsi="Arial"/>
        </w:rPr>
      </w:pPr>
      <w:r w:rsidRPr="00376B94">
        <w:rPr>
          <w:rFonts w:ascii="Arial" w:hAnsi="Arial"/>
          <w:lang w:val="it-IT"/>
        </w:rPr>
        <w:t xml:space="preserve">     </w:t>
      </w:r>
      <w:r w:rsidRPr="00376B94">
        <w:rPr>
          <w:rFonts w:ascii="Arial" w:hAnsi="Arial"/>
          <w:lang w:val="it-IT"/>
        </w:rPr>
        <w:tab/>
      </w:r>
      <w:r w:rsidRPr="00376B94">
        <w:rPr>
          <w:rFonts w:ascii="Arial" w:hAnsi="Arial"/>
          <w:lang w:val="it-IT"/>
        </w:rPr>
        <w:tab/>
      </w:r>
      <w:r w:rsidRPr="00376B94">
        <w:rPr>
          <w:rFonts w:ascii="Arial" w:hAnsi="Arial"/>
          <w:lang w:val="it-IT"/>
        </w:rPr>
        <w:tab/>
      </w:r>
      <w:r w:rsidRPr="00376B94">
        <w:rPr>
          <w:rFonts w:ascii="Arial" w:hAnsi="Arial"/>
          <w:lang w:val="it-IT"/>
        </w:rPr>
        <w:tab/>
      </w:r>
      <w:r w:rsidRPr="00376B94">
        <w:rPr>
          <w:rFonts w:ascii="Arial" w:hAnsi="Arial"/>
          <w:lang w:val="it-IT"/>
        </w:rPr>
        <w:tab/>
      </w:r>
      <w:r w:rsidRPr="00376B94">
        <w:rPr>
          <w:rFonts w:ascii="Arial" w:hAnsi="Arial"/>
          <w:lang w:val="it-IT"/>
        </w:rPr>
        <w:tab/>
      </w:r>
      <w:r w:rsidRPr="00376B94">
        <w:rPr>
          <w:rFonts w:ascii="Arial" w:hAnsi="Arial"/>
          <w:lang w:val="it-IT"/>
        </w:rPr>
        <w:tab/>
      </w:r>
      <w:r w:rsidRPr="00376B94">
        <w:rPr>
          <w:rFonts w:ascii="Arial" w:hAnsi="Arial"/>
          <w:b/>
          <w:sz w:val="18"/>
        </w:rPr>
        <w:t>DOB</w:t>
      </w:r>
      <w:r w:rsidRPr="00376B94">
        <w:rPr>
          <w:rFonts w:ascii="Arial" w:hAnsi="Arial"/>
          <w:sz w:val="18"/>
        </w:rPr>
        <w:t xml:space="preserve">: </w:t>
      </w:r>
      <w:r w:rsidR="00376B94" w:rsidRPr="00376B94">
        <w:rPr>
          <w:rFonts w:ascii="Arial" w:hAnsi="Arial"/>
          <w:sz w:val="18"/>
        </w:rPr>
        <w:t>20</w:t>
      </w:r>
      <w:r w:rsidRPr="00376B94">
        <w:rPr>
          <w:rFonts w:ascii="Arial" w:hAnsi="Arial"/>
          <w:sz w:val="18"/>
          <w:vertAlign w:val="superscript"/>
        </w:rPr>
        <w:t>th</w:t>
      </w:r>
      <w:r w:rsidRPr="00376B94">
        <w:rPr>
          <w:rFonts w:ascii="Arial" w:hAnsi="Arial"/>
          <w:sz w:val="18"/>
        </w:rPr>
        <w:t xml:space="preserve"> </w:t>
      </w:r>
      <w:r w:rsidR="00376B94" w:rsidRPr="00376B94">
        <w:rPr>
          <w:rFonts w:ascii="Arial" w:hAnsi="Arial"/>
          <w:sz w:val="18"/>
        </w:rPr>
        <w:t>Feb</w:t>
      </w:r>
      <w:r w:rsidRPr="00376B94">
        <w:rPr>
          <w:rFonts w:ascii="Arial" w:hAnsi="Arial"/>
          <w:sz w:val="18"/>
        </w:rPr>
        <w:t xml:space="preserve"> 198</w:t>
      </w:r>
      <w:r w:rsidR="00376B94" w:rsidRPr="00376B94">
        <w:rPr>
          <w:rFonts w:ascii="Arial" w:hAnsi="Arial"/>
          <w:sz w:val="18"/>
        </w:rPr>
        <w:t>2</w:t>
      </w:r>
    </w:p>
    <w:p w:rsidR="00E07D2D" w:rsidRDefault="00DE5D39" w:rsidP="00E07D2D">
      <w:pPr>
        <w:ind w:left="1440"/>
        <w:rPr>
          <w:rFonts w:ascii="Arial" w:hAnsi="Arial"/>
          <w:sz w:val="18"/>
        </w:rPr>
      </w:pPr>
      <w:r w:rsidRPr="00D901F6">
        <w:rPr>
          <w:rFonts w:ascii="Arial" w:hAnsi="Arial"/>
        </w:rPr>
        <w:tab/>
      </w:r>
      <w:r w:rsidRPr="00D901F6">
        <w:rPr>
          <w:rFonts w:ascii="Arial" w:hAnsi="Arial"/>
        </w:rPr>
        <w:tab/>
      </w:r>
      <w:r w:rsidRPr="00D901F6">
        <w:rPr>
          <w:rFonts w:ascii="Arial" w:hAnsi="Arial"/>
        </w:rPr>
        <w:tab/>
      </w:r>
      <w:r w:rsidRPr="00D901F6">
        <w:rPr>
          <w:rFonts w:ascii="Arial" w:hAnsi="Arial"/>
        </w:rPr>
        <w:tab/>
      </w:r>
      <w:r w:rsidRPr="00D901F6">
        <w:rPr>
          <w:rFonts w:ascii="Arial" w:hAnsi="Arial"/>
        </w:rPr>
        <w:tab/>
      </w:r>
      <w:r w:rsidRPr="00D901F6">
        <w:rPr>
          <w:rFonts w:ascii="Arial" w:hAnsi="Arial"/>
        </w:rPr>
        <w:tab/>
      </w:r>
      <w:r w:rsidRPr="00D901F6">
        <w:rPr>
          <w:rFonts w:ascii="Arial" w:hAnsi="Arial"/>
        </w:rPr>
        <w:tab/>
      </w:r>
    </w:p>
    <w:p w:rsidR="004B6457" w:rsidRDefault="00E07D2D" w:rsidP="004B6457">
      <w:pPr>
        <w:jc w:val="left"/>
        <w:rPr>
          <w:rFonts w:ascii="Arial" w:hAnsi="Arial"/>
          <w:b/>
          <w:sz w:val="20"/>
          <w:szCs w:val="20"/>
        </w:rPr>
      </w:pPr>
      <w:r w:rsidRPr="00E07D2D">
        <w:rPr>
          <w:rFonts w:ascii="Arial" w:hAnsi="Arial"/>
          <w:b/>
          <w:sz w:val="20"/>
          <w:szCs w:val="20"/>
        </w:rPr>
        <w:t>Professional Overview</w:t>
      </w:r>
    </w:p>
    <w:p w:rsidR="00DE5D39" w:rsidRDefault="00C908B5" w:rsidP="004B6457">
      <w:pPr>
        <w:jc w:val="left"/>
        <w:rPr>
          <w:rFonts w:ascii="Arial" w:hAnsi="Arial"/>
          <w:sz w:val="22"/>
          <w:szCs w:val="22"/>
          <w:u w:val="single"/>
        </w:rPr>
      </w:pPr>
      <w:r>
        <w:rPr>
          <w:rFonts w:ascii="Arial" w:hAnsi="Arial"/>
          <w:noProof/>
          <w:sz w:val="22"/>
          <w:szCs w:val="22"/>
          <w:u w:val="single"/>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52705</wp:posOffset>
                </wp:positionV>
                <wp:extent cx="5943600" cy="0"/>
                <wp:effectExtent l="19050" t="14605" r="19050" b="1397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0;margin-top:4.15pt;width:468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d1Hg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" strokeweight="1.75pt"/>
            </w:pict>
          </mc:Fallback>
        </mc:AlternateContent>
      </w:r>
    </w:p>
    <w:p w:rsidR="00E07D2D" w:rsidRPr="00E07D2D" w:rsidRDefault="00E07D2D" w:rsidP="00E07D2D">
      <w:pPr>
        <w:pStyle w:val="Heading1"/>
        <w:ind w:left="0"/>
        <w:rPr>
          <w:rFonts w:ascii="Arial" w:hAnsi="Arial" w:cs="Times New Roman"/>
          <w:b w:val="0"/>
          <w:szCs w:val="20"/>
          <w:lang w:val="en-US"/>
        </w:rPr>
      </w:pPr>
      <w:r w:rsidRPr="00E07D2D">
        <w:rPr>
          <w:rFonts w:ascii="Arial" w:hAnsi="Arial" w:cs="Times New Roman"/>
          <w:b w:val="0"/>
          <w:szCs w:val="20"/>
          <w:lang w:val="en-US"/>
        </w:rPr>
        <w:t xml:space="preserve">Purchase and Supply </w:t>
      </w:r>
      <w:r w:rsidR="00654569" w:rsidRPr="00E07D2D">
        <w:rPr>
          <w:rFonts w:ascii="Arial" w:hAnsi="Arial" w:cs="Times New Roman"/>
          <w:b w:val="0"/>
          <w:szCs w:val="20"/>
          <w:lang w:val="en-US"/>
        </w:rPr>
        <w:t xml:space="preserve">Management Professional with </w:t>
      </w:r>
      <w:r w:rsidR="001B3B82" w:rsidRPr="00E07D2D">
        <w:rPr>
          <w:rFonts w:ascii="Arial" w:hAnsi="Arial" w:cs="Times New Roman"/>
          <w:b w:val="0"/>
          <w:szCs w:val="20"/>
          <w:lang w:val="en-US"/>
        </w:rPr>
        <w:t xml:space="preserve">over </w:t>
      </w:r>
      <w:r w:rsidR="00085BC5">
        <w:rPr>
          <w:rFonts w:ascii="Arial" w:hAnsi="Arial" w:cs="Times New Roman"/>
          <w:b w:val="0"/>
          <w:szCs w:val="20"/>
          <w:lang w:val="en-US"/>
        </w:rPr>
        <w:t>8</w:t>
      </w:r>
      <w:r w:rsidR="00F32559">
        <w:rPr>
          <w:rFonts w:ascii="Arial" w:hAnsi="Arial" w:cs="Times New Roman"/>
          <w:b w:val="0"/>
          <w:szCs w:val="20"/>
          <w:lang w:val="en-US"/>
        </w:rPr>
        <w:t xml:space="preserve"> years of</w:t>
      </w:r>
      <w:r w:rsidR="008B2A49" w:rsidRPr="00E07D2D">
        <w:rPr>
          <w:rFonts w:ascii="Arial" w:hAnsi="Arial" w:cs="Times New Roman"/>
          <w:b w:val="0"/>
          <w:szCs w:val="20"/>
          <w:lang w:val="en-US"/>
        </w:rPr>
        <w:t xml:space="preserve"> </w:t>
      </w:r>
      <w:r w:rsidR="007202BE" w:rsidRPr="00E07D2D">
        <w:rPr>
          <w:rFonts w:ascii="Arial" w:hAnsi="Arial" w:cs="Times New Roman"/>
          <w:b w:val="0"/>
          <w:szCs w:val="20"/>
          <w:lang w:val="en-US"/>
        </w:rPr>
        <w:t>thorough</w:t>
      </w:r>
      <w:r w:rsidR="00D5698E" w:rsidRPr="00E07D2D">
        <w:rPr>
          <w:rFonts w:ascii="Arial" w:hAnsi="Arial" w:cs="Times New Roman"/>
          <w:b w:val="0"/>
          <w:szCs w:val="20"/>
          <w:lang w:val="en-US"/>
        </w:rPr>
        <w:t xml:space="preserve"> experience in</w:t>
      </w:r>
      <w:r w:rsidR="007202BE" w:rsidRPr="00E07D2D">
        <w:rPr>
          <w:rFonts w:ascii="Arial" w:hAnsi="Arial" w:cs="Times New Roman"/>
          <w:b w:val="0"/>
          <w:szCs w:val="20"/>
          <w:lang w:val="en-US"/>
        </w:rPr>
        <w:t xml:space="preserve"> </w:t>
      </w:r>
      <w:r>
        <w:rPr>
          <w:rFonts w:ascii="Arial" w:hAnsi="Arial" w:cs="Times New Roman"/>
          <w:b w:val="0"/>
          <w:szCs w:val="20"/>
          <w:lang w:val="en-US"/>
        </w:rPr>
        <w:t xml:space="preserve">strategic </w:t>
      </w:r>
      <w:r w:rsidR="00713031">
        <w:rPr>
          <w:rFonts w:ascii="Arial" w:hAnsi="Arial" w:cs="Times New Roman"/>
          <w:b w:val="0"/>
          <w:szCs w:val="20"/>
          <w:lang w:val="en-US"/>
        </w:rPr>
        <w:t>sourcing,</w:t>
      </w:r>
      <w:r w:rsidR="00713031" w:rsidRPr="00E07D2D">
        <w:rPr>
          <w:rFonts w:ascii="Arial" w:hAnsi="Arial" w:cs="Times New Roman"/>
          <w:b w:val="0"/>
          <w:szCs w:val="20"/>
          <w:lang w:val="en-US"/>
        </w:rPr>
        <w:t xml:space="preserve"> vendor</w:t>
      </w:r>
      <w:r w:rsidRPr="00E07D2D">
        <w:rPr>
          <w:rFonts w:ascii="Arial" w:hAnsi="Arial" w:cs="Times New Roman"/>
          <w:b w:val="0"/>
          <w:szCs w:val="20"/>
          <w:lang w:val="en-US"/>
        </w:rPr>
        <w:t xml:space="preserve"> management</w:t>
      </w:r>
      <w:r w:rsidRPr="00E07D2D">
        <w:rPr>
          <w:rFonts w:ascii="Arial" w:hAnsi="Arial"/>
          <w:b w:val="0"/>
          <w:szCs w:val="20"/>
        </w:rPr>
        <w:t>,</w:t>
      </w:r>
      <w:r w:rsidR="005E504A">
        <w:rPr>
          <w:rFonts w:ascii="Arial" w:hAnsi="Arial"/>
          <w:b w:val="0"/>
          <w:szCs w:val="20"/>
        </w:rPr>
        <w:t xml:space="preserve"> </w:t>
      </w:r>
      <w:r w:rsidR="0043540C">
        <w:rPr>
          <w:rFonts w:ascii="Arial" w:hAnsi="Arial"/>
          <w:b w:val="0"/>
          <w:szCs w:val="20"/>
        </w:rPr>
        <w:t xml:space="preserve">transition </w:t>
      </w:r>
      <w:r w:rsidR="00713031">
        <w:rPr>
          <w:rFonts w:ascii="Arial" w:hAnsi="Arial"/>
          <w:b w:val="0"/>
          <w:szCs w:val="20"/>
        </w:rPr>
        <w:t>management,</w:t>
      </w:r>
      <w:r w:rsidR="00713031" w:rsidRPr="00E07D2D">
        <w:rPr>
          <w:rFonts w:ascii="Arial" w:hAnsi="Arial"/>
          <w:b w:val="0"/>
          <w:szCs w:val="20"/>
        </w:rPr>
        <w:t xml:space="preserve"> contract</w:t>
      </w:r>
      <w:r w:rsidRPr="00E07D2D">
        <w:rPr>
          <w:rFonts w:ascii="Arial" w:hAnsi="Arial"/>
          <w:b w:val="0"/>
          <w:szCs w:val="20"/>
        </w:rPr>
        <w:t xml:space="preserve"> </w:t>
      </w:r>
      <w:r w:rsidR="00713031" w:rsidRPr="00E07D2D">
        <w:rPr>
          <w:rFonts w:ascii="Arial" w:hAnsi="Arial"/>
          <w:b w:val="0"/>
          <w:szCs w:val="20"/>
        </w:rPr>
        <w:t>management, indirect</w:t>
      </w:r>
      <w:r w:rsidR="00A01F89">
        <w:rPr>
          <w:rFonts w:ascii="Arial" w:hAnsi="Arial"/>
          <w:b w:val="0"/>
          <w:szCs w:val="20"/>
        </w:rPr>
        <w:t xml:space="preserve"> </w:t>
      </w:r>
      <w:r w:rsidRPr="00E07D2D">
        <w:rPr>
          <w:rFonts w:ascii="Arial" w:hAnsi="Arial"/>
          <w:b w:val="0"/>
          <w:szCs w:val="20"/>
        </w:rPr>
        <w:t>purchase</w:t>
      </w:r>
      <w:r w:rsidR="00085BC5">
        <w:rPr>
          <w:rFonts w:ascii="Arial" w:hAnsi="Arial" w:cs="Times New Roman"/>
          <w:b w:val="0"/>
          <w:szCs w:val="20"/>
          <w:lang w:val="en-US"/>
        </w:rPr>
        <w:t xml:space="preserve"> </w:t>
      </w:r>
      <w:r w:rsidRPr="00E07D2D">
        <w:rPr>
          <w:rFonts w:ascii="Arial" w:hAnsi="Arial" w:cs="Times New Roman"/>
          <w:b w:val="0"/>
          <w:szCs w:val="20"/>
          <w:lang w:val="en-US"/>
        </w:rPr>
        <w:t xml:space="preserve">and </w:t>
      </w:r>
      <w:r w:rsidR="00085BC5">
        <w:rPr>
          <w:rFonts w:ascii="Arial" w:hAnsi="Arial" w:cs="Times New Roman"/>
          <w:b w:val="0"/>
          <w:szCs w:val="20"/>
          <w:lang w:val="en-US"/>
        </w:rPr>
        <w:t>e-auction for fortune 500 companies and other source</w:t>
      </w:r>
      <w:r w:rsidR="00A01F89">
        <w:rPr>
          <w:rFonts w:ascii="Arial" w:hAnsi="Arial" w:cs="Times New Roman"/>
          <w:b w:val="0"/>
          <w:szCs w:val="20"/>
          <w:lang w:val="en-US"/>
        </w:rPr>
        <w:t xml:space="preserve"> to pay</w:t>
      </w:r>
      <w:r w:rsidRPr="00E07D2D">
        <w:rPr>
          <w:rFonts w:ascii="Arial" w:hAnsi="Arial" w:cs="Times New Roman"/>
          <w:b w:val="0"/>
          <w:szCs w:val="20"/>
          <w:lang w:val="en-US"/>
        </w:rPr>
        <w:t xml:space="preserve"> operations.</w:t>
      </w:r>
      <w:r w:rsidRPr="00E07D2D">
        <w:rPr>
          <w:rFonts w:ascii="Arial" w:hAnsi="Arial"/>
          <w:b w:val="0"/>
          <w:szCs w:val="20"/>
        </w:rPr>
        <w:t>Hands on experience in working on web ba</w:t>
      </w:r>
      <w:r w:rsidR="00A70BB0">
        <w:rPr>
          <w:rFonts w:ascii="Arial" w:hAnsi="Arial"/>
          <w:b w:val="0"/>
          <w:szCs w:val="20"/>
        </w:rPr>
        <w:t>sed</w:t>
      </w:r>
      <w:r w:rsidR="00937196">
        <w:rPr>
          <w:rFonts w:ascii="Arial" w:hAnsi="Arial"/>
          <w:b w:val="0"/>
          <w:szCs w:val="20"/>
        </w:rPr>
        <w:t xml:space="preserve"> </w:t>
      </w:r>
      <w:r w:rsidR="00A70BB0">
        <w:rPr>
          <w:rFonts w:ascii="Arial" w:hAnsi="Arial"/>
          <w:b w:val="0"/>
          <w:szCs w:val="20"/>
        </w:rPr>
        <w:t>Reverse Auction platforms</w:t>
      </w:r>
      <w:r w:rsidRPr="00E07D2D">
        <w:rPr>
          <w:rFonts w:ascii="Arial" w:hAnsi="Arial"/>
          <w:b w:val="0"/>
          <w:szCs w:val="20"/>
        </w:rPr>
        <w:t xml:space="preserve"> lik</w:t>
      </w:r>
      <w:r w:rsidR="005E504A">
        <w:rPr>
          <w:rFonts w:ascii="Arial" w:hAnsi="Arial"/>
          <w:b w:val="0"/>
          <w:szCs w:val="20"/>
        </w:rPr>
        <w:t>e ARIBA</w:t>
      </w:r>
      <w:r w:rsidR="00937196">
        <w:rPr>
          <w:rFonts w:ascii="Arial" w:hAnsi="Arial"/>
          <w:b w:val="0"/>
          <w:szCs w:val="20"/>
        </w:rPr>
        <w:t xml:space="preserve">, </w:t>
      </w:r>
      <w:r w:rsidR="00315212">
        <w:rPr>
          <w:rFonts w:ascii="Arial" w:hAnsi="Arial"/>
          <w:b w:val="0"/>
          <w:szCs w:val="20"/>
        </w:rPr>
        <w:t>Oracle</w:t>
      </w:r>
      <w:r w:rsidR="003903AC">
        <w:rPr>
          <w:rFonts w:ascii="Arial" w:hAnsi="Arial"/>
          <w:b w:val="0"/>
          <w:szCs w:val="20"/>
        </w:rPr>
        <w:t xml:space="preserve"> and </w:t>
      </w:r>
      <w:r w:rsidR="003C7E93">
        <w:rPr>
          <w:rFonts w:ascii="Arial" w:hAnsi="Arial"/>
          <w:b w:val="0"/>
          <w:szCs w:val="20"/>
        </w:rPr>
        <w:t>IASTA</w:t>
      </w:r>
      <w:r w:rsidRPr="00E07D2D">
        <w:rPr>
          <w:rFonts w:ascii="Arial" w:hAnsi="Arial"/>
          <w:b w:val="0"/>
          <w:szCs w:val="20"/>
        </w:rPr>
        <w:t>.</w:t>
      </w:r>
      <w:r w:rsidR="00500583">
        <w:rPr>
          <w:rFonts w:ascii="Arial" w:hAnsi="Arial" w:cs="Times New Roman"/>
          <w:b w:val="0"/>
          <w:szCs w:val="20"/>
          <w:lang w:val="en-US"/>
        </w:rPr>
        <w:t xml:space="preserve"> </w:t>
      </w:r>
      <w:r w:rsidR="00315212">
        <w:rPr>
          <w:rFonts w:ascii="Arial" w:hAnsi="Arial"/>
          <w:b w:val="0"/>
          <w:szCs w:val="20"/>
        </w:rPr>
        <w:t>Worked</w:t>
      </w:r>
      <w:r w:rsidR="00CE7796">
        <w:rPr>
          <w:rFonts w:ascii="Arial" w:hAnsi="Arial"/>
          <w:b w:val="0"/>
          <w:szCs w:val="20"/>
        </w:rPr>
        <w:t xml:space="preserve"> for</w:t>
      </w:r>
      <w:r w:rsidR="008D121E">
        <w:rPr>
          <w:rFonts w:ascii="Arial" w:hAnsi="Arial"/>
          <w:b w:val="0"/>
          <w:szCs w:val="20"/>
        </w:rPr>
        <w:t xml:space="preserve"> </w:t>
      </w:r>
      <w:r w:rsidR="00C908B5">
        <w:rPr>
          <w:rFonts w:ascii="Arial" w:hAnsi="Arial"/>
          <w:b w:val="0"/>
          <w:szCs w:val="20"/>
        </w:rPr>
        <w:t>Insurance, automotive</w:t>
      </w:r>
      <w:r w:rsidR="003C7E93">
        <w:rPr>
          <w:rFonts w:ascii="Arial" w:hAnsi="Arial"/>
          <w:b w:val="0"/>
          <w:szCs w:val="20"/>
        </w:rPr>
        <w:t xml:space="preserve"> &amp; c</w:t>
      </w:r>
      <w:r w:rsidR="00937196">
        <w:rPr>
          <w:rFonts w:ascii="Arial" w:hAnsi="Arial"/>
          <w:b w:val="0"/>
          <w:szCs w:val="20"/>
        </w:rPr>
        <w:t>onglomerate client</w:t>
      </w:r>
      <w:r w:rsidR="005E504A">
        <w:rPr>
          <w:rFonts w:ascii="Arial" w:hAnsi="Arial"/>
          <w:b w:val="0"/>
          <w:szCs w:val="20"/>
        </w:rPr>
        <w:t>s.</w:t>
      </w:r>
    </w:p>
    <w:p w:rsidR="00C72AE6" w:rsidRPr="00C72AE6" w:rsidRDefault="00C72AE6" w:rsidP="00E07D2D">
      <w:pPr>
        <w:pStyle w:val="Heading1"/>
        <w:ind w:left="0"/>
        <w:rPr>
          <w:rFonts w:ascii="Arial" w:hAnsi="Arial" w:cs="Times New Roman"/>
          <w:b w:val="0"/>
          <w:bCs w:val="0"/>
          <w:szCs w:val="20"/>
          <w:lang w:val="en-US"/>
        </w:rPr>
      </w:pPr>
    </w:p>
    <w:p w:rsidR="004B6457" w:rsidRPr="004B6457" w:rsidRDefault="004B6457" w:rsidP="004B6457">
      <w:r w:rsidRPr="004B6457">
        <w:rPr>
          <w:rFonts w:ascii="Arial" w:hAnsi="Arial" w:cs="Arial"/>
          <w:b/>
          <w:sz w:val="20"/>
          <w:szCs w:val="20"/>
        </w:rPr>
        <w:t>Key Skills</w:t>
      </w:r>
    </w:p>
    <w:p w:rsidR="00AF4769" w:rsidRPr="00D901F6" w:rsidRDefault="00C908B5" w:rsidP="00524835">
      <w:pPr>
        <w:pStyle w:val="Heading1"/>
        <w:rPr>
          <w:rFonts w:ascii="Arial" w:hAnsi="Arial" w:cs="Times New Roman"/>
          <w:bCs w:val="0"/>
          <w:lang w:val="en-US"/>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30480</wp:posOffset>
                </wp:positionV>
                <wp:extent cx="5943600" cy="0"/>
                <wp:effectExtent l="19050" t="11430" r="19050" b="1714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0;margin-top:2.4pt;width:46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xfHw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" strokeweight="1.75pt"/>
            </w:pict>
          </mc:Fallback>
        </mc:AlternateContent>
      </w:r>
      <w:r w:rsidR="00830D00" w:rsidRPr="00D901F6">
        <w:rPr>
          <w:rFonts w:ascii="Arial" w:hAnsi="Arial"/>
        </w:rPr>
        <w:t xml:space="preserve">                                                 </w:t>
      </w:r>
    </w:p>
    <w:p w:rsidR="00D95310" w:rsidRDefault="00D95310" w:rsidP="00D95310">
      <w:pPr>
        <w:pStyle w:val="Heading1"/>
        <w:numPr>
          <w:ilvl w:val="0"/>
          <w:numId w:val="12"/>
        </w:numPr>
        <w:rPr>
          <w:rFonts w:ascii="Arial" w:hAnsi="Arial" w:cs="Arial"/>
          <w:b w:val="0"/>
          <w:szCs w:val="20"/>
          <w:lang w:val="en-US"/>
        </w:rPr>
        <w:sectPr w:rsidR="00D95310" w:rsidSect="0099314F">
          <w:footerReference w:type="even" r:id="rId9"/>
          <w:footerReference w:type="default" r:id="rId10"/>
          <w:pgSz w:w="11909" w:h="16834" w:code="9"/>
          <w:pgMar w:top="1080" w:right="629" w:bottom="907" w:left="1560" w:header="720" w:footer="720" w:gutter="0"/>
          <w:cols w:space="720"/>
          <w:docGrid w:linePitch="326"/>
        </w:sectPr>
      </w:pPr>
    </w:p>
    <w:p w:rsidR="00D95310" w:rsidRPr="00D95310" w:rsidRDefault="00D95310" w:rsidP="00D95310">
      <w:pPr>
        <w:numPr>
          <w:ilvl w:val="0"/>
          <w:numId w:val="12"/>
        </w:numPr>
        <w:rPr>
          <w:rFonts w:ascii="Arial" w:hAnsi="Arial" w:cs="Arial"/>
          <w:sz w:val="20"/>
          <w:szCs w:val="20"/>
        </w:rPr>
      </w:pPr>
      <w:r w:rsidRPr="00D95310">
        <w:rPr>
          <w:rFonts w:ascii="Arial" w:hAnsi="Arial" w:cs="Arial"/>
          <w:sz w:val="20"/>
          <w:szCs w:val="20"/>
        </w:rPr>
        <w:lastRenderedPageBreak/>
        <w:t>Strategic Sourcing</w:t>
      </w:r>
    </w:p>
    <w:p w:rsidR="00D95310" w:rsidRDefault="00D95310" w:rsidP="00D95310">
      <w:pPr>
        <w:numPr>
          <w:ilvl w:val="0"/>
          <w:numId w:val="12"/>
        </w:numPr>
        <w:rPr>
          <w:rFonts w:ascii="Arial" w:hAnsi="Arial" w:cs="Arial"/>
          <w:sz w:val="20"/>
          <w:szCs w:val="20"/>
        </w:rPr>
      </w:pPr>
      <w:r w:rsidRPr="00D95310">
        <w:rPr>
          <w:rFonts w:ascii="Arial" w:hAnsi="Arial" w:cs="Arial"/>
          <w:sz w:val="20"/>
          <w:szCs w:val="20"/>
        </w:rPr>
        <w:t>e-Reverse Auction</w:t>
      </w:r>
    </w:p>
    <w:p w:rsidR="00D95310" w:rsidRDefault="00D95310" w:rsidP="00D95310">
      <w:pPr>
        <w:numPr>
          <w:ilvl w:val="0"/>
          <w:numId w:val="12"/>
        </w:numPr>
        <w:rPr>
          <w:rFonts w:ascii="Arial" w:hAnsi="Arial" w:cs="Arial"/>
          <w:sz w:val="20"/>
          <w:szCs w:val="20"/>
        </w:rPr>
      </w:pPr>
      <w:r>
        <w:rPr>
          <w:rFonts w:ascii="Arial" w:hAnsi="Arial" w:cs="Arial"/>
          <w:sz w:val="20"/>
          <w:szCs w:val="20"/>
        </w:rPr>
        <w:t>Import Export</w:t>
      </w:r>
      <w:r w:rsidR="000861BA">
        <w:rPr>
          <w:rFonts w:ascii="Arial" w:hAnsi="Arial" w:cs="Arial"/>
          <w:sz w:val="20"/>
          <w:szCs w:val="20"/>
        </w:rPr>
        <w:t xml:space="preserve"> (freight forwarding)</w:t>
      </w:r>
      <w:r>
        <w:rPr>
          <w:rFonts w:ascii="Arial" w:hAnsi="Arial" w:cs="Arial"/>
          <w:sz w:val="20"/>
          <w:szCs w:val="20"/>
        </w:rPr>
        <w:t xml:space="preserve"> Operations</w:t>
      </w:r>
    </w:p>
    <w:p w:rsidR="00355610" w:rsidRDefault="00A64039" w:rsidP="00D95310">
      <w:pPr>
        <w:numPr>
          <w:ilvl w:val="0"/>
          <w:numId w:val="12"/>
        </w:numPr>
        <w:rPr>
          <w:rFonts w:ascii="Arial" w:hAnsi="Arial" w:cs="Arial"/>
          <w:sz w:val="20"/>
          <w:szCs w:val="20"/>
        </w:rPr>
      </w:pPr>
      <w:r>
        <w:rPr>
          <w:rFonts w:ascii="Arial" w:hAnsi="Arial" w:cs="Arial"/>
          <w:sz w:val="20"/>
          <w:szCs w:val="20"/>
        </w:rPr>
        <w:t>Spend Analysis</w:t>
      </w:r>
    </w:p>
    <w:p w:rsidR="00D95310" w:rsidRDefault="00D95310" w:rsidP="00D95310">
      <w:pPr>
        <w:numPr>
          <w:ilvl w:val="0"/>
          <w:numId w:val="12"/>
        </w:numPr>
        <w:rPr>
          <w:rFonts w:ascii="Arial" w:hAnsi="Arial" w:cs="Arial"/>
          <w:sz w:val="20"/>
          <w:szCs w:val="20"/>
        </w:rPr>
      </w:pPr>
      <w:r>
        <w:rPr>
          <w:rFonts w:ascii="Arial" w:hAnsi="Arial" w:cs="Arial"/>
          <w:sz w:val="20"/>
          <w:szCs w:val="20"/>
        </w:rPr>
        <w:lastRenderedPageBreak/>
        <w:t>Contract Management</w:t>
      </w:r>
    </w:p>
    <w:p w:rsidR="00D95310" w:rsidRPr="00D95310" w:rsidRDefault="00D95310" w:rsidP="00D95310">
      <w:pPr>
        <w:numPr>
          <w:ilvl w:val="0"/>
          <w:numId w:val="12"/>
        </w:numPr>
        <w:rPr>
          <w:rFonts w:ascii="Arial" w:hAnsi="Arial" w:cs="Arial"/>
          <w:sz w:val="20"/>
          <w:szCs w:val="20"/>
        </w:rPr>
      </w:pPr>
      <w:r w:rsidRPr="00D95310">
        <w:rPr>
          <w:rFonts w:ascii="Arial" w:hAnsi="Arial" w:cs="Arial"/>
          <w:sz w:val="20"/>
          <w:szCs w:val="20"/>
        </w:rPr>
        <w:t>Vendor Management</w:t>
      </w:r>
    </w:p>
    <w:p w:rsidR="00D95310" w:rsidRPr="00D95310" w:rsidRDefault="00D95310" w:rsidP="00D95310">
      <w:pPr>
        <w:numPr>
          <w:ilvl w:val="0"/>
          <w:numId w:val="12"/>
        </w:numPr>
        <w:rPr>
          <w:rFonts w:ascii="Arial" w:hAnsi="Arial" w:cs="Arial"/>
          <w:sz w:val="20"/>
          <w:szCs w:val="20"/>
        </w:rPr>
      </w:pPr>
      <w:r w:rsidRPr="00D95310">
        <w:rPr>
          <w:rFonts w:ascii="Arial" w:hAnsi="Arial" w:cs="Arial"/>
          <w:sz w:val="20"/>
          <w:szCs w:val="20"/>
        </w:rPr>
        <w:t>Stakeholder Management</w:t>
      </w:r>
    </w:p>
    <w:p w:rsidR="00A01F89" w:rsidRPr="00D95310" w:rsidRDefault="00A01F89" w:rsidP="00D95310">
      <w:pPr>
        <w:numPr>
          <w:ilvl w:val="0"/>
          <w:numId w:val="12"/>
        </w:numPr>
        <w:rPr>
          <w:rFonts w:ascii="Arial" w:hAnsi="Arial" w:cs="Arial"/>
          <w:sz w:val="20"/>
          <w:szCs w:val="20"/>
        </w:rPr>
      </w:pPr>
      <w:r>
        <w:rPr>
          <w:rFonts w:ascii="Arial" w:hAnsi="Arial" w:cs="Arial"/>
          <w:sz w:val="20"/>
          <w:szCs w:val="20"/>
        </w:rPr>
        <w:t xml:space="preserve">Procure 2 Pay </w:t>
      </w:r>
    </w:p>
    <w:p w:rsidR="00D95310" w:rsidRDefault="00D95310" w:rsidP="00D95310">
      <w:pPr>
        <w:sectPr w:rsidR="00D95310" w:rsidSect="00D95310">
          <w:type w:val="continuous"/>
          <w:pgSz w:w="11909" w:h="16834" w:code="9"/>
          <w:pgMar w:top="1080" w:right="806" w:bottom="907" w:left="1560" w:header="720" w:footer="720" w:gutter="0"/>
          <w:cols w:num="2" w:space="720"/>
          <w:docGrid w:linePitch="326"/>
        </w:sectPr>
      </w:pPr>
    </w:p>
    <w:p w:rsidR="00070C93" w:rsidRDefault="00070C93" w:rsidP="00070C93">
      <w:pPr>
        <w:ind w:left="720"/>
        <w:rPr>
          <w:rFonts w:ascii="Arial" w:hAnsi="Arial" w:cs="Arial"/>
          <w:b/>
          <w:sz w:val="20"/>
          <w:szCs w:val="20"/>
        </w:rPr>
      </w:pPr>
    </w:p>
    <w:p w:rsidR="00D95310" w:rsidRDefault="00D02248" w:rsidP="00070C93">
      <w:pPr>
        <w:ind w:left="720"/>
      </w:pPr>
      <w:proofErr w:type="gramStart"/>
      <w:r>
        <w:rPr>
          <w:rFonts w:ascii="Arial" w:hAnsi="Arial" w:cs="Arial"/>
          <w:b/>
          <w:sz w:val="20"/>
          <w:szCs w:val="20"/>
        </w:rPr>
        <w:t>Worked on ARIBA</w:t>
      </w:r>
      <w:r w:rsidR="00ED7E83" w:rsidRPr="00070C93">
        <w:rPr>
          <w:rFonts w:ascii="Arial" w:hAnsi="Arial" w:cs="Arial"/>
          <w:b/>
          <w:sz w:val="20"/>
          <w:szCs w:val="20"/>
        </w:rPr>
        <w:t>,</w:t>
      </w:r>
      <w:r w:rsidR="00085BC5" w:rsidRPr="00070C93">
        <w:rPr>
          <w:rFonts w:ascii="Arial" w:hAnsi="Arial" w:cs="Arial"/>
          <w:b/>
          <w:sz w:val="20"/>
          <w:szCs w:val="20"/>
        </w:rPr>
        <w:t xml:space="preserve"> </w:t>
      </w:r>
      <w:r w:rsidR="00ED7E83" w:rsidRPr="00070C93">
        <w:rPr>
          <w:rFonts w:ascii="Arial" w:hAnsi="Arial" w:cs="Arial"/>
          <w:b/>
          <w:sz w:val="20"/>
          <w:szCs w:val="20"/>
        </w:rPr>
        <w:t>IASTA</w:t>
      </w:r>
      <w:r w:rsidR="00937196">
        <w:rPr>
          <w:rFonts w:ascii="Arial" w:hAnsi="Arial" w:cs="Arial"/>
          <w:b/>
          <w:sz w:val="20"/>
          <w:szCs w:val="20"/>
        </w:rPr>
        <w:t xml:space="preserve"> </w:t>
      </w:r>
      <w:r w:rsidR="00085BC5" w:rsidRPr="00070C93">
        <w:rPr>
          <w:rFonts w:ascii="Arial" w:hAnsi="Arial" w:cs="Arial"/>
          <w:b/>
          <w:sz w:val="20"/>
          <w:szCs w:val="20"/>
        </w:rPr>
        <w:t xml:space="preserve">and Oracle </w:t>
      </w:r>
      <w:r w:rsidR="00ED7E83" w:rsidRPr="00070C93">
        <w:rPr>
          <w:rFonts w:ascii="Arial" w:hAnsi="Arial" w:cs="Arial"/>
          <w:b/>
          <w:sz w:val="20"/>
          <w:szCs w:val="20"/>
        </w:rPr>
        <w:t>for Auction,</w:t>
      </w:r>
      <w:r w:rsidR="00D313C1" w:rsidRPr="00070C93">
        <w:rPr>
          <w:rFonts w:ascii="Arial" w:hAnsi="Arial" w:cs="Arial"/>
          <w:b/>
          <w:sz w:val="20"/>
          <w:szCs w:val="20"/>
        </w:rPr>
        <w:t xml:space="preserve"> </w:t>
      </w:r>
      <w:proofErr w:type="spellStart"/>
      <w:r w:rsidR="00ED7E83" w:rsidRPr="00070C93">
        <w:rPr>
          <w:rFonts w:ascii="Arial" w:hAnsi="Arial" w:cs="Arial"/>
          <w:b/>
          <w:sz w:val="20"/>
          <w:szCs w:val="20"/>
        </w:rPr>
        <w:t>RFx</w:t>
      </w:r>
      <w:proofErr w:type="spellEnd"/>
      <w:r w:rsidR="00C70659" w:rsidRPr="00070C93">
        <w:rPr>
          <w:rFonts w:ascii="Arial" w:hAnsi="Arial" w:cs="Arial"/>
          <w:sz w:val="20"/>
          <w:szCs w:val="20"/>
        </w:rPr>
        <w:t>.</w:t>
      </w:r>
      <w:proofErr w:type="gramEnd"/>
    </w:p>
    <w:p w:rsidR="00ED7E83" w:rsidRDefault="00ED7E83" w:rsidP="00D95310">
      <w:pPr>
        <w:rPr>
          <w:rFonts w:ascii="Arial" w:hAnsi="Arial" w:cs="Arial"/>
          <w:b/>
          <w:sz w:val="20"/>
          <w:szCs w:val="20"/>
        </w:rPr>
      </w:pPr>
    </w:p>
    <w:p w:rsidR="00ED7E83" w:rsidRDefault="00ED7E83" w:rsidP="00D95310">
      <w:pPr>
        <w:rPr>
          <w:rFonts w:ascii="Arial" w:hAnsi="Arial" w:cs="Arial"/>
          <w:b/>
          <w:sz w:val="20"/>
          <w:szCs w:val="20"/>
        </w:rPr>
      </w:pPr>
    </w:p>
    <w:p w:rsidR="00D95310" w:rsidRPr="00D95310" w:rsidRDefault="00D95310" w:rsidP="00D95310">
      <w:pPr>
        <w:rPr>
          <w:rFonts w:ascii="Arial" w:hAnsi="Arial" w:cs="Arial"/>
          <w:b/>
          <w:sz w:val="20"/>
          <w:szCs w:val="20"/>
        </w:rPr>
      </w:pPr>
      <w:r w:rsidRPr="00D95310">
        <w:rPr>
          <w:rFonts w:ascii="Arial" w:hAnsi="Arial" w:cs="Arial"/>
          <w:b/>
          <w:sz w:val="20"/>
          <w:szCs w:val="20"/>
        </w:rPr>
        <w:t>Professional Experience</w:t>
      </w:r>
    </w:p>
    <w:p w:rsidR="004B6457" w:rsidRPr="00D95310" w:rsidRDefault="00C908B5" w:rsidP="004F2235">
      <w:pPr>
        <w:pStyle w:val="Heading1"/>
        <w:rPr>
          <w:rFonts w:ascii="Arial" w:hAnsi="Arial"/>
          <w:b w:val="0"/>
          <w:szCs w:val="20"/>
          <w:lang w:val="en-US"/>
        </w:rPr>
      </w:pPr>
      <w:r>
        <w:rPr>
          <w:rFonts w:ascii="Arial" w:hAnsi="Arial"/>
          <w:b w:val="0"/>
          <w:noProof/>
          <w:szCs w:val="20"/>
          <w:lang w:val="en-US"/>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87630</wp:posOffset>
                </wp:positionV>
                <wp:extent cx="5943600" cy="0"/>
                <wp:effectExtent l="19050" t="11430" r="19050" b="1714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0;margin-top:6.9pt;width:468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" strokeweight="1.75pt"/>
            </w:pict>
          </mc:Fallback>
        </mc:AlternateContent>
      </w:r>
    </w:p>
    <w:p w:rsidR="00F32559" w:rsidRPr="00F32559" w:rsidRDefault="00F32559" w:rsidP="00F32559"/>
    <w:p w:rsidR="00F32559" w:rsidRDefault="00315212" w:rsidP="00F32559">
      <w:pPr>
        <w:rPr>
          <w:rFonts w:ascii="Arial" w:hAnsi="Arial"/>
          <w:b/>
          <w:sz w:val="20"/>
          <w:szCs w:val="20"/>
        </w:rPr>
      </w:pPr>
      <w:r>
        <w:rPr>
          <w:rFonts w:ascii="Arial" w:hAnsi="Arial"/>
          <w:b/>
          <w:sz w:val="20"/>
          <w:szCs w:val="20"/>
        </w:rPr>
        <w:t>Management Trainee –</w:t>
      </w:r>
      <w:r w:rsidR="00351802">
        <w:rPr>
          <w:rFonts w:ascii="Arial" w:hAnsi="Arial"/>
          <w:b/>
          <w:sz w:val="20"/>
          <w:szCs w:val="20"/>
        </w:rPr>
        <w:t xml:space="preserve"> Genpact Hyderabad</w:t>
      </w:r>
      <w:r w:rsidR="009B2911">
        <w:rPr>
          <w:rFonts w:ascii="Arial" w:hAnsi="Arial"/>
          <w:b/>
          <w:sz w:val="20"/>
          <w:szCs w:val="20"/>
        </w:rPr>
        <w:t>, India</w:t>
      </w:r>
      <w:r w:rsidR="00351802">
        <w:rPr>
          <w:rFonts w:ascii="Arial" w:hAnsi="Arial"/>
          <w:b/>
          <w:sz w:val="20"/>
          <w:szCs w:val="20"/>
        </w:rPr>
        <w:t>-</w:t>
      </w:r>
      <w:r w:rsidR="00F32559">
        <w:rPr>
          <w:rFonts w:ascii="Arial" w:hAnsi="Arial"/>
          <w:b/>
          <w:sz w:val="20"/>
          <w:szCs w:val="20"/>
        </w:rPr>
        <w:t xml:space="preserve"> Since</w:t>
      </w:r>
      <w:r>
        <w:rPr>
          <w:rFonts w:ascii="Arial" w:hAnsi="Arial"/>
          <w:b/>
          <w:sz w:val="20"/>
          <w:szCs w:val="20"/>
        </w:rPr>
        <w:t xml:space="preserve"> </w:t>
      </w:r>
      <w:r w:rsidRPr="00315212">
        <w:rPr>
          <w:rFonts w:ascii="Arial" w:hAnsi="Arial"/>
          <w:b/>
          <w:sz w:val="20"/>
          <w:szCs w:val="20"/>
        </w:rPr>
        <w:t>20</w:t>
      </w:r>
      <w:r w:rsidR="009B2911">
        <w:rPr>
          <w:rFonts w:ascii="Arial" w:hAnsi="Arial"/>
          <w:b/>
          <w:sz w:val="20"/>
          <w:szCs w:val="20"/>
        </w:rPr>
        <w:t>06</w:t>
      </w:r>
      <w:r w:rsidRPr="00315212">
        <w:rPr>
          <w:rFonts w:ascii="Arial" w:hAnsi="Arial"/>
          <w:b/>
          <w:sz w:val="20"/>
          <w:szCs w:val="20"/>
        </w:rPr>
        <w:t xml:space="preserve"> till date</w:t>
      </w:r>
    </w:p>
    <w:p w:rsidR="00F32559" w:rsidRDefault="00F32559" w:rsidP="00F32559">
      <w:pPr>
        <w:rPr>
          <w:rFonts w:ascii="Arial" w:hAnsi="Arial"/>
          <w:b/>
          <w:sz w:val="20"/>
          <w:szCs w:val="20"/>
        </w:rPr>
      </w:pPr>
    </w:p>
    <w:p w:rsidR="00F32559" w:rsidRDefault="00094530" w:rsidP="00F32559">
      <w:pPr>
        <w:rPr>
          <w:rFonts w:ascii="Arial" w:hAnsi="Arial"/>
          <w:sz w:val="20"/>
          <w:szCs w:val="20"/>
        </w:rPr>
      </w:pPr>
      <w:r>
        <w:rPr>
          <w:rFonts w:ascii="Arial" w:hAnsi="Arial"/>
          <w:sz w:val="20"/>
          <w:szCs w:val="20"/>
        </w:rPr>
        <w:t>Managing end to end of</w:t>
      </w:r>
      <w:r w:rsidR="00F32559">
        <w:rPr>
          <w:rFonts w:ascii="Arial" w:hAnsi="Arial"/>
          <w:sz w:val="20"/>
          <w:szCs w:val="20"/>
        </w:rPr>
        <w:t xml:space="preserve"> </w:t>
      </w:r>
      <w:r w:rsidRPr="00094530">
        <w:rPr>
          <w:rFonts w:ascii="Arial" w:hAnsi="Arial"/>
          <w:sz w:val="20"/>
          <w:szCs w:val="20"/>
        </w:rPr>
        <w:t>Strategic Sourcing</w:t>
      </w:r>
      <w:r>
        <w:rPr>
          <w:rFonts w:ascii="Arial" w:hAnsi="Arial"/>
          <w:sz w:val="20"/>
          <w:szCs w:val="20"/>
        </w:rPr>
        <w:t xml:space="preserve"> and </w:t>
      </w:r>
      <w:r w:rsidR="00F32559">
        <w:rPr>
          <w:rFonts w:ascii="Arial" w:hAnsi="Arial"/>
          <w:sz w:val="20"/>
          <w:szCs w:val="20"/>
        </w:rPr>
        <w:t>procurement,</w:t>
      </w:r>
      <w:r w:rsidR="00937196">
        <w:rPr>
          <w:rFonts w:ascii="Arial" w:hAnsi="Arial"/>
          <w:sz w:val="20"/>
          <w:szCs w:val="20"/>
        </w:rPr>
        <w:t xml:space="preserve"> p</w:t>
      </w:r>
      <w:r w:rsidR="00F32559">
        <w:rPr>
          <w:rFonts w:ascii="Arial" w:hAnsi="Arial"/>
          <w:sz w:val="20"/>
          <w:szCs w:val="20"/>
        </w:rPr>
        <w:t>rofessional se</w:t>
      </w:r>
      <w:r w:rsidR="00CB21AE">
        <w:rPr>
          <w:rFonts w:ascii="Arial" w:hAnsi="Arial"/>
          <w:sz w:val="20"/>
          <w:szCs w:val="20"/>
        </w:rPr>
        <w:t xml:space="preserve">rvices with </w:t>
      </w:r>
      <w:proofErr w:type="gramStart"/>
      <w:r w:rsidR="00CB21AE">
        <w:rPr>
          <w:rFonts w:ascii="Arial" w:hAnsi="Arial"/>
          <w:sz w:val="20"/>
          <w:szCs w:val="20"/>
        </w:rPr>
        <w:t>a spend</w:t>
      </w:r>
      <w:proofErr w:type="gramEnd"/>
      <w:r w:rsidR="00CB21AE">
        <w:rPr>
          <w:rFonts w:ascii="Arial" w:hAnsi="Arial"/>
          <w:sz w:val="20"/>
          <w:szCs w:val="20"/>
        </w:rPr>
        <w:t xml:space="preserve"> of </w:t>
      </w:r>
      <w:r w:rsidR="00713031">
        <w:rPr>
          <w:rFonts w:ascii="Arial" w:hAnsi="Arial"/>
          <w:sz w:val="20"/>
          <w:szCs w:val="20"/>
        </w:rPr>
        <w:t>around</w:t>
      </w:r>
      <w:r w:rsidR="00CB21AE">
        <w:rPr>
          <w:rFonts w:ascii="Arial" w:hAnsi="Arial"/>
          <w:sz w:val="20"/>
          <w:szCs w:val="20"/>
        </w:rPr>
        <w:t xml:space="preserve"> $3MM</w:t>
      </w:r>
      <w:r w:rsidR="00F32559">
        <w:rPr>
          <w:rFonts w:ascii="Arial" w:hAnsi="Arial"/>
          <w:sz w:val="20"/>
          <w:szCs w:val="20"/>
        </w:rPr>
        <w:t>.</w:t>
      </w:r>
      <w:r w:rsidR="00CB21AE">
        <w:rPr>
          <w:rFonts w:ascii="Arial" w:hAnsi="Arial"/>
          <w:sz w:val="20"/>
          <w:szCs w:val="20"/>
        </w:rPr>
        <w:t xml:space="preserve"> </w:t>
      </w:r>
      <w:r w:rsidR="00F32559">
        <w:rPr>
          <w:rFonts w:ascii="Arial" w:hAnsi="Arial"/>
          <w:sz w:val="20"/>
          <w:szCs w:val="20"/>
        </w:rPr>
        <w:t>Work</w:t>
      </w:r>
      <w:r w:rsidR="00CB21AE">
        <w:rPr>
          <w:rFonts w:ascii="Arial" w:hAnsi="Arial"/>
          <w:sz w:val="20"/>
          <w:szCs w:val="20"/>
        </w:rPr>
        <w:t>ed</w:t>
      </w:r>
      <w:r w:rsidR="00F32559">
        <w:rPr>
          <w:rFonts w:ascii="Arial" w:hAnsi="Arial"/>
          <w:sz w:val="20"/>
          <w:szCs w:val="20"/>
        </w:rPr>
        <w:t xml:space="preserve"> in collaboration with stakeholders of different departments and fulfil their requirements. </w:t>
      </w:r>
    </w:p>
    <w:p w:rsidR="00095953" w:rsidRDefault="00095953" w:rsidP="00524835">
      <w:pPr>
        <w:rPr>
          <w:rFonts w:ascii="Arial" w:hAnsi="Arial"/>
          <w:b/>
          <w:sz w:val="20"/>
          <w:szCs w:val="20"/>
        </w:rPr>
      </w:pPr>
    </w:p>
    <w:p w:rsidR="00530655" w:rsidRDefault="007A6849" w:rsidP="00524835">
      <w:pPr>
        <w:rPr>
          <w:rFonts w:ascii="Arial" w:hAnsi="Arial"/>
          <w:sz w:val="20"/>
          <w:szCs w:val="20"/>
        </w:rPr>
      </w:pPr>
      <w:proofErr w:type="gramStart"/>
      <w:r w:rsidRPr="007A6849">
        <w:rPr>
          <w:rFonts w:ascii="Arial" w:hAnsi="Arial"/>
          <w:sz w:val="20"/>
          <w:szCs w:val="20"/>
        </w:rPr>
        <w:t xml:space="preserve">Handling </w:t>
      </w:r>
      <w:r w:rsidR="00D15BCA">
        <w:rPr>
          <w:rFonts w:ascii="Arial" w:hAnsi="Arial"/>
          <w:sz w:val="20"/>
          <w:szCs w:val="20"/>
        </w:rPr>
        <w:t xml:space="preserve">the </w:t>
      </w:r>
      <w:r w:rsidR="00996DF5">
        <w:rPr>
          <w:rFonts w:ascii="Arial" w:hAnsi="Arial"/>
          <w:sz w:val="20"/>
          <w:szCs w:val="20"/>
        </w:rPr>
        <w:t xml:space="preserve">various </w:t>
      </w:r>
      <w:r w:rsidR="00D15BCA">
        <w:rPr>
          <w:rFonts w:ascii="Arial" w:hAnsi="Arial"/>
          <w:sz w:val="20"/>
          <w:szCs w:val="20"/>
        </w:rPr>
        <w:t>category</w:t>
      </w:r>
      <w:r w:rsidR="00996DF5">
        <w:rPr>
          <w:rFonts w:ascii="Arial" w:hAnsi="Arial"/>
          <w:sz w:val="20"/>
          <w:szCs w:val="20"/>
        </w:rPr>
        <w:t xml:space="preserve"> dealings </w:t>
      </w:r>
      <w:r w:rsidRPr="007A6849">
        <w:rPr>
          <w:rFonts w:ascii="Arial" w:hAnsi="Arial"/>
          <w:sz w:val="20"/>
          <w:szCs w:val="20"/>
        </w:rPr>
        <w:t>for external clients.</w:t>
      </w:r>
      <w:proofErr w:type="gramEnd"/>
      <w:r w:rsidRPr="007A6849">
        <w:rPr>
          <w:rFonts w:ascii="Arial" w:hAnsi="Arial"/>
          <w:sz w:val="20"/>
          <w:szCs w:val="20"/>
        </w:rPr>
        <w:t xml:space="preserve"> Providing strategic inputs for clients to source products and services, as well as help them</w:t>
      </w:r>
      <w:r w:rsidR="003C7E93">
        <w:rPr>
          <w:rFonts w:ascii="Arial" w:hAnsi="Arial"/>
          <w:sz w:val="20"/>
          <w:szCs w:val="20"/>
        </w:rPr>
        <w:t xml:space="preserve"> to</w:t>
      </w:r>
      <w:r w:rsidRPr="007A6849">
        <w:rPr>
          <w:rFonts w:ascii="Arial" w:hAnsi="Arial"/>
          <w:sz w:val="20"/>
          <w:szCs w:val="20"/>
        </w:rPr>
        <w:t xml:space="preserve"> create negotiation strategies for suppliers to reduce cost and generate savings</w:t>
      </w:r>
      <w:r w:rsidR="00D17F8A">
        <w:rPr>
          <w:rFonts w:ascii="Arial" w:hAnsi="Arial"/>
          <w:sz w:val="20"/>
          <w:szCs w:val="20"/>
        </w:rPr>
        <w:t>.</w:t>
      </w:r>
      <w:r w:rsidR="00996DF5">
        <w:rPr>
          <w:rFonts w:ascii="Arial" w:hAnsi="Arial"/>
          <w:sz w:val="20"/>
          <w:szCs w:val="20"/>
        </w:rPr>
        <w:t xml:space="preserve"> </w:t>
      </w:r>
      <w:proofErr w:type="gramStart"/>
      <w:r w:rsidR="00D17F8A">
        <w:rPr>
          <w:rFonts w:ascii="Arial" w:hAnsi="Arial"/>
          <w:sz w:val="20"/>
          <w:szCs w:val="20"/>
        </w:rPr>
        <w:t>Responsible for ensuring compliance of contractual terms of the vendors</w:t>
      </w:r>
      <w:r w:rsidR="00996DF5">
        <w:rPr>
          <w:rFonts w:ascii="Arial" w:hAnsi="Arial"/>
          <w:sz w:val="20"/>
          <w:szCs w:val="20"/>
        </w:rPr>
        <w:t>.</w:t>
      </w:r>
      <w:proofErr w:type="gramEnd"/>
      <w:r w:rsidR="00996DF5" w:rsidRPr="00996DF5">
        <w:rPr>
          <w:rFonts w:ascii="Arial" w:hAnsi="Arial"/>
          <w:sz w:val="20"/>
          <w:szCs w:val="20"/>
        </w:rPr>
        <w:t xml:space="preserve"> </w:t>
      </w:r>
      <w:r w:rsidR="00996DF5" w:rsidRPr="00AE61AF">
        <w:rPr>
          <w:rFonts w:ascii="Arial" w:hAnsi="Arial"/>
          <w:sz w:val="20"/>
          <w:szCs w:val="20"/>
        </w:rPr>
        <w:t>Managing seamless execution</w:t>
      </w:r>
      <w:r w:rsidR="00CB21AE">
        <w:rPr>
          <w:rFonts w:ascii="Arial" w:hAnsi="Arial"/>
          <w:sz w:val="20"/>
          <w:szCs w:val="20"/>
        </w:rPr>
        <w:t xml:space="preserve"> of all pre-agreed SLAs and </w:t>
      </w:r>
      <w:r w:rsidR="00996DF5" w:rsidRPr="00AE61AF">
        <w:rPr>
          <w:rFonts w:ascii="Arial" w:hAnsi="Arial"/>
          <w:sz w:val="20"/>
          <w:szCs w:val="20"/>
        </w:rPr>
        <w:t>deliverabl</w:t>
      </w:r>
      <w:r w:rsidR="00996DF5">
        <w:rPr>
          <w:rFonts w:ascii="Arial" w:hAnsi="Arial"/>
          <w:sz w:val="20"/>
          <w:szCs w:val="20"/>
        </w:rPr>
        <w:t>es</w:t>
      </w:r>
      <w:r w:rsidR="00CB21AE">
        <w:rPr>
          <w:rFonts w:ascii="Arial" w:hAnsi="Arial"/>
          <w:sz w:val="20"/>
          <w:szCs w:val="20"/>
        </w:rPr>
        <w:t>.</w:t>
      </w:r>
    </w:p>
    <w:p w:rsidR="00996DF5" w:rsidRDefault="00996DF5" w:rsidP="00524835">
      <w:pPr>
        <w:rPr>
          <w:rFonts w:ascii="Arial" w:hAnsi="Arial"/>
          <w:sz w:val="20"/>
          <w:szCs w:val="20"/>
        </w:rPr>
      </w:pPr>
    </w:p>
    <w:p w:rsidR="00530655" w:rsidRDefault="00996DF5" w:rsidP="00524835">
      <w:pPr>
        <w:rPr>
          <w:rFonts w:ascii="Arial" w:hAnsi="Arial"/>
          <w:sz w:val="20"/>
          <w:szCs w:val="20"/>
        </w:rPr>
      </w:pPr>
      <w:r w:rsidRPr="00376B94">
        <w:rPr>
          <w:rFonts w:ascii="Arial" w:hAnsi="Arial" w:cs="Arial"/>
          <w:color w:val="000000"/>
          <w:sz w:val="20"/>
          <w:szCs w:val="20"/>
        </w:rPr>
        <w:t xml:space="preserve">Process Specialist handling Source to Pay and </w:t>
      </w:r>
      <w:r w:rsidR="00376B94">
        <w:rPr>
          <w:rFonts w:ascii="Arial" w:hAnsi="Arial" w:cs="Arial"/>
          <w:color w:val="000000"/>
          <w:sz w:val="20"/>
          <w:szCs w:val="20"/>
        </w:rPr>
        <w:t xml:space="preserve">conducted </w:t>
      </w:r>
      <w:r w:rsidR="00376B94" w:rsidRPr="00376B94">
        <w:rPr>
          <w:rFonts w:ascii="Arial" w:hAnsi="Arial" w:cs="Arial"/>
          <w:color w:val="000000"/>
          <w:sz w:val="20"/>
          <w:szCs w:val="20"/>
        </w:rPr>
        <w:t xml:space="preserve">various </w:t>
      </w:r>
      <w:r w:rsidRPr="00376B94">
        <w:rPr>
          <w:rFonts w:ascii="Arial" w:hAnsi="Arial" w:cs="Arial"/>
          <w:color w:val="000000"/>
          <w:sz w:val="20"/>
          <w:szCs w:val="20"/>
        </w:rPr>
        <w:t xml:space="preserve">sourcing </w:t>
      </w:r>
      <w:r w:rsidR="00376B94">
        <w:rPr>
          <w:rFonts w:ascii="Arial" w:hAnsi="Arial" w:cs="Arial"/>
          <w:color w:val="000000"/>
          <w:sz w:val="20"/>
          <w:szCs w:val="20"/>
        </w:rPr>
        <w:t>project</w:t>
      </w:r>
      <w:r w:rsidRPr="00376B94">
        <w:rPr>
          <w:rFonts w:ascii="Arial" w:hAnsi="Arial" w:cs="Arial"/>
          <w:color w:val="000000"/>
          <w:sz w:val="20"/>
          <w:szCs w:val="20"/>
        </w:rPr>
        <w:t xml:space="preserve"> </w:t>
      </w:r>
      <w:r w:rsidR="00CB21AE">
        <w:rPr>
          <w:rFonts w:ascii="Arial" w:hAnsi="Arial" w:cs="Arial"/>
          <w:color w:val="000000"/>
          <w:sz w:val="20"/>
          <w:szCs w:val="20"/>
        </w:rPr>
        <w:t>for a</w:t>
      </w:r>
      <w:r w:rsidRPr="00376B94">
        <w:rPr>
          <w:rFonts w:ascii="Arial" w:hAnsi="Arial" w:cs="Arial"/>
          <w:color w:val="000000"/>
          <w:sz w:val="20"/>
          <w:szCs w:val="20"/>
        </w:rPr>
        <w:t xml:space="preserve"> key client of Genpact.</w:t>
      </w:r>
    </w:p>
    <w:p w:rsidR="00D95310" w:rsidRDefault="00D95310" w:rsidP="00524835">
      <w:pPr>
        <w:rPr>
          <w:rFonts w:ascii="Arial" w:hAnsi="Arial"/>
          <w:b/>
          <w:sz w:val="20"/>
          <w:szCs w:val="20"/>
        </w:rPr>
      </w:pPr>
    </w:p>
    <w:p w:rsidR="00B54FF7" w:rsidRDefault="00B54FF7" w:rsidP="00EF26A4">
      <w:pPr>
        <w:rPr>
          <w:rFonts w:ascii="Arial" w:hAnsi="Arial"/>
          <w:b/>
          <w:sz w:val="20"/>
          <w:szCs w:val="20"/>
        </w:rPr>
      </w:pPr>
    </w:p>
    <w:p w:rsidR="00EF26A4" w:rsidRDefault="003C7E93" w:rsidP="00EF26A4">
      <w:pPr>
        <w:rPr>
          <w:rFonts w:ascii="Arial" w:hAnsi="Arial"/>
          <w:b/>
          <w:sz w:val="20"/>
          <w:szCs w:val="20"/>
        </w:rPr>
      </w:pPr>
      <w:r w:rsidRPr="003C7E93">
        <w:rPr>
          <w:rFonts w:ascii="Arial" w:hAnsi="Arial"/>
          <w:b/>
          <w:szCs w:val="20"/>
          <w:u w:val="single"/>
        </w:rPr>
        <w:t>Project Details</w:t>
      </w:r>
      <w:r w:rsidR="000C7433">
        <w:rPr>
          <w:rFonts w:ascii="Arial" w:hAnsi="Arial"/>
          <w:b/>
          <w:sz w:val="20"/>
          <w:szCs w:val="20"/>
        </w:rPr>
        <w:t>:</w:t>
      </w:r>
    </w:p>
    <w:p w:rsidR="00996DF5" w:rsidRDefault="00996DF5" w:rsidP="00EF26A4">
      <w:pPr>
        <w:rPr>
          <w:rFonts w:ascii="Arial" w:hAnsi="Arial"/>
          <w:b/>
          <w:sz w:val="20"/>
          <w:szCs w:val="20"/>
        </w:rPr>
      </w:pPr>
    </w:p>
    <w:p w:rsidR="00996DF5" w:rsidRDefault="00E052D5" w:rsidP="00D63899">
      <w:pPr>
        <w:pStyle w:val="ListParagraph"/>
        <w:tabs>
          <w:tab w:val="left" w:pos="0"/>
        </w:tabs>
        <w:ind w:left="0"/>
        <w:rPr>
          <w:rFonts w:ascii="Arial" w:hAnsi="Arial"/>
          <w:sz w:val="20"/>
          <w:szCs w:val="20"/>
        </w:rPr>
      </w:pPr>
      <w:r w:rsidRPr="00E052D5">
        <w:rPr>
          <w:rFonts w:ascii="Arial" w:hAnsi="Arial"/>
          <w:b/>
          <w:sz w:val="20"/>
          <w:szCs w:val="20"/>
        </w:rPr>
        <w:t>Employee Benefits</w:t>
      </w:r>
      <w:r w:rsidR="00F63BCA" w:rsidRPr="00E052D5">
        <w:rPr>
          <w:rFonts w:ascii="Arial" w:hAnsi="Arial"/>
          <w:b/>
          <w:sz w:val="20"/>
          <w:szCs w:val="20"/>
        </w:rPr>
        <w:t xml:space="preserve"> (</w:t>
      </w:r>
      <w:r w:rsidRPr="00E052D5">
        <w:rPr>
          <w:rFonts w:ascii="Arial" w:hAnsi="Arial"/>
          <w:b/>
          <w:sz w:val="20"/>
          <w:szCs w:val="20"/>
        </w:rPr>
        <w:t>Cafeteria Services</w:t>
      </w:r>
      <w:r w:rsidR="00F63BCA" w:rsidRPr="00E052D5">
        <w:rPr>
          <w:rFonts w:ascii="Arial" w:hAnsi="Arial"/>
          <w:b/>
          <w:sz w:val="20"/>
          <w:szCs w:val="20"/>
        </w:rPr>
        <w:t>)</w:t>
      </w:r>
      <w:r w:rsidR="005546DF" w:rsidRPr="00996DF5">
        <w:rPr>
          <w:rFonts w:ascii="Arial" w:hAnsi="Arial"/>
          <w:b/>
          <w:sz w:val="20"/>
          <w:szCs w:val="20"/>
        </w:rPr>
        <w:t>:</w:t>
      </w:r>
      <w:r w:rsidR="005546DF" w:rsidRPr="00996DF5">
        <w:rPr>
          <w:rFonts w:ascii="Arial" w:hAnsi="Arial"/>
          <w:sz w:val="20"/>
          <w:szCs w:val="20"/>
        </w:rPr>
        <w:t xml:space="preserve"> </w:t>
      </w:r>
    </w:p>
    <w:p w:rsidR="00996DF5" w:rsidRDefault="00996DF5" w:rsidP="00D63899">
      <w:pPr>
        <w:pStyle w:val="ListParagraph"/>
        <w:tabs>
          <w:tab w:val="left" w:pos="0"/>
        </w:tabs>
        <w:ind w:left="0"/>
        <w:rPr>
          <w:rFonts w:ascii="Arial" w:hAnsi="Arial"/>
          <w:sz w:val="20"/>
          <w:szCs w:val="20"/>
        </w:rPr>
      </w:pPr>
    </w:p>
    <w:p w:rsidR="003C7E93" w:rsidRDefault="00713031" w:rsidP="00D63899">
      <w:pPr>
        <w:pStyle w:val="ListParagraph"/>
        <w:tabs>
          <w:tab w:val="left" w:pos="0"/>
        </w:tabs>
        <w:ind w:left="0"/>
        <w:rPr>
          <w:rFonts w:ascii="Arial" w:hAnsi="Arial"/>
          <w:sz w:val="20"/>
          <w:szCs w:val="20"/>
        </w:rPr>
      </w:pPr>
      <w:r w:rsidRPr="00996DF5">
        <w:rPr>
          <w:rFonts w:ascii="Arial" w:hAnsi="Arial"/>
          <w:sz w:val="20"/>
          <w:szCs w:val="20"/>
        </w:rPr>
        <w:t xml:space="preserve">This </w:t>
      </w:r>
      <w:r>
        <w:rPr>
          <w:rFonts w:ascii="Arial" w:hAnsi="Arial"/>
          <w:sz w:val="20"/>
          <w:szCs w:val="20"/>
        </w:rPr>
        <w:t>major</w:t>
      </w:r>
      <w:r w:rsidR="00B64E3A">
        <w:rPr>
          <w:rFonts w:ascii="Arial" w:hAnsi="Arial"/>
          <w:sz w:val="20"/>
          <w:szCs w:val="20"/>
        </w:rPr>
        <w:t xml:space="preserve"> spend</w:t>
      </w:r>
      <w:r w:rsidR="003C7E93">
        <w:rPr>
          <w:rFonts w:ascii="Arial" w:hAnsi="Arial"/>
          <w:sz w:val="20"/>
          <w:szCs w:val="20"/>
        </w:rPr>
        <w:t xml:space="preserve"> of the project</w:t>
      </w:r>
      <w:r w:rsidR="005546DF" w:rsidRPr="00996DF5">
        <w:rPr>
          <w:rFonts w:ascii="Arial" w:hAnsi="Arial"/>
          <w:sz w:val="20"/>
          <w:szCs w:val="20"/>
        </w:rPr>
        <w:t xml:space="preserve"> includes</w:t>
      </w:r>
      <w:r w:rsidR="000F74CA" w:rsidRPr="00996DF5">
        <w:rPr>
          <w:rFonts w:ascii="Arial" w:hAnsi="Arial"/>
          <w:sz w:val="20"/>
          <w:szCs w:val="20"/>
        </w:rPr>
        <w:t xml:space="preserve"> </w:t>
      </w:r>
      <w:r w:rsidR="00D62005">
        <w:rPr>
          <w:rFonts w:ascii="Arial" w:hAnsi="Arial"/>
          <w:sz w:val="20"/>
          <w:szCs w:val="20"/>
        </w:rPr>
        <w:t>procuring</w:t>
      </w:r>
      <w:r w:rsidR="000F74CA" w:rsidRPr="00996DF5">
        <w:rPr>
          <w:rFonts w:ascii="Arial" w:hAnsi="Arial"/>
          <w:sz w:val="20"/>
          <w:szCs w:val="20"/>
        </w:rPr>
        <w:t xml:space="preserve"> </w:t>
      </w:r>
      <w:r w:rsidR="003C7E93">
        <w:rPr>
          <w:rFonts w:ascii="Arial" w:hAnsi="Arial"/>
          <w:sz w:val="20"/>
          <w:szCs w:val="20"/>
        </w:rPr>
        <w:t xml:space="preserve">services for a cafeteria in </w:t>
      </w:r>
      <w:r w:rsidR="00CB21AE">
        <w:rPr>
          <w:rFonts w:ascii="Arial" w:hAnsi="Arial"/>
          <w:sz w:val="20"/>
          <w:szCs w:val="20"/>
        </w:rPr>
        <w:t>Shanghai</w:t>
      </w:r>
      <w:r>
        <w:rPr>
          <w:rFonts w:ascii="Arial" w:hAnsi="Arial"/>
          <w:sz w:val="20"/>
          <w:szCs w:val="20"/>
        </w:rPr>
        <w:t>, for</w:t>
      </w:r>
      <w:r w:rsidR="00D62005">
        <w:rPr>
          <w:rFonts w:ascii="Arial" w:hAnsi="Arial"/>
          <w:sz w:val="20"/>
          <w:szCs w:val="20"/>
        </w:rPr>
        <w:t xml:space="preserve"> one of the automotive client in Genpact.</w:t>
      </w:r>
      <w:r w:rsidR="003C7E93">
        <w:rPr>
          <w:rFonts w:ascii="Arial" w:hAnsi="Arial"/>
          <w:sz w:val="20"/>
          <w:szCs w:val="20"/>
        </w:rPr>
        <w:t xml:space="preserve"> Project dealt in i</w:t>
      </w:r>
      <w:r w:rsidR="005546DF" w:rsidRPr="00996DF5">
        <w:rPr>
          <w:rFonts w:ascii="Arial" w:hAnsi="Arial"/>
          <w:sz w:val="20"/>
          <w:szCs w:val="20"/>
        </w:rPr>
        <w:t>dentify</w:t>
      </w:r>
      <w:r w:rsidR="003C7E93">
        <w:rPr>
          <w:rFonts w:ascii="Arial" w:hAnsi="Arial"/>
          <w:sz w:val="20"/>
          <w:szCs w:val="20"/>
        </w:rPr>
        <w:t>ing</w:t>
      </w:r>
      <w:r w:rsidR="00383259" w:rsidRPr="00996DF5">
        <w:rPr>
          <w:rFonts w:ascii="Arial" w:hAnsi="Arial"/>
          <w:sz w:val="20"/>
          <w:szCs w:val="20"/>
        </w:rPr>
        <w:t xml:space="preserve"> </w:t>
      </w:r>
      <w:r w:rsidR="005546DF" w:rsidRPr="00996DF5">
        <w:rPr>
          <w:rFonts w:ascii="Arial" w:hAnsi="Arial"/>
          <w:sz w:val="20"/>
          <w:szCs w:val="20"/>
        </w:rPr>
        <w:t>suppliers, floating</w:t>
      </w:r>
      <w:r w:rsidR="00383259" w:rsidRPr="00996DF5">
        <w:rPr>
          <w:rFonts w:ascii="Arial" w:hAnsi="Arial"/>
          <w:sz w:val="20"/>
          <w:szCs w:val="20"/>
        </w:rPr>
        <w:t xml:space="preserve"> RFI</w:t>
      </w:r>
      <w:r w:rsidR="005546DF" w:rsidRPr="00996DF5">
        <w:rPr>
          <w:rFonts w:ascii="Arial" w:hAnsi="Arial"/>
          <w:sz w:val="20"/>
          <w:szCs w:val="20"/>
        </w:rPr>
        <w:t xml:space="preserve">, RFQs, </w:t>
      </w:r>
      <w:r w:rsidR="005052C7">
        <w:rPr>
          <w:rFonts w:ascii="Arial" w:hAnsi="Arial"/>
          <w:sz w:val="20"/>
          <w:szCs w:val="20"/>
        </w:rPr>
        <w:t xml:space="preserve">and then conducting </w:t>
      </w:r>
      <w:r w:rsidR="003C7E93">
        <w:rPr>
          <w:rFonts w:ascii="Arial" w:hAnsi="Arial"/>
          <w:sz w:val="20"/>
          <w:szCs w:val="20"/>
        </w:rPr>
        <w:t>an e-auction</w:t>
      </w:r>
      <w:r w:rsidR="00137DBE">
        <w:rPr>
          <w:rFonts w:ascii="Arial" w:hAnsi="Arial"/>
          <w:sz w:val="20"/>
          <w:szCs w:val="20"/>
        </w:rPr>
        <w:t xml:space="preserve"> and signing up the contract</w:t>
      </w:r>
      <w:r w:rsidR="003C7E93">
        <w:rPr>
          <w:rFonts w:ascii="Arial" w:hAnsi="Arial"/>
          <w:sz w:val="20"/>
          <w:szCs w:val="20"/>
        </w:rPr>
        <w:t xml:space="preserve">. </w:t>
      </w:r>
    </w:p>
    <w:p w:rsidR="003C7E93" w:rsidRDefault="003C7E93" w:rsidP="00D63899">
      <w:pPr>
        <w:pStyle w:val="ListParagraph"/>
        <w:tabs>
          <w:tab w:val="left" w:pos="0"/>
        </w:tabs>
        <w:ind w:left="0"/>
        <w:rPr>
          <w:rFonts w:ascii="Arial" w:hAnsi="Arial"/>
          <w:sz w:val="20"/>
          <w:szCs w:val="20"/>
        </w:rPr>
      </w:pPr>
    </w:p>
    <w:p w:rsidR="00996DF5" w:rsidRDefault="00713031" w:rsidP="00D63899">
      <w:pPr>
        <w:pStyle w:val="ListParagraph"/>
        <w:tabs>
          <w:tab w:val="left" w:pos="0"/>
        </w:tabs>
        <w:ind w:left="0"/>
        <w:rPr>
          <w:rFonts w:ascii="Arial" w:hAnsi="Arial"/>
          <w:sz w:val="20"/>
          <w:szCs w:val="20"/>
        </w:rPr>
      </w:pPr>
      <w:r w:rsidRPr="00996DF5">
        <w:rPr>
          <w:rFonts w:ascii="Arial" w:hAnsi="Arial"/>
          <w:sz w:val="20"/>
          <w:szCs w:val="20"/>
        </w:rPr>
        <w:t>This</w:t>
      </w:r>
      <w:r w:rsidR="00F91B93" w:rsidRPr="00996DF5">
        <w:rPr>
          <w:rFonts w:ascii="Arial" w:hAnsi="Arial"/>
          <w:sz w:val="20"/>
          <w:szCs w:val="20"/>
        </w:rPr>
        <w:t xml:space="preserve"> helped to rationalize/</w:t>
      </w:r>
      <w:r w:rsidR="005546DF" w:rsidRPr="00996DF5">
        <w:rPr>
          <w:rFonts w:ascii="Arial" w:hAnsi="Arial"/>
          <w:sz w:val="20"/>
          <w:szCs w:val="20"/>
        </w:rPr>
        <w:t>optimize</w:t>
      </w:r>
      <w:r w:rsidR="00F91B93" w:rsidRPr="00996DF5">
        <w:rPr>
          <w:rFonts w:ascii="Arial" w:hAnsi="Arial"/>
          <w:sz w:val="20"/>
          <w:szCs w:val="20"/>
        </w:rPr>
        <w:t xml:space="preserve"> the cost of the </w:t>
      </w:r>
      <w:r w:rsidR="00A93481">
        <w:rPr>
          <w:rFonts w:ascii="Arial" w:hAnsi="Arial"/>
          <w:sz w:val="20"/>
          <w:szCs w:val="20"/>
        </w:rPr>
        <w:t>cafeteria services</w:t>
      </w:r>
      <w:r w:rsidR="007008C2" w:rsidRPr="00996DF5">
        <w:rPr>
          <w:rFonts w:ascii="Arial" w:hAnsi="Arial"/>
          <w:sz w:val="20"/>
          <w:szCs w:val="20"/>
        </w:rPr>
        <w:t>.</w:t>
      </w:r>
      <w:r w:rsidR="00CB21AE">
        <w:rPr>
          <w:rFonts w:ascii="Arial" w:hAnsi="Arial"/>
          <w:sz w:val="20"/>
          <w:szCs w:val="20"/>
        </w:rPr>
        <w:t xml:space="preserve"> </w:t>
      </w:r>
      <w:r w:rsidR="007008C2" w:rsidRPr="00996DF5">
        <w:rPr>
          <w:rFonts w:ascii="Arial" w:hAnsi="Arial"/>
          <w:sz w:val="20"/>
          <w:szCs w:val="20"/>
        </w:rPr>
        <w:t xml:space="preserve">Conducted reverse auction for specific </w:t>
      </w:r>
      <w:r w:rsidRPr="00996DF5">
        <w:rPr>
          <w:rFonts w:ascii="Arial" w:hAnsi="Arial"/>
          <w:sz w:val="20"/>
          <w:szCs w:val="20"/>
        </w:rPr>
        <w:t>commodities.</w:t>
      </w:r>
      <w:r>
        <w:rPr>
          <w:rFonts w:ascii="Arial" w:hAnsi="Arial"/>
          <w:sz w:val="20"/>
          <w:szCs w:val="20"/>
        </w:rPr>
        <w:t xml:space="preserve"> M</w:t>
      </w:r>
      <w:r w:rsidRPr="00996DF5">
        <w:rPr>
          <w:rFonts w:ascii="Arial" w:hAnsi="Arial"/>
          <w:sz w:val="20"/>
          <w:szCs w:val="20"/>
        </w:rPr>
        <w:t>onitoring</w:t>
      </w:r>
      <w:r w:rsidR="008D121E" w:rsidRPr="00996DF5">
        <w:rPr>
          <w:rFonts w:ascii="Arial" w:hAnsi="Arial"/>
          <w:sz w:val="20"/>
          <w:szCs w:val="20"/>
        </w:rPr>
        <w:t xml:space="preserve"> </w:t>
      </w:r>
      <w:proofErr w:type="gramStart"/>
      <w:r w:rsidR="008D121E" w:rsidRPr="00996DF5">
        <w:rPr>
          <w:rFonts w:ascii="Arial" w:hAnsi="Arial"/>
          <w:sz w:val="20"/>
          <w:szCs w:val="20"/>
        </w:rPr>
        <w:t>the s</w:t>
      </w:r>
      <w:r w:rsidR="00A93481">
        <w:rPr>
          <w:rFonts w:ascii="Arial" w:hAnsi="Arial"/>
          <w:sz w:val="20"/>
          <w:szCs w:val="20"/>
        </w:rPr>
        <w:t>pend</w:t>
      </w:r>
      <w:proofErr w:type="gramEnd"/>
      <w:r w:rsidR="00A93481">
        <w:rPr>
          <w:rFonts w:ascii="Arial" w:hAnsi="Arial"/>
          <w:sz w:val="20"/>
          <w:szCs w:val="20"/>
        </w:rPr>
        <w:t xml:space="preserve"> </w:t>
      </w:r>
      <w:r w:rsidR="00B64E3A">
        <w:rPr>
          <w:rFonts w:ascii="Arial" w:hAnsi="Arial"/>
          <w:sz w:val="20"/>
          <w:szCs w:val="20"/>
        </w:rPr>
        <w:t xml:space="preserve">and conducting contract </w:t>
      </w:r>
      <w:r>
        <w:rPr>
          <w:rFonts w:ascii="Arial" w:hAnsi="Arial"/>
          <w:sz w:val="20"/>
          <w:szCs w:val="20"/>
        </w:rPr>
        <w:t>base lining</w:t>
      </w:r>
      <w:r w:rsidR="00B64E3A">
        <w:rPr>
          <w:rFonts w:ascii="Arial" w:hAnsi="Arial"/>
          <w:sz w:val="20"/>
          <w:szCs w:val="20"/>
        </w:rPr>
        <w:t xml:space="preserve"> for the automotive client</w:t>
      </w:r>
      <w:r w:rsidR="00CB21AE">
        <w:rPr>
          <w:rFonts w:ascii="Arial" w:hAnsi="Arial"/>
          <w:sz w:val="20"/>
          <w:szCs w:val="20"/>
        </w:rPr>
        <w:t xml:space="preserve">. </w:t>
      </w:r>
      <w:r w:rsidR="00137DBE">
        <w:rPr>
          <w:rFonts w:ascii="Arial" w:hAnsi="Arial"/>
          <w:sz w:val="20"/>
          <w:szCs w:val="20"/>
        </w:rPr>
        <w:t>Provided a</w:t>
      </w:r>
      <w:r w:rsidR="00CB21AE">
        <w:rPr>
          <w:rFonts w:ascii="Arial" w:hAnsi="Arial"/>
          <w:sz w:val="20"/>
          <w:szCs w:val="20"/>
        </w:rPr>
        <w:t>s</w:t>
      </w:r>
      <w:r w:rsidR="00E71C2D">
        <w:rPr>
          <w:rFonts w:ascii="Arial" w:hAnsi="Arial"/>
          <w:sz w:val="20"/>
          <w:szCs w:val="20"/>
        </w:rPr>
        <w:t>sist</w:t>
      </w:r>
      <w:r w:rsidR="00137DBE">
        <w:rPr>
          <w:rFonts w:ascii="Arial" w:hAnsi="Arial"/>
          <w:sz w:val="20"/>
          <w:szCs w:val="20"/>
        </w:rPr>
        <w:t>ance</w:t>
      </w:r>
      <w:r w:rsidR="00E71C2D">
        <w:rPr>
          <w:rFonts w:ascii="Arial" w:hAnsi="Arial"/>
          <w:sz w:val="20"/>
          <w:szCs w:val="20"/>
        </w:rPr>
        <w:t xml:space="preserve"> </w:t>
      </w:r>
      <w:r w:rsidR="00137DBE">
        <w:rPr>
          <w:rFonts w:ascii="Arial" w:hAnsi="Arial"/>
          <w:sz w:val="20"/>
          <w:szCs w:val="20"/>
        </w:rPr>
        <w:t xml:space="preserve">to the </w:t>
      </w:r>
      <w:r w:rsidR="00E71C2D">
        <w:rPr>
          <w:rFonts w:ascii="Arial" w:hAnsi="Arial"/>
          <w:sz w:val="20"/>
          <w:szCs w:val="20"/>
        </w:rPr>
        <w:t xml:space="preserve">procurement team with </w:t>
      </w:r>
      <w:r w:rsidRPr="00996DF5">
        <w:rPr>
          <w:rFonts w:ascii="Arial" w:hAnsi="Arial"/>
          <w:sz w:val="20"/>
          <w:szCs w:val="20"/>
        </w:rPr>
        <w:t>negotiations, closing</w:t>
      </w:r>
      <w:r w:rsidR="008D121E" w:rsidRPr="00996DF5">
        <w:rPr>
          <w:rFonts w:ascii="Arial" w:hAnsi="Arial"/>
          <w:sz w:val="20"/>
          <w:szCs w:val="20"/>
        </w:rPr>
        <w:t xml:space="preserve"> contracts</w:t>
      </w:r>
      <w:r w:rsidR="00137DBE">
        <w:rPr>
          <w:rFonts w:ascii="Arial" w:hAnsi="Arial"/>
          <w:sz w:val="20"/>
          <w:szCs w:val="20"/>
        </w:rPr>
        <w:t xml:space="preserve"> with various commodities with the help of applied </w:t>
      </w:r>
      <w:r w:rsidR="00137DBE" w:rsidRPr="00996DF5">
        <w:rPr>
          <w:rFonts w:ascii="Arial" w:hAnsi="Arial"/>
          <w:sz w:val="20"/>
          <w:szCs w:val="20"/>
        </w:rPr>
        <w:t>techniques</w:t>
      </w:r>
      <w:r w:rsidR="00137DBE">
        <w:rPr>
          <w:rFonts w:ascii="Arial" w:hAnsi="Arial"/>
          <w:sz w:val="20"/>
          <w:szCs w:val="20"/>
        </w:rPr>
        <w:t xml:space="preserve"> in </w:t>
      </w:r>
      <w:r w:rsidR="00137DBE" w:rsidRPr="00996DF5">
        <w:rPr>
          <w:rFonts w:ascii="Arial" w:hAnsi="Arial"/>
          <w:sz w:val="20"/>
          <w:szCs w:val="20"/>
        </w:rPr>
        <w:t xml:space="preserve">strategic purchase of different commodities like </w:t>
      </w:r>
      <w:r w:rsidR="00137DBE">
        <w:rPr>
          <w:rFonts w:ascii="Arial" w:hAnsi="Arial"/>
          <w:sz w:val="20"/>
          <w:szCs w:val="20"/>
        </w:rPr>
        <w:t>IT hardware</w:t>
      </w:r>
      <w:r w:rsidR="00137DBE" w:rsidRPr="00996DF5">
        <w:rPr>
          <w:rFonts w:ascii="Arial" w:hAnsi="Arial"/>
          <w:sz w:val="20"/>
          <w:szCs w:val="20"/>
        </w:rPr>
        <w:t>,</w:t>
      </w:r>
      <w:r w:rsidR="00137DBE">
        <w:rPr>
          <w:rFonts w:ascii="Arial" w:hAnsi="Arial"/>
          <w:sz w:val="20"/>
          <w:szCs w:val="20"/>
        </w:rPr>
        <w:t xml:space="preserve"> temp labor </w:t>
      </w:r>
      <w:r w:rsidR="00137DBE" w:rsidRPr="00996DF5">
        <w:rPr>
          <w:rFonts w:ascii="Arial" w:hAnsi="Arial"/>
          <w:sz w:val="20"/>
          <w:szCs w:val="20"/>
        </w:rPr>
        <w:t>etc.</w:t>
      </w:r>
    </w:p>
    <w:p w:rsidR="00E71C2D" w:rsidRDefault="00E71C2D" w:rsidP="00D63899">
      <w:pPr>
        <w:pStyle w:val="ListParagraph"/>
        <w:tabs>
          <w:tab w:val="left" w:pos="0"/>
        </w:tabs>
        <w:ind w:left="0"/>
        <w:rPr>
          <w:rFonts w:ascii="Arial" w:hAnsi="Arial"/>
          <w:sz w:val="20"/>
          <w:szCs w:val="20"/>
        </w:rPr>
      </w:pPr>
    </w:p>
    <w:p w:rsidR="00CB21AE" w:rsidRPr="00CB21AE" w:rsidRDefault="00CB21AE" w:rsidP="00D63899">
      <w:pPr>
        <w:tabs>
          <w:tab w:val="left" w:pos="0"/>
        </w:tabs>
        <w:rPr>
          <w:rFonts w:ascii="Arial" w:hAnsi="Arial"/>
          <w:sz w:val="20"/>
          <w:szCs w:val="20"/>
        </w:rPr>
      </w:pPr>
      <w:r>
        <w:rPr>
          <w:rFonts w:ascii="Arial" w:hAnsi="Arial"/>
          <w:sz w:val="20"/>
          <w:szCs w:val="20"/>
        </w:rPr>
        <w:t xml:space="preserve">            </w:t>
      </w:r>
      <w:r w:rsidRPr="00CB21AE">
        <w:rPr>
          <w:rFonts w:ascii="Arial" w:hAnsi="Arial"/>
          <w:b/>
          <w:sz w:val="20"/>
          <w:szCs w:val="20"/>
        </w:rPr>
        <w:t xml:space="preserve">Project </w:t>
      </w:r>
      <w:r w:rsidR="00713031" w:rsidRPr="00CB21AE">
        <w:rPr>
          <w:rFonts w:ascii="Arial" w:hAnsi="Arial"/>
          <w:b/>
          <w:sz w:val="20"/>
          <w:szCs w:val="20"/>
        </w:rPr>
        <w:t>Spend: -</w:t>
      </w:r>
      <w:r w:rsidRPr="00CB21AE">
        <w:rPr>
          <w:rFonts w:ascii="Arial" w:hAnsi="Arial"/>
          <w:b/>
          <w:sz w:val="20"/>
          <w:szCs w:val="20"/>
        </w:rPr>
        <w:t xml:space="preserve"> $</w:t>
      </w:r>
      <w:r w:rsidR="00062069">
        <w:rPr>
          <w:rFonts w:ascii="Arial" w:hAnsi="Arial"/>
          <w:b/>
          <w:sz w:val="20"/>
          <w:szCs w:val="20"/>
        </w:rPr>
        <w:t>1,0</w:t>
      </w:r>
      <w:r w:rsidRPr="00CB21AE">
        <w:rPr>
          <w:rFonts w:ascii="Arial" w:hAnsi="Arial"/>
          <w:b/>
          <w:sz w:val="20"/>
          <w:szCs w:val="20"/>
        </w:rPr>
        <w:t>00,000</w:t>
      </w:r>
      <w:r w:rsidRPr="00CB21AE">
        <w:rPr>
          <w:rFonts w:ascii="Arial" w:hAnsi="Arial"/>
          <w:sz w:val="20"/>
          <w:szCs w:val="20"/>
        </w:rPr>
        <w:t>.</w:t>
      </w:r>
    </w:p>
    <w:p w:rsidR="00B54FF7" w:rsidRDefault="00C85406" w:rsidP="00D63899">
      <w:pPr>
        <w:rPr>
          <w:rFonts w:ascii="Arial" w:hAnsi="Arial"/>
          <w:b/>
          <w:sz w:val="20"/>
        </w:rPr>
      </w:pPr>
      <w:r>
        <w:rPr>
          <w:rFonts w:ascii="Arial" w:hAnsi="Arial"/>
          <w:b/>
          <w:sz w:val="20"/>
        </w:rPr>
        <w:t xml:space="preserve">            </w:t>
      </w:r>
      <w:r w:rsidR="00CB21AE">
        <w:rPr>
          <w:rFonts w:ascii="Arial" w:hAnsi="Arial"/>
          <w:b/>
          <w:sz w:val="20"/>
        </w:rPr>
        <w:t>Project Savings</w:t>
      </w:r>
      <w:r w:rsidR="00713031">
        <w:rPr>
          <w:rFonts w:ascii="Arial" w:hAnsi="Arial"/>
          <w:b/>
          <w:sz w:val="20"/>
        </w:rPr>
        <w:t>: -</w:t>
      </w:r>
      <w:r w:rsidR="00CB21AE">
        <w:rPr>
          <w:rFonts w:ascii="Arial" w:hAnsi="Arial"/>
          <w:b/>
          <w:sz w:val="20"/>
        </w:rPr>
        <w:t xml:space="preserve"> 4%</w:t>
      </w:r>
    </w:p>
    <w:p w:rsidR="00B54FF7" w:rsidRDefault="00B54FF7" w:rsidP="00D63899">
      <w:pPr>
        <w:rPr>
          <w:rFonts w:ascii="Arial" w:hAnsi="Arial"/>
          <w:b/>
          <w:sz w:val="20"/>
        </w:rPr>
      </w:pPr>
    </w:p>
    <w:p w:rsidR="00B54FF7" w:rsidRDefault="00B54FF7" w:rsidP="00C85406">
      <w:pPr>
        <w:rPr>
          <w:rFonts w:ascii="Arial" w:hAnsi="Arial"/>
          <w:b/>
          <w:sz w:val="20"/>
        </w:rPr>
      </w:pPr>
    </w:p>
    <w:p w:rsidR="00B54FF7" w:rsidRDefault="00B54FF7" w:rsidP="00C85406">
      <w:pPr>
        <w:rPr>
          <w:rFonts w:ascii="Arial" w:hAnsi="Arial"/>
          <w:b/>
          <w:sz w:val="20"/>
        </w:rPr>
      </w:pPr>
    </w:p>
    <w:p w:rsidR="009B2911" w:rsidRPr="00C85406" w:rsidRDefault="00545E39" w:rsidP="00C85406">
      <w:pPr>
        <w:rPr>
          <w:rFonts w:ascii="Arial" w:hAnsi="Arial"/>
          <w:b/>
          <w:sz w:val="20"/>
        </w:rPr>
      </w:pPr>
      <w:r w:rsidRPr="00C85406">
        <w:rPr>
          <w:rFonts w:ascii="Arial" w:hAnsi="Arial"/>
          <w:b/>
          <w:sz w:val="20"/>
        </w:rPr>
        <w:lastRenderedPageBreak/>
        <w:t xml:space="preserve">Source to </w:t>
      </w:r>
      <w:r w:rsidR="00713031" w:rsidRPr="00C85406">
        <w:rPr>
          <w:rFonts w:ascii="Arial" w:hAnsi="Arial"/>
          <w:b/>
          <w:sz w:val="20"/>
        </w:rPr>
        <w:t>Pay:</w:t>
      </w:r>
      <w:r w:rsidRPr="00C85406">
        <w:rPr>
          <w:rFonts w:ascii="Arial" w:hAnsi="Arial"/>
          <w:b/>
          <w:sz w:val="20"/>
        </w:rPr>
        <w:t xml:space="preserve"> Order Management</w:t>
      </w:r>
    </w:p>
    <w:p w:rsidR="009B2911" w:rsidRDefault="009B2911" w:rsidP="009B2911">
      <w:pPr>
        <w:pStyle w:val="ListParagraph"/>
        <w:rPr>
          <w:rFonts w:ascii="Arial" w:hAnsi="Arial"/>
          <w:b/>
          <w:sz w:val="20"/>
        </w:rPr>
      </w:pPr>
    </w:p>
    <w:p w:rsidR="009B2911" w:rsidRPr="00C85406" w:rsidRDefault="009B2911" w:rsidP="00C85406">
      <w:pPr>
        <w:jc w:val="left"/>
        <w:rPr>
          <w:rFonts w:ascii="Arial" w:hAnsi="Arial"/>
          <w:sz w:val="20"/>
          <w:szCs w:val="20"/>
        </w:rPr>
      </w:pPr>
      <w:r w:rsidRPr="00C85406">
        <w:rPr>
          <w:rFonts w:ascii="Arial" w:hAnsi="Arial"/>
          <w:sz w:val="20"/>
          <w:szCs w:val="20"/>
        </w:rPr>
        <w:t xml:space="preserve">Capable of maintaining a smooth supply chain flow through planned purchase and proper inventory management and end to end logistics of procured equipment from the point of order confirmation to delivery </w:t>
      </w:r>
      <w:r w:rsidR="00C85406">
        <w:rPr>
          <w:rFonts w:ascii="Arial" w:hAnsi="Arial"/>
          <w:sz w:val="20"/>
          <w:szCs w:val="20"/>
        </w:rPr>
        <w:t xml:space="preserve">  </w:t>
      </w:r>
      <w:r w:rsidRPr="00C85406">
        <w:rPr>
          <w:rFonts w:ascii="Arial" w:hAnsi="Arial"/>
          <w:sz w:val="20"/>
          <w:szCs w:val="20"/>
        </w:rPr>
        <w:t>at various sites across the world</w:t>
      </w:r>
    </w:p>
    <w:p w:rsidR="009B2911" w:rsidRPr="009B2911" w:rsidRDefault="009B2911" w:rsidP="009B2911">
      <w:pPr>
        <w:pStyle w:val="ListParagraph"/>
        <w:rPr>
          <w:rFonts w:ascii="Arial" w:hAnsi="Arial"/>
          <w:sz w:val="20"/>
          <w:szCs w:val="20"/>
        </w:rPr>
      </w:pPr>
    </w:p>
    <w:p w:rsidR="009B2911" w:rsidRPr="009B2911" w:rsidRDefault="009B2911" w:rsidP="009B2911">
      <w:pPr>
        <w:pStyle w:val="ListParagraph"/>
        <w:numPr>
          <w:ilvl w:val="0"/>
          <w:numId w:val="24"/>
        </w:numPr>
        <w:rPr>
          <w:rFonts w:ascii="Arial" w:hAnsi="Arial"/>
          <w:sz w:val="20"/>
          <w:szCs w:val="20"/>
        </w:rPr>
      </w:pPr>
      <w:r w:rsidRPr="009B2911">
        <w:rPr>
          <w:rFonts w:ascii="Arial" w:hAnsi="Arial"/>
          <w:b/>
          <w:sz w:val="20"/>
          <w:szCs w:val="20"/>
        </w:rPr>
        <w:t>Ful</w:t>
      </w:r>
      <w:r w:rsidR="00996DF5" w:rsidRPr="009B2911">
        <w:rPr>
          <w:rFonts w:ascii="Arial" w:hAnsi="Arial"/>
          <w:b/>
          <w:sz w:val="20"/>
          <w:szCs w:val="20"/>
        </w:rPr>
        <w:t>filling customer orders and working on expediting the orders</w:t>
      </w:r>
      <w:r w:rsidR="002A2CF0">
        <w:rPr>
          <w:rFonts w:ascii="Arial" w:hAnsi="Arial"/>
          <w:b/>
          <w:sz w:val="20"/>
          <w:szCs w:val="20"/>
        </w:rPr>
        <w:t xml:space="preserve"> (Tenure 2 years- 2006 to 2008)</w:t>
      </w:r>
      <w:r>
        <w:rPr>
          <w:rFonts w:ascii="Arial" w:hAnsi="Arial"/>
          <w:sz w:val="20"/>
          <w:szCs w:val="20"/>
        </w:rPr>
        <w:t>:</w:t>
      </w:r>
      <w:r w:rsidRPr="009B2911">
        <w:rPr>
          <w:rFonts w:ascii="Arial" w:hAnsi="Arial"/>
          <w:sz w:val="20"/>
          <w:szCs w:val="20"/>
        </w:rPr>
        <w:t xml:space="preserve"> </w:t>
      </w:r>
      <w:r>
        <w:rPr>
          <w:rFonts w:ascii="Arial" w:hAnsi="Arial"/>
          <w:sz w:val="20"/>
          <w:szCs w:val="20"/>
        </w:rPr>
        <w:t xml:space="preserve">Responsible for fulfilling the customer orders and on time tracking of the orders till its completion. </w:t>
      </w:r>
      <w:r w:rsidRPr="009B2911">
        <w:rPr>
          <w:rFonts w:ascii="Arial" w:hAnsi="Arial"/>
          <w:sz w:val="20"/>
          <w:szCs w:val="20"/>
        </w:rPr>
        <w:t>In addition handling employee query manag</w:t>
      </w:r>
      <w:r>
        <w:rPr>
          <w:rFonts w:ascii="Arial" w:hAnsi="Arial"/>
          <w:sz w:val="20"/>
          <w:szCs w:val="20"/>
        </w:rPr>
        <w:t>ement regarding AES (Associate Evaluation S</w:t>
      </w:r>
      <w:r w:rsidRPr="009B2911">
        <w:rPr>
          <w:rFonts w:ascii="Arial" w:hAnsi="Arial"/>
          <w:sz w:val="20"/>
          <w:szCs w:val="20"/>
        </w:rPr>
        <w:t>ystem</w:t>
      </w:r>
      <w:r>
        <w:rPr>
          <w:rFonts w:ascii="Arial" w:hAnsi="Arial"/>
          <w:sz w:val="20"/>
          <w:szCs w:val="20"/>
        </w:rPr>
        <w:t>)</w:t>
      </w:r>
    </w:p>
    <w:p w:rsidR="009B2911" w:rsidRPr="009B2911" w:rsidRDefault="009B2911" w:rsidP="009B2911">
      <w:pPr>
        <w:pStyle w:val="ListBullet"/>
        <w:numPr>
          <w:ilvl w:val="0"/>
          <w:numId w:val="0"/>
        </w:numPr>
        <w:ind w:left="720"/>
        <w:rPr>
          <w:rFonts w:ascii="Arial" w:hAnsi="Arial"/>
          <w:sz w:val="20"/>
          <w:szCs w:val="20"/>
        </w:rPr>
      </w:pPr>
    </w:p>
    <w:p w:rsidR="009B2911" w:rsidRPr="009B2911" w:rsidRDefault="009B2911" w:rsidP="00803BAA">
      <w:pPr>
        <w:pStyle w:val="ListBullet"/>
        <w:numPr>
          <w:ilvl w:val="0"/>
          <w:numId w:val="34"/>
        </w:numPr>
        <w:rPr>
          <w:rFonts w:ascii="Arial" w:hAnsi="Arial"/>
          <w:sz w:val="20"/>
          <w:szCs w:val="20"/>
        </w:rPr>
      </w:pPr>
      <w:r w:rsidRPr="009B2911">
        <w:rPr>
          <w:rFonts w:ascii="Arial" w:hAnsi="Arial"/>
          <w:sz w:val="20"/>
          <w:szCs w:val="20"/>
        </w:rPr>
        <w:t>Receipt of shipment data from RDC</w:t>
      </w:r>
    </w:p>
    <w:p w:rsidR="009B2911" w:rsidRPr="009B2911" w:rsidRDefault="00317992" w:rsidP="00803BAA">
      <w:pPr>
        <w:pStyle w:val="ListBullet"/>
        <w:numPr>
          <w:ilvl w:val="0"/>
          <w:numId w:val="34"/>
        </w:numPr>
        <w:rPr>
          <w:rFonts w:ascii="Arial" w:hAnsi="Arial"/>
          <w:sz w:val="20"/>
          <w:szCs w:val="20"/>
        </w:rPr>
      </w:pPr>
      <w:proofErr w:type="spellStart"/>
      <w:r>
        <w:rPr>
          <w:rFonts w:ascii="Arial" w:hAnsi="Arial"/>
          <w:sz w:val="20"/>
          <w:szCs w:val="20"/>
        </w:rPr>
        <w:t>Regionwise</w:t>
      </w:r>
      <w:proofErr w:type="spellEnd"/>
      <w:r>
        <w:rPr>
          <w:rFonts w:ascii="Arial" w:hAnsi="Arial"/>
          <w:sz w:val="20"/>
          <w:szCs w:val="20"/>
        </w:rPr>
        <w:t xml:space="preserve"> Work </w:t>
      </w:r>
      <w:r w:rsidR="009B2911" w:rsidRPr="009B2911">
        <w:rPr>
          <w:rFonts w:ascii="Arial" w:hAnsi="Arial"/>
          <w:sz w:val="20"/>
          <w:szCs w:val="20"/>
        </w:rPr>
        <w:t>Alloca</w:t>
      </w:r>
      <w:r>
        <w:rPr>
          <w:rFonts w:ascii="Arial" w:hAnsi="Arial"/>
          <w:sz w:val="20"/>
          <w:szCs w:val="20"/>
        </w:rPr>
        <w:t>tion</w:t>
      </w:r>
    </w:p>
    <w:p w:rsidR="009B2911" w:rsidRPr="009B2911" w:rsidRDefault="009B2911" w:rsidP="00803BAA">
      <w:pPr>
        <w:pStyle w:val="ListBullet"/>
        <w:numPr>
          <w:ilvl w:val="0"/>
          <w:numId w:val="34"/>
        </w:numPr>
        <w:rPr>
          <w:rFonts w:ascii="Arial" w:hAnsi="Arial"/>
          <w:sz w:val="20"/>
          <w:szCs w:val="20"/>
        </w:rPr>
      </w:pPr>
      <w:r w:rsidRPr="009B2911">
        <w:rPr>
          <w:rFonts w:ascii="Arial" w:hAnsi="Arial"/>
          <w:sz w:val="20"/>
          <w:szCs w:val="20"/>
        </w:rPr>
        <w:t>Tracking &amp; Monitoring of outgoing shipment following up with the logistics suppliers</w:t>
      </w:r>
    </w:p>
    <w:p w:rsidR="009B2911" w:rsidRPr="009B2911" w:rsidRDefault="009B2911" w:rsidP="00803BAA">
      <w:pPr>
        <w:pStyle w:val="ListBullet"/>
        <w:numPr>
          <w:ilvl w:val="0"/>
          <w:numId w:val="34"/>
        </w:numPr>
        <w:rPr>
          <w:rFonts w:ascii="Arial" w:hAnsi="Arial"/>
          <w:sz w:val="20"/>
          <w:szCs w:val="20"/>
        </w:rPr>
      </w:pPr>
      <w:r w:rsidRPr="009B2911">
        <w:rPr>
          <w:rFonts w:ascii="Arial" w:hAnsi="Arial"/>
          <w:sz w:val="20"/>
          <w:szCs w:val="20"/>
        </w:rPr>
        <w:t>Providing necessary and updated information to LDC and the retailors</w:t>
      </w:r>
    </w:p>
    <w:p w:rsidR="009B2911" w:rsidRPr="009B2911" w:rsidRDefault="009B2911" w:rsidP="00803BAA">
      <w:pPr>
        <w:pStyle w:val="ListBullet"/>
        <w:numPr>
          <w:ilvl w:val="0"/>
          <w:numId w:val="34"/>
        </w:numPr>
        <w:rPr>
          <w:rFonts w:ascii="Arial" w:hAnsi="Arial"/>
          <w:sz w:val="20"/>
          <w:szCs w:val="20"/>
        </w:rPr>
      </w:pPr>
      <w:r w:rsidRPr="009B2911">
        <w:rPr>
          <w:rFonts w:ascii="Arial" w:hAnsi="Arial"/>
          <w:sz w:val="20"/>
          <w:szCs w:val="20"/>
        </w:rPr>
        <w:t>Updating the data in TMS tool</w:t>
      </w:r>
    </w:p>
    <w:p w:rsidR="009B2911" w:rsidRPr="009B2911" w:rsidRDefault="009B2911" w:rsidP="00803BAA">
      <w:pPr>
        <w:pStyle w:val="ListBullet"/>
        <w:numPr>
          <w:ilvl w:val="0"/>
          <w:numId w:val="34"/>
        </w:numPr>
        <w:rPr>
          <w:rFonts w:ascii="Arial" w:hAnsi="Arial"/>
          <w:sz w:val="20"/>
          <w:szCs w:val="20"/>
        </w:rPr>
      </w:pPr>
      <w:r w:rsidRPr="009B2911">
        <w:rPr>
          <w:rFonts w:ascii="Arial" w:hAnsi="Arial"/>
          <w:sz w:val="20"/>
          <w:szCs w:val="20"/>
        </w:rPr>
        <w:t>MIS reporting by using MS Excel &amp; MS Access at Operational and Client level</w:t>
      </w:r>
    </w:p>
    <w:p w:rsidR="009B2911" w:rsidRDefault="009B2911" w:rsidP="00803BAA">
      <w:pPr>
        <w:pStyle w:val="ListBullet"/>
        <w:numPr>
          <w:ilvl w:val="0"/>
          <w:numId w:val="34"/>
        </w:numPr>
        <w:rPr>
          <w:rFonts w:ascii="Arial" w:hAnsi="Arial"/>
          <w:sz w:val="20"/>
          <w:szCs w:val="20"/>
        </w:rPr>
      </w:pPr>
      <w:r w:rsidRPr="009B2911">
        <w:rPr>
          <w:rFonts w:ascii="Arial" w:hAnsi="Arial"/>
          <w:sz w:val="20"/>
          <w:szCs w:val="20"/>
        </w:rPr>
        <w:t>Generating &amp; maintaining day to day MIS Data and updating the management</w:t>
      </w:r>
    </w:p>
    <w:p w:rsidR="002A2CF0" w:rsidRDefault="002A2CF0" w:rsidP="002A2CF0">
      <w:pPr>
        <w:pStyle w:val="ListBullet"/>
        <w:numPr>
          <w:ilvl w:val="0"/>
          <w:numId w:val="0"/>
        </w:numPr>
        <w:ind w:left="1440"/>
        <w:rPr>
          <w:rFonts w:ascii="Arial" w:hAnsi="Arial"/>
          <w:sz w:val="20"/>
          <w:szCs w:val="20"/>
        </w:rPr>
      </w:pPr>
    </w:p>
    <w:p w:rsidR="002A2CF0" w:rsidRDefault="002A2CF0" w:rsidP="002A2CF0">
      <w:pPr>
        <w:pStyle w:val="ListBullet"/>
        <w:numPr>
          <w:ilvl w:val="0"/>
          <w:numId w:val="0"/>
        </w:numPr>
        <w:ind w:left="1440"/>
        <w:rPr>
          <w:rFonts w:ascii="Arial" w:hAnsi="Arial"/>
          <w:sz w:val="20"/>
          <w:szCs w:val="20"/>
        </w:rPr>
      </w:pPr>
      <w:r w:rsidRPr="00696B8E">
        <w:rPr>
          <w:rFonts w:ascii="Arial" w:hAnsi="Arial"/>
          <w:b/>
          <w:sz w:val="20"/>
          <w:szCs w:val="20"/>
          <w:u w:val="single"/>
        </w:rPr>
        <w:t>Key skills Acquired:</w:t>
      </w:r>
      <w:r>
        <w:rPr>
          <w:rFonts w:ascii="Arial" w:hAnsi="Arial"/>
          <w:sz w:val="20"/>
          <w:szCs w:val="20"/>
        </w:rPr>
        <w:t xml:space="preserve"> MS Excel and MS Access</w:t>
      </w:r>
    </w:p>
    <w:p w:rsidR="002A2CF0" w:rsidRDefault="002A2CF0" w:rsidP="002A2CF0">
      <w:pPr>
        <w:pStyle w:val="ListBullet"/>
        <w:numPr>
          <w:ilvl w:val="0"/>
          <w:numId w:val="0"/>
        </w:numPr>
        <w:ind w:left="1440"/>
        <w:rPr>
          <w:rFonts w:ascii="Arial" w:hAnsi="Arial"/>
          <w:sz w:val="20"/>
          <w:szCs w:val="20"/>
        </w:rPr>
      </w:pPr>
    </w:p>
    <w:p w:rsidR="00CB6CDA" w:rsidRDefault="00713031" w:rsidP="002A2CF0">
      <w:pPr>
        <w:pStyle w:val="ListBullet"/>
        <w:numPr>
          <w:ilvl w:val="0"/>
          <w:numId w:val="24"/>
        </w:numPr>
        <w:rPr>
          <w:rFonts w:ascii="Arial" w:hAnsi="Arial"/>
          <w:sz w:val="20"/>
          <w:szCs w:val="20"/>
        </w:rPr>
      </w:pPr>
      <w:r w:rsidRPr="002A2CF0">
        <w:rPr>
          <w:rFonts w:ascii="Arial" w:hAnsi="Arial"/>
          <w:b/>
          <w:sz w:val="20"/>
          <w:szCs w:val="20"/>
        </w:rPr>
        <w:t>Strategic</w:t>
      </w:r>
      <w:r w:rsidR="002A2CF0" w:rsidRPr="002A2CF0">
        <w:rPr>
          <w:rFonts w:ascii="Arial" w:hAnsi="Arial"/>
          <w:b/>
          <w:sz w:val="20"/>
          <w:szCs w:val="20"/>
        </w:rPr>
        <w:t xml:space="preserve"> Sourcing</w:t>
      </w:r>
      <w:r w:rsidR="00696B8E">
        <w:rPr>
          <w:rFonts w:ascii="Arial" w:hAnsi="Arial"/>
          <w:b/>
          <w:sz w:val="20"/>
          <w:szCs w:val="20"/>
        </w:rPr>
        <w:t xml:space="preserve">- </w:t>
      </w:r>
      <w:r w:rsidR="000E2E42">
        <w:rPr>
          <w:rFonts w:ascii="Arial" w:hAnsi="Arial"/>
          <w:b/>
          <w:sz w:val="20"/>
          <w:szCs w:val="20"/>
        </w:rPr>
        <w:t>(Tenure 7 years- 2008 to till Date</w:t>
      </w:r>
      <w:r w:rsidR="00CE5F69">
        <w:rPr>
          <w:rFonts w:ascii="Arial" w:hAnsi="Arial"/>
          <w:b/>
          <w:sz w:val="20"/>
          <w:szCs w:val="20"/>
        </w:rPr>
        <w:t>)</w:t>
      </w:r>
      <w:r w:rsidR="002A2CF0" w:rsidRPr="002A2CF0">
        <w:rPr>
          <w:rFonts w:ascii="Arial" w:hAnsi="Arial"/>
          <w:b/>
          <w:sz w:val="20"/>
          <w:szCs w:val="20"/>
        </w:rPr>
        <w:t xml:space="preserve">: </w:t>
      </w:r>
      <w:r w:rsidR="00423FA3" w:rsidRPr="00423FA3">
        <w:rPr>
          <w:rFonts w:ascii="Arial" w:hAnsi="Arial"/>
          <w:sz w:val="20"/>
          <w:szCs w:val="20"/>
        </w:rPr>
        <w:t xml:space="preserve">Provided sourcing services (RFP, RFI, and RFQ) to 3rd party clients based on predefined service levels </w:t>
      </w:r>
      <w:r w:rsidRPr="00423FA3">
        <w:rPr>
          <w:rFonts w:ascii="Arial" w:hAnsi="Arial"/>
          <w:sz w:val="20"/>
          <w:szCs w:val="20"/>
        </w:rPr>
        <w:t>along with</w:t>
      </w:r>
      <w:r w:rsidR="00423FA3" w:rsidRPr="00423FA3">
        <w:rPr>
          <w:rFonts w:ascii="Arial" w:hAnsi="Arial"/>
          <w:sz w:val="20"/>
          <w:szCs w:val="20"/>
        </w:rPr>
        <w:t xml:space="preserve"> </w:t>
      </w:r>
      <w:r w:rsidR="00696B8E">
        <w:rPr>
          <w:rFonts w:ascii="Arial" w:hAnsi="Arial"/>
          <w:sz w:val="20"/>
          <w:szCs w:val="20"/>
        </w:rPr>
        <w:t>l</w:t>
      </w:r>
      <w:r w:rsidR="00423FA3">
        <w:rPr>
          <w:rFonts w:ascii="Arial" w:hAnsi="Arial"/>
          <w:sz w:val="20"/>
          <w:szCs w:val="20"/>
        </w:rPr>
        <w:t xml:space="preserve">eading </w:t>
      </w:r>
      <w:r w:rsidR="00CB6CDA" w:rsidRPr="0037442E">
        <w:rPr>
          <w:rFonts w:ascii="Arial" w:hAnsi="Arial"/>
          <w:sz w:val="20"/>
          <w:szCs w:val="20"/>
        </w:rPr>
        <w:t>and execut</w:t>
      </w:r>
      <w:r w:rsidR="00423FA3">
        <w:rPr>
          <w:rFonts w:ascii="Arial" w:hAnsi="Arial"/>
          <w:sz w:val="20"/>
          <w:szCs w:val="20"/>
        </w:rPr>
        <w:t>ing</w:t>
      </w:r>
      <w:r w:rsidR="00CB6CDA" w:rsidRPr="0037442E">
        <w:rPr>
          <w:rFonts w:ascii="Arial" w:hAnsi="Arial"/>
          <w:sz w:val="20"/>
          <w:szCs w:val="20"/>
        </w:rPr>
        <w:t xml:space="preserve"> end to end of sourcing with </w:t>
      </w:r>
      <w:r w:rsidR="0037442E">
        <w:rPr>
          <w:rFonts w:ascii="Arial" w:hAnsi="Arial"/>
          <w:sz w:val="20"/>
          <w:szCs w:val="20"/>
        </w:rPr>
        <w:t xml:space="preserve">the </w:t>
      </w:r>
      <w:r w:rsidR="00423FA3">
        <w:rPr>
          <w:rFonts w:ascii="Arial" w:hAnsi="Arial"/>
          <w:sz w:val="20"/>
          <w:szCs w:val="20"/>
        </w:rPr>
        <w:t>below mentioned techniques</w:t>
      </w:r>
      <w:r w:rsidR="0037442E">
        <w:rPr>
          <w:rFonts w:ascii="Arial" w:hAnsi="Arial"/>
          <w:sz w:val="20"/>
          <w:szCs w:val="20"/>
        </w:rPr>
        <w:t>:</w:t>
      </w:r>
    </w:p>
    <w:p w:rsidR="0037442E" w:rsidRPr="0037442E" w:rsidRDefault="0037442E" w:rsidP="0037442E">
      <w:pPr>
        <w:pStyle w:val="ListBullet"/>
        <w:numPr>
          <w:ilvl w:val="0"/>
          <w:numId w:val="0"/>
        </w:numPr>
        <w:ind w:left="1080"/>
        <w:rPr>
          <w:rFonts w:ascii="Arial" w:hAnsi="Arial"/>
          <w:sz w:val="20"/>
          <w:szCs w:val="20"/>
        </w:rPr>
      </w:pPr>
    </w:p>
    <w:p w:rsidR="00CB6CDA"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Project Initiation and Spend analysis</w:t>
      </w:r>
    </w:p>
    <w:p w:rsidR="00CB6CDA"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Designing RFX Template and Package and communicate with bidding supplies</w:t>
      </w:r>
    </w:p>
    <w:p w:rsidR="002A2CF0"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Consolidate the bid evaluation reports and present to the client for approval</w:t>
      </w:r>
    </w:p>
    <w:p w:rsidR="00CB6CDA"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Due Diligence</w:t>
      </w:r>
    </w:p>
    <w:p w:rsidR="00CB6CDA"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Contract activity</w:t>
      </w:r>
    </w:p>
    <w:p w:rsidR="00CB6CDA" w:rsidRPr="0037442E" w:rsidRDefault="00CB6CDA" w:rsidP="00803BAA">
      <w:pPr>
        <w:pStyle w:val="ListBullet"/>
        <w:numPr>
          <w:ilvl w:val="1"/>
          <w:numId w:val="35"/>
        </w:numPr>
        <w:rPr>
          <w:rFonts w:ascii="Arial" w:hAnsi="Arial"/>
          <w:sz w:val="20"/>
          <w:szCs w:val="20"/>
        </w:rPr>
      </w:pPr>
      <w:r w:rsidRPr="0037442E">
        <w:rPr>
          <w:rFonts w:ascii="Arial" w:hAnsi="Arial"/>
          <w:sz w:val="20"/>
          <w:szCs w:val="20"/>
        </w:rPr>
        <w:t>Award of business</w:t>
      </w:r>
    </w:p>
    <w:p w:rsidR="00CB6CDA" w:rsidRDefault="00CB6CDA" w:rsidP="00803BAA">
      <w:pPr>
        <w:pStyle w:val="ListBullet"/>
        <w:numPr>
          <w:ilvl w:val="1"/>
          <w:numId w:val="35"/>
        </w:numPr>
        <w:rPr>
          <w:rFonts w:ascii="Arial" w:hAnsi="Arial"/>
          <w:sz w:val="20"/>
          <w:szCs w:val="20"/>
        </w:rPr>
      </w:pPr>
      <w:r w:rsidRPr="0037442E">
        <w:rPr>
          <w:rFonts w:ascii="Arial" w:hAnsi="Arial"/>
          <w:sz w:val="20"/>
          <w:szCs w:val="20"/>
        </w:rPr>
        <w:t>Project Completion (Supplier rating and evaluation for long term contracts)</w:t>
      </w:r>
    </w:p>
    <w:p w:rsidR="000E2E42" w:rsidRPr="000E2E42" w:rsidRDefault="000E2E42" w:rsidP="00803BAA">
      <w:pPr>
        <w:pStyle w:val="ListParagraph"/>
        <w:numPr>
          <w:ilvl w:val="1"/>
          <w:numId w:val="35"/>
        </w:numPr>
        <w:rPr>
          <w:rFonts w:ascii="Arial" w:hAnsi="Arial"/>
          <w:sz w:val="20"/>
        </w:rPr>
      </w:pPr>
      <w:r w:rsidRPr="000E2E42">
        <w:rPr>
          <w:rFonts w:ascii="Arial" w:hAnsi="Arial" w:cs="Arial"/>
          <w:color w:val="000000"/>
          <w:sz w:val="20"/>
          <w:szCs w:val="20"/>
        </w:rPr>
        <w:t>Spot Buys for IT Engineering, Office Supplies and Facility Management</w:t>
      </w:r>
    </w:p>
    <w:p w:rsidR="000E2E42" w:rsidRPr="000E2E42" w:rsidRDefault="000E2E42" w:rsidP="00803BAA">
      <w:pPr>
        <w:pStyle w:val="ListParagraph"/>
        <w:numPr>
          <w:ilvl w:val="1"/>
          <w:numId w:val="35"/>
        </w:numPr>
        <w:rPr>
          <w:rFonts w:ascii="Arial" w:hAnsi="Arial"/>
          <w:sz w:val="20"/>
        </w:rPr>
      </w:pPr>
      <w:r w:rsidRPr="000E2E42">
        <w:rPr>
          <w:rFonts w:ascii="Arial" w:hAnsi="Arial"/>
          <w:sz w:val="20"/>
        </w:rPr>
        <w:t xml:space="preserve">Reviewing Legal </w:t>
      </w:r>
      <w:r w:rsidR="00713031" w:rsidRPr="000E2E42">
        <w:rPr>
          <w:rFonts w:ascii="Arial" w:hAnsi="Arial"/>
          <w:sz w:val="20"/>
        </w:rPr>
        <w:t>Contracts, Statement</w:t>
      </w:r>
      <w:r w:rsidRPr="000E2E42">
        <w:rPr>
          <w:rFonts w:ascii="Arial" w:hAnsi="Arial"/>
          <w:sz w:val="20"/>
        </w:rPr>
        <w:t xml:space="preserve"> of </w:t>
      </w:r>
      <w:proofErr w:type="spellStart"/>
      <w:r w:rsidRPr="000E2E42">
        <w:rPr>
          <w:rFonts w:ascii="Arial" w:hAnsi="Arial"/>
          <w:sz w:val="20"/>
        </w:rPr>
        <w:t>Work,Amendment,Addendum</w:t>
      </w:r>
      <w:proofErr w:type="spellEnd"/>
    </w:p>
    <w:p w:rsidR="000E2E42" w:rsidRDefault="000E2E42" w:rsidP="00803BAA">
      <w:pPr>
        <w:pStyle w:val="ListBullet"/>
        <w:numPr>
          <w:ilvl w:val="1"/>
          <w:numId w:val="35"/>
        </w:numPr>
        <w:rPr>
          <w:rFonts w:ascii="Arial" w:hAnsi="Arial"/>
          <w:sz w:val="20"/>
          <w:szCs w:val="20"/>
        </w:rPr>
      </w:pPr>
      <w:r w:rsidRPr="000E2E42">
        <w:rPr>
          <w:rFonts w:ascii="Arial" w:hAnsi="Arial" w:cs="Arial"/>
          <w:color w:val="000000"/>
          <w:sz w:val="20"/>
          <w:szCs w:val="20"/>
        </w:rPr>
        <w:t>Creating purchase orders, expediting orders, purchase order acknowledgement</w:t>
      </w:r>
    </w:p>
    <w:p w:rsidR="0037442E" w:rsidRDefault="0037442E" w:rsidP="00423FA3">
      <w:pPr>
        <w:pStyle w:val="ListBullet"/>
        <w:numPr>
          <w:ilvl w:val="0"/>
          <w:numId w:val="0"/>
        </w:numPr>
        <w:ind w:left="1800"/>
        <w:rPr>
          <w:rFonts w:ascii="Arial" w:hAnsi="Arial"/>
          <w:sz w:val="20"/>
          <w:szCs w:val="20"/>
        </w:rPr>
      </w:pPr>
    </w:p>
    <w:p w:rsidR="00696B8E" w:rsidRPr="00696B8E" w:rsidRDefault="00696B8E" w:rsidP="00696B8E">
      <w:pPr>
        <w:pStyle w:val="ListParagraph"/>
        <w:ind w:left="1080"/>
        <w:rPr>
          <w:rFonts w:ascii="Arial" w:hAnsi="Arial" w:cs="Arial"/>
          <w:b/>
          <w:color w:val="000000"/>
          <w:sz w:val="20"/>
          <w:szCs w:val="20"/>
          <w:u w:val="single"/>
        </w:rPr>
      </w:pPr>
      <w:r w:rsidRPr="00696B8E">
        <w:rPr>
          <w:rFonts w:ascii="Arial" w:hAnsi="Arial"/>
          <w:b/>
          <w:sz w:val="20"/>
          <w:szCs w:val="20"/>
          <w:u w:val="single"/>
        </w:rPr>
        <w:t>Key skills Acquired</w:t>
      </w:r>
      <w:r w:rsidRPr="00696B8E">
        <w:rPr>
          <w:rFonts w:ascii="Arial" w:hAnsi="Arial" w:cs="Arial"/>
          <w:b/>
          <w:color w:val="000000"/>
          <w:sz w:val="20"/>
          <w:szCs w:val="20"/>
          <w:u w:val="single"/>
        </w:rPr>
        <w:t>:</w:t>
      </w:r>
    </w:p>
    <w:p w:rsidR="00696B8E" w:rsidRDefault="00696B8E" w:rsidP="00696B8E">
      <w:pPr>
        <w:pStyle w:val="ListParagraph"/>
        <w:ind w:left="1080"/>
        <w:rPr>
          <w:rFonts w:ascii="Arial" w:hAnsi="Arial" w:cs="Arial"/>
          <w:color w:val="000000"/>
          <w:sz w:val="20"/>
          <w:szCs w:val="20"/>
        </w:rPr>
      </w:pPr>
    </w:p>
    <w:p w:rsidR="00696B8E" w:rsidRDefault="0037442E" w:rsidP="00696B8E">
      <w:pPr>
        <w:pStyle w:val="ListParagraph"/>
        <w:numPr>
          <w:ilvl w:val="0"/>
          <w:numId w:val="26"/>
        </w:numPr>
        <w:rPr>
          <w:rFonts w:ascii="Arial" w:hAnsi="Arial" w:cs="Arial"/>
          <w:color w:val="000000"/>
          <w:sz w:val="20"/>
          <w:szCs w:val="20"/>
        </w:rPr>
      </w:pPr>
      <w:r w:rsidRPr="0085713A">
        <w:rPr>
          <w:rFonts w:ascii="Arial" w:hAnsi="Arial" w:cs="Arial"/>
          <w:color w:val="000000"/>
          <w:sz w:val="20"/>
          <w:szCs w:val="20"/>
        </w:rPr>
        <w:t>Developing and Managing RFX.</w:t>
      </w:r>
      <w:r w:rsidRPr="0037442E">
        <w:rPr>
          <w:rFonts w:ascii="Arial" w:hAnsi="Arial" w:cs="Arial"/>
          <w:color w:val="000000"/>
          <w:sz w:val="20"/>
          <w:szCs w:val="20"/>
        </w:rPr>
        <w:t xml:space="preserve"> Contracts &amp; reverse auction methodology and concepts that apply to various sourcing scenarios: </w:t>
      </w:r>
      <w:proofErr w:type="spellStart"/>
      <w:r w:rsidRPr="0037442E">
        <w:rPr>
          <w:rFonts w:ascii="Arial" w:hAnsi="Arial" w:cs="Arial"/>
          <w:color w:val="000000"/>
          <w:sz w:val="20"/>
          <w:szCs w:val="20"/>
        </w:rPr>
        <w:t>Lotting</w:t>
      </w:r>
      <w:proofErr w:type="spellEnd"/>
      <w:r w:rsidRPr="0037442E">
        <w:rPr>
          <w:rFonts w:ascii="Arial" w:hAnsi="Arial" w:cs="Arial"/>
          <w:color w:val="000000"/>
          <w:sz w:val="20"/>
          <w:szCs w:val="20"/>
        </w:rPr>
        <w:t>, cost drivers, Pricing, Supplier Communications, stakeholder change management</w:t>
      </w:r>
      <w:r w:rsidRPr="0085713A">
        <w:rPr>
          <w:rFonts w:ascii="Arial" w:hAnsi="Arial" w:cs="Arial"/>
          <w:color w:val="000000"/>
          <w:sz w:val="20"/>
          <w:szCs w:val="20"/>
        </w:rPr>
        <w:t xml:space="preserve"> </w:t>
      </w:r>
      <w:r>
        <w:rPr>
          <w:rFonts w:ascii="Arial" w:hAnsi="Arial" w:cs="Arial"/>
          <w:color w:val="000000"/>
          <w:sz w:val="20"/>
          <w:szCs w:val="20"/>
        </w:rPr>
        <w:t xml:space="preserve">along with </w:t>
      </w:r>
      <w:r w:rsidRPr="0085713A">
        <w:rPr>
          <w:rFonts w:ascii="Arial" w:hAnsi="Arial" w:cs="Arial"/>
          <w:color w:val="000000"/>
          <w:sz w:val="20"/>
          <w:szCs w:val="20"/>
        </w:rPr>
        <w:t xml:space="preserve">Data collection, Industry Research, Vendor Research, Vendor Negotiation and Vendor Evaluation Spend </w:t>
      </w:r>
      <w:r w:rsidR="00713031" w:rsidRPr="0085713A">
        <w:rPr>
          <w:rFonts w:ascii="Arial" w:hAnsi="Arial" w:cs="Arial"/>
          <w:color w:val="000000"/>
          <w:sz w:val="20"/>
          <w:szCs w:val="20"/>
        </w:rPr>
        <w:t>Analysis</w:t>
      </w:r>
      <w:r w:rsidR="00713031" w:rsidRPr="0037442E">
        <w:rPr>
          <w:rFonts w:ascii="Arial" w:hAnsi="Arial" w:cs="Arial"/>
          <w:color w:val="000000"/>
          <w:sz w:val="20"/>
          <w:szCs w:val="20"/>
        </w:rPr>
        <w:t>. Identify</w:t>
      </w:r>
      <w:r w:rsidRPr="0037442E">
        <w:rPr>
          <w:rFonts w:ascii="Arial" w:hAnsi="Arial" w:cs="Arial"/>
          <w:color w:val="000000"/>
          <w:sz w:val="20"/>
          <w:szCs w:val="20"/>
        </w:rPr>
        <w:t xml:space="preserve"> &amp; analyze </w:t>
      </w:r>
      <w:proofErr w:type="gramStart"/>
      <w:r w:rsidRPr="0037442E">
        <w:rPr>
          <w:rFonts w:ascii="Arial" w:hAnsi="Arial" w:cs="Arial"/>
          <w:color w:val="000000"/>
          <w:sz w:val="20"/>
          <w:szCs w:val="20"/>
        </w:rPr>
        <w:t>the spends</w:t>
      </w:r>
      <w:proofErr w:type="gramEnd"/>
      <w:r w:rsidRPr="0037442E">
        <w:rPr>
          <w:rFonts w:ascii="Arial" w:hAnsi="Arial" w:cs="Arial"/>
          <w:color w:val="000000"/>
          <w:sz w:val="20"/>
          <w:szCs w:val="20"/>
        </w:rPr>
        <w:t xml:space="preserve">. Look for the spend optimization/savings </w:t>
      </w:r>
      <w:r w:rsidR="00713031" w:rsidRPr="0037442E">
        <w:rPr>
          <w:rFonts w:ascii="Arial" w:hAnsi="Arial" w:cs="Arial"/>
          <w:color w:val="000000"/>
          <w:sz w:val="20"/>
          <w:szCs w:val="20"/>
        </w:rPr>
        <w:t>opportunities. Create</w:t>
      </w:r>
      <w:r w:rsidRPr="0037442E">
        <w:rPr>
          <w:rFonts w:ascii="Arial" w:hAnsi="Arial" w:cs="Arial"/>
          <w:color w:val="000000"/>
          <w:sz w:val="20"/>
          <w:szCs w:val="20"/>
        </w:rPr>
        <w:t xml:space="preserve"> market intelligence reports to help out the client understand the category better and be able to take well</w:t>
      </w:r>
      <w:r w:rsidR="007A1D42">
        <w:rPr>
          <w:rFonts w:ascii="Arial" w:hAnsi="Arial" w:cs="Arial"/>
          <w:color w:val="000000"/>
          <w:sz w:val="20"/>
          <w:szCs w:val="20"/>
        </w:rPr>
        <w:t xml:space="preserve"> informed decisions on sourcing</w:t>
      </w:r>
    </w:p>
    <w:p w:rsidR="00696B8E" w:rsidRDefault="0037442E" w:rsidP="00696B8E">
      <w:pPr>
        <w:pStyle w:val="ListParagraph"/>
        <w:numPr>
          <w:ilvl w:val="0"/>
          <w:numId w:val="26"/>
        </w:numPr>
        <w:rPr>
          <w:rFonts w:ascii="Arial" w:hAnsi="Arial" w:cs="Arial"/>
          <w:color w:val="000000"/>
          <w:sz w:val="20"/>
          <w:szCs w:val="20"/>
        </w:rPr>
      </w:pPr>
      <w:r w:rsidRPr="00696B8E">
        <w:rPr>
          <w:rFonts w:ascii="Arial" w:hAnsi="Arial" w:cs="Arial"/>
          <w:color w:val="000000"/>
          <w:sz w:val="20"/>
          <w:szCs w:val="20"/>
        </w:rPr>
        <w:t>Researching and evaluation of suppliers through “Supplier Scorecard” for based upon critical succe</w:t>
      </w:r>
      <w:r w:rsidR="007A1D42">
        <w:rPr>
          <w:rFonts w:ascii="Arial" w:hAnsi="Arial" w:cs="Arial"/>
          <w:color w:val="000000"/>
          <w:sz w:val="20"/>
          <w:szCs w:val="20"/>
        </w:rPr>
        <w:t>ss factors for procurement team</w:t>
      </w:r>
    </w:p>
    <w:p w:rsidR="00696B8E" w:rsidRDefault="0037442E" w:rsidP="00696B8E">
      <w:pPr>
        <w:pStyle w:val="ListParagraph"/>
        <w:numPr>
          <w:ilvl w:val="0"/>
          <w:numId w:val="26"/>
        </w:numPr>
        <w:rPr>
          <w:rFonts w:ascii="Arial" w:hAnsi="Arial" w:cs="Arial"/>
          <w:color w:val="000000"/>
          <w:sz w:val="20"/>
          <w:szCs w:val="20"/>
        </w:rPr>
      </w:pPr>
      <w:r w:rsidRPr="00696B8E">
        <w:rPr>
          <w:rFonts w:ascii="Arial" w:hAnsi="Arial" w:cs="Arial"/>
          <w:color w:val="000000"/>
          <w:sz w:val="20"/>
          <w:szCs w:val="20"/>
        </w:rPr>
        <w:t>Collaborate with Client Category Managers on project strategy developed and tailor sourcing execution base</w:t>
      </w:r>
      <w:r w:rsidR="007A1D42">
        <w:rPr>
          <w:rFonts w:ascii="Arial" w:hAnsi="Arial" w:cs="Arial"/>
          <w:color w:val="000000"/>
          <w:sz w:val="20"/>
          <w:szCs w:val="20"/>
        </w:rPr>
        <w:t>d on direction provided by them</w:t>
      </w:r>
    </w:p>
    <w:p w:rsidR="0037442E" w:rsidRDefault="0037442E" w:rsidP="00696B8E">
      <w:pPr>
        <w:pStyle w:val="ListParagraph"/>
        <w:numPr>
          <w:ilvl w:val="0"/>
          <w:numId w:val="26"/>
        </w:numPr>
        <w:rPr>
          <w:rFonts w:ascii="Arial" w:hAnsi="Arial" w:cs="Arial"/>
          <w:color w:val="000000"/>
          <w:sz w:val="20"/>
          <w:szCs w:val="20"/>
        </w:rPr>
      </w:pPr>
      <w:r w:rsidRPr="00696B8E">
        <w:rPr>
          <w:rFonts w:ascii="Arial" w:hAnsi="Arial" w:cs="Arial"/>
          <w:color w:val="000000"/>
          <w:sz w:val="20"/>
          <w:szCs w:val="20"/>
        </w:rPr>
        <w:t>Identify areas of process inefficiencies and suggest improvements to management, including development of RFX templates and job aids to improve efficiency and effectiveness</w:t>
      </w:r>
    </w:p>
    <w:p w:rsidR="00696B8E" w:rsidRDefault="00696B8E" w:rsidP="00696B8E">
      <w:pPr>
        <w:pStyle w:val="ListParagraph"/>
        <w:numPr>
          <w:ilvl w:val="0"/>
          <w:numId w:val="26"/>
        </w:numPr>
        <w:rPr>
          <w:rFonts w:ascii="Arial" w:hAnsi="Arial" w:cs="Arial"/>
          <w:color w:val="000000"/>
          <w:sz w:val="20"/>
          <w:szCs w:val="20"/>
        </w:rPr>
      </w:pPr>
      <w:r>
        <w:rPr>
          <w:rFonts w:ascii="Arial" w:hAnsi="Arial" w:cs="Arial"/>
          <w:color w:val="000000"/>
          <w:sz w:val="20"/>
          <w:szCs w:val="20"/>
        </w:rPr>
        <w:t xml:space="preserve">Strong Analytical Concepts </w:t>
      </w:r>
    </w:p>
    <w:p w:rsidR="00696B8E" w:rsidRDefault="00696B8E" w:rsidP="00696B8E">
      <w:pPr>
        <w:ind w:firstLine="720"/>
        <w:rPr>
          <w:rFonts w:ascii="Arial" w:hAnsi="Arial"/>
          <w:b/>
          <w:sz w:val="20"/>
          <w:szCs w:val="20"/>
        </w:rPr>
      </w:pPr>
    </w:p>
    <w:p w:rsidR="000E2E42" w:rsidRPr="000E2E42" w:rsidRDefault="00696B8E" w:rsidP="00696B8E">
      <w:pPr>
        <w:pStyle w:val="ListParagraph"/>
        <w:numPr>
          <w:ilvl w:val="0"/>
          <w:numId w:val="24"/>
        </w:numPr>
        <w:rPr>
          <w:rFonts w:ascii="Arial" w:hAnsi="Arial" w:cs="Arial"/>
          <w:color w:val="000000"/>
          <w:sz w:val="20"/>
          <w:szCs w:val="20"/>
        </w:rPr>
      </w:pPr>
      <w:r w:rsidRPr="00696B8E">
        <w:rPr>
          <w:rFonts w:ascii="Arial" w:hAnsi="Arial"/>
          <w:b/>
          <w:sz w:val="20"/>
          <w:szCs w:val="20"/>
        </w:rPr>
        <w:t>Spend Analytics</w:t>
      </w:r>
      <w:r w:rsidR="000E2E42">
        <w:rPr>
          <w:rFonts w:ascii="Arial" w:hAnsi="Arial"/>
          <w:b/>
          <w:sz w:val="20"/>
          <w:szCs w:val="20"/>
        </w:rPr>
        <w:t>:</w:t>
      </w:r>
    </w:p>
    <w:p w:rsidR="000E2E42" w:rsidRDefault="000E2E42" w:rsidP="000E2E42">
      <w:pPr>
        <w:pStyle w:val="ListParagraph"/>
        <w:ind w:left="1080"/>
        <w:rPr>
          <w:rFonts w:ascii="Arial" w:hAnsi="Arial"/>
          <w:b/>
          <w:sz w:val="20"/>
          <w:szCs w:val="20"/>
        </w:rPr>
      </w:pPr>
    </w:p>
    <w:p w:rsidR="00696B8E" w:rsidRPr="008703B0" w:rsidRDefault="00713031" w:rsidP="000E2E42">
      <w:pPr>
        <w:pStyle w:val="ListParagraph"/>
        <w:ind w:left="1080"/>
        <w:rPr>
          <w:rFonts w:ascii="Arial" w:hAnsi="Arial" w:cs="Arial"/>
          <w:color w:val="000000"/>
          <w:sz w:val="20"/>
          <w:szCs w:val="20"/>
        </w:rPr>
      </w:pPr>
      <w:r>
        <w:rPr>
          <w:rFonts w:ascii="Arial" w:hAnsi="Arial" w:cs="Arial"/>
          <w:color w:val="000000"/>
          <w:sz w:val="20"/>
          <w:szCs w:val="20"/>
        </w:rPr>
        <w:t>A</w:t>
      </w:r>
      <w:r w:rsidRPr="008703B0">
        <w:rPr>
          <w:rFonts w:ascii="Arial" w:hAnsi="Arial" w:cs="Arial"/>
          <w:color w:val="000000"/>
          <w:sz w:val="20"/>
          <w:szCs w:val="20"/>
        </w:rPr>
        <w:t>ssociated with p</w:t>
      </w:r>
      <w:r>
        <w:rPr>
          <w:rFonts w:ascii="Arial" w:hAnsi="Arial" w:cs="Arial"/>
          <w:color w:val="000000"/>
          <w:sz w:val="20"/>
          <w:szCs w:val="20"/>
        </w:rPr>
        <w:t>roviding of</w:t>
      </w:r>
      <w:r w:rsidRPr="008703B0">
        <w:rPr>
          <w:rFonts w:ascii="Arial" w:hAnsi="Arial" w:cs="Arial"/>
          <w:color w:val="000000"/>
          <w:sz w:val="20"/>
          <w:szCs w:val="20"/>
        </w:rPr>
        <w:t xml:space="preserve"> Monthly Dashboard updat</w:t>
      </w:r>
      <w:r>
        <w:rPr>
          <w:rFonts w:ascii="Arial" w:hAnsi="Arial" w:cs="Arial"/>
          <w:color w:val="000000"/>
          <w:sz w:val="20"/>
          <w:szCs w:val="20"/>
        </w:rPr>
        <w:t>es</w:t>
      </w:r>
      <w:r w:rsidRPr="008703B0">
        <w:rPr>
          <w:rFonts w:ascii="Arial" w:hAnsi="Arial" w:cs="Arial"/>
          <w:color w:val="000000"/>
          <w:sz w:val="20"/>
          <w:szCs w:val="20"/>
        </w:rPr>
        <w:t xml:space="preserve"> to the stakeholder of Customer Solutions on process performance and quality along with </w:t>
      </w:r>
      <w:r>
        <w:rPr>
          <w:rFonts w:ascii="Arial" w:hAnsi="Arial" w:cs="Arial"/>
          <w:color w:val="000000"/>
          <w:sz w:val="20"/>
          <w:szCs w:val="20"/>
        </w:rPr>
        <w:t>p</w:t>
      </w:r>
      <w:r w:rsidRPr="008703B0">
        <w:rPr>
          <w:rFonts w:ascii="Arial" w:hAnsi="Arial" w:cs="Arial"/>
          <w:color w:val="000000"/>
          <w:sz w:val="20"/>
          <w:szCs w:val="20"/>
        </w:rPr>
        <w:t xml:space="preserve">ulling up </w:t>
      </w:r>
      <w:r>
        <w:rPr>
          <w:rFonts w:ascii="Arial" w:hAnsi="Arial" w:cs="Arial"/>
          <w:color w:val="000000"/>
          <w:sz w:val="20"/>
          <w:szCs w:val="20"/>
        </w:rPr>
        <w:t xml:space="preserve">of </w:t>
      </w:r>
      <w:r w:rsidRPr="008703B0">
        <w:rPr>
          <w:rFonts w:ascii="Arial" w:hAnsi="Arial" w:cs="Arial"/>
          <w:color w:val="000000"/>
          <w:sz w:val="20"/>
          <w:szCs w:val="20"/>
        </w:rPr>
        <w:t xml:space="preserve">weekly reports from Oracle, for Inventory Planning and </w:t>
      </w:r>
      <w:r>
        <w:rPr>
          <w:rFonts w:ascii="Arial" w:hAnsi="Arial" w:cs="Arial"/>
          <w:color w:val="000000"/>
          <w:sz w:val="20"/>
          <w:szCs w:val="20"/>
        </w:rPr>
        <w:t>v</w:t>
      </w:r>
      <w:r w:rsidRPr="00696B8E">
        <w:rPr>
          <w:rFonts w:ascii="Arial" w:hAnsi="Arial" w:cs="Arial"/>
          <w:color w:val="000000"/>
          <w:sz w:val="20"/>
          <w:szCs w:val="20"/>
        </w:rPr>
        <w:t xml:space="preserve">isibility reports on spend data </w:t>
      </w:r>
      <w:r>
        <w:rPr>
          <w:rFonts w:ascii="Arial" w:hAnsi="Arial" w:cs="Arial"/>
          <w:color w:val="000000"/>
          <w:sz w:val="20"/>
          <w:szCs w:val="20"/>
        </w:rPr>
        <w:t xml:space="preserve">analysis </w:t>
      </w:r>
      <w:r w:rsidRPr="00696B8E">
        <w:rPr>
          <w:rFonts w:ascii="Arial" w:hAnsi="Arial" w:cs="Arial"/>
          <w:color w:val="000000"/>
          <w:sz w:val="20"/>
          <w:szCs w:val="20"/>
        </w:rPr>
        <w:t>for vendor</w:t>
      </w:r>
      <w:r>
        <w:rPr>
          <w:rFonts w:ascii="Arial" w:hAnsi="Arial" w:cs="Arial"/>
          <w:color w:val="000000"/>
          <w:sz w:val="20"/>
          <w:szCs w:val="20"/>
        </w:rPr>
        <w:t xml:space="preserve"> along with the business.</w:t>
      </w:r>
    </w:p>
    <w:p w:rsidR="00696B8E" w:rsidRDefault="00696B8E" w:rsidP="00696B8E">
      <w:pPr>
        <w:pStyle w:val="ListParagraph"/>
        <w:ind w:left="1080"/>
        <w:rPr>
          <w:rFonts w:ascii="Arial" w:hAnsi="Arial"/>
          <w:b/>
          <w:sz w:val="20"/>
          <w:szCs w:val="20"/>
        </w:rPr>
      </w:pPr>
    </w:p>
    <w:p w:rsidR="008703B0" w:rsidRDefault="008703B0" w:rsidP="00696B8E">
      <w:pPr>
        <w:pStyle w:val="ListParagraph"/>
        <w:ind w:left="1080"/>
        <w:rPr>
          <w:rFonts w:ascii="Arial" w:hAnsi="Arial" w:cs="Arial"/>
          <w:color w:val="000000"/>
          <w:sz w:val="20"/>
          <w:szCs w:val="20"/>
        </w:rPr>
      </w:pPr>
      <w:r>
        <w:rPr>
          <w:rFonts w:ascii="Arial" w:hAnsi="Arial" w:cs="Arial"/>
          <w:color w:val="000000"/>
          <w:sz w:val="20"/>
          <w:szCs w:val="20"/>
        </w:rPr>
        <w:t>Following activities are covered:</w:t>
      </w:r>
    </w:p>
    <w:p w:rsidR="008703B0" w:rsidRDefault="007A1D42" w:rsidP="007A1D42">
      <w:pPr>
        <w:pStyle w:val="ListParagraph"/>
        <w:tabs>
          <w:tab w:val="left" w:pos="2210"/>
        </w:tabs>
        <w:ind w:left="1080"/>
        <w:rPr>
          <w:rFonts w:ascii="Arial" w:hAnsi="Arial" w:cs="Arial"/>
          <w:color w:val="000000"/>
          <w:sz w:val="20"/>
          <w:szCs w:val="20"/>
        </w:rPr>
      </w:pPr>
      <w:r>
        <w:rPr>
          <w:rFonts w:ascii="Arial" w:hAnsi="Arial" w:cs="Arial"/>
          <w:color w:val="000000"/>
          <w:sz w:val="20"/>
          <w:szCs w:val="20"/>
        </w:rPr>
        <w:tab/>
      </w:r>
    </w:p>
    <w:p w:rsidR="008703B0" w:rsidRDefault="00696B8E" w:rsidP="00222FF9">
      <w:pPr>
        <w:pStyle w:val="ListParagraph"/>
        <w:numPr>
          <w:ilvl w:val="0"/>
          <w:numId w:val="36"/>
        </w:numPr>
        <w:rPr>
          <w:rFonts w:ascii="Arial" w:hAnsi="Arial" w:cs="Arial"/>
          <w:color w:val="000000"/>
          <w:sz w:val="20"/>
          <w:szCs w:val="20"/>
        </w:rPr>
      </w:pPr>
      <w:r w:rsidRPr="00696B8E">
        <w:rPr>
          <w:rFonts w:ascii="Arial" w:hAnsi="Arial" w:cs="Arial"/>
          <w:color w:val="000000"/>
          <w:sz w:val="20"/>
          <w:szCs w:val="20"/>
        </w:rPr>
        <w:lastRenderedPageBreak/>
        <w:t>Extraction of</w:t>
      </w:r>
      <w:r w:rsidR="008703B0">
        <w:rPr>
          <w:rFonts w:ascii="Arial" w:hAnsi="Arial" w:cs="Arial"/>
          <w:color w:val="000000"/>
          <w:sz w:val="20"/>
          <w:szCs w:val="20"/>
        </w:rPr>
        <w:t xml:space="preserve"> Spend Data from various ERP’s</w:t>
      </w:r>
    </w:p>
    <w:p w:rsidR="008703B0" w:rsidRDefault="008703B0" w:rsidP="00222FF9">
      <w:pPr>
        <w:pStyle w:val="ListParagraph"/>
        <w:numPr>
          <w:ilvl w:val="0"/>
          <w:numId w:val="36"/>
        </w:numPr>
        <w:rPr>
          <w:rFonts w:ascii="Arial" w:hAnsi="Arial" w:cs="Arial"/>
          <w:color w:val="000000"/>
          <w:sz w:val="20"/>
          <w:szCs w:val="20"/>
        </w:rPr>
      </w:pPr>
      <w:r>
        <w:rPr>
          <w:rFonts w:ascii="Arial" w:hAnsi="Arial" w:cs="Arial"/>
          <w:color w:val="000000"/>
          <w:sz w:val="20"/>
          <w:szCs w:val="20"/>
        </w:rPr>
        <w:t>Cleansing and Normalization of vendor</w:t>
      </w:r>
      <w:r w:rsidR="00696B8E" w:rsidRPr="008703B0">
        <w:rPr>
          <w:rFonts w:ascii="Arial" w:hAnsi="Arial" w:cs="Arial"/>
          <w:color w:val="000000"/>
          <w:sz w:val="20"/>
          <w:szCs w:val="20"/>
        </w:rPr>
        <w:t xml:space="preserve"> </w:t>
      </w:r>
    </w:p>
    <w:p w:rsidR="008703B0" w:rsidRDefault="00696B8E" w:rsidP="00222FF9">
      <w:pPr>
        <w:pStyle w:val="ListParagraph"/>
        <w:numPr>
          <w:ilvl w:val="0"/>
          <w:numId w:val="36"/>
        </w:numPr>
        <w:rPr>
          <w:rFonts w:ascii="Arial" w:hAnsi="Arial" w:cs="Arial"/>
          <w:color w:val="000000"/>
          <w:sz w:val="20"/>
          <w:szCs w:val="20"/>
        </w:rPr>
      </w:pPr>
      <w:r w:rsidRPr="008703B0">
        <w:rPr>
          <w:rFonts w:ascii="Arial" w:hAnsi="Arial" w:cs="Arial"/>
          <w:color w:val="000000"/>
          <w:sz w:val="20"/>
          <w:szCs w:val="20"/>
        </w:rPr>
        <w:t xml:space="preserve">Category classification using UNSPSC V14 Sheet or internal COE developed category classification sheet </w:t>
      </w:r>
    </w:p>
    <w:p w:rsidR="008703B0" w:rsidRDefault="00696B8E" w:rsidP="00222FF9">
      <w:pPr>
        <w:pStyle w:val="ListParagraph"/>
        <w:numPr>
          <w:ilvl w:val="0"/>
          <w:numId w:val="36"/>
        </w:numPr>
        <w:rPr>
          <w:rFonts w:ascii="Arial" w:hAnsi="Arial" w:cs="Arial"/>
          <w:color w:val="000000"/>
          <w:sz w:val="20"/>
          <w:szCs w:val="20"/>
        </w:rPr>
      </w:pPr>
      <w:r w:rsidRPr="008703B0">
        <w:rPr>
          <w:rFonts w:ascii="Arial" w:hAnsi="Arial" w:cs="Arial"/>
          <w:color w:val="000000"/>
          <w:sz w:val="20"/>
          <w:szCs w:val="20"/>
        </w:rPr>
        <w:t xml:space="preserve">Preparing Visibility reports on spend data for vendor wise, product category wise, geography wise, cost </w:t>
      </w:r>
      <w:r w:rsidR="00713031" w:rsidRPr="008703B0">
        <w:rPr>
          <w:rFonts w:ascii="Arial" w:hAnsi="Arial" w:cs="Arial"/>
          <w:color w:val="000000"/>
          <w:sz w:val="20"/>
          <w:szCs w:val="20"/>
        </w:rPr>
        <w:t>center</w:t>
      </w:r>
      <w:r w:rsidRPr="008703B0">
        <w:rPr>
          <w:rFonts w:ascii="Arial" w:hAnsi="Arial" w:cs="Arial"/>
          <w:color w:val="000000"/>
          <w:sz w:val="20"/>
          <w:szCs w:val="20"/>
        </w:rPr>
        <w:t xml:space="preserve"> wise </w:t>
      </w:r>
      <w:r w:rsidR="00713031" w:rsidRPr="008703B0">
        <w:rPr>
          <w:rFonts w:ascii="Arial" w:hAnsi="Arial" w:cs="Arial"/>
          <w:color w:val="000000"/>
          <w:sz w:val="20"/>
          <w:szCs w:val="20"/>
        </w:rPr>
        <w:t>etc.</w:t>
      </w:r>
      <w:r w:rsidRPr="008703B0">
        <w:rPr>
          <w:rFonts w:ascii="Arial" w:hAnsi="Arial" w:cs="Arial"/>
          <w:color w:val="000000"/>
          <w:sz w:val="20"/>
          <w:szCs w:val="20"/>
        </w:rPr>
        <w:t xml:space="preserve"> and assist</w:t>
      </w:r>
      <w:r w:rsidRPr="00DA3345">
        <w:t xml:space="preserve"> </w:t>
      </w:r>
      <w:r w:rsidRPr="008703B0">
        <w:rPr>
          <w:rFonts w:ascii="Arial" w:hAnsi="Arial" w:cs="Arial"/>
          <w:color w:val="000000"/>
          <w:sz w:val="20"/>
          <w:szCs w:val="20"/>
        </w:rPr>
        <w:t>the client in identifying areas to improve efficiencies and drive them towards the most cost efficient model</w:t>
      </w:r>
    </w:p>
    <w:p w:rsidR="00696B8E" w:rsidRDefault="00696B8E" w:rsidP="00222FF9">
      <w:pPr>
        <w:pStyle w:val="ListParagraph"/>
        <w:numPr>
          <w:ilvl w:val="0"/>
          <w:numId w:val="36"/>
        </w:numPr>
        <w:rPr>
          <w:rFonts w:ascii="Arial" w:hAnsi="Arial" w:cs="Arial"/>
          <w:color w:val="000000"/>
          <w:sz w:val="20"/>
          <w:szCs w:val="20"/>
        </w:rPr>
      </w:pPr>
      <w:r w:rsidRPr="008703B0">
        <w:rPr>
          <w:rFonts w:ascii="Arial" w:hAnsi="Arial" w:cs="Arial"/>
          <w:color w:val="000000"/>
          <w:sz w:val="20"/>
          <w:szCs w:val="20"/>
        </w:rPr>
        <w:t xml:space="preserve">Applying multiple taxonomies by Leveraging standards such as UNSPSC, IBM Internal Taxonomy </w:t>
      </w:r>
      <w:r w:rsidR="00713031" w:rsidRPr="008703B0">
        <w:rPr>
          <w:rFonts w:ascii="Arial" w:hAnsi="Arial" w:cs="Arial"/>
          <w:color w:val="000000"/>
          <w:sz w:val="20"/>
          <w:szCs w:val="20"/>
        </w:rPr>
        <w:t>etc.</w:t>
      </w:r>
      <w:r w:rsidRPr="008703B0">
        <w:rPr>
          <w:rFonts w:ascii="Arial" w:hAnsi="Arial" w:cs="Arial"/>
          <w:color w:val="000000"/>
          <w:sz w:val="20"/>
          <w:szCs w:val="20"/>
        </w:rPr>
        <w:t>, as well as client specific taxonomies to enables elimination of data inconsistencies and appends cri</w:t>
      </w:r>
      <w:r w:rsidR="007A1D42">
        <w:rPr>
          <w:rFonts w:ascii="Arial" w:hAnsi="Arial" w:cs="Arial"/>
          <w:color w:val="000000"/>
          <w:sz w:val="20"/>
          <w:szCs w:val="20"/>
        </w:rPr>
        <w:t>tical classification attributes</w:t>
      </w:r>
    </w:p>
    <w:p w:rsidR="008703B0" w:rsidRPr="008703B0" w:rsidRDefault="008703B0" w:rsidP="008703B0">
      <w:pPr>
        <w:pStyle w:val="ListParagraph"/>
        <w:ind w:left="1800"/>
        <w:rPr>
          <w:rFonts w:ascii="Arial" w:hAnsi="Arial" w:cs="Arial"/>
          <w:color w:val="000000"/>
          <w:sz w:val="20"/>
          <w:szCs w:val="20"/>
        </w:rPr>
      </w:pPr>
    </w:p>
    <w:p w:rsidR="008703B0" w:rsidRPr="00696B8E" w:rsidRDefault="008703B0" w:rsidP="008703B0">
      <w:pPr>
        <w:pStyle w:val="ListParagraph"/>
        <w:ind w:left="1080"/>
        <w:rPr>
          <w:rFonts w:ascii="Arial" w:hAnsi="Arial" w:cs="Arial"/>
          <w:b/>
          <w:color w:val="000000"/>
          <w:sz w:val="20"/>
          <w:szCs w:val="20"/>
          <w:u w:val="single"/>
        </w:rPr>
      </w:pPr>
      <w:r w:rsidRPr="00696B8E">
        <w:rPr>
          <w:rFonts w:ascii="Arial" w:hAnsi="Arial"/>
          <w:b/>
          <w:sz w:val="20"/>
          <w:szCs w:val="20"/>
          <w:u w:val="single"/>
        </w:rPr>
        <w:t>Key skills Acquired</w:t>
      </w:r>
      <w:r w:rsidRPr="00696B8E">
        <w:rPr>
          <w:rFonts w:ascii="Arial" w:hAnsi="Arial" w:cs="Arial"/>
          <w:b/>
          <w:color w:val="000000"/>
          <w:sz w:val="20"/>
          <w:szCs w:val="20"/>
          <w:u w:val="single"/>
        </w:rPr>
        <w:t>:</w:t>
      </w:r>
    </w:p>
    <w:p w:rsidR="008703B0" w:rsidRDefault="008703B0" w:rsidP="00696B8E">
      <w:pPr>
        <w:pStyle w:val="ListParagraph"/>
        <w:ind w:left="1080"/>
        <w:rPr>
          <w:rFonts w:ascii="Arial" w:hAnsi="Arial" w:cs="Arial"/>
          <w:color w:val="000000"/>
          <w:sz w:val="20"/>
          <w:szCs w:val="20"/>
        </w:rPr>
      </w:pPr>
    </w:p>
    <w:p w:rsidR="008703B0" w:rsidRDefault="00696B8E" w:rsidP="008703B0">
      <w:pPr>
        <w:pStyle w:val="ListParagraph"/>
        <w:numPr>
          <w:ilvl w:val="0"/>
          <w:numId w:val="27"/>
        </w:numPr>
        <w:rPr>
          <w:rFonts w:ascii="Arial" w:hAnsi="Arial" w:cs="Arial"/>
          <w:color w:val="000000"/>
          <w:sz w:val="20"/>
          <w:szCs w:val="20"/>
        </w:rPr>
      </w:pPr>
      <w:r w:rsidRPr="00696B8E">
        <w:rPr>
          <w:rFonts w:ascii="Arial" w:hAnsi="Arial" w:cs="Arial"/>
          <w:color w:val="000000"/>
          <w:sz w:val="20"/>
          <w:szCs w:val="20"/>
        </w:rPr>
        <w:t xml:space="preserve">End-to-End Spend Analysis: Understanding ERP landscape for data layout structure, Taxonomy designing for removing inconsistencies in data. Preparing Visibility reports on spend data by time based analysis, organizational based analysis, category based analysis, vendor based analysis and compliance analysis, geography wise </w:t>
      </w:r>
      <w:r w:rsidR="00713031" w:rsidRPr="00696B8E">
        <w:rPr>
          <w:rFonts w:ascii="Arial" w:hAnsi="Arial" w:cs="Arial"/>
          <w:color w:val="000000"/>
          <w:sz w:val="20"/>
          <w:szCs w:val="20"/>
        </w:rPr>
        <w:t>etc.</w:t>
      </w:r>
      <w:r w:rsidRPr="00696B8E">
        <w:rPr>
          <w:rFonts w:ascii="Arial" w:hAnsi="Arial" w:cs="Arial"/>
          <w:color w:val="000000"/>
          <w:sz w:val="20"/>
          <w:szCs w:val="20"/>
        </w:rPr>
        <w:t xml:space="preserve"> and assist the client in identifying areas to improve</w:t>
      </w:r>
      <w:r w:rsidR="008703B0" w:rsidRPr="008703B0">
        <w:rPr>
          <w:rFonts w:ascii="Arial" w:hAnsi="Arial" w:cs="Arial"/>
          <w:color w:val="000000"/>
          <w:sz w:val="20"/>
          <w:szCs w:val="20"/>
        </w:rPr>
        <w:t xml:space="preserve"> efficiencies and drive them towards the most cost efficient model in line with customer business goals</w:t>
      </w:r>
    </w:p>
    <w:p w:rsidR="008703B0" w:rsidRDefault="008703B0" w:rsidP="008703B0">
      <w:pPr>
        <w:pStyle w:val="ListParagraph"/>
        <w:ind w:left="1800"/>
        <w:rPr>
          <w:rFonts w:ascii="Arial" w:hAnsi="Arial" w:cs="Arial"/>
          <w:color w:val="000000"/>
          <w:sz w:val="20"/>
          <w:szCs w:val="20"/>
        </w:rPr>
      </w:pPr>
    </w:p>
    <w:p w:rsidR="008703B0" w:rsidRPr="008703B0" w:rsidRDefault="008703B0" w:rsidP="008703B0">
      <w:pPr>
        <w:pStyle w:val="ListParagraph"/>
        <w:numPr>
          <w:ilvl w:val="0"/>
          <w:numId w:val="27"/>
        </w:numPr>
        <w:rPr>
          <w:rFonts w:ascii="Arial" w:hAnsi="Arial" w:cs="Arial"/>
          <w:color w:val="000000"/>
          <w:sz w:val="20"/>
          <w:szCs w:val="20"/>
        </w:rPr>
      </w:pPr>
      <w:r>
        <w:rPr>
          <w:rFonts w:ascii="Arial" w:hAnsi="Arial" w:cs="Arial"/>
          <w:color w:val="000000"/>
          <w:sz w:val="20"/>
          <w:szCs w:val="20"/>
        </w:rPr>
        <w:t xml:space="preserve">Analytical concepts further developed </w:t>
      </w:r>
      <w:r w:rsidRPr="008703B0">
        <w:rPr>
          <w:rFonts w:ascii="Arial" w:hAnsi="Arial" w:cs="Arial"/>
          <w:color w:val="000000"/>
          <w:sz w:val="20"/>
          <w:szCs w:val="20"/>
        </w:rPr>
        <w:t xml:space="preserve"> </w:t>
      </w:r>
    </w:p>
    <w:p w:rsidR="0037442E" w:rsidRPr="0037442E" w:rsidRDefault="0037442E" w:rsidP="0037442E">
      <w:pPr>
        <w:pStyle w:val="ListBullet"/>
        <w:numPr>
          <w:ilvl w:val="0"/>
          <w:numId w:val="0"/>
        </w:numPr>
        <w:ind w:left="1800"/>
        <w:rPr>
          <w:rFonts w:ascii="Arial" w:hAnsi="Arial"/>
          <w:sz w:val="20"/>
          <w:szCs w:val="20"/>
        </w:rPr>
      </w:pPr>
    </w:p>
    <w:p w:rsidR="00996DF5" w:rsidRPr="0077393A" w:rsidRDefault="000E2E42" w:rsidP="00B55E3D">
      <w:pPr>
        <w:pStyle w:val="ListParagraph"/>
        <w:rPr>
          <w:rFonts w:ascii="Arial" w:hAnsi="Arial"/>
          <w:b/>
          <w:sz w:val="20"/>
          <w:szCs w:val="20"/>
        </w:rPr>
      </w:pPr>
      <w:r>
        <w:rPr>
          <w:rFonts w:ascii="Arial" w:hAnsi="Arial"/>
          <w:b/>
          <w:sz w:val="20"/>
          <w:szCs w:val="20"/>
        </w:rPr>
        <w:t>S</w:t>
      </w:r>
      <w:r w:rsidR="00996DF5" w:rsidRPr="0077393A">
        <w:rPr>
          <w:rFonts w:ascii="Arial" w:hAnsi="Arial"/>
          <w:b/>
          <w:sz w:val="20"/>
          <w:szCs w:val="20"/>
        </w:rPr>
        <w:t>ignificant Achievements/Projects:</w:t>
      </w:r>
    </w:p>
    <w:p w:rsidR="00996DF5" w:rsidRDefault="00996DF5" w:rsidP="00996DF5">
      <w:pPr>
        <w:rPr>
          <w:rFonts w:ascii="Arial" w:hAnsi="Arial"/>
          <w:b/>
          <w:sz w:val="20"/>
          <w:szCs w:val="20"/>
        </w:rPr>
      </w:pPr>
    </w:p>
    <w:p w:rsidR="00996DF5" w:rsidRPr="00314DB1" w:rsidRDefault="00996DF5" w:rsidP="007A1D42">
      <w:pPr>
        <w:numPr>
          <w:ilvl w:val="0"/>
          <w:numId w:val="37"/>
        </w:numPr>
        <w:tabs>
          <w:tab w:val="left" w:pos="0"/>
        </w:tabs>
        <w:rPr>
          <w:rFonts w:ascii="Arial" w:hAnsi="Arial"/>
          <w:sz w:val="20"/>
        </w:rPr>
      </w:pPr>
      <w:r w:rsidRPr="00314DB1">
        <w:rPr>
          <w:rFonts w:ascii="Arial" w:hAnsi="Arial"/>
          <w:sz w:val="20"/>
        </w:rPr>
        <w:t xml:space="preserve">Met SLA’s and process customer </w:t>
      </w:r>
      <w:r w:rsidR="00713031" w:rsidRPr="00314DB1">
        <w:rPr>
          <w:rFonts w:ascii="Arial" w:hAnsi="Arial"/>
          <w:sz w:val="20"/>
        </w:rPr>
        <w:t>needs, recognized</w:t>
      </w:r>
      <w:r w:rsidRPr="00314DB1">
        <w:rPr>
          <w:rFonts w:ascii="Arial" w:hAnsi="Arial"/>
          <w:sz w:val="20"/>
        </w:rPr>
        <w:t xml:space="preserve"> by the </w:t>
      </w:r>
      <w:r w:rsidR="007A1D42">
        <w:rPr>
          <w:rFonts w:ascii="Arial" w:hAnsi="Arial"/>
          <w:sz w:val="20"/>
        </w:rPr>
        <w:t>clients</w:t>
      </w:r>
    </w:p>
    <w:p w:rsidR="0077393A" w:rsidRPr="00314DB1" w:rsidRDefault="00713031" w:rsidP="007A1D42">
      <w:pPr>
        <w:pStyle w:val="ListParagraph"/>
        <w:numPr>
          <w:ilvl w:val="0"/>
          <w:numId w:val="37"/>
        </w:numPr>
        <w:rPr>
          <w:rFonts w:ascii="Arial" w:hAnsi="Arial"/>
          <w:b/>
          <w:sz w:val="22"/>
          <w:szCs w:val="22"/>
        </w:rPr>
      </w:pPr>
      <w:r w:rsidRPr="00314DB1">
        <w:rPr>
          <w:rFonts w:ascii="Arial" w:hAnsi="Arial"/>
          <w:sz w:val="20"/>
          <w:szCs w:val="20"/>
        </w:rPr>
        <w:t>Consistently</w:t>
      </w:r>
      <w:r w:rsidR="0077393A" w:rsidRPr="00314DB1">
        <w:rPr>
          <w:rFonts w:ascii="Arial" w:hAnsi="Arial"/>
          <w:sz w:val="20"/>
          <w:szCs w:val="20"/>
        </w:rPr>
        <w:t xml:space="preserve"> delivered saving</w:t>
      </w:r>
      <w:r w:rsidR="00314DB1" w:rsidRPr="00314DB1">
        <w:rPr>
          <w:rFonts w:ascii="Arial" w:hAnsi="Arial"/>
          <w:sz w:val="20"/>
          <w:szCs w:val="20"/>
        </w:rPr>
        <w:t>s of with an average yield of 5% -10</w:t>
      </w:r>
      <w:r w:rsidR="0077393A" w:rsidRPr="00314DB1">
        <w:rPr>
          <w:rFonts w:ascii="Arial" w:hAnsi="Arial"/>
          <w:sz w:val="20"/>
          <w:szCs w:val="20"/>
        </w:rPr>
        <w:t xml:space="preserve">% on </w:t>
      </w:r>
      <w:r w:rsidR="00314DB1" w:rsidRPr="00314DB1">
        <w:rPr>
          <w:rFonts w:ascii="Arial" w:hAnsi="Arial"/>
          <w:sz w:val="20"/>
          <w:szCs w:val="20"/>
        </w:rPr>
        <w:t>e-sourcing and sourcing projects</w:t>
      </w:r>
    </w:p>
    <w:p w:rsidR="00070C93" w:rsidRPr="00314DB1" w:rsidRDefault="0077393A" w:rsidP="007A1D42">
      <w:pPr>
        <w:numPr>
          <w:ilvl w:val="0"/>
          <w:numId w:val="37"/>
        </w:numPr>
        <w:tabs>
          <w:tab w:val="left" w:pos="0"/>
        </w:tabs>
        <w:rPr>
          <w:rFonts w:ascii="Arial" w:hAnsi="Arial"/>
          <w:sz w:val="20"/>
        </w:rPr>
      </w:pPr>
      <w:r w:rsidRPr="00314DB1">
        <w:rPr>
          <w:rFonts w:ascii="Arial" w:hAnsi="Arial"/>
          <w:sz w:val="20"/>
          <w:szCs w:val="20"/>
        </w:rPr>
        <w:t>Successfully led &amp; implemented various strategic initiatives towards cost optimizations viz. rate card formation, spend aggregation, volume rebate etc</w:t>
      </w:r>
      <w:r w:rsidR="00314DB1">
        <w:rPr>
          <w:rFonts w:ascii="Arial" w:hAnsi="Arial"/>
          <w:sz w:val="20"/>
        </w:rPr>
        <w:t>.</w:t>
      </w:r>
    </w:p>
    <w:p w:rsidR="00314DB1" w:rsidRDefault="00070C93" w:rsidP="007A1D42">
      <w:pPr>
        <w:pStyle w:val="ListParagraph"/>
        <w:numPr>
          <w:ilvl w:val="0"/>
          <w:numId w:val="37"/>
        </w:numPr>
        <w:spacing w:after="160" w:line="312" w:lineRule="auto"/>
        <w:contextualSpacing/>
        <w:jc w:val="left"/>
        <w:rPr>
          <w:rFonts w:ascii="Arial" w:hAnsi="Arial" w:cs="Arial"/>
          <w:color w:val="000000"/>
          <w:sz w:val="20"/>
          <w:szCs w:val="20"/>
        </w:rPr>
      </w:pPr>
      <w:r w:rsidRPr="00070C93">
        <w:rPr>
          <w:rFonts w:ascii="Arial" w:hAnsi="Arial" w:cs="Arial"/>
          <w:color w:val="000000"/>
          <w:sz w:val="20"/>
          <w:szCs w:val="20"/>
        </w:rPr>
        <w:t xml:space="preserve">Identified one of the “Best individual contributor” for business revenue impact in the </w:t>
      </w:r>
      <w:r w:rsidR="007A1D42">
        <w:rPr>
          <w:rFonts w:ascii="Arial" w:hAnsi="Arial" w:cs="Arial"/>
          <w:color w:val="000000"/>
          <w:sz w:val="20"/>
          <w:szCs w:val="20"/>
        </w:rPr>
        <w:t>year 2013 for US &amp; Asia clients</w:t>
      </w:r>
    </w:p>
    <w:p w:rsidR="0058403F" w:rsidRPr="007A1D42" w:rsidRDefault="00070C93" w:rsidP="007A1D42">
      <w:pPr>
        <w:pStyle w:val="ListParagraph"/>
        <w:numPr>
          <w:ilvl w:val="0"/>
          <w:numId w:val="37"/>
        </w:numPr>
        <w:spacing w:after="160" w:line="312" w:lineRule="auto"/>
        <w:contextualSpacing/>
        <w:jc w:val="left"/>
        <w:rPr>
          <w:rFonts w:ascii="Arial" w:hAnsi="Arial" w:cs="Arial"/>
          <w:color w:val="000000"/>
          <w:sz w:val="20"/>
          <w:szCs w:val="20"/>
        </w:rPr>
      </w:pPr>
      <w:r w:rsidRPr="00314DB1">
        <w:rPr>
          <w:rFonts w:ascii="Arial" w:hAnsi="Arial" w:cs="Arial"/>
          <w:color w:val="000000"/>
          <w:sz w:val="20"/>
          <w:szCs w:val="20"/>
        </w:rPr>
        <w:t>Awarded a Bronze award for outstanding contribution and excellent customer centricity</w:t>
      </w:r>
    </w:p>
    <w:p w:rsidR="00AF4769" w:rsidRPr="00D25D59" w:rsidRDefault="00D25D59" w:rsidP="00206148">
      <w:pPr>
        <w:pStyle w:val="Heading1"/>
        <w:rPr>
          <w:rFonts w:ascii="Arial" w:hAnsi="Arial"/>
          <w:sz w:val="22"/>
          <w:szCs w:val="22"/>
          <w:lang w:val="en-US"/>
        </w:rPr>
      </w:pPr>
      <w:r w:rsidRPr="00D25D59">
        <w:rPr>
          <w:rFonts w:ascii="Arial" w:hAnsi="Arial"/>
          <w:sz w:val="22"/>
          <w:szCs w:val="22"/>
          <w:lang w:val="en-US"/>
        </w:rPr>
        <w:t>Education</w:t>
      </w:r>
    </w:p>
    <w:p w:rsidR="004B69D9" w:rsidRPr="004B69D9" w:rsidRDefault="00C908B5" w:rsidP="004B69D9">
      <w:r>
        <w:rPr>
          <w:noProof/>
        </w:rPr>
        <mc:AlternateContent>
          <mc:Choice Requires="wps">
            <w:drawing>
              <wp:anchor distT="0" distB="0" distL="114300" distR="114300" simplePos="0" relativeHeight="251659776" behindDoc="0" locked="0" layoutInCell="1" allowOverlap="1">
                <wp:simplePos x="0" y="0"/>
                <wp:positionH relativeFrom="column">
                  <wp:posOffset>-19050</wp:posOffset>
                </wp:positionH>
                <wp:positionV relativeFrom="paragraph">
                  <wp:posOffset>43180</wp:posOffset>
                </wp:positionV>
                <wp:extent cx="6057900" cy="0"/>
                <wp:effectExtent l="19050" t="14605" r="19050" b="1397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1.5pt;margin-top:3.4pt;width:477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" strokeweight="1.75pt"/>
            </w:pict>
          </mc:Fallback>
        </mc:AlternateContent>
      </w:r>
    </w:p>
    <w:tbl>
      <w:tblPr>
        <w:tblW w:w="7755" w:type="dxa"/>
        <w:tblInd w:w="93" w:type="dxa"/>
        <w:tblLook w:val="0000" w:firstRow="0" w:lastRow="0" w:firstColumn="0" w:lastColumn="0" w:noHBand="0" w:noVBand="0"/>
      </w:tblPr>
      <w:tblGrid>
        <w:gridCol w:w="2715"/>
        <w:gridCol w:w="5040"/>
      </w:tblGrid>
      <w:tr w:rsidR="00070C93" w:rsidTr="00070C93">
        <w:trPr>
          <w:trHeight w:val="300"/>
        </w:trPr>
        <w:tc>
          <w:tcPr>
            <w:tcW w:w="2715" w:type="dxa"/>
            <w:tcBorders>
              <w:top w:val="nil"/>
              <w:left w:val="nil"/>
              <w:bottom w:val="nil"/>
              <w:right w:val="nil"/>
            </w:tcBorders>
            <w:vAlign w:val="bottom"/>
          </w:tcPr>
          <w:p w:rsidR="00070C93" w:rsidRPr="005B5FEC" w:rsidRDefault="00070C93" w:rsidP="00C40BDC">
            <w:pPr>
              <w:rPr>
                <w:rFonts w:ascii="Arial" w:hAnsi="Arial"/>
                <w:sz w:val="20"/>
                <w:szCs w:val="20"/>
              </w:rPr>
            </w:pPr>
            <w:r>
              <w:rPr>
                <w:rFonts w:ascii="Arial" w:hAnsi="Arial"/>
                <w:sz w:val="20"/>
                <w:szCs w:val="20"/>
              </w:rPr>
              <w:t>DEP</w:t>
            </w:r>
          </w:p>
        </w:tc>
        <w:tc>
          <w:tcPr>
            <w:tcW w:w="5040" w:type="dxa"/>
            <w:tcBorders>
              <w:top w:val="nil"/>
              <w:left w:val="nil"/>
              <w:bottom w:val="nil"/>
              <w:right w:val="nil"/>
            </w:tcBorders>
            <w:vAlign w:val="bottom"/>
          </w:tcPr>
          <w:p w:rsidR="00070C93" w:rsidRPr="005B5FEC" w:rsidRDefault="00070C93" w:rsidP="00C40BDC">
            <w:pPr>
              <w:rPr>
                <w:rFonts w:ascii="Arial" w:hAnsi="Arial"/>
                <w:bCs/>
                <w:sz w:val="20"/>
                <w:szCs w:val="20"/>
              </w:rPr>
            </w:pPr>
            <w:r w:rsidRPr="00070C93">
              <w:rPr>
                <w:rFonts w:ascii="Arial" w:hAnsi="Arial"/>
                <w:sz w:val="20"/>
                <w:szCs w:val="20"/>
              </w:rPr>
              <w:t>Domain Expertise program (certified in Supply chain Management from Genpact)</w:t>
            </w:r>
          </w:p>
        </w:tc>
      </w:tr>
      <w:tr w:rsidR="00070C93" w:rsidTr="00070C93">
        <w:trPr>
          <w:trHeight w:val="300"/>
        </w:trPr>
        <w:tc>
          <w:tcPr>
            <w:tcW w:w="2715" w:type="dxa"/>
            <w:tcBorders>
              <w:top w:val="nil"/>
              <w:left w:val="nil"/>
              <w:bottom w:val="nil"/>
              <w:right w:val="nil"/>
            </w:tcBorders>
            <w:vAlign w:val="bottom"/>
          </w:tcPr>
          <w:p w:rsidR="00070C93" w:rsidRPr="005B5FEC" w:rsidRDefault="00070C93" w:rsidP="00C40BDC">
            <w:pPr>
              <w:rPr>
                <w:rFonts w:ascii="Arial" w:hAnsi="Arial"/>
                <w:sz w:val="20"/>
                <w:szCs w:val="20"/>
              </w:rPr>
            </w:pPr>
            <w:r w:rsidRPr="00070C93">
              <w:rPr>
                <w:rFonts w:ascii="Arial" w:hAnsi="Arial"/>
                <w:sz w:val="20"/>
                <w:szCs w:val="20"/>
              </w:rPr>
              <w:t>SPSM</w:t>
            </w:r>
          </w:p>
        </w:tc>
        <w:tc>
          <w:tcPr>
            <w:tcW w:w="5040" w:type="dxa"/>
            <w:tcBorders>
              <w:top w:val="nil"/>
              <w:left w:val="nil"/>
              <w:bottom w:val="nil"/>
              <w:right w:val="nil"/>
            </w:tcBorders>
            <w:vAlign w:val="bottom"/>
          </w:tcPr>
          <w:p w:rsidR="00070C93" w:rsidRPr="005B5FEC" w:rsidRDefault="00070C93" w:rsidP="00C85406">
            <w:pPr>
              <w:rPr>
                <w:rFonts w:ascii="Arial" w:hAnsi="Arial"/>
                <w:sz w:val="20"/>
                <w:szCs w:val="20"/>
              </w:rPr>
            </w:pPr>
            <w:r w:rsidRPr="005B5FEC">
              <w:rPr>
                <w:rFonts w:ascii="Arial" w:hAnsi="Arial"/>
                <w:sz w:val="20"/>
                <w:szCs w:val="20"/>
              </w:rPr>
              <w:t xml:space="preserve">Senior Professional In </w:t>
            </w:r>
            <w:r w:rsidR="00C85406">
              <w:rPr>
                <w:rFonts w:ascii="Arial" w:hAnsi="Arial"/>
                <w:sz w:val="20"/>
                <w:szCs w:val="20"/>
              </w:rPr>
              <w:t>supply chain management</w:t>
            </w:r>
          </w:p>
        </w:tc>
      </w:tr>
      <w:tr w:rsidR="00070C93" w:rsidTr="00070C93">
        <w:trPr>
          <w:trHeight w:val="255"/>
        </w:trPr>
        <w:tc>
          <w:tcPr>
            <w:tcW w:w="2715" w:type="dxa"/>
            <w:tcBorders>
              <w:top w:val="nil"/>
              <w:left w:val="nil"/>
              <w:bottom w:val="nil"/>
              <w:right w:val="nil"/>
            </w:tcBorders>
            <w:vAlign w:val="bottom"/>
          </w:tcPr>
          <w:p w:rsidR="00070C93" w:rsidRPr="005B5FEC" w:rsidRDefault="00070C93" w:rsidP="00C40BDC">
            <w:pPr>
              <w:rPr>
                <w:rFonts w:ascii="Arial" w:hAnsi="Arial"/>
                <w:sz w:val="20"/>
                <w:szCs w:val="20"/>
              </w:rPr>
            </w:pPr>
            <w:r w:rsidRPr="005B5FEC">
              <w:rPr>
                <w:rFonts w:ascii="Arial" w:hAnsi="Arial"/>
                <w:sz w:val="20"/>
                <w:szCs w:val="20"/>
              </w:rPr>
              <w:t>B.Com</w:t>
            </w:r>
          </w:p>
        </w:tc>
        <w:tc>
          <w:tcPr>
            <w:tcW w:w="5040" w:type="dxa"/>
            <w:tcBorders>
              <w:top w:val="nil"/>
              <w:left w:val="nil"/>
              <w:bottom w:val="nil"/>
              <w:right w:val="nil"/>
            </w:tcBorders>
            <w:vAlign w:val="bottom"/>
          </w:tcPr>
          <w:p w:rsidR="00070C93" w:rsidRPr="005B5FEC" w:rsidRDefault="00070C93" w:rsidP="00C40BDC">
            <w:pPr>
              <w:rPr>
                <w:rFonts w:ascii="Arial" w:hAnsi="Arial"/>
                <w:sz w:val="20"/>
                <w:szCs w:val="20"/>
                <w:lang w:val="it-IT"/>
              </w:rPr>
            </w:pPr>
            <w:r w:rsidRPr="00070C93">
              <w:rPr>
                <w:rFonts w:ascii="Arial" w:hAnsi="Arial"/>
                <w:sz w:val="20"/>
                <w:szCs w:val="20"/>
                <w:lang w:val="it-IT"/>
              </w:rPr>
              <w:t>IGNOU</w:t>
            </w:r>
          </w:p>
        </w:tc>
      </w:tr>
      <w:tr w:rsidR="00070C93" w:rsidRPr="000E523D" w:rsidTr="00070C93">
        <w:trPr>
          <w:trHeight w:val="255"/>
        </w:trPr>
        <w:tc>
          <w:tcPr>
            <w:tcW w:w="2715" w:type="dxa"/>
            <w:tcBorders>
              <w:top w:val="nil"/>
              <w:left w:val="nil"/>
              <w:bottom w:val="nil"/>
              <w:right w:val="nil"/>
            </w:tcBorders>
            <w:vAlign w:val="bottom"/>
          </w:tcPr>
          <w:p w:rsidR="00070C93" w:rsidRPr="005B5FEC" w:rsidRDefault="00070C93" w:rsidP="00C40BDC">
            <w:pPr>
              <w:rPr>
                <w:rFonts w:ascii="Arial" w:hAnsi="Arial"/>
                <w:sz w:val="20"/>
                <w:szCs w:val="20"/>
              </w:rPr>
            </w:pPr>
            <w:r w:rsidRPr="005B5FEC">
              <w:rPr>
                <w:rFonts w:ascii="Arial" w:hAnsi="Arial"/>
                <w:sz w:val="20"/>
                <w:szCs w:val="20"/>
              </w:rPr>
              <w:t>Intermediate (ISC)</w:t>
            </w:r>
          </w:p>
        </w:tc>
        <w:tc>
          <w:tcPr>
            <w:tcW w:w="5040" w:type="dxa"/>
            <w:tcBorders>
              <w:top w:val="nil"/>
              <w:left w:val="nil"/>
              <w:bottom w:val="nil"/>
              <w:right w:val="nil"/>
            </w:tcBorders>
            <w:vAlign w:val="bottom"/>
          </w:tcPr>
          <w:p w:rsidR="00070C93" w:rsidRPr="005B5FEC" w:rsidRDefault="00C85406" w:rsidP="00C40BDC">
            <w:pPr>
              <w:rPr>
                <w:rFonts w:ascii="Arial" w:hAnsi="Arial"/>
                <w:sz w:val="20"/>
                <w:szCs w:val="20"/>
              </w:rPr>
            </w:pPr>
            <w:r>
              <w:rPr>
                <w:rFonts w:ascii="Arial" w:hAnsi="Arial"/>
                <w:sz w:val="20"/>
                <w:szCs w:val="20"/>
              </w:rPr>
              <w:t>N.I.O.S</w:t>
            </w:r>
          </w:p>
        </w:tc>
      </w:tr>
      <w:tr w:rsidR="00070C93" w:rsidRPr="000E523D" w:rsidTr="00070C93">
        <w:trPr>
          <w:trHeight w:val="255"/>
        </w:trPr>
        <w:tc>
          <w:tcPr>
            <w:tcW w:w="2715" w:type="dxa"/>
            <w:tcBorders>
              <w:top w:val="nil"/>
              <w:left w:val="nil"/>
              <w:bottom w:val="nil"/>
              <w:right w:val="nil"/>
            </w:tcBorders>
            <w:vAlign w:val="bottom"/>
          </w:tcPr>
          <w:p w:rsidR="00070C93" w:rsidRPr="005B5FEC" w:rsidRDefault="00070C93" w:rsidP="00C40BDC">
            <w:pPr>
              <w:rPr>
                <w:rFonts w:ascii="Arial" w:hAnsi="Arial"/>
                <w:sz w:val="20"/>
                <w:szCs w:val="20"/>
                <w:lang w:val="fr-FR"/>
              </w:rPr>
            </w:pPr>
            <w:r w:rsidRPr="005B5FEC">
              <w:rPr>
                <w:rFonts w:ascii="Arial" w:hAnsi="Arial"/>
                <w:sz w:val="20"/>
                <w:szCs w:val="20"/>
              </w:rPr>
              <w:t>SSC (ICSE)</w:t>
            </w:r>
          </w:p>
        </w:tc>
        <w:tc>
          <w:tcPr>
            <w:tcW w:w="5040" w:type="dxa"/>
            <w:tcBorders>
              <w:top w:val="nil"/>
              <w:left w:val="nil"/>
              <w:bottom w:val="nil"/>
              <w:right w:val="nil"/>
            </w:tcBorders>
            <w:vAlign w:val="bottom"/>
          </w:tcPr>
          <w:p w:rsidR="00070C93" w:rsidRPr="005B5FEC" w:rsidRDefault="00713031" w:rsidP="00C40BDC">
            <w:pPr>
              <w:rPr>
                <w:rFonts w:ascii="Arial" w:hAnsi="Arial"/>
                <w:sz w:val="20"/>
                <w:szCs w:val="20"/>
                <w:lang w:val="fr-FR"/>
              </w:rPr>
            </w:pPr>
            <w:r>
              <w:rPr>
                <w:rFonts w:ascii="Arial" w:hAnsi="Arial"/>
                <w:sz w:val="20"/>
                <w:szCs w:val="20"/>
              </w:rPr>
              <w:t>Kerala</w:t>
            </w:r>
            <w:r w:rsidR="00C85406">
              <w:rPr>
                <w:rFonts w:ascii="Arial" w:hAnsi="Arial"/>
                <w:sz w:val="20"/>
                <w:szCs w:val="20"/>
              </w:rPr>
              <w:t xml:space="preserve"> </w:t>
            </w:r>
            <w:proofErr w:type="spellStart"/>
            <w:r w:rsidR="00C85406">
              <w:rPr>
                <w:rFonts w:ascii="Arial" w:hAnsi="Arial"/>
                <w:sz w:val="20"/>
                <w:szCs w:val="20"/>
              </w:rPr>
              <w:t>Samajam</w:t>
            </w:r>
            <w:proofErr w:type="spellEnd"/>
            <w:r w:rsidR="00C85406">
              <w:rPr>
                <w:rFonts w:ascii="Arial" w:hAnsi="Arial"/>
                <w:sz w:val="20"/>
                <w:szCs w:val="20"/>
              </w:rPr>
              <w:t xml:space="preserve"> Model School.</w:t>
            </w:r>
          </w:p>
        </w:tc>
      </w:tr>
    </w:tbl>
    <w:p w:rsidR="00AF4769" w:rsidRPr="00D25D59" w:rsidRDefault="00AF4769" w:rsidP="00524835">
      <w:pPr>
        <w:rPr>
          <w:rFonts w:ascii="Arial" w:hAnsi="Arial"/>
          <w:sz w:val="20"/>
        </w:rPr>
      </w:pPr>
    </w:p>
    <w:p w:rsidR="0012063F" w:rsidRPr="00D25D59" w:rsidRDefault="00D25D59" w:rsidP="00206148">
      <w:pPr>
        <w:pStyle w:val="Heading1"/>
        <w:rPr>
          <w:rFonts w:ascii="Arial" w:hAnsi="Arial"/>
          <w:sz w:val="22"/>
          <w:szCs w:val="22"/>
          <w:lang w:val="en-US"/>
        </w:rPr>
      </w:pPr>
      <w:r>
        <w:rPr>
          <w:rFonts w:ascii="Arial" w:hAnsi="Arial"/>
          <w:sz w:val="22"/>
          <w:szCs w:val="22"/>
          <w:lang w:val="en-US"/>
        </w:rPr>
        <w:t>Additional Information</w:t>
      </w:r>
    </w:p>
    <w:p w:rsidR="004B69D9" w:rsidRPr="004B69D9" w:rsidRDefault="00C908B5" w:rsidP="004B69D9">
      <w:r>
        <w:rPr>
          <w:noProof/>
        </w:rPr>
        <mc:AlternateContent>
          <mc:Choice Requires="wps">
            <w:drawing>
              <wp:anchor distT="0" distB="0" distL="114300" distR="114300" simplePos="0" relativeHeight="251660800" behindDoc="0" locked="0" layoutInCell="1" allowOverlap="1">
                <wp:simplePos x="0" y="0"/>
                <wp:positionH relativeFrom="column">
                  <wp:posOffset>28575</wp:posOffset>
                </wp:positionH>
                <wp:positionV relativeFrom="paragraph">
                  <wp:posOffset>67945</wp:posOffset>
                </wp:positionV>
                <wp:extent cx="6010275" cy="0"/>
                <wp:effectExtent l="19050" t="20320" r="19050" b="17780"/>
                <wp:wrapNone/>
                <wp:docPr id="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25pt;margin-top:5.35pt;width:473.2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" strokeweight="1.75pt"/>
            </w:pict>
          </mc:Fallback>
        </mc:AlternateContent>
      </w:r>
    </w:p>
    <w:p w:rsidR="00070C93" w:rsidRDefault="00AF4769" w:rsidP="00070C93">
      <w:pPr>
        <w:spacing w:after="160" w:line="312" w:lineRule="auto"/>
        <w:contextualSpacing/>
        <w:jc w:val="left"/>
        <w:rPr>
          <w:rFonts w:ascii="Arial" w:hAnsi="Arial"/>
          <w:sz w:val="20"/>
          <w:szCs w:val="20"/>
        </w:rPr>
      </w:pPr>
      <w:r w:rsidRPr="00070C93">
        <w:rPr>
          <w:rFonts w:ascii="Arial" w:hAnsi="Arial"/>
          <w:b/>
          <w:sz w:val="20"/>
          <w:szCs w:val="20"/>
        </w:rPr>
        <w:t xml:space="preserve">Computer Proficiency in </w:t>
      </w:r>
      <w:r w:rsidR="009A5345" w:rsidRPr="00070C93">
        <w:rPr>
          <w:rFonts w:ascii="Arial" w:hAnsi="Arial"/>
          <w:b/>
          <w:sz w:val="20"/>
          <w:szCs w:val="20"/>
        </w:rPr>
        <w:t>MS Office-</w:t>
      </w:r>
      <w:r w:rsidR="00070C93" w:rsidRPr="00070C93">
        <w:rPr>
          <w:rFonts w:ascii="Arial" w:hAnsi="Arial"/>
          <w:b/>
          <w:sz w:val="20"/>
          <w:szCs w:val="20"/>
        </w:rPr>
        <w:t xml:space="preserve"> </w:t>
      </w:r>
      <w:r w:rsidR="00070C93" w:rsidRPr="00070C93">
        <w:rPr>
          <w:rFonts w:ascii="Arial" w:hAnsi="Arial"/>
          <w:sz w:val="20"/>
          <w:szCs w:val="20"/>
        </w:rPr>
        <w:t>MS office</w:t>
      </w:r>
      <w:r w:rsidR="00713031" w:rsidRPr="00070C93">
        <w:rPr>
          <w:rFonts w:ascii="Arial" w:hAnsi="Arial"/>
          <w:sz w:val="20"/>
          <w:szCs w:val="20"/>
        </w:rPr>
        <w:t>, MS</w:t>
      </w:r>
      <w:r w:rsidR="00070C93" w:rsidRPr="00070C93">
        <w:rPr>
          <w:rFonts w:ascii="Arial" w:hAnsi="Arial"/>
          <w:sz w:val="20"/>
          <w:szCs w:val="20"/>
        </w:rPr>
        <w:t xml:space="preserve"> excel, MS Access and </w:t>
      </w:r>
      <w:r w:rsidR="009D6D4B" w:rsidRPr="00206148">
        <w:rPr>
          <w:rFonts w:ascii="Arial" w:hAnsi="Arial"/>
          <w:sz w:val="20"/>
          <w:szCs w:val="20"/>
        </w:rPr>
        <w:t>Power Point</w:t>
      </w:r>
      <w:r w:rsidR="00D25D59">
        <w:rPr>
          <w:rFonts w:ascii="Arial" w:hAnsi="Arial"/>
          <w:sz w:val="20"/>
          <w:szCs w:val="20"/>
        </w:rPr>
        <w:t>.</w:t>
      </w:r>
    </w:p>
    <w:p w:rsidR="00AF4769" w:rsidRPr="00070C93" w:rsidRDefault="00CB21AE" w:rsidP="00070C93">
      <w:pPr>
        <w:spacing w:after="160" w:line="312" w:lineRule="auto"/>
        <w:contextualSpacing/>
        <w:jc w:val="left"/>
        <w:rPr>
          <w:rFonts w:ascii="Arial" w:hAnsi="Arial"/>
          <w:b/>
          <w:sz w:val="20"/>
          <w:szCs w:val="20"/>
        </w:rPr>
      </w:pPr>
      <w:r>
        <w:rPr>
          <w:rFonts w:ascii="Arial" w:hAnsi="Arial"/>
          <w:b/>
          <w:sz w:val="20"/>
          <w:szCs w:val="20"/>
        </w:rPr>
        <w:t>Worked on Ariba</w:t>
      </w:r>
      <w:r w:rsidR="00713031">
        <w:rPr>
          <w:rFonts w:ascii="Arial" w:hAnsi="Arial"/>
          <w:b/>
          <w:sz w:val="20"/>
          <w:szCs w:val="20"/>
        </w:rPr>
        <w:t>, IASTA</w:t>
      </w:r>
      <w:r w:rsidR="000B7F6A" w:rsidRPr="00070C93">
        <w:rPr>
          <w:rFonts w:ascii="Arial" w:hAnsi="Arial"/>
          <w:b/>
          <w:sz w:val="20"/>
          <w:szCs w:val="20"/>
        </w:rPr>
        <w:t xml:space="preserve"> and Oracle</w:t>
      </w:r>
      <w:r w:rsidR="0085713A" w:rsidRPr="00070C93">
        <w:rPr>
          <w:rFonts w:ascii="Arial" w:hAnsi="Arial"/>
          <w:b/>
          <w:sz w:val="20"/>
          <w:szCs w:val="20"/>
        </w:rPr>
        <w:t xml:space="preserve"> </w:t>
      </w:r>
      <w:r w:rsidR="00ED7E83" w:rsidRPr="00070C93">
        <w:rPr>
          <w:rFonts w:ascii="Arial" w:hAnsi="Arial"/>
          <w:b/>
          <w:sz w:val="20"/>
          <w:szCs w:val="20"/>
        </w:rPr>
        <w:t>for Auction</w:t>
      </w:r>
      <w:r w:rsidR="00070C93">
        <w:rPr>
          <w:rFonts w:ascii="Arial" w:hAnsi="Arial"/>
          <w:b/>
          <w:sz w:val="20"/>
          <w:szCs w:val="20"/>
        </w:rPr>
        <w:t xml:space="preserve"> </w:t>
      </w:r>
      <w:proofErr w:type="spellStart"/>
      <w:r w:rsidR="00ED7E83" w:rsidRPr="00070C93">
        <w:rPr>
          <w:rFonts w:ascii="Arial" w:hAnsi="Arial"/>
          <w:b/>
          <w:sz w:val="20"/>
          <w:szCs w:val="20"/>
        </w:rPr>
        <w:t>RFx</w:t>
      </w:r>
      <w:proofErr w:type="spellEnd"/>
      <w:r w:rsidR="00ED7E83" w:rsidRPr="00070C93">
        <w:rPr>
          <w:rFonts w:ascii="Arial" w:hAnsi="Arial"/>
          <w:b/>
          <w:sz w:val="20"/>
          <w:szCs w:val="20"/>
        </w:rPr>
        <w:t xml:space="preserve"> and procure to pay</w:t>
      </w:r>
    </w:p>
    <w:p w:rsidR="00215455" w:rsidRPr="00070C93" w:rsidRDefault="00AF4769" w:rsidP="00070C93">
      <w:pPr>
        <w:rPr>
          <w:rFonts w:ascii="Arial" w:hAnsi="Arial"/>
          <w:b/>
          <w:sz w:val="20"/>
          <w:szCs w:val="20"/>
        </w:rPr>
      </w:pPr>
      <w:r w:rsidRPr="0085713A">
        <w:rPr>
          <w:rFonts w:ascii="Arial" w:hAnsi="Arial"/>
          <w:b/>
          <w:sz w:val="20"/>
          <w:szCs w:val="20"/>
        </w:rPr>
        <w:t xml:space="preserve">Languages Known: </w:t>
      </w:r>
      <w:r w:rsidRPr="0085713A">
        <w:rPr>
          <w:rFonts w:ascii="Arial" w:hAnsi="Arial"/>
          <w:sz w:val="20"/>
          <w:szCs w:val="20"/>
        </w:rPr>
        <w:t>English, Hindi,</w:t>
      </w:r>
      <w:r w:rsidR="00FC1C2A" w:rsidRPr="0085713A">
        <w:rPr>
          <w:rFonts w:ascii="Arial" w:hAnsi="Arial"/>
          <w:sz w:val="20"/>
          <w:szCs w:val="20"/>
        </w:rPr>
        <w:t xml:space="preserve"> </w:t>
      </w:r>
      <w:r w:rsidR="00713031" w:rsidRPr="0085713A">
        <w:rPr>
          <w:rFonts w:ascii="Arial" w:hAnsi="Arial"/>
          <w:sz w:val="20"/>
          <w:szCs w:val="20"/>
        </w:rPr>
        <w:t>and Bengali</w:t>
      </w:r>
    </w:p>
    <w:p w:rsidR="00070C93" w:rsidRDefault="00070C93" w:rsidP="00070C93">
      <w:pPr>
        <w:rPr>
          <w:rFonts w:ascii="Arial" w:hAnsi="Arial"/>
          <w:b/>
          <w:sz w:val="20"/>
          <w:szCs w:val="20"/>
        </w:rPr>
      </w:pPr>
    </w:p>
    <w:p w:rsidR="00070C93" w:rsidRDefault="00070C93" w:rsidP="00070C93"/>
    <w:p w:rsidR="00070C93" w:rsidRDefault="00070C93" w:rsidP="00070C93">
      <w:pPr>
        <w:rPr>
          <w:rFonts w:ascii="Arial" w:hAnsi="Arial"/>
          <w:sz w:val="20"/>
          <w:szCs w:val="20"/>
        </w:rPr>
      </w:pPr>
      <w:r w:rsidRPr="00070C93">
        <w:rPr>
          <w:rFonts w:ascii="Arial" w:hAnsi="Arial"/>
          <w:sz w:val="20"/>
          <w:szCs w:val="20"/>
        </w:rPr>
        <w:t xml:space="preserve">I hereby assure that the information furnished above is true to the </w:t>
      </w:r>
      <w:r>
        <w:rPr>
          <w:rFonts w:ascii="Arial" w:hAnsi="Arial"/>
          <w:sz w:val="20"/>
          <w:szCs w:val="20"/>
        </w:rPr>
        <w:t>best of my knowledge and belief</w:t>
      </w:r>
    </w:p>
    <w:p w:rsidR="00070C93" w:rsidRPr="00070C93" w:rsidRDefault="00070C93" w:rsidP="00070C93">
      <w:pPr>
        <w:rPr>
          <w:rFonts w:ascii="Arial" w:hAnsi="Arial"/>
          <w:sz w:val="20"/>
          <w:szCs w:val="20"/>
        </w:rPr>
      </w:pPr>
    </w:p>
    <w:p w:rsidR="00070C93" w:rsidRPr="00070C93" w:rsidRDefault="00070C93" w:rsidP="00070C93">
      <w:pPr>
        <w:rPr>
          <w:rFonts w:ascii="Arial" w:hAnsi="Arial"/>
          <w:sz w:val="20"/>
          <w:szCs w:val="20"/>
        </w:rPr>
      </w:pPr>
      <w:r w:rsidRPr="00070C93">
        <w:rPr>
          <w:rFonts w:ascii="Arial" w:hAnsi="Arial"/>
          <w:b/>
          <w:sz w:val="20"/>
          <w:szCs w:val="20"/>
        </w:rPr>
        <w:t>Date</w:t>
      </w:r>
      <w:r w:rsidRPr="00070C93">
        <w:rPr>
          <w:rFonts w:ascii="Arial" w:hAnsi="Arial"/>
          <w:sz w:val="20"/>
          <w:szCs w:val="20"/>
        </w:rPr>
        <w:t>:</w:t>
      </w:r>
      <w:r w:rsidR="00350D90">
        <w:rPr>
          <w:rFonts w:ascii="Arial" w:hAnsi="Arial"/>
          <w:sz w:val="20"/>
          <w:szCs w:val="20"/>
        </w:rPr>
        <w:t xml:space="preserve"> 14.02.2015</w:t>
      </w:r>
      <w:bookmarkStart w:id="0" w:name="_GoBack"/>
      <w:bookmarkEnd w:id="0"/>
    </w:p>
    <w:p w:rsidR="00070C93" w:rsidRPr="00070C93" w:rsidRDefault="00070C93" w:rsidP="00070C93">
      <w:pPr>
        <w:rPr>
          <w:rFonts w:ascii="Arial" w:hAnsi="Arial"/>
          <w:sz w:val="20"/>
          <w:szCs w:val="20"/>
        </w:rPr>
      </w:pPr>
      <w:r w:rsidRPr="00070C93">
        <w:rPr>
          <w:rFonts w:ascii="Arial" w:hAnsi="Arial"/>
          <w:b/>
          <w:sz w:val="20"/>
          <w:szCs w:val="20"/>
        </w:rPr>
        <w:t>Place</w:t>
      </w:r>
      <w:r w:rsidRPr="00070C93">
        <w:rPr>
          <w:rFonts w:ascii="Arial" w:hAnsi="Arial"/>
          <w:sz w:val="20"/>
          <w:szCs w:val="20"/>
        </w:rPr>
        <w:t>: Hyderabad</w:t>
      </w:r>
      <w:r w:rsidR="005277C3">
        <w:rPr>
          <w:rFonts w:ascii="Arial" w:hAnsi="Arial"/>
          <w:sz w:val="20"/>
          <w:szCs w:val="20"/>
        </w:rPr>
        <w:t xml:space="preserve">                                                                                     </w:t>
      </w:r>
      <w:r w:rsidR="005277C3" w:rsidRPr="00713031">
        <w:rPr>
          <w:rFonts w:ascii="Arial" w:hAnsi="Arial"/>
          <w:b/>
          <w:sz w:val="20"/>
          <w:szCs w:val="20"/>
        </w:rPr>
        <w:t>Soumik Chakraborty</w:t>
      </w:r>
    </w:p>
    <w:sectPr w:rsidR="00070C93" w:rsidRPr="00070C93" w:rsidSect="00D95310">
      <w:type w:val="continuous"/>
      <w:pgSz w:w="11909" w:h="16834" w:code="9"/>
      <w:pgMar w:top="1080" w:right="806" w:bottom="907" w:left="15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E35" w:rsidRDefault="00640E35">
      <w:r>
        <w:separator/>
      </w:r>
    </w:p>
  </w:endnote>
  <w:endnote w:type="continuationSeparator" w:id="0">
    <w:p w:rsidR="00640E35" w:rsidRDefault="0064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Flareserif821 BT">
    <w:altName w:val="Lucida Sans Unicode"/>
    <w:charset w:val="00"/>
    <w:family w:val="swiss"/>
    <w:pitch w:val="variable"/>
    <w:sig w:usb0="00000007" w:usb1="00000000" w:usb2="00000000" w:usb3="00000000" w:csb0="0000001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DA" w:rsidRDefault="00AF6C8C">
    <w:pPr>
      <w:pStyle w:val="Footer"/>
      <w:framePr w:wrap="around" w:vAnchor="text" w:hAnchor="margin" w:xAlign="center" w:y="1"/>
      <w:rPr>
        <w:rStyle w:val="PageNumber"/>
      </w:rPr>
    </w:pPr>
    <w:r>
      <w:rPr>
        <w:rStyle w:val="PageNumber"/>
      </w:rPr>
      <w:fldChar w:fldCharType="begin"/>
    </w:r>
    <w:r w:rsidR="00351FDA">
      <w:rPr>
        <w:rStyle w:val="PageNumber"/>
      </w:rPr>
      <w:instrText xml:space="preserve">PAGE  </w:instrText>
    </w:r>
    <w:r>
      <w:rPr>
        <w:rStyle w:val="PageNumber"/>
      </w:rPr>
      <w:fldChar w:fldCharType="end"/>
    </w:r>
  </w:p>
  <w:p w:rsidR="00351FDA" w:rsidRDefault="00351F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FDA" w:rsidRDefault="00AF6C8C">
    <w:pPr>
      <w:pStyle w:val="Footer"/>
      <w:framePr w:wrap="around" w:vAnchor="text" w:hAnchor="margin" w:xAlign="center" w:y="1"/>
      <w:rPr>
        <w:rStyle w:val="PageNumber"/>
      </w:rPr>
    </w:pPr>
    <w:r>
      <w:rPr>
        <w:rStyle w:val="PageNumber"/>
      </w:rPr>
      <w:fldChar w:fldCharType="begin"/>
    </w:r>
    <w:r w:rsidR="00351FDA">
      <w:rPr>
        <w:rStyle w:val="PageNumber"/>
      </w:rPr>
      <w:instrText xml:space="preserve">PAGE  </w:instrText>
    </w:r>
    <w:r>
      <w:rPr>
        <w:rStyle w:val="PageNumber"/>
      </w:rPr>
      <w:fldChar w:fldCharType="separate"/>
    </w:r>
    <w:r w:rsidR="00350D90">
      <w:rPr>
        <w:rStyle w:val="PageNumber"/>
        <w:noProof/>
      </w:rPr>
      <w:t>3</w:t>
    </w:r>
    <w:r>
      <w:rPr>
        <w:rStyle w:val="PageNumber"/>
      </w:rPr>
      <w:fldChar w:fldCharType="end"/>
    </w:r>
  </w:p>
  <w:p w:rsidR="00351FDA" w:rsidRDefault="00351F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E35" w:rsidRDefault="00640E35">
      <w:r>
        <w:separator/>
      </w:r>
    </w:p>
  </w:footnote>
  <w:footnote w:type="continuationSeparator" w:id="0">
    <w:p w:rsidR="00640E35" w:rsidRDefault="00640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86C1F30"/>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1">
    <w:nsid w:val="0524593D"/>
    <w:multiLevelType w:val="hybridMultilevel"/>
    <w:tmpl w:val="9716CCDE"/>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5E43"/>
    <w:multiLevelType w:val="hybridMultilevel"/>
    <w:tmpl w:val="1284A65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E2733B"/>
    <w:multiLevelType w:val="hybridMultilevel"/>
    <w:tmpl w:val="DF94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C1CEC"/>
    <w:multiLevelType w:val="hybridMultilevel"/>
    <w:tmpl w:val="6010D1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10E071E"/>
    <w:multiLevelType w:val="hybridMultilevel"/>
    <w:tmpl w:val="33326378"/>
    <w:lvl w:ilvl="0" w:tplc="58447F54">
      <w:start w:val="1"/>
      <w:numFmt w:val="decimal"/>
      <w:lvlText w:val="%1)"/>
      <w:lvlJc w:val="left"/>
      <w:pPr>
        <w:ind w:left="1080" w:hanging="360"/>
      </w:pPr>
      <w:rPr>
        <w:rFonts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4774DD"/>
    <w:multiLevelType w:val="hybridMultilevel"/>
    <w:tmpl w:val="45C6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C1DCF"/>
    <w:multiLevelType w:val="hybridMultilevel"/>
    <w:tmpl w:val="741016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12405C62"/>
    <w:multiLevelType w:val="hybridMultilevel"/>
    <w:tmpl w:val="AA60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92525"/>
    <w:multiLevelType w:val="hybridMultilevel"/>
    <w:tmpl w:val="567C6F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04146C"/>
    <w:multiLevelType w:val="hybridMultilevel"/>
    <w:tmpl w:val="3A763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5B55CD"/>
    <w:multiLevelType w:val="hybridMultilevel"/>
    <w:tmpl w:val="32068FCE"/>
    <w:lvl w:ilvl="0" w:tplc="2BE6960A">
      <w:start w:val="1"/>
      <w:numFmt w:val="lowerLetter"/>
      <w:lvlText w:val="%1)"/>
      <w:lvlJc w:val="left"/>
      <w:pPr>
        <w:ind w:left="1080" w:hanging="360"/>
      </w:pPr>
      <w:rPr>
        <w:rFonts w:hint="default"/>
        <w:b/>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B10380"/>
    <w:multiLevelType w:val="hybridMultilevel"/>
    <w:tmpl w:val="E25A30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E73689"/>
    <w:multiLevelType w:val="hybridMultilevel"/>
    <w:tmpl w:val="D3AAD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583BA5"/>
    <w:multiLevelType w:val="hybridMultilevel"/>
    <w:tmpl w:val="C2D02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8A6AA6"/>
    <w:multiLevelType w:val="hybridMultilevel"/>
    <w:tmpl w:val="40B6DF16"/>
    <w:lvl w:ilvl="0" w:tplc="52A4B424">
      <w:start w:val="1"/>
      <w:numFmt w:val="bullet"/>
      <w:lvlText w:val=""/>
      <w:lvlJc w:val="left"/>
      <w:pPr>
        <w:tabs>
          <w:tab w:val="num" w:pos="720"/>
        </w:tabs>
        <w:ind w:left="720" w:hanging="360"/>
      </w:pPr>
      <w:rPr>
        <w:rFonts w:ascii="Wingdings" w:hAnsi="Wingdings" w:hint="default"/>
        <w:sz w:val="16"/>
      </w:rPr>
    </w:lvl>
    <w:lvl w:ilvl="1" w:tplc="7CDEDEF4" w:tentative="1">
      <w:start w:val="1"/>
      <w:numFmt w:val="bullet"/>
      <w:lvlText w:val="o"/>
      <w:lvlJc w:val="left"/>
      <w:pPr>
        <w:tabs>
          <w:tab w:val="num" w:pos="1440"/>
        </w:tabs>
        <w:ind w:left="1440" w:hanging="360"/>
      </w:pPr>
      <w:rPr>
        <w:rFonts w:ascii="Courier New" w:hAnsi="Courier New" w:hint="default"/>
      </w:rPr>
    </w:lvl>
    <w:lvl w:ilvl="2" w:tplc="F80C9680" w:tentative="1">
      <w:start w:val="1"/>
      <w:numFmt w:val="bullet"/>
      <w:lvlText w:val=""/>
      <w:lvlJc w:val="left"/>
      <w:pPr>
        <w:tabs>
          <w:tab w:val="num" w:pos="2160"/>
        </w:tabs>
        <w:ind w:left="2160" w:hanging="360"/>
      </w:pPr>
      <w:rPr>
        <w:rFonts w:ascii="Wingdings" w:hAnsi="Wingdings" w:hint="default"/>
      </w:rPr>
    </w:lvl>
    <w:lvl w:ilvl="3" w:tplc="4A308EFC" w:tentative="1">
      <w:start w:val="1"/>
      <w:numFmt w:val="bullet"/>
      <w:lvlText w:val=""/>
      <w:lvlJc w:val="left"/>
      <w:pPr>
        <w:tabs>
          <w:tab w:val="num" w:pos="2880"/>
        </w:tabs>
        <w:ind w:left="2880" w:hanging="360"/>
      </w:pPr>
      <w:rPr>
        <w:rFonts w:ascii="Symbol" w:hAnsi="Symbol" w:hint="default"/>
      </w:rPr>
    </w:lvl>
    <w:lvl w:ilvl="4" w:tplc="CF382862" w:tentative="1">
      <w:start w:val="1"/>
      <w:numFmt w:val="bullet"/>
      <w:lvlText w:val="o"/>
      <w:lvlJc w:val="left"/>
      <w:pPr>
        <w:tabs>
          <w:tab w:val="num" w:pos="3600"/>
        </w:tabs>
        <w:ind w:left="3600" w:hanging="360"/>
      </w:pPr>
      <w:rPr>
        <w:rFonts w:ascii="Courier New" w:hAnsi="Courier New" w:hint="default"/>
      </w:rPr>
    </w:lvl>
    <w:lvl w:ilvl="5" w:tplc="9F0C156C" w:tentative="1">
      <w:start w:val="1"/>
      <w:numFmt w:val="bullet"/>
      <w:lvlText w:val=""/>
      <w:lvlJc w:val="left"/>
      <w:pPr>
        <w:tabs>
          <w:tab w:val="num" w:pos="4320"/>
        </w:tabs>
        <w:ind w:left="4320" w:hanging="360"/>
      </w:pPr>
      <w:rPr>
        <w:rFonts w:ascii="Wingdings" w:hAnsi="Wingdings" w:hint="default"/>
      </w:rPr>
    </w:lvl>
    <w:lvl w:ilvl="6" w:tplc="3A52CBE8" w:tentative="1">
      <w:start w:val="1"/>
      <w:numFmt w:val="bullet"/>
      <w:lvlText w:val=""/>
      <w:lvlJc w:val="left"/>
      <w:pPr>
        <w:tabs>
          <w:tab w:val="num" w:pos="5040"/>
        </w:tabs>
        <w:ind w:left="5040" w:hanging="360"/>
      </w:pPr>
      <w:rPr>
        <w:rFonts w:ascii="Symbol" w:hAnsi="Symbol" w:hint="default"/>
      </w:rPr>
    </w:lvl>
    <w:lvl w:ilvl="7" w:tplc="2F227C22" w:tentative="1">
      <w:start w:val="1"/>
      <w:numFmt w:val="bullet"/>
      <w:lvlText w:val="o"/>
      <w:lvlJc w:val="left"/>
      <w:pPr>
        <w:tabs>
          <w:tab w:val="num" w:pos="5760"/>
        </w:tabs>
        <w:ind w:left="5760" w:hanging="360"/>
      </w:pPr>
      <w:rPr>
        <w:rFonts w:ascii="Courier New" w:hAnsi="Courier New" w:hint="default"/>
      </w:rPr>
    </w:lvl>
    <w:lvl w:ilvl="8" w:tplc="85823B80" w:tentative="1">
      <w:start w:val="1"/>
      <w:numFmt w:val="bullet"/>
      <w:lvlText w:val=""/>
      <w:lvlJc w:val="left"/>
      <w:pPr>
        <w:tabs>
          <w:tab w:val="num" w:pos="6480"/>
        </w:tabs>
        <w:ind w:left="6480" w:hanging="360"/>
      </w:pPr>
      <w:rPr>
        <w:rFonts w:ascii="Wingdings" w:hAnsi="Wingdings" w:hint="default"/>
      </w:rPr>
    </w:lvl>
  </w:abstractNum>
  <w:abstractNum w:abstractNumId="16">
    <w:nsid w:val="2D2C2691"/>
    <w:multiLevelType w:val="hybridMultilevel"/>
    <w:tmpl w:val="88B0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9768D"/>
    <w:multiLevelType w:val="hybridMultilevel"/>
    <w:tmpl w:val="C2C23D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61BFD"/>
    <w:multiLevelType w:val="hybridMultilevel"/>
    <w:tmpl w:val="0114AE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42BC6353"/>
    <w:multiLevelType w:val="hybridMultilevel"/>
    <w:tmpl w:val="8688A3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DA106A"/>
    <w:multiLevelType w:val="hybridMultilevel"/>
    <w:tmpl w:val="A9E6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E1E33"/>
    <w:multiLevelType w:val="hybridMultilevel"/>
    <w:tmpl w:val="9454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72D82"/>
    <w:multiLevelType w:val="hybridMultilevel"/>
    <w:tmpl w:val="2B3E6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B54210E"/>
    <w:multiLevelType w:val="hybridMultilevel"/>
    <w:tmpl w:val="48BCCB0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12D02CE"/>
    <w:multiLevelType w:val="hybridMultilevel"/>
    <w:tmpl w:val="72243BE2"/>
    <w:lvl w:ilvl="0" w:tplc="FFFFFFFF">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5444922"/>
    <w:multiLevelType w:val="hybridMultilevel"/>
    <w:tmpl w:val="CE32F61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6">
    <w:nsid w:val="56E60878"/>
    <w:multiLevelType w:val="hybridMultilevel"/>
    <w:tmpl w:val="22FECB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3E4AAB"/>
    <w:multiLevelType w:val="hybridMultilevel"/>
    <w:tmpl w:val="3D06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B952AA"/>
    <w:multiLevelType w:val="hybridMultilevel"/>
    <w:tmpl w:val="FCC0EF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56733"/>
    <w:multiLevelType w:val="hybridMultilevel"/>
    <w:tmpl w:val="98DE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EF26BE"/>
    <w:multiLevelType w:val="hybridMultilevel"/>
    <w:tmpl w:val="2904E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83B784B"/>
    <w:multiLevelType w:val="hybridMultilevel"/>
    <w:tmpl w:val="1C20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CD6CD2"/>
    <w:multiLevelType w:val="hybridMultilevel"/>
    <w:tmpl w:val="063EB15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8137CB"/>
    <w:multiLevelType w:val="hybridMultilevel"/>
    <w:tmpl w:val="274A9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CD02FB"/>
    <w:multiLevelType w:val="hybridMultilevel"/>
    <w:tmpl w:val="186E7E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5AE5C8D"/>
    <w:multiLevelType w:val="hybridMultilevel"/>
    <w:tmpl w:val="D402D0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CD2AC1"/>
    <w:multiLevelType w:val="hybridMultilevel"/>
    <w:tmpl w:val="D19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7"/>
  </w:num>
  <w:num w:numId="4">
    <w:abstractNumId w:val="27"/>
  </w:num>
  <w:num w:numId="5">
    <w:abstractNumId w:val="3"/>
  </w:num>
  <w:num w:numId="6">
    <w:abstractNumId w:val="36"/>
  </w:num>
  <w:num w:numId="7">
    <w:abstractNumId w:val="13"/>
  </w:num>
  <w:num w:numId="8">
    <w:abstractNumId w:val="20"/>
  </w:num>
  <w:num w:numId="9">
    <w:abstractNumId w:val="1"/>
  </w:num>
  <w:num w:numId="10">
    <w:abstractNumId w:val="24"/>
  </w:num>
  <w:num w:numId="11">
    <w:abstractNumId w:val="25"/>
  </w:num>
  <w:num w:numId="12">
    <w:abstractNumId w:val="21"/>
  </w:num>
  <w:num w:numId="13">
    <w:abstractNumId w:val="16"/>
  </w:num>
  <w:num w:numId="14">
    <w:abstractNumId w:val="18"/>
  </w:num>
  <w:num w:numId="15">
    <w:abstractNumId w:val="29"/>
  </w:num>
  <w:num w:numId="16">
    <w:abstractNumId w:val="10"/>
  </w:num>
  <w:num w:numId="17">
    <w:abstractNumId w:val="31"/>
  </w:num>
  <w:num w:numId="18">
    <w:abstractNumId w:val="33"/>
  </w:num>
  <w:num w:numId="19">
    <w:abstractNumId w:val="23"/>
  </w:num>
  <w:num w:numId="20">
    <w:abstractNumId w:val="0"/>
  </w:num>
  <w:num w:numId="21">
    <w:abstractNumId w:val="34"/>
  </w:num>
  <w:num w:numId="22">
    <w:abstractNumId w:val="9"/>
  </w:num>
  <w:num w:numId="23">
    <w:abstractNumId w:val="5"/>
  </w:num>
  <w:num w:numId="24">
    <w:abstractNumId w:val="11"/>
  </w:num>
  <w:num w:numId="25">
    <w:abstractNumId w:val="30"/>
  </w:num>
  <w:num w:numId="26">
    <w:abstractNumId w:val="2"/>
  </w:num>
  <w:num w:numId="27">
    <w:abstractNumId w:val="26"/>
  </w:num>
  <w:num w:numId="28">
    <w:abstractNumId w:val="4"/>
  </w:num>
  <w:num w:numId="29">
    <w:abstractNumId w:val="19"/>
  </w:num>
  <w:num w:numId="30">
    <w:abstractNumId w:val="12"/>
  </w:num>
  <w:num w:numId="31">
    <w:abstractNumId w:val="35"/>
  </w:num>
  <w:num w:numId="32">
    <w:abstractNumId w:val="17"/>
  </w:num>
  <w:num w:numId="33">
    <w:abstractNumId w:val="6"/>
  </w:num>
  <w:num w:numId="34">
    <w:abstractNumId w:val="22"/>
  </w:num>
  <w:num w:numId="35">
    <w:abstractNumId w:val="28"/>
  </w:num>
  <w:num w:numId="36">
    <w:abstractNumId w:val="14"/>
  </w:num>
  <w:num w:numId="3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818"/>
    <w:rsid w:val="00003C8C"/>
    <w:rsid w:val="00010C11"/>
    <w:rsid w:val="000122F8"/>
    <w:rsid w:val="000232D8"/>
    <w:rsid w:val="000236EC"/>
    <w:rsid w:val="000250FF"/>
    <w:rsid w:val="00035441"/>
    <w:rsid w:val="00062069"/>
    <w:rsid w:val="000709DA"/>
    <w:rsid w:val="00070C93"/>
    <w:rsid w:val="000753D7"/>
    <w:rsid w:val="00081906"/>
    <w:rsid w:val="00083141"/>
    <w:rsid w:val="00085BC5"/>
    <w:rsid w:val="000861BA"/>
    <w:rsid w:val="00094530"/>
    <w:rsid w:val="0009588E"/>
    <w:rsid w:val="00095953"/>
    <w:rsid w:val="000A014F"/>
    <w:rsid w:val="000A436E"/>
    <w:rsid w:val="000A5A2F"/>
    <w:rsid w:val="000A7528"/>
    <w:rsid w:val="000B4499"/>
    <w:rsid w:val="000B7F6A"/>
    <w:rsid w:val="000C1972"/>
    <w:rsid w:val="000C7433"/>
    <w:rsid w:val="000D5694"/>
    <w:rsid w:val="000E2E42"/>
    <w:rsid w:val="000E3788"/>
    <w:rsid w:val="000E4A78"/>
    <w:rsid w:val="000F74CA"/>
    <w:rsid w:val="000F7859"/>
    <w:rsid w:val="00107DE9"/>
    <w:rsid w:val="00112D0D"/>
    <w:rsid w:val="0012063F"/>
    <w:rsid w:val="00121DC6"/>
    <w:rsid w:val="00125BA1"/>
    <w:rsid w:val="00126FAE"/>
    <w:rsid w:val="001315DD"/>
    <w:rsid w:val="00134E47"/>
    <w:rsid w:val="00137127"/>
    <w:rsid w:val="00137DBE"/>
    <w:rsid w:val="0014033E"/>
    <w:rsid w:val="0014146C"/>
    <w:rsid w:val="00146D1E"/>
    <w:rsid w:val="00153C74"/>
    <w:rsid w:val="00177318"/>
    <w:rsid w:val="00177D3A"/>
    <w:rsid w:val="00177FCA"/>
    <w:rsid w:val="00184E37"/>
    <w:rsid w:val="00187B25"/>
    <w:rsid w:val="00190155"/>
    <w:rsid w:val="00190D3B"/>
    <w:rsid w:val="00191CA1"/>
    <w:rsid w:val="0019296C"/>
    <w:rsid w:val="00192C80"/>
    <w:rsid w:val="001A2810"/>
    <w:rsid w:val="001A3FD2"/>
    <w:rsid w:val="001A4057"/>
    <w:rsid w:val="001A4080"/>
    <w:rsid w:val="001A66DD"/>
    <w:rsid w:val="001B3B82"/>
    <w:rsid w:val="001B3B9A"/>
    <w:rsid w:val="001B5083"/>
    <w:rsid w:val="001B792F"/>
    <w:rsid w:val="001C08D8"/>
    <w:rsid w:val="001C356E"/>
    <w:rsid w:val="001D2110"/>
    <w:rsid w:val="001D24A9"/>
    <w:rsid w:val="001D359B"/>
    <w:rsid w:val="001E01B4"/>
    <w:rsid w:val="001E668C"/>
    <w:rsid w:val="001E74D7"/>
    <w:rsid w:val="001E7D47"/>
    <w:rsid w:val="001F2D10"/>
    <w:rsid w:val="00200FA8"/>
    <w:rsid w:val="002031B1"/>
    <w:rsid w:val="00206148"/>
    <w:rsid w:val="00215455"/>
    <w:rsid w:val="002162B3"/>
    <w:rsid w:val="00222FF9"/>
    <w:rsid w:val="002268C9"/>
    <w:rsid w:val="00226F4A"/>
    <w:rsid w:val="0023121B"/>
    <w:rsid w:val="002319A0"/>
    <w:rsid w:val="00245EA2"/>
    <w:rsid w:val="00253F71"/>
    <w:rsid w:val="00257B13"/>
    <w:rsid w:val="00257B96"/>
    <w:rsid w:val="00257E90"/>
    <w:rsid w:val="00260BFA"/>
    <w:rsid w:val="00264977"/>
    <w:rsid w:val="0027047F"/>
    <w:rsid w:val="00281727"/>
    <w:rsid w:val="00297425"/>
    <w:rsid w:val="002A2CF0"/>
    <w:rsid w:val="002B1636"/>
    <w:rsid w:val="002B2A93"/>
    <w:rsid w:val="002B40D6"/>
    <w:rsid w:val="002B5400"/>
    <w:rsid w:val="002D0C15"/>
    <w:rsid w:val="002D603B"/>
    <w:rsid w:val="002E6B2C"/>
    <w:rsid w:val="002E7B97"/>
    <w:rsid w:val="002F1C04"/>
    <w:rsid w:val="00301FB8"/>
    <w:rsid w:val="003052FB"/>
    <w:rsid w:val="003057C0"/>
    <w:rsid w:val="00305B61"/>
    <w:rsid w:val="00311072"/>
    <w:rsid w:val="00314DB1"/>
    <w:rsid w:val="00315212"/>
    <w:rsid w:val="00317992"/>
    <w:rsid w:val="0032310E"/>
    <w:rsid w:val="00326B5A"/>
    <w:rsid w:val="00330C14"/>
    <w:rsid w:val="0033388F"/>
    <w:rsid w:val="00334E02"/>
    <w:rsid w:val="00350D90"/>
    <w:rsid w:val="00351802"/>
    <w:rsid w:val="00351ED8"/>
    <w:rsid w:val="00351FDA"/>
    <w:rsid w:val="00355610"/>
    <w:rsid w:val="00371176"/>
    <w:rsid w:val="0037442E"/>
    <w:rsid w:val="00376B94"/>
    <w:rsid w:val="003817BF"/>
    <w:rsid w:val="00383259"/>
    <w:rsid w:val="003901D9"/>
    <w:rsid w:val="003903AC"/>
    <w:rsid w:val="00393771"/>
    <w:rsid w:val="00395B0D"/>
    <w:rsid w:val="003A418B"/>
    <w:rsid w:val="003B0124"/>
    <w:rsid w:val="003B13C6"/>
    <w:rsid w:val="003B2FC3"/>
    <w:rsid w:val="003B3837"/>
    <w:rsid w:val="003B5795"/>
    <w:rsid w:val="003B63B7"/>
    <w:rsid w:val="003B74F2"/>
    <w:rsid w:val="003C7E93"/>
    <w:rsid w:val="003D25F4"/>
    <w:rsid w:val="003E4D9E"/>
    <w:rsid w:val="003F0318"/>
    <w:rsid w:val="003F5A54"/>
    <w:rsid w:val="003F5B71"/>
    <w:rsid w:val="003F7032"/>
    <w:rsid w:val="004055AD"/>
    <w:rsid w:val="00406586"/>
    <w:rsid w:val="00411044"/>
    <w:rsid w:val="00417F74"/>
    <w:rsid w:val="0042092B"/>
    <w:rsid w:val="00421EE3"/>
    <w:rsid w:val="0042272A"/>
    <w:rsid w:val="00423FA3"/>
    <w:rsid w:val="00432C72"/>
    <w:rsid w:val="00435365"/>
    <w:rsid w:val="0043540C"/>
    <w:rsid w:val="004377C7"/>
    <w:rsid w:val="00443F9E"/>
    <w:rsid w:val="004442BC"/>
    <w:rsid w:val="00445AD0"/>
    <w:rsid w:val="00454977"/>
    <w:rsid w:val="00461011"/>
    <w:rsid w:val="004634A0"/>
    <w:rsid w:val="00473604"/>
    <w:rsid w:val="00474545"/>
    <w:rsid w:val="00482069"/>
    <w:rsid w:val="00496A1F"/>
    <w:rsid w:val="004A16D9"/>
    <w:rsid w:val="004A6B45"/>
    <w:rsid w:val="004B4229"/>
    <w:rsid w:val="004B6457"/>
    <w:rsid w:val="004B69D9"/>
    <w:rsid w:val="004B722A"/>
    <w:rsid w:val="004C7C9F"/>
    <w:rsid w:val="004D0284"/>
    <w:rsid w:val="004D2E5F"/>
    <w:rsid w:val="004D3E1E"/>
    <w:rsid w:val="004D4084"/>
    <w:rsid w:val="004D73C2"/>
    <w:rsid w:val="004E7C6A"/>
    <w:rsid w:val="004F04DA"/>
    <w:rsid w:val="004F0ED4"/>
    <w:rsid w:val="004F2235"/>
    <w:rsid w:val="004F3CA1"/>
    <w:rsid w:val="00500583"/>
    <w:rsid w:val="005052C7"/>
    <w:rsid w:val="00507342"/>
    <w:rsid w:val="00512E6F"/>
    <w:rsid w:val="00514485"/>
    <w:rsid w:val="00522A2E"/>
    <w:rsid w:val="00524835"/>
    <w:rsid w:val="00525975"/>
    <w:rsid w:val="005277C3"/>
    <w:rsid w:val="00527A35"/>
    <w:rsid w:val="00530655"/>
    <w:rsid w:val="00532DE4"/>
    <w:rsid w:val="00534A2D"/>
    <w:rsid w:val="005370A1"/>
    <w:rsid w:val="00541BA4"/>
    <w:rsid w:val="005433CC"/>
    <w:rsid w:val="0054450A"/>
    <w:rsid w:val="00545B66"/>
    <w:rsid w:val="00545E39"/>
    <w:rsid w:val="005503BA"/>
    <w:rsid w:val="00552A7F"/>
    <w:rsid w:val="005546DF"/>
    <w:rsid w:val="00560B3D"/>
    <w:rsid w:val="005638F4"/>
    <w:rsid w:val="00566ABF"/>
    <w:rsid w:val="00570A37"/>
    <w:rsid w:val="005745C7"/>
    <w:rsid w:val="00575020"/>
    <w:rsid w:val="005809A1"/>
    <w:rsid w:val="00583DDD"/>
    <w:rsid w:val="0058403F"/>
    <w:rsid w:val="005910BB"/>
    <w:rsid w:val="00596B29"/>
    <w:rsid w:val="005971E5"/>
    <w:rsid w:val="00597334"/>
    <w:rsid w:val="005B4038"/>
    <w:rsid w:val="005B67D4"/>
    <w:rsid w:val="005C201A"/>
    <w:rsid w:val="005C2D93"/>
    <w:rsid w:val="005C4F28"/>
    <w:rsid w:val="005D4098"/>
    <w:rsid w:val="005D4B63"/>
    <w:rsid w:val="005D4F91"/>
    <w:rsid w:val="005E504A"/>
    <w:rsid w:val="005F0818"/>
    <w:rsid w:val="005F2A32"/>
    <w:rsid w:val="0060580F"/>
    <w:rsid w:val="00607BE5"/>
    <w:rsid w:val="00616CF9"/>
    <w:rsid w:val="00624E01"/>
    <w:rsid w:val="00625EE5"/>
    <w:rsid w:val="00640E35"/>
    <w:rsid w:val="006440ED"/>
    <w:rsid w:val="00644D44"/>
    <w:rsid w:val="00644F8A"/>
    <w:rsid w:val="00646C93"/>
    <w:rsid w:val="0065182E"/>
    <w:rsid w:val="006525F1"/>
    <w:rsid w:val="00654328"/>
    <w:rsid w:val="00654569"/>
    <w:rsid w:val="006547D1"/>
    <w:rsid w:val="00660AE2"/>
    <w:rsid w:val="006635EC"/>
    <w:rsid w:val="006655F2"/>
    <w:rsid w:val="006723F6"/>
    <w:rsid w:val="00677CBF"/>
    <w:rsid w:val="00680AA2"/>
    <w:rsid w:val="00686261"/>
    <w:rsid w:val="00695266"/>
    <w:rsid w:val="00696B8E"/>
    <w:rsid w:val="006A2182"/>
    <w:rsid w:val="006B30B0"/>
    <w:rsid w:val="006B63B5"/>
    <w:rsid w:val="006C2192"/>
    <w:rsid w:val="006D5E59"/>
    <w:rsid w:val="006E059E"/>
    <w:rsid w:val="006E59DA"/>
    <w:rsid w:val="006E7401"/>
    <w:rsid w:val="006F2DC2"/>
    <w:rsid w:val="006F51AD"/>
    <w:rsid w:val="006F63E6"/>
    <w:rsid w:val="006F6BFC"/>
    <w:rsid w:val="007008C2"/>
    <w:rsid w:val="00713031"/>
    <w:rsid w:val="00716C2A"/>
    <w:rsid w:val="007202BE"/>
    <w:rsid w:val="00727C3D"/>
    <w:rsid w:val="0075161A"/>
    <w:rsid w:val="00755B47"/>
    <w:rsid w:val="00760103"/>
    <w:rsid w:val="007609B6"/>
    <w:rsid w:val="0076378B"/>
    <w:rsid w:val="00766372"/>
    <w:rsid w:val="007669C5"/>
    <w:rsid w:val="007673A0"/>
    <w:rsid w:val="0077277E"/>
    <w:rsid w:val="0077393A"/>
    <w:rsid w:val="007743F3"/>
    <w:rsid w:val="007775B7"/>
    <w:rsid w:val="0078028C"/>
    <w:rsid w:val="00780624"/>
    <w:rsid w:val="00790921"/>
    <w:rsid w:val="00791D83"/>
    <w:rsid w:val="00792BB5"/>
    <w:rsid w:val="00795AAB"/>
    <w:rsid w:val="007A1D42"/>
    <w:rsid w:val="007A55F4"/>
    <w:rsid w:val="007A6849"/>
    <w:rsid w:val="007A6F2E"/>
    <w:rsid w:val="007A7C5D"/>
    <w:rsid w:val="007B2775"/>
    <w:rsid w:val="007B37CA"/>
    <w:rsid w:val="007B62C3"/>
    <w:rsid w:val="007B66F2"/>
    <w:rsid w:val="007B7CC2"/>
    <w:rsid w:val="007B7E23"/>
    <w:rsid w:val="007C60F2"/>
    <w:rsid w:val="007E2BC6"/>
    <w:rsid w:val="007F501C"/>
    <w:rsid w:val="00803BAA"/>
    <w:rsid w:val="00812252"/>
    <w:rsid w:val="0082028E"/>
    <w:rsid w:val="00820509"/>
    <w:rsid w:val="0082616D"/>
    <w:rsid w:val="00827564"/>
    <w:rsid w:val="00827768"/>
    <w:rsid w:val="008301B4"/>
    <w:rsid w:val="00830D00"/>
    <w:rsid w:val="00837B86"/>
    <w:rsid w:val="008424D2"/>
    <w:rsid w:val="00847B09"/>
    <w:rsid w:val="00847B21"/>
    <w:rsid w:val="00850324"/>
    <w:rsid w:val="00852132"/>
    <w:rsid w:val="008542EA"/>
    <w:rsid w:val="00854C35"/>
    <w:rsid w:val="0085713A"/>
    <w:rsid w:val="00861D2E"/>
    <w:rsid w:val="0086236A"/>
    <w:rsid w:val="00864A18"/>
    <w:rsid w:val="008703B0"/>
    <w:rsid w:val="00871415"/>
    <w:rsid w:val="00886F60"/>
    <w:rsid w:val="00887868"/>
    <w:rsid w:val="00890319"/>
    <w:rsid w:val="00890BA2"/>
    <w:rsid w:val="00897225"/>
    <w:rsid w:val="008B2A49"/>
    <w:rsid w:val="008B5AA1"/>
    <w:rsid w:val="008C16C0"/>
    <w:rsid w:val="008C64DA"/>
    <w:rsid w:val="008D121E"/>
    <w:rsid w:val="008D5A13"/>
    <w:rsid w:val="008F0D9C"/>
    <w:rsid w:val="008F37BE"/>
    <w:rsid w:val="009017C4"/>
    <w:rsid w:val="0090274F"/>
    <w:rsid w:val="009056E0"/>
    <w:rsid w:val="009061A2"/>
    <w:rsid w:val="009113EF"/>
    <w:rsid w:val="009129A1"/>
    <w:rsid w:val="00914503"/>
    <w:rsid w:val="00916329"/>
    <w:rsid w:val="00916331"/>
    <w:rsid w:val="00916821"/>
    <w:rsid w:val="00917EF1"/>
    <w:rsid w:val="00924599"/>
    <w:rsid w:val="00933C40"/>
    <w:rsid w:val="00937196"/>
    <w:rsid w:val="00937736"/>
    <w:rsid w:val="009405AD"/>
    <w:rsid w:val="00944055"/>
    <w:rsid w:val="009452E4"/>
    <w:rsid w:val="009509B8"/>
    <w:rsid w:val="00955F4C"/>
    <w:rsid w:val="00962E78"/>
    <w:rsid w:val="00965243"/>
    <w:rsid w:val="00965897"/>
    <w:rsid w:val="00965F2E"/>
    <w:rsid w:val="009716AF"/>
    <w:rsid w:val="0099314F"/>
    <w:rsid w:val="009936DA"/>
    <w:rsid w:val="00994D71"/>
    <w:rsid w:val="00996DF5"/>
    <w:rsid w:val="00997788"/>
    <w:rsid w:val="00997B86"/>
    <w:rsid w:val="009A5345"/>
    <w:rsid w:val="009A5593"/>
    <w:rsid w:val="009B095E"/>
    <w:rsid w:val="009B1DB3"/>
    <w:rsid w:val="009B2911"/>
    <w:rsid w:val="009B7614"/>
    <w:rsid w:val="009B7B94"/>
    <w:rsid w:val="009D53BB"/>
    <w:rsid w:val="009D6464"/>
    <w:rsid w:val="009D6D4B"/>
    <w:rsid w:val="009E6CAF"/>
    <w:rsid w:val="009F5055"/>
    <w:rsid w:val="009F59BF"/>
    <w:rsid w:val="00A01B46"/>
    <w:rsid w:val="00A01F89"/>
    <w:rsid w:val="00A04EC4"/>
    <w:rsid w:val="00A10229"/>
    <w:rsid w:val="00A117CF"/>
    <w:rsid w:val="00A137B8"/>
    <w:rsid w:val="00A201C1"/>
    <w:rsid w:val="00A45672"/>
    <w:rsid w:val="00A51458"/>
    <w:rsid w:val="00A64039"/>
    <w:rsid w:val="00A65643"/>
    <w:rsid w:val="00A70BB0"/>
    <w:rsid w:val="00A70EDA"/>
    <w:rsid w:val="00A715AD"/>
    <w:rsid w:val="00A74CB4"/>
    <w:rsid w:val="00A920AE"/>
    <w:rsid w:val="00A93481"/>
    <w:rsid w:val="00AA3446"/>
    <w:rsid w:val="00AA4398"/>
    <w:rsid w:val="00AB0825"/>
    <w:rsid w:val="00AB4859"/>
    <w:rsid w:val="00AC1E3F"/>
    <w:rsid w:val="00AC6240"/>
    <w:rsid w:val="00AE114E"/>
    <w:rsid w:val="00AE4ED5"/>
    <w:rsid w:val="00AE5E43"/>
    <w:rsid w:val="00AE61AF"/>
    <w:rsid w:val="00AF1515"/>
    <w:rsid w:val="00AF4769"/>
    <w:rsid w:val="00AF590F"/>
    <w:rsid w:val="00AF6C8C"/>
    <w:rsid w:val="00AF6DBF"/>
    <w:rsid w:val="00B06381"/>
    <w:rsid w:val="00B06570"/>
    <w:rsid w:val="00B1134C"/>
    <w:rsid w:val="00B13088"/>
    <w:rsid w:val="00B202CB"/>
    <w:rsid w:val="00B20609"/>
    <w:rsid w:val="00B22096"/>
    <w:rsid w:val="00B247BC"/>
    <w:rsid w:val="00B44403"/>
    <w:rsid w:val="00B549FA"/>
    <w:rsid w:val="00B54FF7"/>
    <w:rsid w:val="00B55E3D"/>
    <w:rsid w:val="00B57C7E"/>
    <w:rsid w:val="00B64E3A"/>
    <w:rsid w:val="00B85C8C"/>
    <w:rsid w:val="00B9167D"/>
    <w:rsid w:val="00BA3A85"/>
    <w:rsid w:val="00BA7546"/>
    <w:rsid w:val="00BB062C"/>
    <w:rsid w:val="00BB1867"/>
    <w:rsid w:val="00BC2CF5"/>
    <w:rsid w:val="00BD2110"/>
    <w:rsid w:val="00BD2DA4"/>
    <w:rsid w:val="00BE5646"/>
    <w:rsid w:val="00BE7BF3"/>
    <w:rsid w:val="00BF21C2"/>
    <w:rsid w:val="00BF4C5F"/>
    <w:rsid w:val="00BF7917"/>
    <w:rsid w:val="00C03ECD"/>
    <w:rsid w:val="00C074DB"/>
    <w:rsid w:val="00C113A0"/>
    <w:rsid w:val="00C1606F"/>
    <w:rsid w:val="00C31D2E"/>
    <w:rsid w:val="00C324AC"/>
    <w:rsid w:val="00C333C8"/>
    <w:rsid w:val="00C34A80"/>
    <w:rsid w:val="00C361BD"/>
    <w:rsid w:val="00C36C53"/>
    <w:rsid w:val="00C40BDC"/>
    <w:rsid w:val="00C40D41"/>
    <w:rsid w:val="00C4218C"/>
    <w:rsid w:val="00C50211"/>
    <w:rsid w:val="00C50D06"/>
    <w:rsid w:val="00C54003"/>
    <w:rsid w:val="00C630DC"/>
    <w:rsid w:val="00C649ED"/>
    <w:rsid w:val="00C70659"/>
    <w:rsid w:val="00C72AE6"/>
    <w:rsid w:val="00C80D09"/>
    <w:rsid w:val="00C83DD9"/>
    <w:rsid w:val="00C85406"/>
    <w:rsid w:val="00C861CD"/>
    <w:rsid w:val="00C908B5"/>
    <w:rsid w:val="00C93292"/>
    <w:rsid w:val="00C9586B"/>
    <w:rsid w:val="00CA59E1"/>
    <w:rsid w:val="00CB0231"/>
    <w:rsid w:val="00CB21AE"/>
    <w:rsid w:val="00CB3EA1"/>
    <w:rsid w:val="00CB6CDA"/>
    <w:rsid w:val="00CC0E34"/>
    <w:rsid w:val="00CD6488"/>
    <w:rsid w:val="00CE215E"/>
    <w:rsid w:val="00CE5F69"/>
    <w:rsid w:val="00CE6687"/>
    <w:rsid w:val="00CE7796"/>
    <w:rsid w:val="00D00D17"/>
    <w:rsid w:val="00D01535"/>
    <w:rsid w:val="00D02248"/>
    <w:rsid w:val="00D066D5"/>
    <w:rsid w:val="00D07AEA"/>
    <w:rsid w:val="00D15BCA"/>
    <w:rsid w:val="00D17820"/>
    <w:rsid w:val="00D17F8A"/>
    <w:rsid w:val="00D23C86"/>
    <w:rsid w:val="00D25D59"/>
    <w:rsid w:val="00D313C1"/>
    <w:rsid w:val="00D370A7"/>
    <w:rsid w:val="00D54EAC"/>
    <w:rsid w:val="00D5698E"/>
    <w:rsid w:val="00D56BF1"/>
    <w:rsid w:val="00D62005"/>
    <w:rsid w:val="00D627D0"/>
    <w:rsid w:val="00D62843"/>
    <w:rsid w:val="00D63899"/>
    <w:rsid w:val="00D81D8D"/>
    <w:rsid w:val="00D820F0"/>
    <w:rsid w:val="00D83138"/>
    <w:rsid w:val="00D8472A"/>
    <w:rsid w:val="00D901F6"/>
    <w:rsid w:val="00D95310"/>
    <w:rsid w:val="00D969D0"/>
    <w:rsid w:val="00DA0A3E"/>
    <w:rsid w:val="00DC10D4"/>
    <w:rsid w:val="00DC4313"/>
    <w:rsid w:val="00DC6804"/>
    <w:rsid w:val="00DD3596"/>
    <w:rsid w:val="00DE5D39"/>
    <w:rsid w:val="00DF1547"/>
    <w:rsid w:val="00DF4FB6"/>
    <w:rsid w:val="00E00647"/>
    <w:rsid w:val="00E01277"/>
    <w:rsid w:val="00E03C32"/>
    <w:rsid w:val="00E052D5"/>
    <w:rsid w:val="00E07D2D"/>
    <w:rsid w:val="00E173CF"/>
    <w:rsid w:val="00E21FD5"/>
    <w:rsid w:val="00E25B60"/>
    <w:rsid w:val="00E30C1B"/>
    <w:rsid w:val="00E31FB4"/>
    <w:rsid w:val="00E326FE"/>
    <w:rsid w:val="00E36AC1"/>
    <w:rsid w:val="00E44526"/>
    <w:rsid w:val="00E50E07"/>
    <w:rsid w:val="00E57D0D"/>
    <w:rsid w:val="00E61FD9"/>
    <w:rsid w:val="00E70E19"/>
    <w:rsid w:val="00E71A2A"/>
    <w:rsid w:val="00E71C2D"/>
    <w:rsid w:val="00E71E4D"/>
    <w:rsid w:val="00E74FEE"/>
    <w:rsid w:val="00E75D34"/>
    <w:rsid w:val="00E8256A"/>
    <w:rsid w:val="00E85D18"/>
    <w:rsid w:val="00E85DFB"/>
    <w:rsid w:val="00E930DA"/>
    <w:rsid w:val="00EA0610"/>
    <w:rsid w:val="00EA42AB"/>
    <w:rsid w:val="00EB2E3E"/>
    <w:rsid w:val="00EC1451"/>
    <w:rsid w:val="00EC7111"/>
    <w:rsid w:val="00ED7E83"/>
    <w:rsid w:val="00EE1EF4"/>
    <w:rsid w:val="00EF26A4"/>
    <w:rsid w:val="00EF69C1"/>
    <w:rsid w:val="00F007A2"/>
    <w:rsid w:val="00F02859"/>
    <w:rsid w:val="00F02BCE"/>
    <w:rsid w:val="00F03D7A"/>
    <w:rsid w:val="00F045C8"/>
    <w:rsid w:val="00F06A14"/>
    <w:rsid w:val="00F11845"/>
    <w:rsid w:val="00F15B67"/>
    <w:rsid w:val="00F16370"/>
    <w:rsid w:val="00F20118"/>
    <w:rsid w:val="00F225E2"/>
    <w:rsid w:val="00F22C67"/>
    <w:rsid w:val="00F27541"/>
    <w:rsid w:val="00F32559"/>
    <w:rsid w:val="00F40CA6"/>
    <w:rsid w:val="00F4134B"/>
    <w:rsid w:val="00F4523D"/>
    <w:rsid w:val="00F5004C"/>
    <w:rsid w:val="00F50D4F"/>
    <w:rsid w:val="00F579CD"/>
    <w:rsid w:val="00F60E68"/>
    <w:rsid w:val="00F63BCA"/>
    <w:rsid w:val="00F66535"/>
    <w:rsid w:val="00F773E2"/>
    <w:rsid w:val="00F85600"/>
    <w:rsid w:val="00F86CC7"/>
    <w:rsid w:val="00F87F1B"/>
    <w:rsid w:val="00F91B93"/>
    <w:rsid w:val="00F925F5"/>
    <w:rsid w:val="00F947B4"/>
    <w:rsid w:val="00FA38B7"/>
    <w:rsid w:val="00FA57BF"/>
    <w:rsid w:val="00FA7E48"/>
    <w:rsid w:val="00FC1C2A"/>
    <w:rsid w:val="00FD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51"/>
    <w:pPr>
      <w:jc w:val="both"/>
    </w:pPr>
    <w:rPr>
      <w:sz w:val="24"/>
      <w:szCs w:val="24"/>
    </w:rPr>
  </w:style>
  <w:style w:type="paragraph" w:styleId="Heading1">
    <w:name w:val="heading 1"/>
    <w:basedOn w:val="Normal"/>
    <w:next w:val="Normal"/>
    <w:qFormat/>
    <w:rsid w:val="00EC1451"/>
    <w:pPr>
      <w:keepNext/>
      <w:ind w:left="57" w:right="113"/>
      <w:outlineLvl w:val="0"/>
    </w:pPr>
    <w:rPr>
      <w:rFonts w:ascii="Copperplate Gothic Light" w:hAnsi="Copperplate Gothic Light" w:cs="Flareserif821 BT"/>
      <w:b/>
      <w:bCs/>
      <w:sz w:val="20"/>
      <w:lang w:val="en-GB"/>
    </w:rPr>
  </w:style>
  <w:style w:type="paragraph" w:styleId="Heading3">
    <w:name w:val="heading 3"/>
    <w:basedOn w:val="Normal"/>
    <w:next w:val="Normal"/>
    <w:qFormat/>
    <w:rsid w:val="00EC1451"/>
    <w:pPr>
      <w:keepNext/>
      <w:autoSpaceDE w:val="0"/>
      <w:autoSpaceDN w:val="0"/>
      <w:spacing w:before="40" w:after="20"/>
      <w:outlineLvl w:val="2"/>
    </w:pPr>
    <w:rPr>
      <w:rFonts w:ascii="Arial" w:hAnsi="Arial" w:cs="Arial"/>
      <w:b/>
      <w:bCs/>
      <w:sz w:val="20"/>
    </w:rPr>
  </w:style>
  <w:style w:type="paragraph" w:styleId="Heading4">
    <w:name w:val="heading 4"/>
    <w:basedOn w:val="Normal"/>
    <w:next w:val="Normal"/>
    <w:qFormat/>
    <w:rsid w:val="00EC1451"/>
    <w:pPr>
      <w:keepNext/>
      <w:autoSpaceDE w:val="0"/>
      <w:autoSpaceDN w:val="0"/>
      <w:outlineLvl w:val="3"/>
    </w:pPr>
    <w:rPr>
      <w:b/>
      <w:bCs/>
      <w:sz w:val="20"/>
      <w:szCs w:val="20"/>
    </w:rPr>
  </w:style>
  <w:style w:type="paragraph" w:styleId="Heading5">
    <w:name w:val="heading 5"/>
    <w:basedOn w:val="Normal"/>
    <w:next w:val="Normal"/>
    <w:link w:val="Heading5Char"/>
    <w:qFormat/>
    <w:rsid w:val="00EC1451"/>
    <w:pPr>
      <w:keepNext/>
      <w:outlineLvl w:val="4"/>
    </w:pPr>
    <w:rPr>
      <w:rFonts w:ascii="Flareserif821 BT" w:hAnsi="Flareserif821 BT"/>
      <w:b/>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1451"/>
    <w:rPr>
      <w:i/>
      <w:iCs/>
      <w:sz w:val="28"/>
    </w:rPr>
  </w:style>
  <w:style w:type="paragraph" w:styleId="BodyTextIndent2">
    <w:name w:val="Body Text Indent 2"/>
    <w:basedOn w:val="Normal"/>
    <w:rsid w:val="00EC1451"/>
    <w:pPr>
      <w:ind w:left="2160" w:hanging="2092"/>
    </w:pPr>
    <w:rPr>
      <w:szCs w:val="20"/>
    </w:rPr>
  </w:style>
  <w:style w:type="paragraph" w:styleId="BodyTextIndent3">
    <w:name w:val="Body Text Indent 3"/>
    <w:basedOn w:val="Normal"/>
    <w:rsid w:val="00EC1451"/>
    <w:pPr>
      <w:tabs>
        <w:tab w:val="left" w:pos="2100"/>
      </w:tabs>
      <w:ind w:left="2092" w:hanging="2092"/>
    </w:pPr>
    <w:rPr>
      <w:rFonts w:ascii="Trebuchet MS" w:hAnsi="Trebuchet MS"/>
      <w:szCs w:val="20"/>
    </w:rPr>
  </w:style>
  <w:style w:type="paragraph" w:styleId="BodyText2">
    <w:name w:val="Body Text 2"/>
    <w:basedOn w:val="Normal"/>
    <w:rsid w:val="00EC1451"/>
    <w:pPr>
      <w:autoSpaceDE w:val="0"/>
      <w:autoSpaceDN w:val="0"/>
    </w:pPr>
  </w:style>
  <w:style w:type="character" w:styleId="Hyperlink">
    <w:name w:val="Hyperlink"/>
    <w:basedOn w:val="DefaultParagraphFont"/>
    <w:rsid w:val="00EC1451"/>
    <w:rPr>
      <w:color w:val="0000FF"/>
      <w:u w:val="single"/>
    </w:rPr>
  </w:style>
  <w:style w:type="character" w:styleId="FollowedHyperlink">
    <w:name w:val="FollowedHyperlink"/>
    <w:basedOn w:val="DefaultParagraphFont"/>
    <w:rsid w:val="00EC1451"/>
    <w:rPr>
      <w:color w:val="800080"/>
      <w:u w:val="single"/>
    </w:rPr>
  </w:style>
  <w:style w:type="paragraph" w:styleId="BodyText3">
    <w:name w:val="Body Text 3"/>
    <w:basedOn w:val="Normal"/>
    <w:rsid w:val="00EC1451"/>
    <w:rPr>
      <w:rFonts w:ascii="Copperplate Gothic Light" w:hAnsi="Copperplate Gothic Light" w:cs="Flareserif821 BT"/>
      <w:sz w:val="20"/>
      <w:lang w:val="en-GB"/>
    </w:rPr>
  </w:style>
  <w:style w:type="paragraph" w:styleId="PlainText">
    <w:name w:val="Plain Text"/>
    <w:basedOn w:val="Normal"/>
    <w:rsid w:val="00EC1451"/>
    <w:rPr>
      <w:rFonts w:ascii="Courier New" w:hAnsi="Courier New" w:cs="Tahoma"/>
      <w:sz w:val="20"/>
      <w:szCs w:val="20"/>
    </w:rPr>
  </w:style>
  <w:style w:type="paragraph" w:styleId="Footer">
    <w:name w:val="footer"/>
    <w:basedOn w:val="Normal"/>
    <w:rsid w:val="00EC1451"/>
    <w:pPr>
      <w:tabs>
        <w:tab w:val="center" w:pos="4320"/>
        <w:tab w:val="right" w:pos="8640"/>
      </w:tabs>
    </w:pPr>
  </w:style>
  <w:style w:type="character" w:styleId="PageNumber">
    <w:name w:val="page number"/>
    <w:basedOn w:val="DefaultParagraphFont"/>
    <w:rsid w:val="00EC1451"/>
  </w:style>
  <w:style w:type="paragraph" w:styleId="BalloonText">
    <w:name w:val="Balloon Text"/>
    <w:basedOn w:val="Normal"/>
    <w:semiHidden/>
    <w:rsid w:val="00EC1451"/>
    <w:rPr>
      <w:rFonts w:ascii="Tahoma" w:hAnsi="Tahoma" w:cs="Flareserif821 BT"/>
      <w:sz w:val="16"/>
      <w:szCs w:val="16"/>
    </w:rPr>
  </w:style>
  <w:style w:type="paragraph" w:styleId="NormalWeb">
    <w:name w:val="Normal (Web)"/>
    <w:basedOn w:val="Normal"/>
    <w:rsid w:val="00EC1451"/>
    <w:pPr>
      <w:suppressAutoHyphens/>
      <w:spacing w:before="280" w:after="280"/>
    </w:pPr>
    <w:rPr>
      <w:lang w:eastAsia="ar-SA"/>
    </w:rPr>
  </w:style>
  <w:style w:type="paragraph" w:styleId="BodyTextIndent">
    <w:name w:val="Body Text Indent"/>
    <w:basedOn w:val="Normal"/>
    <w:link w:val="BodyTextIndentChar"/>
    <w:rsid w:val="00E50E07"/>
    <w:pPr>
      <w:spacing w:after="120"/>
      <w:ind w:left="360"/>
    </w:pPr>
  </w:style>
  <w:style w:type="character" w:customStyle="1" w:styleId="BodyTextIndentChar">
    <w:name w:val="Body Text Indent Char"/>
    <w:basedOn w:val="DefaultParagraphFont"/>
    <w:link w:val="BodyTextIndent"/>
    <w:rsid w:val="00E50E07"/>
    <w:rPr>
      <w:sz w:val="24"/>
      <w:szCs w:val="24"/>
    </w:rPr>
  </w:style>
  <w:style w:type="paragraph" w:styleId="ListParagraph">
    <w:name w:val="List Paragraph"/>
    <w:basedOn w:val="Normal"/>
    <w:uiPriority w:val="34"/>
    <w:qFormat/>
    <w:rsid w:val="004D0284"/>
    <w:pPr>
      <w:ind w:left="720"/>
    </w:pPr>
  </w:style>
  <w:style w:type="paragraph" w:styleId="DocumentMap">
    <w:name w:val="Document Map"/>
    <w:basedOn w:val="Normal"/>
    <w:link w:val="DocumentMapChar"/>
    <w:rsid w:val="00886F60"/>
    <w:rPr>
      <w:rFonts w:ascii="Tahoma" w:hAnsi="Tahoma" w:cs="Tahoma"/>
      <w:sz w:val="16"/>
      <w:szCs w:val="16"/>
    </w:rPr>
  </w:style>
  <w:style w:type="character" w:customStyle="1" w:styleId="DocumentMapChar">
    <w:name w:val="Document Map Char"/>
    <w:basedOn w:val="DefaultParagraphFont"/>
    <w:link w:val="DocumentMap"/>
    <w:rsid w:val="00886F60"/>
    <w:rPr>
      <w:rFonts w:ascii="Tahoma" w:hAnsi="Tahoma" w:cs="Tahoma"/>
      <w:sz w:val="16"/>
      <w:szCs w:val="16"/>
    </w:rPr>
  </w:style>
  <w:style w:type="character" w:customStyle="1" w:styleId="Heading5Char">
    <w:name w:val="Heading 5 Char"/>
    <w:basedOn w:val="DefaultParagraphFont"/>
    <w:link w:val="Heading5"/>
    <w:rsid w:val="005B67D4"/>
    <w:rPr>
      <w:rFonts w:ascii="Flareserif821 BT" w:hAnsi="Flareserif821 BT"/>
      <w:b/>
      <w:iCs/>
      <w:sz w:val="22"/>
    </w:rPr>
  </w:style>
  <w:style w:type="paragraph" w:styleId="ListBullet">
    <w:name w:val="List Bullet"/>
    <w:basedOn w:val="Normal"/>
    <w:uiPriority w:val="99"/>
    <w:unhideWhenUsed/>
    <w:rsid w:val="009B2911"/>
    <w:pPr>
      <w:numPr>
        <w:numId w:val="20"/>
      </w:numPr>
      <w:contextualSpacing/>
      <w:jc w:val="left"/>
    </w:pPr>
  </w:style>
  <w:style w:type="character" w:styleId="Strong">
    <w:name w:val="Strong"/>
    <w:basedOn w:val="DefaultParagraphFont"/>
    <w:uiPriority w:val="22"/>
    <w:qFormat/>
    <w:rsid w:val="0037442E"/>
    <w:rPr>
      <w:rFonts w:asciiTheme="minorHAnsi" w:eastAsiaTheme="minorEastAsia" w:hAnsiTheme="minorHAnsi" w:cstheme="minorBidi"/>
      <w:b/>
      <w:bCs/>
      <w:spacing w:val="0"/>
      <w:w w:val="100"/>
      <w:positio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451"/>
    <w:pPr>
      <w:jc w:val="both"/>
    </w:pPr>
    <w:rPr>
      <w:sz w:val="24"/>
      <w:szCs w:val="24"/>
    </w:rPr>
  </w:style>
  <w:style w:type="paragraph" w:styleId="Heading1">
    <w:name w:val="heading 1"/>
    <w:basedOn w:val="Normal"/>
    <w:next w:val="Normal"/>
    <w:qFormat/>
    <w:rsid w:val="00EC1451"/>
    <w:pPr>
      <w:keepNext/>
      <w:ind w:left="57" w:right="113"/>
      <w:outlineLvl w:val="0"/>
    </w:pPr>
    <w:rPr>
      <w:rFonts w:ascii="Copperplate Gothic Light" w:hAnsi="Copperplate Gothic Light" w:cs="Flareserif821 BT"/>
      <w:b/>
      <w:bCs/>
      <w:sz w:val="20"/>
      <w:lang w:val="en-GB"/>
    </w:rPr>
  </w:style>
  <w:style w:type="paragraph" w:styleId="Heading3">
    <w:name w:val="heading 3"/>
    <w:basedOn w:val="Normal"/>
    <w:next w:val="Normal"/>
    <w:qFormat/>
    <w:rsid w:val="00EC1451"/>
    <w:pPr>
      <w:keepNext/>
      <w:autoSpaceDE w:val="0"/>
      <w:autoSpaceDN w:val="0"/>
      <w:spacing w:before="40" w:after="20"/>
      <w:outlineLvl w:val="2"/>
    </w:pPr>
    <w:rPr>
      <w:rFonts w:ascii="Arial" w:hAnsi="Arial" w:cs="Arial"/>
      <w:b/>
      <w:bCs/>
      <w:sz w:val="20"/>
    </w:rPr>
  </w:style>
  <w:style w:type="paragraph" w:styleId="Heading4">
    <w:name w:val="heading 4"/>
    <w:basedOn w:val="Normal"/>
    <w:next w:val="Normal"/>
    <w:qFormat/>
    <w:rsid w:val="00EC1451"/>
    <w:pPr>
      <w:keepNext/>
      <w:autoSpaceDE w:val="0"/>
      <w:autoSpaceDN w:val="0"/>
      <w:outlineLvl w:val="3"/>
    </w:pPr>
    <w:rPr>
      <w:b/>
      <w:bCs/>
      <w:sz w:val="20"/>
      <w:szCs w:val="20"/>
    </w:rPr>
  </w:style>
  <w:style w:type="paragraph" w:styleId="Heading5">
    <w:name w:val="heading 5"/>
    <w:basedOn w:val="Normal"/>
    <w:next w:val="Normal"/>
    <w:link w:val="Heading5Char"/>
    <w:qFormat/>
    <w:rsid w:val="00EC1451"/>
    <w:pPr>
      <w:keepNext/>
      <w:outlineLvl w:val="4"/>
    </w:pPr>
    <w:rPr>
      <w:rFonts w:ascii="Flareserif821 BT" w:hAnsi="Flareserif821 BT"/>
      <w:b/>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1451"/>
    <w:rPr>
      <w:i/>
      <w:iCs/>
      <w:sz w:val="28"/>
    </w:rPr>
  </w:style>
  <w:style w:type="paragraph" w:styleId="BodyTextIndent2">
    <w:name w:val="Body Text Indent 2"/>
    <w:basedOn w:val="Normal"/>
    <w:rsid w:val="00EC1451"/>
    <w:pPr>
      <w:ind w:left="2160" w:hanging="2092"/>
    </w:pPr>
    <w:rPr>
      <w:szCs w:val="20"/>
    </w:rPr>
  </w:style>
  <w:style w:type="paragraph" w:styleId="BodyTextIndent3">
    <w:name w:val="Body Text Indent 3"/>
    <w:basedOn w:val="Normal"/>
    <w:rsid w:val="00EC1451"/>
    <w:pPr>
      <w:tabs>
        <w:tab w:val="left" w:pos="2100"/>
      </w:tabs>
      <w:ind w:left="2092" w:hanging="2092"/>
    </w:pPr>
    <w:rPr>
      <w:rFonts w:ascii="Trebuchet MS" w:hAnsi="Trebuchet MS"/>
      <w:szCs w:val="20"/>
    </w:rPr>
  </w:style>
  <w:style w:type="paragraph" w:styleId="BodyText2">
    <w:name w:val="Body Text 2"/>
    <w:basedOn w:val="Normal"/>
    <w:rsid w:val="00EC1451"/>
    <w:pPr>
      <w:autoSpaceDE w:val="0"/>
      <w:autoSpaceDN w:val="0"/>
    </w:pPr>
  </w:style>
  <w:style w:type="character" w:styleId="Hyperlink">
    <w:name w:val="Hyperlink"/>
    <w:basedOn w:val="DefaultParagraphFont"/>
    <w:rsid w:val="00EC1451"/>
    <w:rPr>
      <w:color w:val="0000FF"/>
      <w:u w:val="single"/>
    </w:rPr>
  </w:style>
  <w:style w:type="character" w:styleId="FollowedHyperlink">
    <w:name w:val="FollowedHyperlink"/>
    <w:basedOn w:val="DefaultParagraphFont"/>
    <w:rsid w:val="00EC1451"/>
    <w:rPr>
      <w:color w:val="800080"/>
      <w:u w:val="single"/>
    </w:rPr>
  </w:style>
  <w:style w:type="paragraph" w:styleId="BodyText3">
    <w:name w:val="Body Text 3"/>
    <w:basedOn w:val="Normal"/>
    <w:rsid w:val="00EC1451"/>
    <w:rPr>
      <w:rFonts w:ascii="Copperplate Gothic Light" w:hAnsi="Copperplate Gothic Light" w:cs="Flareserif821 BT"/>
      <w:sz w:val="20"/>
      <w:lang w:val="en-GB"/>
    </w:rPr>
  </w:style>
  <w:style w:type="paragraph" w:styleId="PlainText">
    <w:name w:val="Plain Text"/>
    <w:basedOn w:val="Normal"/>
    <w:rsid w:val="00EC1451"/>
    <w:rPr>
      <w:rFonts w:ascii="Courier New" w:hAnsi="Courier New" w:cs="Tahoma"/>
      <w:sz w:val="20"/>
      <w:szCs w:val="20"/>
    </w:rPr>
  </w:style>
  <w:style w:type="paragraph" w:styleId="Footer">
    <w:name w:val="footer"/>
    <w:basedOn w:val="Normal"/>
    <w:rsid w:val="00EC1451"/>
    <w:pPr>
      <w:tabs>
        <w:tab w:val="center" w:pos="4320"/>
        <w:tab w:val="right" w:pos="8640"/>
      </w:tabs>
    </w:pPr>
  </w:style>
  <w:style w:type="character" w:styleId="PageNumber">
    <w:name w:val="page number"/>
    <w:basedOn w:val="DefaultParagraphFont"/>
    <w:rsid w:val="00EC1451"/>
  </w:style>
  <w:style w:type="paragraph" w:styleId="BalloonText">
    <w:name w:val="Balloon Text"/>
    <w:basedOn w:val="Normal"/>
    <w:semiHidden/>
    <w:rsid w:val="00EC1451"/>
    <w:rPr>
      <w:rFonts w:ascii="Tahoma" w:hAnsi="Tahoma" w:cs="Flareserif821 BT"/>
      <w:sz w:val="16"/>
      <w:szCs w:val="16"/>
    </w:rPr>
  </w:style>
  <w:style w:type="paragraph" w:styleId="NormalWeb">
    <w:name w:val="Normal (Web)"/>
    <w:basedOn w:val="Normal"/>
    <w:rsid w:val="00EC1451"/>
    <w:pPr>
      <w:suppressAutoHyphens/>
      <w:spacing w:before="280" w:after="280"/>
    </w:pPr>
    <w:rPr>
      <w:lang w:eastAsia="ar-SA"/>
    </w:rPr>
  </w:style>
  <w:style w:type="paragraph" w:styleId="BodyTextIndent">
    <w:name w:val="Body Text Indent"/>
    <w:basedOn w:val="Normal"/>
    <w:link w:val="BodyTextIndentChar"/>
    <w:rsid w:val="00E50E07"/>
    <w:pPr>
      <w:spacing w:after="120"/>
      <w:ind w:left="360"/>
    </w:pPr>
  </w:style>
  <w:style w:type="character" w:customStyle="1" w:styleId="BodyTextIndentChar">
    <w:name w:val="Body Text Indent Char"/>
    <w:basedOn w:val="DefaultParagraphFont"/>
    <w:link w:val="BodyTextIndent"/>
    <w:rsid w:val="00E50E07"/>
    <w:rPr>
      <w:sz w:val="24"/>
      <w:szCs w:val="24"/>
    </w:rPr>
  </w:style>
  <w:style w:type="paragraph" w:styleId="ListParagraph">
    <w:name w:val="List Paragraph"/>
    <w:basedOn w:val="Normal"/>
    <w:uiPriority w:val="34"/>
    <w:qFormat/>
    <w:rsid w:val="004D0284"/>
    <w:pPr>
      <w:ind w:left="720"/>
    </w:pPr>
  </w:style>
  <w:style w:type="paragraph" w:styleId="DocumentMap">
    <w:name w:val="Document Map"/>
    <w:basedOn w:val="Normal"/>
    <w:link w:val="DocumentMapChar"/>
    <w:rsid w:val="00886F60"/>
    <w:rPr>
      <w:rFonts w:ascii="Tahoma" w:hAnsi="Tahoma" w:cs="Tahoma"/>
      <w:sz w:val="16"/>
      <w:szCs w:val="16"/>
    </w:rPr>
  </w:style>
  <w:style w:type="character" w:customStyle="1" w:styleId="DocumentMapChar">
    <w:name w:val="Document Map Char"/>
    <w:basedOn w:val="DefaultParagraphFont"/>
    <w:link w:val="DocumentMap"/>
    <w:rsid w:val="00886F60"/>
    <w:rPr>
      <w:rFonts w:ascii="Tahoma" w:hAnsi="Tahoma" w:cs="Tahoma"/>
      <w:sz w:val="16"/>
      <w:szCs w:val="16"/>
    </w:rPr>
  </w:style>
  <w:style w:type="character" w:customStyle="1" w:styleId="Heading5Char">
    <w:name w:val="Heading 5 Char"/>
    <w:basedOn w:val="DefaultParagraphFont"/>
    <w:link w:val="Heading5"/>
    <w:rsid w:val="005B67D4"/>
    <w:rPr>
      <w:rFonts w:ascii="Flareserif821 BT" w:hAnsi="Flareserif821 BT"/>
      <w:b/>
      <w:iCs/>
      <w:sz w:val="22"/>
    </w:rPr>
  </w:style>
  <w:style w:type="paragraph" w:styleId="ListBullet">
    <w:name w:val="List Bullet"/>
    <w:basedOn w:val="Normal"/>
    <w:uiPriority w:val="99"/>
    <w:unhideWhenUsed/>
    <w:rsid w:val="009B2911"/>
    <w:pPr>
      <w:numPr>
        <w:numId w:val="20"/>
      </w:numPr>
      <w:contextualSpacing/>
      <w:jc w:val="left"/>
    </w:pPr>
  </w:style>
  <w:style w:type="character" w:styleId="Strong">
    <w:name w:val="Strong"/>
    <w:basedOn w:val="DefaultParagraphFont"/>
    <w:uiPriority w:val="22"/>
    <w:qFormat/>
    <w:rsid w:val="0037442E"/>
    <w:rPr>
      <w:rFonts w:asciiTheme="minorHAnsi" w:eastAsiaTheme="minorEastAsia" w:hAnsiTheme="minorHAnsi" w:cstheme="minorBidi"/>
      <w:b/>
      <w:bCs/>
      <w:spacing w:val="0"/>
      <w:w w:val="100"/>
      <w:positio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4925">
      <w:bodyDiv w:val="1"/>
      <w:marLeft w:val="0"/>
      <w:marRight w:val="0"/>
      <w:marTop w:val="0"/>
      <w:marBottom w:val="0"/>
      <w:divBdr>
        <w:top w:val="none" w:sz="0" w:space="0" w:color="auto"/>
        <w:left w:val="none" w:sz="0" w:space="0" w:color="auto"/>
        <w:bottom w:val="none" w:sz="0" w:space="0" w:color="auto"/>
        <w:right w:val="none" w:sz="0" w:space="0" w:color="auto"/>
      </w:divBdr>
    </w:div>
    <w:div w:id="2657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379E-9075-4841-800D-55FB3B86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C/O,11/B, Shivshakti Bldg,</vt:lpstr>
    </vt:vector>
  </TitlesOfParts>
  <Company>Deftones</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C/O,11/B, Shivshakti Bldg,</dc:title>
  <dc:creator>RAJAT</dc:creator>
  <cp:lastModifiedBy>Chakraborty, Soumik</cp:lastModifiedBy>
  <cp:revision>23</cp:revision>
  <cp:lastPrinted>2009-07-02T05:09:00Z</cp:lastPrinted>
  <dcterms:created xsi:type="dcterms:W3CDTF">2015-02-14T14:59:00Z</dcterms:created>
  <dcterms:modified xsi:type="dcterms:W3CDTF">2015-02-14T15:29:00Z</dcterms:modified>
</cp:coreProperties>
</file>