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03" w:rsidRDefault="004D6E03" w:rsidP="00E62795">
      <w:pPr>
        <w:spacing w:after="120"/>
        <w:outlineLvl w:val="0"/>
        <w:rPr>
          <w:rFonts w:ascii="Verdana" w:hAnsi="Verdana" w:cs="Arial"/>
          <w:b/>
          <w:sz w:val="28"/>
          <w:szCs w:val="28"/>
          <w:lang w:val="en-US"/>
        </w:rPr>
      </w:pPr>
    </w:p>
    <w:p w:rsidR="00671571" w:rsidRPr="001C7A96" w:rsidRDefault="001C7A96" w:rsidP="001C7A96">
      <w:pPr>
        <w:pBdr>
          <w:bottom w:val="single" w:sz="4" w:space="1" w:color="auto"/>
        </w:pBdr>
        <w:tabs>
          <w:tab w:val="num" w:pos="720"/>
        </w:tabs>
        <w:jc w:val="both"/>
        <w:outlineLvl w:val="0"/>
        <w:rPr>
          <w:rFonts w:ascii="Calibri" w:eastAsiaTheme="minorHAnsi" w:hAnsi="Calibri" w:cstheme="minorBidi"/>
          <w:b/>
          <w:color w:val="1F497D"/>
          <w:lang w:val="en-IN"/>
        </w:rPr>
      </w:pP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ab/>
      </w:r>
      <w:r w:rsidR="00421E53" w:rsidRPr="001C7A96">
        <w:rPr>
          <w:rFonts w:ascii="Calibri" w:eastAsiaTheme="minorHAnsi" w:hAnsi="Calibri" w:cstheme="minorBidi"/>
          <w:b/>
          <w:color w:val="1F497D"/>
          <w:lang w:val="en-IN"/>
        </w:rPr>
        <w:t>Siddharth</w:t>
      </w:r>
      <w:r w:rsidR="005268B4" w:rsidRPr="001C7A96">
        <w:rPr>
          <w:rFonts w:ascii="Calibri" w:eastAsiaTheme="minorHAnsi" w:hAnsi="Calibri" w:cstheme="minorBidi"/>
          <w:b/>
          <w:color w:val="1F497D"/>
          <w:lang w:val="en-IN"/>
        </w:rPr>
        <w:t xml:space="preserve"> Banerjee</w:t>
      </w:r>
    </w:p>
    <w:p w:rsidR="00D96257" w:rsidRPr="001C7A96" w:rsidRDefault="005268B4" w:rsidP="00A13E96">
      <w:pPr>
        <w:pBdr>
          <w:bottom w:val="single" w:sz="4" w:space="1" w:color="auto"/>
        </w:pBdr>
        <w:spacing w:after="120"/>
        <w:jc w:val="center"/>
        <w:outlineLvl w:val="0"/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</w:pP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>Add</w:t>
      </w:r>
      <w:r w:rsidR="00D63523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>ress</w:t>
      </w: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 xml:space="preserve">: </w:t>
      </w:r>
      <w:r w:rsidR="00407009" w:rsidRPr="001C7A96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 xml:space="preserve"> Kolkata</w:t>
      </w:r>
    </w:p>
    <w:p w:rsidR="005268B4" w:rsidRPr="001C7A96" w:rsidRDefault="00407009" w:rsidP="00A13E96">
      <w:pPr>
        <w:pBdr>
          <w:bottom w:val="single" w:sz="4" w:space="1" w:color="auto"/>
        </w:pBdr>
        <w:spacing w:after="120"/>
        <w:jc w:val="center"/>
        <w:outlineLvl w:val="0"/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</w:pP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Mob</w:t>
      </w:r>
      <w:r w:rsidR="00421E53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: 9831817015</w:t>
      </w:r>
      <w:r w:rsidR="00A13E96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;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 </w:t>
      </w:r>
      <w:r w:rsidR="004B42A3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Email: </w:t>
      </w:r>
      <w:r w:rsidR="00847061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sidh_banerjee@yahoo.co.in</w:t>
      </w:r>
    </w:p>
    <w:p w:rsidR="00D06B7F" w:rsidRPr="001C7A96" w:rsidRDefault="003F240F" w:rsidP="001C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</w:pP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I wish to 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have real time SAP exposure handling clients at onside where I can enhance my SAP skill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s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 along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 with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 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the understanding of the business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. 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I look forward to a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dd value to the organization 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 xml:space="preserve">&amp; </w:t>
      </w:r>
      <w:r w:rsidR="00D41065"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to con</w:t>
      </w:r>
      <w:r w:rsidRPr="001C7A96">
        <w:rPr>
          <w:rFonts w:ascii="Calibri" w:eastAsiaTheme="minorHAnsi" w:hAnsi="Calibri" w:cstheme="minorBidi"/>
          <w:color w:val="1F497D"/>
          <w:sz w:val="20"/>
          <w:szCs w:val="20"/>
          <w:lang w:val="en-IN"/>
        </w:rPr>
        <w:t>tribute to my individual growth.</w:t>
      </w:r>
    </w:p>
    <w:p w:rsidR="00D06B7F" w:rsidRPr="00021B68" w:rsidRDefault="00D06B7F" w:rsidP="004B6BEC">
      <w:pPr>
        <w:jc w:val="both"/>
        <w:rPr>
          <w:rFonts w:ascii="Verdana" w:hAnsi="Verdana" w:cs="Arial"/>
          <w:sz w:val="20"/>
          <w:szCs w:val="20"/>
        </w:rPr>
      </w:pPr>
    </w:p>
    <w:p w:rsidR="00AC4D66" w:rsidRPr="001C7A96" w:rsidRDefault="007E3ED6" w:rsidP="003F240F">
      <w:pPr>
        <w:pBdr>
          <w:bottom w:val="single" w:sz="4" w:space="1" w:color="auto"/>
        </w:pBdr>
        <w:tabs>
          <w:tab w:val="num" w:pos="720"/>
        </w:tabs>
        <w:jc w:val="both"/>
        <w:outlineLvl w:val="0"/>
        <w:rPr>
          <w:rFonts w:ascii="Calibri" w:eastAsiaTheme="minorHAnsi" w:hAnsi="Calibri" w:cstheme="minorBidi"/>
          <w:b/>
          <w:color w:val="1F497D"/>
          <w:sz w:val="22"/>
          <w:szCs w:val="22"/>
          <w:u w:val="single"/>
          <w:lang w:val="en-IN"/>
        </w:rPr>
      </w:pP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u w:val="single"/>
          <w:lang w:val="en-IN"/>
        </w:rPr>
        <w:t>PROFICIENCY OVERVIEW</w:t>
      </w:r>
    </w:p>
    <w:p w:rsidR="004B77EF" w:rsidRDefault="004B77EF" w:rsidP="009810C2">
      <w:pPr>
        <w:spacing w:after="30"/>
        <w:jc w:val="both"/>
        <w:outlineLvl w:val="0"/>
        <w:rPr>
          <w:rFonts w:ascii="Verdana" w:hAnsi="Verdana"/>
          <w:sz w:val="17"/>
          <w:szCs w:val="17"/>
          <w:u w:val="single"/>
        </w:rPr>
      </w:pPr>
    </w:p>
    <w:p w:rsidR="00801ABA" w:rsidRDefault="00801ABA" w:rsidP="009810C2">
      <w:pPr>
        <w:spacing w:after="30"/>
        <w:jc w:val="both"/>
        <w:outlineLvl w:val="0"/>
        <w:rPr>
          <w:rFonts w:ascii="Verdana" w:hAnsi="Verdana"/>
          <w:sz w:val="17"/>
          <w:szCs w:val="17"/>
          <w:u w:val="single"/>
        </w:rPr>
      </w:pPr>
    </w:p>
    <w:p w:rsidR="00801ABA" w:rsidRDefault="00801ABA" w:rsidP="009810C2">
      <w:pPr>
        <w:spacing w:after="30"/>
        <w:jc w:val="both"/>
        <w:outlineLvl w:val="0"/>
        <w:rPr>
          <w:rFonts w:ascii="Verdana" w:hAnsi="Verdana"/>
          <w:sz w:val="17"/>
          <w:szCs w:val="17"/>
          <w:u w:val="single"/>
        </w:rPr>
      </w:pPr>
    </w:p>
    <w:p w:rsidR="00801ABA" w:rsidRPr="005F4E32" w:rsidRDefault="00801ABA" w:rsidP="009810C2">
      <w:pPr>
        <w:spacing w:after="30"/>
        <w:jc w:val="both"/>
        <w:outlineLvl w:val="0"/>
        <w:rPr>
          <w:rFonts w:ascii="Verdana" w:hAnsi="Verdana"/>
          <w:sz w:val="17"/>
          <w:szCs w:val="17"/>
          <w:u w:val="single"/>
        </w:rPr>
      </w:pPr>
    </w:p>
    <w:p w:rsidR="00C60F1A" w:rsidRPr="001C7A96" w:rsidRDefault="00C60F1A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b/>
          <w:color w:val="1F497D"/>
          <w:sz w:val="22"/>
          <w:szCs w:val="22"/>
          <w:u w:val="single"/>
          <w:lang w:val="en-IN"/>
        </w:rPr>
      </w:pPr>
      <w:r w:rsidRPr="001C7A96">
        <w:rPr>
          <w:rFonts w:ascii="Calibri" w:eastAsiaTheme="minorHAnsi" w:hAnsi="Calibri" w:cstheme="minorBidi"/>
          <w:b/>
          <w:color w:val="1F497D"/>
          <w:sz w:val="22"/>
          <w:szCs w:val="22"/>
          <w:u w:val="single"/>
          <w:lang w:val="en-IN"/>
        </w:rPr>
        <w:t>SAP - Sales &amp; Distribution Skills</w:t>
      </w:r>
    </w:p>
    <w:p w:rsidR="003F240F" w:rsidRDefault="003F240F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sz w:val="17"/>
          <w:szCs w:val="17"/>
          <w:u w:val="single"/>
          <w:lang w:val="en-US"/>
        </w:rPr>
      </w:pPr>
    </w:p>
    <w:p w:rsidR="003F240F" w:rsidRPr="003F240F" w:rsidRDefault="003F240F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I have worked closely with </w:t>
      </w:r>
      <w:r w:rsidRPr="00713583">
        <w:rPr>
          <w:rFonts w:ascii="Calibri" w:eastAsiaTheme="minorHAnsi" w:hAnsi="Calibri" w:cstheme="minorBidi"/>
          <w:b/>
          <w:color w:val="1F497D"/>
          <w:sz w:val="22"/>
          <w:szCs w:val="22"/>
          <w:lang w:val="en-IN"/>
        </w:rPr>
        <w:t>PwC</w:t>
      </w:r>
      <w:r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team in implementation of a Steel Industry: Shyam Group.</w:t>
      </w:r>
    </w:p>
    <w:p w:rsidR="003F240F" w:rsidRPr="003F240F" w:rsidRDefault="003F240F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A part from this I closely worked with the consultant</w:t>
      </w:r>
      <w:r w:rsidR="00BB4CFD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in </w:t>
      </w:r>
      <w:r w:rsidR="00B34729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doing </w:t>
      </w:r>
      <w:r w:rsidR="00B34729"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User</w:t>
      </w:r>
      <w:r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acceptance training.</w:t>
      </w:r>
    </w:p>
    <w:p w:rsidR="00BC03F4" w:rsidRDefault="003F240F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3F240F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Post go live I closely operated from Head office in trouble shooting all s</w:t>
      </w:r>
      <w:r w:rsidR="00CB6F0B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tandard and customized problems that I could comprehend during UAT phase </w:t>
      </w:r>
      <w:r w:rsidR="00A02B9E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while the rest of the team operated closely from Plant.</w:t>
      </w:r>
    </w:p>
    <w:p w:rsidR="003F240F" w:rsidRDefault="003F240F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</w:p>
    <w:p w:rsidR="00801ABA" w:rsidRDefault="00801ABA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</w:p>
    <w:p w:rsidR="00801ABA" w:rsidRPr="003F240F" w:rsidRDefault="00801ABA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</w:p>
    <w:p w:rsidR="003F240F" w:rsidRDefault="003F240F" w:rsidP="003F240F">
      <w:pPr>
        <w:pStyle w:val="NoSpacing"/>
        <w:rPr>
          <w:rFonts w:ascii="Calibri" w:hAnsi="Calibri"/>
          <w:color w:val="1F497D"/>
        </w:rPr>
      </w:pPr>
      <w:r w:rsidRPr="003F240F">
        <w:rPr>
          <w:rFonts w:ascii="Calibri" w:hAnsi="Calibri"/>
          <w:b/>
          <w:color w:val="1F497D"/>
          <w:u w:val="single"/>
        </w:rPr>
        <w:t>Abstract</w:t>
      </w:r>
      <w:r w:rsidRPr="003F240F">
        <w:rPr>
          <w:rFonts w:ascii="Calibri" w:hAnsi="Calibri"/>
          <w:color w:val="1F497D"/>
        </w:rPr>
        <w:t xml:space="preserve">: </w:t>
      </w:r>
      <w:r w:rsidRPr="009462C5">
        <w:rPr>
          <w:rFonts w:ascii="Calibri" w:hAnsi="Calibri"/>
          <w:color w:val="1F497D"/>
        </w:rPr>
        <w:t>SMEL &amp; SSPL are</w:t>
      </w:r>
      <w:r w:rsidRPr="00263011">
        <w:rPr>
          <w:rFonts w:ascii="Calibri" w:hAnsi="Calibri"/>
          <w:color w:val="1F497D"/>
        </w:rPr>
        <w:t xml:space="preserve"> one of the front runners in the Iron &amp; Steel sector in the Eastern Region </w:t>
      </w:r>
      <w:r>
        <w:rPr>
          <w:rFonts w:ascii="Calibri" w:hAnsi="Calibri"/>
          <w:color w:val="1F497D"/>
        </w:rPr>
        <w:t xml:space="preserve">of India </w:t>
      </w:r>
      <w:r w:rsidRPr="00263011">
        <w:rPr>
          <w:rFonts w:ascii="Calibri" w:hAnsi="Calibri"/>
          <w:color w:val="1F497D"/>
        </w:rPr>
        <w:t>and features amongst the largest manufacturers of Ferro Alloys in the country.</w:t>
      </w:r>
      <w:r w:rsidRPr="00DE4288">
        <w:rPr>
          <w:rFonts w:ascii="Calibri" w:hAnsi="Calibri"/>
          <w:color w:val="1F497D"/>
        </w:rPr>
        <w:t xml:space="preserve"> Existing manufacturing facilities include Sponge, Coal, Billet, Pellet, </w:t>
      </w:r>
      <w:r w:rsidR="003946EC" w:rsidRPr="00DE4288">
        <w:rPr>
          <w:rFonts w:ascii="Calibri" w:hAnsi="Calibri"/>
          <w:color w:val="1F497D"/>
        </w:rPr>
        <w:t>Ferro</w:t>
      </w:r>
      <w:r w:rsidRPr="00DE4288">
        <w:rPr>
          <w:rFonts w:ascii="Calibri" w:hAnsi="Calibri"/>
          <w:color w:val="1F497D"/>
        </w:rPr>
        <w:t xml:space="preserve"> Alloy, TMT Bars, and Power</w:t>
      </w:r>
      <w:r>
        <w:rPr>
          <w:rFonts w:ascii="Calibri" w:hAnsi="Calibri"/>
          <w:color w:val="1F497D"/>
        </w:rPr>
        <w:t>.</w:t>
      </w:r>
    </w:p>
    <w:p w:rsidR="001C7A96" w:rsidRDefault="001C7A96" w:rsidP="003F240F">
      <w:pPr>
        <w:pStyle w:val="NoSpacing"/>
        <w:rPr>
          <w:rFonts w:ascii="Calibri" w:hAnsi="Calibri"/>
          <w:color w:val="1F497D"/>
        </w:rPr>
      </w:pPr>
    </w:p>
    <w:p w:rsidR="001C7A96" w:rsidRPr="009462C5" w:rsidRDefault="001C7A96" w:rsidP="001C7A96">
      <w:pPr>
        <w:pStyle w:val="NoSpacing"/>
        <w:rPr>
          <w:rFonts w:ascii="Calibri" w:hAnsi="Calibri"/>
          <w:color w:val="1F497D"/>
        </w:rPr>
      </w:pPr>
      <w:r w:rsidRPr="009462C5">
        <w:rPr>
          <w:rFonts w:ascii="Calibri" w:hAnsi="Calibri"/>
          <w:color w:val="1F497D"/>
        </w:rPr>
        <w:t xml:space="preserve">In this project I have got exposure to work </w:t>
      </w:r>
      <w:r w:rsidR="00060F1F" w:rsidRPr="009462C5">
        <w:rPr>
          <w:rFonts w:ascii="Calibri" w:hAnsi="Calibri"/>
          <w:color w:val="1F497D"/>
        </w:rPr>
        <w:t>on Standard</w:t>
      </w:r>
      <w:r w:rsidRPr="009462C5">
        <w:rPr>
          <w:rFonts w:ascii="Calibri" w:hAnsi="Calibri"/>
          <w:color w:val="1F497D"/>
        </w:rPr>
        <w:t xml:space="preserve"> SAP –SD</w:t>
      </w:r>
      <w:r w:rsidR="00BB4CFD">
        <w:rPr>
          <w:rFonts w:ascii="Calibri" w:hAnsi="Calibri"/>
          <w:color w:val="1F497D"/>
        </w:rPr>
        <w:t xml:space="preserve"> Support and Configuration</w:t>
      </w:r>
      <w:r w:rsidRPr="009462C5">
        <w:rPr>
          <w:rFonts w:ascii="Calibri" w:hAnsi="Calibri"/>
          <w:color w:val="1F497D"/>
        </w:rPr>
        <w:t xml:space="preserve"> </w:t>
      </w:r>
    </w:p>
    <w:p w:rsidR="001C7A96" w:rsidRDefault="001C7A96" w:rsidP="001C7A96">
      <w:pPr>
        <w:pStyle w:val="NoSpacing"/>
        <w:rPr>
          <w:rFonts w:ascii="Calibri" w:hAnsi="Calibri"/>
          <w:color w:val="1F497D"/>
        </w:rPr>
      </w:pPr>
      <w:r w:rsidRPr="009462C5">
        <w:rPr>
          <w:rFonts w:ascii="Calibri" w:hAnsi="Calibri"/>
          <w:color w:val="1F497D"/>
        </w:rPr>
        <w:t>During the baseline config</w:t>
      </w:r>
      <w:r>
        <w:rPr>
          <w:rFonts w:ascii="Calibri" w:hAnsi="Calibri"/>
          <w:color w:val="1F497D"/>
        </w:rPr>
        <w:t>uration</w:t>
      </w:r>
      <w:r w:rsidRPr="009462C5">
        <w:rPr>
          <w:rFonts w:ascii="Calibri" w:hAnsi="Calibri"/>
          <w:color w:val="1F497D"/>
        </w:rPr>
        <w:t xml:space="preserve"> and realization processes I </w:t>
      </w:r>
      <w:r>
        <w:rPr>
          <w:rFonts w:ascii="Calibri" w:hAnsi="Calibri"/>
          <w:color w:val="1F497D"/>
        </w:rPr>
        <w:t>worked on processes as mentioned below:</w:t>
      </w:r>
    </w:p>
    <w:p w:rsidR="003F240F" w:rsidRDefault="001C7A96" w:rsidP="001C7A96">
      <w:pPr>
        <w:pStyle w:val="NoSpacing"/>
        <w:numPr>
          <w:ilvl w:val="0"/>
          <w:numId w:val="22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Domestic Sales, </w:t>
      </w:r>
      <w:r w:rsidRPr="009462C5">
        <w:rPr>
          <w:rFonts w:ascii="Calibri" w:hAnsi="Calibri"/>
          <w:color w:val="1F497D"/>
        </w:rPr>
        <w:t>Export Sales</w:t>
      </w:r>
      <w:r>
        <w:rPr>
          <w:rFonts w:ascii="Calibri" w:hAnsi="Calibri"/>
          <w:color w:val="1F497D"/>
        </w:rPr>
        <w:t xml:space="preserve">, </w:t>
      </w:r>
      <w:r w:rsidRPr="009462C5">
        <w:rPr>
          <w:rFonts w:ascii="Calibri" w:hAnsi="Calibri"/>
          <w:color w:val="1F497D"/>
        </w:rPr>
        <w:t>Deemed Export</w:t>
      </w:r>
      <w:r>
        <w:rPr>
          <w:rFonts w:ascii="Calibri" w:hAnsi="Calibri"/>
          <w:color w:val="1F497D"/>
        </w:rPr>
        <w:t>, Loan of Store Items (Consignment Process)</w:t>
      </w:r>
      <w:r w:rsidR="00476378">
        <w:rPr>
          <w:rFonts w:ascii="Calibri" w:hAnsi="Calibri"/>
          <w:color w:val="1F497D"/>
        </w:rPr>
        <w:t>, Depot</w:t>
      </w:r>
      <w:r w:rsidR="005219E6">
        <w:rPr>
          <w:rFonts w:ascii="Calibri" w:hAnsi="Calibri"/>
          <w:color w:val="1F497D"/>
        </w:rPr>
        <w:t xml:space="preserve"> Sales</w:t>
      </w:r>
      <w:r>
        <w:rPr>
          <w:rFonts w:ascii="Calibri" w:hAnsi="Calibri"/>
          <w:color w:val="1F497D"/>
        </w:rPr>
        <w:t>, Power Sales (as service ite</w:t>
      </w:r>
      <w:r w:rsidR="000E5C63">
        <w:rPr>
          <w:rFonts w:ascii="Calibri" w:hAnsi="Calibri"/>
          <w:color w:val="1F497D"/>
        </w:rPr>
        <w:t>ms).</w:t>
      </w:r>
    </w:p>
    <w:p w:rsidR="00D63523" w:rsidRDefault="00D63523" w:rsidP="00D63523">
      <w:pPr>
        <w:pStyle w:val="NoSpacing"/>
        <w:rPr>
          <w:rFonts w:ascii="Calibri" w:hAnsi="Calibri"/>
          <w:color w:val="1F497D"/>
        </w:rPr>
      </w:pPr>
    </w:p>
    <w:p w:rsidR="00801ABA" w:rsidRDefault="00801ABA" w:rsidP="00D63523">
      <w:pPr>
        <w:pStyle w:val="NoSpacing"/>
        <w:rPr>
          <w:rFonts w:ascii="Calibri" w:hAnsi="Calibri"/>
          <w:color w:val="1F497D"/>
        </w:rPr>
      </w:pPr>
    </w:p>
    <w:p w:rsidR="00801ABA" w:rsidRDefault="00801ABA" w:rsidP="00D63523">
      <w:pPr>
        <w:pStyle w:val="NoSpacing"/>
        <w:rPr>
          <w:rFonts w:ascii="Calibri" w:hAnsi="Calibri"/>
          <w:color w:val="1F497D"/>
        </w:rPr>
      </w:pPr>
    </w:p>
    <w:p w:rsidR="00D63523" w:rsidRPr="001C7A96" w:rsidRDefault="00D63523" w:rsidP="00D63523">
      <w:pPr>
        <w:pStyle w:val="NoSpacing"/>
        <w:rPr>
          <w:rFonts w:ascii="Calibri" w:hAnsi="Calibri"/>
          <w:color w:val="1F497D"/>
        </w:rPr>
      </w:pPr>
    </w:p>
    <w:p w:rsidR="005F4E32" w:rsidRDefault="00D63523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u w:val="single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u w:val="single"/>
          <w:lang w:val="en-IN"/>
        </w:rPr>
        <w:t>I am aware of the below customizations</w:t>
      </w:r>
    </w:p>
    <w:p w:rsidR="00D63523" w:rsidRPr="00D63523" w:rsidRDefault="00D63523" w:rsidP="00C6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u w:val="single"/>
          <w:lang w:val="en-IN"/>
        </w:rPr>
      </w:pPr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Enterprise Structure: Assignment of various organizational units.</w:t>
      </w:r>
    </w:p>
    <w:p w:rsidR="005631CA" w:rsidRPr="00D63523" w:rsidRDefault="005F4E32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Maintain Customer Account group and Number range.</w:t>
      </w:r>
    </w:p>
    <w:p w:rsidR="005F4E32" w:rsidRPr="00D63523" w:rsidRDefault="005631C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Maintain Material Master Data.</w:t>
      </w:r>
      <w:bookmarkStart w:id="0" w:name="_GoBack"/>
      <w:bookmarkEnd w:id="0"/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Maintain various Master Data in Sales &amp; Distribution.</w:t>
      </w:r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Understand the effects of Master Data </w:t>
      </w:r>
      <w:r w:rsidR="005F4E32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on Document Processing in Sales &amp;</w:t>
      </w:r>
      <w:r w:rsidR="003F240F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</w:t>
      </w: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Distribution.</w:t>
      </w:r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proofErr w:type="gramStart"/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Customization of different </w:t>
      </w:r>
      <w:r w:rsidR="005F4E32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documents in SD - Inquiry</w:t>
      </w:r>
      <w:r w:rsidR="001027BA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, </w:t>
      </w:r>
      <w:r w:rsidR="001027BA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Quotation</w:t>
      </w:r>
      <w:r w:rsidR="005F4E32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, Sales Order</w:t>
      </w:r>
      <w:r w:rsidR="005631CA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,</w:t>
      </w: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Delivery, Post Goods Issue, </w:t>
      </w:r>
      <w:r w:rsidR="005F4E32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Billing in</w:t>
      </w: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the sales process.</w:t>
      </w:r>
      <w:proofErr w:type="gramEnd"/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Configure customizing of Item Categories and Schedule Line Categories.</w:t>
      </w:r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proofErr w:type="gramStart"/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Configuration of Incompletion Log &amp; Partner Functions.</w:t>
      </w:r>
      <w:proofErr w:type="gramEnd"/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proofErr w:type="gramStart"/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Configuration and creation of </w:t>
      </w:r>
      <w:r w:rsidR="005F4E32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Access sequences, Condition types, </w:t>
      </w:r>
      <w:r w:rsidR="009126D5"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pricing procedure</w:t>
      </w:r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 xml:space="preserve"> and Condition records.</w:t>
      </w:r>
      <w:proofErr w:type="gramEnd"/>
    </w:p>
    <w:p w:rsidR="005F4E32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proofErr w:type="gramStart"/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Data flow and Copying Control in Billing.</w:t>
      </w:r>
      <w:proofErr w:type="gramEnd"/>
    </w:p>
    <w:p w:rsidR="004B77EF" w:rsidRPr="00D63523" w:rsidRDefault="00C60F1A" w:rsidP="00D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</w:pPr>
      <w:proofErr w:type="gramStart"/>
      <w:r w:rsidRPr="00D63523">
        <w:rPr>
          <w:rFonts w:ascii="Calibri" w:eastAsiaTheme="minorHAnsi" w:hAnsi="Calibri" w:cstheme="minorBidi"/>
          <w:color w:val="1F497D"/>
          <w:sz w:val="22"/>
          <w:szCs w:val="22"/>
          <w:lang w:val="en-IN"/>
        </w:rPr>
        <w:t>Text determination.</w:t>
      </w:r>
      <w:proofErr w:type="gramEnd"/>
    </w:p>
    <w:p w:rsidR="00AC4D66" w:rsidRDefault="00AC4D66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BB4CFD" w:rsidRDefault="00BB4CFD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C615C4" w:rsidRDefault="00C615C4" w:rsidP="009810C2">
      <w:pPr>
        <w:spacing w:after="30"/>
        <w:jc w:val="both"/>
        <w:outlineLvl w:val="0"/>
        <w:rPr>
          <w:rFonts w:ascii="Verdana" w:hAnsi="Verdana"/>
          <w:sz w:val="17"/>
          <w:szCs w:val="17"/>
        </w:rPr>
      </w:pPr>
    </w:p>
    <w:p w:rsidR="0030070A" w:rsidRPr="00B64EEF" w:rsidRDefault="0030070A" w:rsidP="00B64EEF">
      <w:pPr>
        <w:rPr>
          <w:rFonts w:asciiTheme="minorHAnsi" w:hAnsiTheme="minorHAnsi" w:cs="Arial"/>
          <w:color w:val="000000"/>
          <w:sz w:val="17"/>
          <w:szCs w:val="17"/>
        </w:rPr>
      </w:pPr>
    </w:p>
    <w:p w:rsidR="00AA1B6E" w:rsidRPr="00725E18" w:rsidRDefault="00AA1B6E" w:rsidP="00B64EEF">
      <w:pPr>
        <w:pBdr>
          <w:bottom w:val="single" w:sz="4" w:space="1" w:color="auto"/>
        </w:pBdr>
        <w:tabs>
          <w:tab w:val="num" w:pos="720"/>
        </w:tabs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EXPERIENCE DETAILS </w:t>
      </w:r>
    </w:p>
    <w:p w:rsidR="00AA1B6E" w:rsidRDefault="00AA1B6E" w:rsidP="001D4154">
      <w:pPr>
        <w:pBdr>
          <w:bottom w:val="single" w:sz="4" w:space="0" w:color="auto"/>
        </w:pBdr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230CF0" w:rsidRPr="00725E18" w:rsidRDefault="00230CF0" w:rsidP="00230CF0">
      <w:pPr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230CF0" w:rsidRPr="00725E18" w:rsidRDefault="004E341E" w:rsidP="00230CF0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March’15</w:t>
      </w:r>
      <w:r w:rsidR="00230CF0">
        <w:rPr>
          <w:rFonts w:asciiTheme="minorHAnsi" w:hAnsiTheme="minorHAnsi" w:cs="Arial"/>
          <w:b/>
          <w:color w:val="1F497D" w:themeColor="text2"/>
          <w:sz w:val="22"/>
          <w:szCs w:val="22"/>
        </w:rPr>
        <w:t>– Till Date</w:t>
      </w:r>
      <w:r w:rsidR="00230CF0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230CF0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  <w:t xml:space="preserve">          </w:t>
      </w:r>
      <w:r w:rsidR="00230CF0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Infocus Technology Ltd.</w:t>
      </w:r>
    </w:p>
    <w:p w:rsidR="00230CF0" w:rsidRPr="00725E18" w:rsidRDefault="00230CF0" w:rsidP="00230CF0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SAP SD Consultant</w:t>
      </w:r>
    </w:p>
    <w:p w:rsidR="00F73F85" w:rsidRPr="00F73F85" w:rsidRDefault="00230CF0" w:rsidP="00230CF0">
      <w:pPr>
        <w:pStyle w:val="NoSpacing"/>
        <w:rPr>
          <w:rFonts w:cs="Arial"/>
          <w:b/>
          <w:color w:val="1F497D" w:themeColor="text2"/>
        </w:rPr>
      </w:pPr>
      <w:r>
        <w:rPr>
          <w:rFonts w:cs="Arial"/>
          <w:b/>
          <w:color w:val="1F497D" w:themeColor="text2"/>
        </w:rPr>
        <w:t xml:space="preserve">     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</w:t>
      </w:r>
      <w:r w:rsidR="003F0E7D">
        <w:rPr>
          <w:rFonts w:ascii="Calibri" w:hAnsi="Calibri"/>
          <w:color w:val="1F497D"/>
        </w:rPr>
        <w:t xml:space="preserve">  </w:t>
      </w:r>
      <w:r w:rsidR="00F73F85">
        <w:rPr>
          <w:rFonts w:ascii="Calibri" w:hAnsi="Calibri"/>
          <w:color w:val="1F497D"/>
        </w:rPr>
        <w:t xml:space="preserve"> Project             :  </w:t>
      </w:r>
      <w:r>
        <w:rPr>
          <w:rFonts w:ascii="Calibri" w:hAnsi="Calibri"/>
          <w:color w:val="1F497D"/>
        </w:rPr>
        <w:t>SAP/R3 SAP Support Project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</w:t>
      </w:r>
      <w:r w:rsidR="003F0E7D">
        <w:rPr>
          <w:rFonts w:ascii="Calibri" w:hAnsi="Calibri"/>
          <w:color w:val="1F497D"/>
        </w:rPr>
        <w:t xml:space="preserve">  </w:t>
      </w:r>
      <w:r>
        <w:rPr>
          <w:rFonts w:ascii="Calibri" w:hAnsi="Calibri"/>
          <w:color w:val="1F497D"/>
        </w:rPr>
        <w:t xml:space="preserve"> </w:t>
      </w:r>
      <w:r w:rsidR="00E76DD0">
        <w:rPr>
          <w:rFonts w:ascii="Calibri" w:hAnsi="Calibri"/>
          <w:color w:val="1F497D"/>
        </w:rPr>
        <w:t>Team Size        :  08 members, which includes 1</w:t>
      </w:r>
      <w:r>
        <w:rPr>
          <w:rFonts w:ascii="Calibri" w:hAnsi="Calibri"/>
          <w:color w:val="1F497D"/>
        </w:rPr>
        <w:t xml:space="preserve"> SD consultants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</w:t>
      </w:r>
      <w:r w:rsidR="003F0E7D">
        <w:rPr>
          <w:rFonts w:ascii="Calibri" w:hAnsi="Calibri"/>
          <w:color w:val="1F497D"/>
        </w:rPr>
        <w:t xml:space="preserve">  </w:t>
      </w:r>
      <w:r>
        <w:rPr>
          <w:rFonts w:ascii="Calibri" w:hAnsi="Calibri"/>
          <w:color w:val="1F497D"/>
        </w:rPr>
        <w:t>Role                  :  Consultant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</w:t>
      </w:r>
      <w:r w:rsidR="003F0E7D">
        <w:rPr>
          <w:rFonts w:ascii="Calibri" w:hAnsi="Calibri"/>
          <w:color w:val="1F497D"/>
        </w:rPr>
        <w:t xml:space="preserve">  </w:t>
      </w:r>
      <w:r>
        <w:rPr>
          <w:rFonts w:ascii="Calibri" w:hAnsi="Calibri"/>
          <w:color w:val="1F497D"/>
        </w:rPr>
        <w:t xml:space="preserve"> Environment   :  SAP SD R/3 6.0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</w:t>
      </w:r>
      <w:r w:rsidR="003F0E7D">
        <w:rPr>
          <w:rFonts w:ascii="Calibri" w:hAnsi="Calibri"/>
          <w:color w:val="1F497D"/>
        </w:rPr>
        <w:t xml:space="preserve">  </w:t>
      </w:r>
      <w:r>
        <w:rPr>
          <w:rFonts w:ascii="Calibri" w:hAnsi="Calibri"/>
          <w:color w:val="1F497D"/>
        </w:rPr>
        <w:t>Duration          :  1</w:t>
      </w:r>
      <w:r w:rsidR="00E76DD0">
        <w:rPr>
          <w:rFonts w:ascii="Calibri" w:hAnsi="Calibri"/>
          <w:color w:val="1F497D"/>
        </w:rPr>
        <w:t>0</w:t>
      </w:r>
      <w:r>
        <w:rPr>
          <w:rFonts w:ascii="Calibri" w:hAnsi="Calibri"/>
          <w:color w:val="1F497D"/>
          <w:vertAlign w:val="superscript"/>
        </w:rPr>
        <w:t xml:space="preserve">th </w:t>
      </w:r>
      <w:r w:rsidR="00E76DD0">
        <w:rPr>
          <w:rFonts w:ascii="Calibri" w:hAnsi="Calibri"/>
          <w:color w:val="1F497D"/>
        </w:rPr>
        <w:t>March</w:t>
      </w:r>
      <w:r w:rsidR="00BB4CFD">
        <w:rPr>
          <w:rFonts w:ascii="Calibri" w:hAnsi="Calibri"/>
          <w:color w:val="1F497D"/>
        </w:rPr>
        <w:t xml:space="preserve"> 2015</w:t>
      </w:r>
      <w:r>
        <w:rPr>
          <w:rFonts w:ascii="Calibri" w:hAnsi="Calibri"/>
          <w:color w:val="1F497D"/>
        </w:rPr>
        <w:t>- till date</w:t>
      </w:r>
    </w:p>
    <w:p w:rsidR="00230CF0" w:rsidRDefault="00230CF0" w:rsidP="00230CF0">
      <w:pPr>
        <w:pStyle w:val="NoSpacing"/>
        <w:rPr>
          <w:rFonts w:ascii="Calibri" w:hAnsi="Calibri"/>
          <w:color w:val="1F497D"/>
        </w:rPr>
      </w:pPr>
    </w:p>
    <w:p w:rsidR="00230CF0" w:rsidRPr="00725E18" w:rsidRDefault="00230CF0" w:rsidP="00B64EEF">
      <w:pPr>
        <w:pBdr>
          <w:bottom w:val="single" w:sz="4" w:space="1" w:color="auto"/>
        </w:pBdr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AA1B6E" w:rsidRPr="001D4154" w:rsidRDefault="00AA1B6E" w:rsidP="00B64EEF">
      <w:pPr>
        <w:pBdr>
          <w:bottom w:val="single" w:sz="4" w:space="1" w:color="auto"/>
        </w:pBdr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AA1B6E" w:rsidRPr="001D4154" w:rsidRDefault="00AA1B6E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November</w:t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>’0</w:t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9</w:t>
      </w:r>
      <w:r w:rsidR="004E341E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– March’15</w:t>
      </w:r>
      <w:r w:rsidR="004B297B"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     </w:t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 </w:t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Indigo Airlines, KOLKATA</w:t>
      </w:r>
    </w:p>
    <w:p w:rsidR="00AA1B6E" w:rsidRPr="001D4154" w:rsidRDefault="00A04662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1D4154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Customer Service Executive</w:t>
      </w:r>
      <w:r w:rsidR="00AA1B6E" w:rsidRPr="001D4154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– Airport Operation and </w:t>
      </w:r>
      <w:r w:rsidR="00AA1B6E" w:rsidRPr="001D4154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Customer Service</w:t>
      </w:r>
    </w:p>
    <w:p w:rsidR="00AA1B6E" w:rsidRPr="00725E18" w:rsidRDefault="00AA1B6E" w:rsidP="00B64EEF">
      <w:pPr>
        <w:spacing w:after="3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AA1B6E" w:rsidRPr="00725E18" w:rsidRDefault="00AA1B6E" w:rsidP="00B64EEF">
      <w:pPr>
        <w:spacing w:after="3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LOB handled: Ticketing/Customer Service/ flight operation.</w:t>
      </w: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Under takes the productive training programs and update the customers.</w:t>
      </w: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Maintains relation with the existing customer for the repeat business    </w:t>
      </w: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Maintain &amp; develop the share of wallet in existing customers</w:t>
      </w: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Working closely with </w:t>
      </w: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Corporate Team to facilitate the customer service within the airport.</w:t>
      </w:r>
      <w:proofErr w:type="gramEnd"/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Handling customer complains.</w:t>
      </w:r>
    </w:p>
    <w:p w:rsidR="00AA1B6E" w:rsidRPr="00725E18" w:rsidRDefault="00AA1B6E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Maintain a good relation between different departments.</w:t>
      </w:r>
    </w:p>
    <w:p w:rsidR="004D6E03" w:rsidRPr="00725E18" w:rsidRDefault="0030232D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Member of FAC workshop.</w:t>
      </w:r>
      <w:proofErr w:type="gramEnd"/>
    </w:p>
    <w:p w:rsidR="004D6E03" w:rsidRPr="00725E18" w:rsidRDefault="004D6E03" w:rsidP="00B64EEF">
      <w:pPr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4D6E03" w:rsidRPr="00725E18" w:rsidRDefault="004D6E03" w:rsidP="00B64EEF">
      <w:pPr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671571" w:rsidRPr="00725E18" w:rsidRDefault="00EB7E9F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January</w:t>
      </w:r>
      <w:r w:rsidR="00435ED8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’0</w:t>
      </w:r>
      <w:r w:rsidR="00930B68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8</w:t>
      </w:r>
      <w:r w:rsidR="005472D9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– October</w:t>
      </w:r>
      <w:r w:rsidR="00AA1B6E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’09</w:t>
      </w:r>
      <w:r w:rsidR="00671571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F14E3C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6B14AF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         </w:t>
      </w:r>
      <w:proofErr w:type="spellStart"/>
      <w:r w:rsidR="00BF690B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Arkadin</w:t>
      </w:r>
      <w:proofErr w:type="spellEnd"/>
      <w:r w:rsidR="00BF690B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 Confer India</w:t>
      </w:r>
    </w:p>
    <w:p w:rsidR="00671571" w:rsidRPr="00725E18" w:rsidRDefault="004B77EF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Key Account </w:t>
      </w:r>
      <w:r w:rsidR="00242191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Manager (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Corporate Sales)       </w:t>
      </w:r>
      <w:r w:rsidR="00435ED8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– </w:t>
      </w:r>
      <w:r w:rsidR="00435ED8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Enterprise Business Services</w:t>
      </w:r>
    </w:p>
    <w:p w:rsidR="00EB2540" w:rsidRPr="00725E18" w:rsidRDefault="00EB2540" w:rsidP="00B64EEF">
      <w:pPr>
        <w:spacing w:after="30"/>
        <w:rPr>
          <w:rFonts w:asciiTheme="minorHAnsi" w:hAnsiTheme="minorHAnsi" w:cs="Arial"/>
          <w:bCs/>
          <w:color w:val="1F497D" w:themeColor="text2"/>
          <w:sz w:val="22"/>
          <w:szCs w:val="22"/>
        </w:rPr>
      </w:pPr>
    </w:p>
    <w:p w:rsidR="00F53F36" w:rsidRPr="00725E18" w:rsidRDefault="00EB2540" w:rsidP="00B64EEF">
      <w:pPr>
        <w:spacing w:after="30"/>
        <w:ind w:left="36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</w:rPr>
        <w:t>Spearheading</w:t>
      </w:r>
      <w:r w:rsidR="00435ED8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the</w:t>
      </w:r>
      <w:r w:rsidR="00A13EA7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</w:t>
      </w:r>
      <w:r w:rsidR="00435ED8" w:rsidRPr="00725E18">
        <w:rPr>
          <w:rFonts w:asciiTheme="minorHAnsi" w:hAnsiTheme="minorHAnsi" w:cs="Arial"/>
          <w:b/>
          <w:bCs/>
          <w:color w:val="1F497D" w:themeColor="text2"/>
          <w:sz w:val="22"/>
          <w:szCs w:val="22"/>
          <w:lang w:val="en-US"/>
        </w:rPr>
        <w:t xml:space="preserve">emerging market regions </w:t>
      </w:r>
      <w:r w:rsidR="00435ED8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in </w:t>
      </w:r>
      <w:r w:rsidR="002F66D2" w:rsidRPr="00725E18">
        <w:rPr>
          <w:rFonts w:asciiTheme="minorHAnsi" w:hAnsiTheme="minorHAnsi" w:cs="Arial"/>
          <w:b/>
          <w:bCs/>
          <w:color w:val="1F497D" w:themeColor="text2"/>
          <w:sz w:val="22"/>
          <w:szCs w:val="22"/>
          <w:lang w:val="en-US"/>
        </w:rPr>
        <w:t>Bangalore and Hyderabad</w:t>
      </w:r>
      <w:r w:rsidR="00A13EA7" w:rsidRPr="00725E18">
        <w:rPr>
          <w:rFonts w:asciiTheme="minorHAnsi" w:hAnsiTheme="minorHAnsi" w:cs="Arial"/>
          <w:b/>
          <w:bCs/>
          <w:color w:val="1F497D" w:themeColor="text2"/>
          <w:sz w:val="22"/>
          <w:szCs w:val="22"/>
          <w:lang w:val="en-US"/>
        </w:rPr>
        <w:t xml:space="preserve"> </w:t>
      </w:r>
      <w:r w:rsidR="00435ED8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for all</w:t>
      </w:r>
      <w:r w:rsidR="00A13EA7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</w:t>
      </w:r>
      <w:r w:rsidR="00EE6D00" w:rsidRPr="00725E18">
        <w:rPr>
          <w:rFonts w:asciiTheme="minorHAnsi" w:hAnsiTheme="minorHAnsi" w:cs="Arial"/>
          <w:b/>
          <w:bCs/>
          <w:color w:val="1F497D" w:themeColor="text2"/>
          <w:sz w:val="22"/>
          <w:szCs w:val="22"/>
          <w:lang w:val="en-US"/>
        </w:rPr>
        <w:t>Audio and web Services</w:t>
      </w:r>
      <w:r w:rsidRPr="00725E18"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  <w:t xml:space="preserve">; </w:t>
      </w:r>
    </w:p>
    <w:p w:rsidR="00DB2B21" w:rsidRPr="00725E18" w:rsidRDefault="00DB2B21" w:rsidP="00B64EEF">
      <w:pPr>
        <w:spacing w:after="3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022955" w:rsidRPr="00725E18" w:rsidRDefault="008B5A48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LOB handled: </w:t>
      </w:r>
      <w:r w:rsidR="00EE6D00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Audio conference, Web conference and video conference.</w:t>
      </w:r>
    </w:p>
    <w:p w:rsidR="00EE6D00" w:rsidRPr="00725E18" w:rsidRDefault="00EE6D00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Identifying and acquiring new corporate to use Audio and Web Conference.</w:t>
      </w:r>
      <w:proofErr w:type="gramEnd"/>
    </w:p>
    <w:p w:rsidR="00EE6D00" w:rsidRPr="00725E18" w:rsidRDefault="00EE6D00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Under takes the productive training programs to update the customers to use the services.</w:t>
      </w:r>
    </w:p>
    <w:p w:rsidR="00EE6D00" w:rsidRPr="00725E18" w:rsidRDefault="00EE6D00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Maintains relation with the existing accounts to upgrade the usage in minute’s basis.</w:t>
      </w:r>
      <w:proofErr w:type="gramEnd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   </w:t>
      </w:r>
    </w:p>
    <w:p w:rsidR="004C6E41" w:rsidRPr="00725E18" w:rsidRDefault="004C6E41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Ideate sales strategies for new account pene</w:t>
      </w:r>
      <w:r w:rsidR="00EE6D00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tration (churn/take-over).</w:t>
      </w:r>
    </w:p>
    <w:p w:rsidR="001E06E1" w:rsidRPr="00725E18" w:rsidRDefault="008058A4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Maintain &amp; develop the share </w:t>
      </w:r>
      <w:r w:rsidR="002F391C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of wallet in existing accounts</w:t>
      </w:r>
      <w:r w:rsidR="004C6E41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 (up-sell</w:t>
      </w:r>
      <w:r w:rsidR="00EE6D0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/cross-sell).</w:t>
      </w:r>
    </w:p>
    <w:p w:rsidR="004C6E41" w:rsidRPr="00725E18" w:rsidRDefault="004C6E41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Ensure Service Delivery agreements, Payments, Collections, </w:t>
      </w:r>
      <w:r w:rsidR="001E217D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Escalation</w:t>
      </w: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&amp; Renewals</w:t>
      </w:r>
      <w:r w:rsidR="001E217D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for assigned clients</w:t>
      </w:r>
    </w:p>
    <w:p w:rsidR="00022955" w:rsidRPr="00725E18" w:rsidRDefault="00CE7EE3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</w:rPr>
        <w:t>Liaison</w:t>
      </w:r>
      <w:r w:rsidR="00022955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with the product</w:t>
      </w:r>
      <w:r w:rsidR="001E217D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&amp; marketing</w:t>
      </w:r>
      <w:r w:rsidR="006C6180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team</w:t>
      </w:r>
      <w:r w:rsidR="006C618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-S</w:t>
      </w:r>
      <w:r w:rsidR="001E217D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trategize</w:t>
      </w:r>
      <w:r w:rsidR="001E217D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product ideas </w:t>
      </w:r>
      <w:r w:rsidR="001E217D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&amp;</w:t>
      </w:r>
      <w:r w:rsidR="00022955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develop </w:t>
      </w:r>
      <w:r w:rsidR="001E217D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pricing </w:t>
      </w:r>
      <w:r w:rsidR="00A13EA7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strategies to</w:t>
      </w:r>
      <w:r w:rsidR="006C618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 tap emerging markets</w:t>
      </w:r>
      <w:r w:rsidR="00BB4B07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 in Karnataka</w:t>
      </w:r>
      <w:r w:rsidR="00EE6D0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.</w:t>
      </w:r>
    </w:p>
    <w:p w:rsidR="00D06B7F" w:rsidRDefault="00022955" w:rsidP="00B64EEF">
      <w:pPr>
        <w:spacing w:after="30"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Working closely with </w:t>
      </w:r>
      <w:r w:rsidR="006C618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Corporate Team to facilitate road shows &amp; marketing events for the distribution channels</w:t>
      </w:r>
      <w:r w:rsidR="0011234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.</w:t>
      </w:r>
      <w:proofErr w:type="gramEnd"/>
    </w:p>
    <w:p w:rsidR="003946EC" w:rsidRDefault="003946EC" w:rsidP="00B64EEF">
      <w:pPr>
        <w:spacing w:after="30"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</w:p>
    <w:p w:rsidR="003946EC" w:rsidRDefault="003946EC" w:rsidP="00B64EEF">
      <w:pPr>
        <w:spacing w:after="30"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</w:p>
    <w:p w:rsidR="003946EC" w:rsidRDefault="003946EC" w:rsidP="00B64EEF">
      <w:pPr>
        <w:spacing w:after="30"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</w:p>
    <w:p w:rsidR="003946EC" w:rsidRPr="00725E18" w:rsidRDefault="003946EC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</w:p>
    <w:p w:rsidR="00D06B7F" w:rsidRDefault="00D06B7F" w:rsidP="00B64EEF">
      <w:pPr>
        <w:spacing w:after="3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6848D5" w:rsidRPr="00725E18" w:rsidRDefault="006848D5" w:rsidP="00B64EEF">
      <w:pPr>
        <w:spacing w:after="3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EC402D" w:rsidRPr="00725E18" w:rsidRDefault="00D27FE6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November</w:t>
      </w:r>
      <w:r w:rsidR="003B4F9A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’06 TO 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December</w:t>
      </w:r>
      <w:r w:rsidR="003B4F9A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’0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7</w:t>
      </w:r>
      <w:r w:rsidR="00CE7EE3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CE7EE3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Café Coffee Day, Hyderabad</w:t>
      </w:r>
    </w:p>
    <w:p w:rsidR="003B4F9A" w:rsidRPr="00725E18" w:rsidRDefault="00D27FE6" w:rsidP="00B64EEF">
      <w:pPr>
        <w:pBdr>
          <w:top w:val="single" w:sz="4" w:space="1" w:color="auto"/>
          <w:bottom w:val="single" w:sz="4" w:space="1" w:color="auto"/>
        </w:pBdr>
        <w:shd w:val="clear" w:color="auto" w:fill="E0E0E0"/>
        <w:spacing w:after="3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Asst. Manager </w:t>
      </w:r>
      <w:r w:rsidR="00F46356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(</w:t>
      </w:r>
      <w:r w:rsidR="00CF73FC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Corporate </w:t>
      </w:r>
      <w:r w:rsidR="00795656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–</w:t>
      </w:r>
      <w:r w:rsidR="00205970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 Sales</w:t>
      </w:r>
      <w:r w:rsidR="00795656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 </w:t>
      </w:r>
      <w:r w:rsidR="00B52BA9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and</w:t>
      </w:r>
      <w:r w:rsidR="00795656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 xml:space="preserve"> </w:t>
      </w:r>
      <w:r w:rsidR="00B52BA9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Operation)</w:t>
      </w:r>
    </w:p>
    <w:p w:rsidR="003B4F9A" w:rsidRPr="00725E18" w:rsidRDefault="003B4F9A" w:rsidP="00B64EEF">
      <w:pPr>
        <w:spacing w:after="30"/>
        <w:ind w:left="72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3B4F9A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Responsible for business development, sales &amp; account management</w:t>
      </w:r>
      <w:r w:rsidR="00016BDE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and good operations of the café outlets</w:t>
      </w:r>
      <w:r w:rsidR="00E213A5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.</w:t>
      </w:r>
      <w:proofErr w:type="gramEnd"/>
      <w:r w:rsidR="00E213A5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Regions handled-</w:t>
      </w: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Hyderabad</w:t>
      </w:r>
      <w:r w:rsidRPr="00725E18"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  <w:t xml:space="preserve">; </w:t>
      </w:r>
    </w:p>
    <w:p w:rsidR="00DB2B21" w:rsidRPr="00725E18" w:rsidRDefault="00DB2B21" w:rsidP="00B64EEF">
      <w:pPr>
        <w:spacing w:after="3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3461F3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LOB handled: </w:t>
      </w:r>
      <w:r w:rsidR="00775E77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Food and beverages products, Gift Certificates, Merchandises and Out Door Catering orders.</w:t>
      </w:r>
    </w:p>
    <w:p w:rsidR="00433F3B" w:rsidRPr="00725E18" w:rsidRDefault="00433F3B" w:rsidP="00B64EEF">
      <w:pPr>
        <w:spacing w:after="30"/>
        <w:ind w:left="288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</w:p>
    <w:p w:rsidR="003B4F9A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Ensuring attainment of quart</w:t>
      </w:r>
      <w:r w:rsidR="00775E77" w:rsidRPr="00725E18">
        <w:rPr>
          <w:rFonts w:asciiTheme="minorHAnsi" w:hAnsiTheme="minorHAnsi"/>
          <w:color w:val="1F497D" w:themeColor="text2"/>
          <w:sz w:val="22"/>
          <w:szCs w:val="22"/>
        </w:rPr>
        <w:t>erly business target of 2</w:t>
      </w:r>
      <w:r w:rsidR="00775E77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00%</w:t>
      </w: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on revenue on a consistent basis</w:t>
      </w:r>
    </w:p>
    <w:p w:rsidR="003B4F9A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Ensuring maximum share of wallet across </w:t>
      </w:r>
      <w:r w:rsidR="00775E77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Hyderabad market.</w:t>
      </w:r>
      <w:proofErr w:type="gramEnd"/>
    </w:p>
    <w:p w:rsidR="003B4F9A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Tracking market intelligence, competitor activities, aggressive customer acquisition &amp; client servicing through relationship building initiatives</w:t>
      </w:r>
    </w:p>
    <w:p w:rsidR="00E213A5" w:rsidRPr="00725E18" w:rsidRDefault="00775E77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Managing three Café outlets in Hyderabad with 15 Team Members.</w:t>
      </w:r>
      <w:proofErr w:type="gramEnd"/>
    </w:p>
    <w:p w:rsidR="00775E77" w:rsidRPr="00725E18" w:rsidRDefault="00775E77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Ensuring the productive Training for the team members as On the Job and Off the Job Training with the co-ordination Of HR </w:t>
      </w:r>
      <w:r w:rsidR="000D75F6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Depts.</w:t>
      </w:r>
      <w:proofErr w:type="gramEnd"/>
    </w:p>
    <w:p w:rsidR="003B4F9A" w:rsidRPr="00725E18" w:rsidRDefault="003B4F9A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Identify &amp; ide</w:t>
      </w:r>
      <w:r w:rsidR="00E213A5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ate targeted </w:t>
      </w:r>
      <w:r w:rsidR="00E213A5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marketing/new product awareness campaigns</w:t>
      </w: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to increase mind share across </w:t>
      </w:r>
      <w:r w:rsidR="00775E77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the Customers.</w:t>
      </w:r>
    </w:p>
    <w:p w:rsidR="00775E77" w:rsidRPr="00725E18" w:rsidRDefault="00775E77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Maintaining the relation between the top management and the team members.</w:t>
      </w:r>
      <w:proofErr w:type="gramEnd"/>
    </w:p>
    <w:p w:rsidR="00775E77" w:rsidRPr="00725E18" w:rsidRDefault="00775E77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Branding and Promotion of different events of the cafes across the city.</w:t>
      </w:r>
      <w:proofErr w:type="gramEnd"/>
    </w:p>
    <w:p w:rsidR="002C6A61" w:rsidRPr="00725E18" w:rsidRDefault="00775E77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Converting the Team Members to </w:t>
      </w:r>
      <w:r w:rsidRPr="00725E18">
        <w:rPr>
          <w:rFonts w:asciiTheme="minorHAnsi" w:hAnsiTheme="minorHAnsi" w:cs="Arial"/>
          <w:b/>
          <w:bCs/>
          <w:color w:val="1F497D" w:themeColor="text2"/>
          <w:sz w:val="22"/>
          <w:szCs w:val="22"/>
          <w:lang w:val="en-US"/>
        </w:rPr>
        <w:t>Brew Master</w:t>
      </w: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 Level by providing Train</w:t>
      </w:r>
      <w:r w:rsidR="00930B68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ing</w:t>
      </w:r>
    </w:p>
    <w:p w:rsidR="004D6E03" w:rsidRPr="00725E18" w:rsidRDefault="004D6E03" w:rsidP="00B64EEF">
      <w:pPr>
        <w:spacing w:after="3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930B68" w:rsidRPr="00725E18" w:rsidRDefault="00930B68" w:rsidP="00B64EEF">
      <w:pPr>
        <w:spacing w:after="3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</w:p>
    <w:p w:rsidR="00753126" w:rsidRPr="00725E18" w:rsidRDefault="009F46C4" w:rsidP="00B64EEF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JU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NE</w:t>
      </w:r>
      <w:r w:rsidR="00A7650E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’05</w:t>
      </w:r>
      <w:r w:rsidR="00F14E3C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to </w:t>
      </w:r>
      <w:r w:rsidR="00DD056F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October</w:t>
      </w:r>
      <w:r w:rsidR="0079068C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’06 </w:t>
      </w:r>
      <w:r w:rsidR="00A7650E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A7650E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EA0082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ICICI Prudential, HYDERABAD</w:t>
      </w:r>
    </w:p>
    <w:p w:rsidR="00C45905" w:rsidRPr="00725E18" w:rsidRDefault="00EA0082" w:rsidP="00B64EEF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3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Financial Service Consultant</w:t>
      </w:r>
    </w:p>
    <w:p w:rsidR="00DB2B21" w:rsidRPr="00725E18" w:rsidRDefault="00DB2B21" w:rsidP="00B64EEF">
      <w:pPr>
        <w:spacing w:after="30"/>
        <w:rPr>
          <w:rFonts w:asciiTheme="minorHAnsi" w:hAnsiTheme="minorHAnsi" w:cs="Arial"/>
          <w:bCs/>
          <w:i/>
          <w:color w:val="1F497D" w:themeColor="text2"/>
          <w:sz w:val="22"/>
          <w:szCs w:val="22"/>
        </w:rPr>
      </w:pPr>
    </w:p>
    <w:p w:rsidR="000C65D0" w:rsidRPr="00725E18" w:rsidRDefault="000C65D0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 xml:space="preserve">LOB handled: </w:t>
      </w:r>
      <w:r w:rsidR="00EA0082"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Financial Products like Traditional Plans and ULIPs</w:t>
      </w:r>
    </w:p>
    <w:p w:rsidR="000C65D0" w:rsidRPr="00725E18" w:rsidRDefault="00EA0082" w:rsidP="00B64EEF">
      <w:pPr>
        <w:spacing w:after="30"/>
        <w:ind w:left="360"/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Cs/>
          <w:color w:val="1F497D" w:themeColor="text2"/>
          <w:sz w:val="22"/>
          <w:szCs w:val="22"/>
          <w:lang w:val="en-US"/>
        </w:rPr>
        <w:t>Generating leads from the company database for direct retailing sales of Insurance products.</w:t>
      </w:r>
    </w:p>
    <w:p w:rsidR="00A7650E" w:rsidRPr="00725E18" w:rsidRDefault="00EA0082" w:rsidP="00B64EEF">
      <w:pPr>
        <w:tabs>
          <w:tab w:val="left" w:pos="1440"/>
        </w:tabs>
        <w:suppressAutoHyphens/>
        <w:ind w:left="360"/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</w:pPr>
      <w:proofErr w:type="gramStart"/>
      <w:r w:rsidRPr="00725E18"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  <w:t>Update and co-ordinate the customers about the market fluctuation.</w:t>
      </w:r>
      <w:proofErr w:type="gramEnd"/>
    </w:p>
    <w:p w:rsidR="00EA0082" w:rsidRPr="00725E18" w:rsidRDefault="00EA0082" w:rsidP="00B64EEF">
      <w:pPr>
        <w:tabs>
          <w:tab w:val="left" w:pos="1440"/>
        </w:tabs>
        <w:suppressAutoHyphens/>
        <w:ind w:left="360"/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  <w:t xml:space="preserve">Maintaining Daily sales Report of the team. </w:t>
      </w:r>
    </w:p>
    <w:p w:rsidR="00766933" w:rsidRPr="00725E18" w:rsidRDefault="00DB2B21" w:rsidP="00B64EEF">
      <w:pPr>
        <w:tabs>
          <w:tab w:val="left" w:pos="1440"/>
          <w:tab w:val="left" w:pos="10426"/>
        </w:tabs>
        <w:suppressAutoHyphens/>
        <w:ind w:left="360" w:right="-14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  <w:t>Develop &amp; maintain revenue of existing and new clients</w:t>
      </w:r>
      <w:r w:rsidR="005F0FED" w:rsidRPr="00725E18"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  <w:t>- Contract renewals, new upgrades etc.</w:t>
      </w:r>
    </w:p>
    <w:p w:rsidR="00DC4934" w:rsidRPr="00725E18" w:rsidRDefault="00EA0082" w:rsidP="00B64EEF">
      <w:pPr>
        <w:tabs>
          <w:tab w:val="left" w:pos="1440"/>
          <w:tab w:val="left" w:pos="10426"/>
        </w:tabs>
        <w:suppressAutoHyphens/>
        <w:ind w:left="360" w:right="-14"/>
        <w:rPr>
          <w:rFonts w:asciiTheme="minorHAnsi" w:hAnsiTheme="minorHAnsi" w:cs="Arial"/>
          <w:color w:val="1F497D" w:themeColor="text2"/>
          <w:sz w:val="22"/>
          <w:szCs w:val="22"/>
        </w:rPr>
      </w:pPr>
      <w:proofErr w:type="gramStart"/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Building cordial relation with the customers.</w:t>
      </w:r>
      <w:proofErr w:type="gramEnd"/>
    </w:p>
    <w:p w:rsidR="0041582B" w:rsidRPr="00725E18" w:rsidRDefault="0041582B" w:rsidP="00B64EEF">
      <w:pPr>
        <w:tabs>
          <w:tab w:val="left" w:pos="1440"/>
          <w:tab w:val="left" w:pos="10426"/>
        </w:tabs>
        <w:suppressAutoHyphens/>
        <w:ind w:left="360" w:right="-14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Recruit the potential agents in commission basis and train them and generate business through them.</w:t>
      </w:r>
    </w:p>
    <w:p w:rsidR="003A6B06" w:rsidRPr="00725E18" w:rsidRDefault="0041582B" w:rsidP="00B64EEF">
      <w:pPr>
        <w:tabs>
          <w:tab w:val="left" w:pos="1440"/>
          <w:tab w:val="left" w:pos="10426"/>
        </w:tabs>
        <w:suppressAutoHyphens/>
        <w:ind w:left="360" w:right="-14"/>
        <w:rPr>
          <w:rFonts w:asciiTheme="minorHAnsi" w:hAnsiTheme="minorHAnsi" w:cs="Arial"/>
          <w:color w:val="1F497D" w:themeColor="text2"/>
          <w:sz w:val="22"/>
          <w:szCs w:val="22"/>
        </w:rPr>
      </w:pPr>
      <w:proofErr w:type="gramStart"/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Co-ordinate with the RSM for the sms campaign.</w:t>
      </w:r>
      <w:proofErr w:type="gramEnd"/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 </w:t>
      </w:r>
    </w:p>
    <w:p w:rsidR="003A6B06" w:rsidRPr="00725E18" w:rsidRDefault="003A6B06" w:rsidP="00B64EEF">
      <w:pPr>
        <w:tabs>
          <w:tab w:val="left" w:pos="1440"/>
          <w:tab w:val="left" w:pos="10426"/>
        </w:tabs>
        <w:suppressAutoHyphens/>
        <w:ind w:right="-14"/>
        <w:rPr>
          <w:rFonts w:asciiTheme="minorHAnsi" w:hAnsiTheme="minorHAnsi"/>
          <w:bCs/>
          <w:color w:val="1F497D" w:themeColor="text2"/>
          <w:sz w:val="22"/>
          <w:szCs w:val="22"/>
          <w:lang w:val="en-US"/>
        </w:rPr>
      </w:pPr>
    </w:p>
    <w:p w:rsidR="003A6B06" w:rsidRPr="00725E18" w:rsidRDefault="003A6B06" w:rsidP="00B64EEF">
      <w:pPr>
        <w:tabs>
          <w:tab w:val="left" w:pos="1440"/>
          <w:tab w:val="left" w:pos="10426"/>
        </w:tabs>
        <w:suppressAutoHyphens/>
        <w:ind w:right="-14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052A37" w:rsidRPr="00725E18" w:rsidRDefault="00E54AD1" w:rsidP="00B64EEF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3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MILESTONES</w:t>
      </w:r>
    </w:p>
    <w:p w:rsidR="005676DA" w:rsidRPr="00725E18" w:rsidRDefault="005676DA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</w:p>
    <w:p w:rsidR="00E54AD1" w:rsidRPr="00725E18" w:rsidRDefault="00676249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Achieved 125% sales target in Q2</w:t>
      </w:r>
      <w:r w:rsidR="003946EC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; 08</w:t>
      </w:r>
    </w:p>
    <w:p w:rsidR="009C6528" w:rsidRPr="00725E18" w:rsidRDefault="00676249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>Increased the usage by 135%</w:t>
      </w:r>
      <w:r w:rsidR="00D41BB4"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>.</w:t>
      </w:r>
      <w:proofErr w:type="gramEnd"/>
    </w:p>
    <w:p w:rsidR="00D41BB4" w:rsidRPr="00725E18" w:rsidRDefault="00D41BB4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>Attained Rank 3</w:t>
      </w: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vertAlign w:val="superscript"/>
          <w:lang w:val="en-US"/>
        </w:rPr>
        <w:t>rd</w:t>
      </w: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 xml:space="preserve"> Café in Andhra Pradesh with Daily Sales of INR 22000</w:t>
      </w:r>
    </w:p>
    <w:p w:rsidR="00D30AF5" w:rsidRPr="00725E18" w:rsidRDefault="00676249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>Achieved 200% sales target in Q1'06.</w:t>
      </w:r>
    </w:p>
    <w:p w:rsidR="00676249" w:rsidRPr="00725E18" w:rsidRDefault="00676249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</w:pPr>
      <w:proofErr w:type="gramStart"/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 xml:space="preserve">Trained 3 team member for </w:t>
      </w:r>
      <w:r w:rsidRPr="00725E18">
        <w:rPr>
          <w:rFonts w:asciiTheme="minorHAnsi" w:hAnsiTheme="minorHAnsi"/>
          <w:b/>
          <w:color w:val="1F497D" w:themeColor="text2"/>
          <w:sz w:val="22"/>
          <w:szCs w:val="22"/>
          <w:shd w:val="clear" w:color="auto" w:fill="FFFFFF"/>
          <w:lang w:val="en-US"/>
        </w:rPr>
        <w:t>Brew Master</w:t>
      </w: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 xml:space="preserve"> and 1 as </w:t>
      </w:r>
      <w:r w:rsidRPr="00725E18">
        <w:rPr>
          <w:rFonts w:asciiTheme="minorHAnsi" w:hAnsiTheme="minorHAnsi"/>
          <w:b/>
          <w:color w:val="1F497D" w:themeColor="text2"/>
          <w:sz w:val="22"/>
          <w:szCs w:val="22"/>
          <w:shd w:val="clear" w:color="auto" w:fill="FFFFFF"/>
          <w:lang w:val="en-US"/>
        </w:rPr>
        <w:t>Café In charge</w:t>
      </w:r>
      <w:r w:rsidR="00D41BB4" w:rsidRPr="00725E18">
        <w:rPr>
          <w:rFonts w:asciiTheme="minorHAnsi" w:hAnsiTheme="minorHAnsi"/>
          <w:b/>
          <w:color w:val="1F497D" w:themeColor="text2"/>
          <w:sz w:val="22"/>
          <w:szCs w:val="22"/>
          <w:shd w:val="clear" w:color="auto" w:fill="FFFFFF"/>
          <w:lang w:val="en-US"/>
        </w:rPr>
        <w:t>.</w:t>
      </w:r>
      <w:proofErr w:type="gramEnd"/>
    </w:p>
    <w:p w:rsidR="009C6528" w:rsidRPr="00725E18" w:rsidRDefault="00D41BB4" w:rsidP="00B64EEF">
      <w:pPr>
        <w:suppressAutoHyphens/>
        <w:ind w:left="360"/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shd w:val="clear" w:color="auto" w:fill="FFFFFF"/>
          <w:lang w:val="en-US"/>
        </w:rPr>
        <w:t>Attained 133% sales target in Q4'06</w:t>
      </w:r>
    </w:p>
    <w:p w:rsidR="00052A37" w:rsidRDefault="00052A37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3946EC" w:rsidRPr="00725E18" w:rsidRDefault="003946EC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7E3ED6" w:rsidRPr="00725E18" w:rsidRDefault="007E3ED6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EDUCATION</w:t>
      </w:r>
    </w:p>
    <w:p w:rsidR="008E7771" w:rsidRPr="00725E18" w:rsidRDefault="008E7771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877B29" w:rsidRPr="00725E18" w:rsidRDefault="00724854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Undergone training in SAP </w:t>
      </w:r>
      <w:r w:rsidR="00EA6342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SD module full life cycle from INFOCUS EDUCATION, KOLKATA. </w:t>
      </w:r>
    </w:p>
    <w:p w:rsidR="007E3ED6" w:rsidRPr="00725E18" w:rsidRDefault="007D5750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Pursuing PGDBA from </w:t>
      </w:r>
      <w:r w:rsidR="005B7B9C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Symbiosis College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 of Distance </w:t>
      </w:r>
      <w:r w:rsidR="003946EC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Learning (</w:t>
      </w:r>
      <w:r w:rsidR="00052A37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Specialization</w:t>
      </w:r>
      <w:r w:rsidR="0018093D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: -</w:t>
      </w:r>
      <w:r w:rsidR="00052A37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 Marketin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g</w:t>
      </w:r>
      <w:r w:rsidR="00052A37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)</w:t>
      </w:r>
    </w:p>
    <w:p w:rsidR="00052A37" w:rsidRPr="00725E18" w:rsidRDefault="00052A37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Completed three years </w:t>
      </w:r>
      <w:r w:rsidR="003946EC" w:rsidRPr="00725E18">
        <w:rPr>
          <w:rFonts w:asciiTheme="minorHAnsi" w:hAnsiTheme="minorHAnsi"/>
          <w:color w:val="1F497D" w:themeColor="text2"/>
          <w:sz w:val="22"/>
          <w:szCs w:val="22"/>
        </w:rPr>
        <w:t>Bachelor’s</w:t>
      </w: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degree </w:t>
      </w:r>
      <w:r w:rsidR="003946EC" w:rsidRPr="00725E18">
        <w:rPr>
          <w:rFonts w:asciiTheme="minorHAnsi" w:hAnsiTheme="minorHAnsi"/>
          <w:color w:val="1F497D" w:themeColor="text2"/>
          <w:sz w:val="22"/>
          <w:szCs w:val="22"/>
        </w:rPr>
        <w:t>in</w:t>
      </w:r>
      <w:r w:rsidR="007D575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 Hotel Management from IHM Kolkata</w:t>
      </w:r>
    </w:p>
    <w:p w:rsidR="00052A37" w:rsidRPr="00725E18" w:rsidRDefault="00052A37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Passed 10+2</w:t>
      </w:r>
      <w:r w:rsidR="000C7EC2" w:rsidRPr="00725E18">
        <w:rPr>
          <w:rFonts w:asciiTheme="minorHAnsi" w:hAnsiTheme="minorHAnsi"/>
          <w:color w:val="1F497D" w:themeColor="text2"/>
          <w:sz w:val="22"/>
          <w:szCs w:val="22"/>
        </w:rPr>
        <w:t>-COMMERCE</w:t>
      </w: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(C.B.S.E) from D.P.S, Dhanbad</w:t>
      </w:r>
    </w:p>
    <w:p w:rsidR="00D06B7F" w:rsidRPr="00725E18" w:rsidRDefault="00052A37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Passed 10th (C.B.S.E) from D.P.S, Dhanbad</w:t>
      </w:r>
    </w:p>
    <w:p w:rsidR="00D06B7F" w:rsidRPr="00725E18" w:rsidRDefault="00D06B7F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</w:p>
    <w:p w:rsidR="00724328" w:rsidRPr="00725E18" w:rsidRDefault="007D5750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PROJECT UNDERTAKEN (IN BHM</w:t>
      </w:r>
      <w:r w:rsidR="00724328"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)</w:t>
      </w:r>
    </w:p>
    <w:p w:rsidR="008E7771" w:rsidRPr="00725E18" w:rsidRDefault="008E7771" w:rsidP="00B64EEF">
      <w:pPr>
        <w:tabs>
          <w:tab w:val="left" w:pos="1800"/>
        </w:tabs>
        <w:rPr>
          <w:rFonts w:asciiTheme="minorHAnsi" w:hAnsiTheme="minorHAnsi"/>
          <w:color w:val="1F497D" w:themeColor="text2"/>
          <w:sz w:val="22"/>
          <w:szCs w:val="22"/>
        </w:rPr>
      </w:pPr>
    </w:p>
    <w:p w:rsidR="00724328" w:rsidRPr="00725E18" w:rsidRDefault="007D5750" w:rsidP="00B64EEF">
      <w:pPr>
        <w:tabs>
          <w:tab w:val="left" w:pos="1800"/>
        </w:tabs>
        <w:ind w:left="360"/>
        <w:rPr>
          <w:rFonts w:asciiTheme="minorHAnsi" w:hAnsiTheme="minorHAnsi"/>
          <w:color w:val="1F497D" w:themeColor="text2"/>
          <w:sz w:val="22"/>
          <w:szCs w:val="22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Industrial Training</w:t>
      </w:r>
    </w:p>
    <w:p w:rsidR="00724328" w:rsidRPr="00725E18" w:rsidRDefault="007D5750" w:rsidP="00B64EEF">
      <w:pPr>
        <w:tabs>
          <w:tab w:val="left" w:pos="1800"/>
        </w:tabs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Company: </w:t>
      </w: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THE PARK, Kolkata</w:t>
      </w:r>
    </w:p>
    <w:p w:rsidR="00724328" w:rsidRPr="00725E18" w:rsidRDefault="00724328" w:rsidP="00B64EEF">
      <w:pPr>
        <w:tabs>
          <w:tab w:val="left" w:pos="1800"/>
        </w:tabs>
        <w:ind w:left="360"/>
        <w:rPr>
          <w:rFonts w:asciiTheme="minorHAnsi" w:hAnsiTheme="minorHAnsi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>Re</w:t>
      </w:r>
      <w:r w:rsidR="007D5750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spondents: </w:t>
      </w:r>
      <w:r w:rsidR="007D575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F &amp; B Service, Food Production, Sales </w:t>
      </w:r>
      <w:r w:rsidR="00F5634A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(Rooms</w:t>
      </w:r>
      <w:r w:rsidR="007D5750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 xml:space="preserve"> and Banquets).</w:t>
      </w:r>
    </w:p>
    <w:p w:rsidR="007E3ED6" w:rsidRPr="00725E18" w:rsidRDefault="007D5750" w:rsidP="00B64EEF">
      <w:pPr>
        <w:spacing w:after="60"/>
        <w:ind w:left="360"/>
        <w:rPr>
          <w:rFonts w:asciiTheme="minorHAnsi" w:hAnsiTheme="minorHAnsi"/>
          <w:color w:val="1F497D" w:themeColor="text2"/>
          <w:sz w:val="22"/>
          <w:szCs w:val="22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Period: </w:t>
      </w: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Six</w:t>
      </w:r>
      <w:r w:rsidR="00724328" w:rsidRPr="00725E18">
        <w:rPr>
          <w:rFonts w:asciiTheme="minorHAnsi" w:hAnsiTheme="minorHAnsi"/>
          <w:color w:val="1F497D" w:themeColor="text2"/>
          <w:sz w:val="22"/>
          <w:szCs w:val="22"/>
        </w:rPr>
        <w:t xml:space="preserve"> months</w:t>
      </w:r>
    </w:p>
    <w:p w:rsidR="008E7771" w:rsidRPr="00725E18" w:rsidRDefault="008E7771" w:rsidP="00B64EEF">
      <w:pPr>
        <w:spacing w:after="60"/>
        <w:rPr>
          <w:rFonts w:asciiTheme="minorHAnsi" w:hAnsiTheme="minorHAnsi"/>
          <w:color w:val="1F497D" w:themeColor="text2"/>
          <w:sz w:val="22"/>
          <w:szCs w:val="22"/>
        </w:rPr>
      </w:pPr>
    </w:p>
    <w:p w:rsidR="008E7771" w:rsidRPr="00725E18" w:rsidRDefault="008E7771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</w:p>
    <w:p w:rsidR="008E7771" w:rsidRPr="00725E18" w:rsidRDefault="008E7771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OTHER INTERESTS/EXTRA-CURRICULAR ACTIVITIES</w:t>
      </w:r>
    </w:p>
    <w:p w:rsidR="008E7771" w:rsidRPr="00725E18" w:rsidRDefault="008E7771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8E7771" w:rsidRPr="00725E18" w:rsidRDefault="007D5750" w:rsidP="00B64EEF">
      <w:pPr>
        <w:ind w:left="360"/>
        <w:rPr>
          <w:rFonts w:asciiTheme="minorHAnsi" w:hAnsiTheme="minorHAnsi"/>
          <w:color w:val="1F497D" w:themeColor="text2"/>
          <w:sz w:val="22"/>
          <w:szCs w:val="22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Playing Cricket</w:t>
      </w:r>
    </w:p>
    <w:p w:rsidR="008E7771" w:rsidRPr="00725E18" w:rsidRDefault="00A80CDA" w:rsidP="00B64EEF">
      <w:pPr>
        <w:tabs>
          <w:tab w:val="left" w:pos="1800"/>
        </w:tabs>
        <w:ind w:left="360"/>
        <w:rPr>
          <w:rFonts w:asciiTheme="minorHAnsi" w:hAnsiTheme="minorHAnsi"/>
          <w:color w:val="1F497D" w:themeColor="text2"/>
          <w:sz w:val="22"/>
          <w:szCs w:val="22"/>
        </w:rPr>
      </w:pPr>
      <w:proofErr w:type="gramStart"/>
      <w:r>
        <w:rPr>
          <w:rFonts w:asciiTheme="minorHAnsi" w:hAnsiTheme="minorHAnsi"/>
          <w:color w:val="1F497D" w:themeColor="text2"/>
          <w:sz w:val="22"/>
          <w:szCs w:val="22"/>
          <w:lang w:val="en-US"/>
        </w:rPr>
        <w:t>Tre</w:t>
      </w: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kking</w:t>
      </w:r>
      <w:r w:rsidR="00665BED"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.</w:t>
      </w:r>
      <w:proofErr w:type="gramEnd"/>
    </w:p>
    <w:p w:rsidR="008E7771" w:rsidRPr="00725E18" w:rsidRDefault="00665BED" w:rsidP="00B64EEF">
      <w:pPr>
        <w:tabs>
          <w:tab w:val="left" w:pos="1800"/>
        </w:tabs>
        <w:ind w:left="360"/>
        <w:rPr>
          <w:rFonts w:asciiTheme="minorHAnsi" w:hAnsiTheme="minorHAnsi"/>
          <w:color w:val="1F497D" w:themeColor="text2"/>
          <w:sz w:val="22"/>
          <w:szCs w:val="22"/>
        </w:rPr>
      </w:pPr>
      <w:r w:rsidRPr="00725E18">
        <w:rPr>
          <w:rFonts w:asciiTheme="minorHAnsi" w:hAnsiTheme="minorHAnsi"/>
          <w:color w:val="1F497D" w:themeColor="text2"/>
          <w:sz w:val="22"/>
          <w:szCs w:val="22"/>
          <w:lang w:val="en-US"/>
        </w:rPr>
        <w:t>Travel New Places.</w:t>
      </w:r>
    </w:p>
    <w:p w:rsidR="008E7771" w:rsidRPr="00725E18" w:rsidRDefault="008E7771" w:rsidP="00B64EEF">
      <w:pPr>
        <w:pBdr>
          <w:bottom w:val="single" w:sz="4" w:space="1" w:color="auto"/>
        </w:pBdr>
        <w:spacing w:after="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</w:p>
    <w:p w:rsidR="00753126" w:rsidRPr="00725E18" w:rsidRDefault="00753126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COMPUTER PROFICIENCY</w:t>
      </w:r>
      <w:r w:rsidR="00D96257"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: 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</w:rPr>
        <w:t xml:space="preserve">Conversant </w:t>
      </w:r>
      <w:r w:rsidR="00D96257" w:rsidRPr="00725E18">
        <w:rPr>
          <w:rFonts w:asciiTheme="minorHAnsi" w:hAnsiTheme="minorHAnsi" w:cs="Arial"/>
          <w:color w:val="1F497D" w:themeColor="text2"/>
          <w:sz w:val="22"/>
          <w:szCs w:val="22"/>
        </w:rPr>
        <w:t>with MS Office</w:t>
      </w:r>
      <w:r w:rsidR="00052A37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Applications</w:t>
      </w:r>
    </w:p>
    <w:p w:rsidR="00D96257" w:rsidRPr="00725E18" w:rsidRDefault="00D96257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671571" w:rsidRPr="00725E18" w:rsidRDefault="00671571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</w:rPr>
        <w:t>PERSONAL DETAILS</w:t>
      </w:r>
    </w:p>
    <w:p w:rsidR="00753126" w:rsidRPr="00725E18" w:rsidRDefault="00753126" w:rsidP="00B64EEF">
      <w:pPr>
        <w:tabs>
          <w:tab w:val="num" w:pos="720"/>
        </w:tabs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</w:rPr>
        <w:t>Date of Birth</w:t>
      </w:r>
      <w:r w:rsidR="00EE2E52" w:rsidRPr="00725E18">
        <w:rPr>
          <w:rFonts w:asciiTheme="minorHAnsi" w:hAnsiTheme="minorHAnsi" w:cs="Arial"/>
          <w:color w:val="1F497D" w:themeColor="text2"/>
          <w:sz w:val="22"/>
          <w:szCs w:val="22"/>
        </w:rPr>
        <w:tab/>
      </w:r>
      <w:r w:rsidR="00EE2E52" w:rsidRPr="00725E18">
        <w:rPr>
          <w:rFonts w:asciiTheme="minorHAnsi" w:hAnsiTheme="minorHAnsi" w:cs="Arial"/>
          <w:color w:val="1F497D" w:themeColor="text2"/>
          <w:sz w:val="22"/>
          <w:szCs w:val="22"/>
        </w:rPr>
        <w:tab/>
      </w:r>
      <w:r w:rsidR="003946EC">
        <w:rPr>
          <w:rFonts w:asciiTheme="minorHAnsi" w:hAnsiTheme="minorHAnsi" w:cs="Arial"/>
          <w:color w:val="1F497D" w:themeColor="text2"/>
          <w:sz w:val="22"/>
          <w:szCs w:val="22"/>
        </w:rPr>
        <w:t xml:space="preserve"> </w:t>
      </w:r>
      <w:r w:rsidR="002F16C0" w:rsidRPr="00725E18">
        <w:rPr>
          <w:rFonts w:asciiTheme="minorHAnsi" w:hAnsiTheme="minorHAnsi" w:cs="Arial"/>
          <w:color w:val="1F497D" w:themeColor="text2"/>
          <w:sz w:val="22"/>
          <w:szCs w:val="22"/>
        </w:rPr>
        <w:t xml:space="preserve">: </w:t>
      </w:r>
      <w:r w:rsidR="007D5750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December24</w:t>
      </w:r>
      <w:r w:rsidR="007D5750" w:rsidRPr="00725E18">
        <w:rPr>
          <w:rFonts w:asciiTheme="minorHAnsi" w:hAnsiTheme="minorHAnsi" w:cs="Arial"/>
          <w:color w:val="1F497D" w:themeColor="text2"/>
          <w:sz w:val="22"/>
          <w:szCs w:val="22"/>
        </w:rPr>
        <w:t>, 198</w:t>
      </w:r>
      <w:r w:rsidR="007D5750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3</w:t>
      </w:r>
    </w:p>
    <w:p w:rsidR="002F16C0" w:rsidRPr="00725E18" w:rsidRDefault="008E7771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Father's Name    </w:t>
      </w:r>
      <w:r w:rsidR="00EE2E52" w:rsidRPr="00725E18">
        <w:rPr>
          <w:rFonts w:asciiTheme="minorHAnsi" w:hAnsiTheme="minorHAnsi" w:cs="Arial"/>
          <w:color w:val="1F497D" w:themeColor="text2"/>
          <w:sz w:val="22"/>
          <w:szCs w:val="22"/>
          <w:lang w:val="sv-SE"/>
        </w:rPr>
        <w:tab/>
      </w:r>
      <w:r w:rsidR="003946EC">
        <w:rPr>
          <w:rFonts w:asciiTheme="minorHAnsi" w:hAnsiTheme="minorHAnsi" w:cs="Arial"/>
          <w:color w:val="1F497D" w:themeColor="text2"/>
          <w:sz w:val="22"/>
          <w:szCs w:val="22"/>
          <w:lang w:val="sv-SE"/>
        </w:rPr>
        <w:t xml:space="preserve">               </w:t>
      </w:r>
      <w:r w:rsidR="002F16C0" w:rsidRPr="00725E18">
        <w:rPr>
          <w:rFonts w:asciiTheme="minorHAnsi" w:hAnsiTheme="minorHAnsi" w:cs="Arial"/>
          <w:color w:val="1F497D" w:themeColor="text2"/>
          <w:sz w:val="22"/>
          <w:szCs w:val="22"/>
          <w:lang w:val="sv-SE"/>
        </w:rPr>
        <w:t xml:space="preserve">: </w:t>
      </w:r>
      <w:r w:rsidR="007D5750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Mr. T.K.Banerjee</w:t>
      </w:r>
    </w:p>
    <w:p w:rsidR="008E7771" w:rsidRPr="00725E18" w:rsidRDefault="008E7771" w:rsidP="00B64EEF">
      <w:pPr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Linguistic Proficiency      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ab/>
      </w:r>
      <w:r w:rsidR="003946EC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 xml:space="preserve"> 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: E</w:t>
      </w:r>
      <w:r w:rsidR="007D5750"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nglish, Hindi, Bengali.</w:t>
      </w:r>
    </w:p>
    <w:p w:rsidR="00317476" w:rsidRPr="00725E18" w:rsidRDefault="00317476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317476" w:rsidRPr="00725E18" w:rsidRDefault="00317476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317476" w:rsidRPr="00725E18" w:rsidRDefault="00317476" w:rsidP="00B64EEF">
      <w:pPr>
        <w:pBdr>
          <w:bottom w:val="single" w:sz="4" w:space="1" w:color="auto"/>
        </w:pBdr>
        <w:tabs>
          <w:tab w:val="num" w:pos="720"/>
        </w:tabs>
        <w:spacing w:after="60"/>
        <w:ind w:left="360"/>
        <w:outlineLvl w:val="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REFERENCES</w:t>
      </w:r>
    </w:p>
    <w:p w:rsidR="00317476" w:rsidRPr="00725E18" w:rsidRDefault="00317476" w:rsidP="00B64EEF">
      <w:pPr>
        <w:tabs>
          <w:tab w:val="num" w:pos="720"/>
        </w:tabs>
        <w:spacing w:after="60"/>
        <w:ind w:left="36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725E18">
        <w:rPr>
          <w:rFonts w:asciiTheme="minorHAnsi" w:hAnsiTheme="minorHAnsi" w:cs="Arial"/>
          <w:color w:val="1F497D" w:themeColor="text2"/>
          <w:sz w:val="22"/>
          <w:szCs w:val="22"/>
          <w:lang w:val="en-US"/>
        </w:rPr>
        <w:t>On Request</w:t>
      </w:r>
      <w:r w:rsidRPr="00725E18">
        <w:rPr>
          <w:rFonts w:asciiTheme="minorHAnsi" w:hAnsiTheme="minorHAnsi" w:cs="Arial"/>
          <w:color w:val="1F497D" w:themeColor="text2"/>
          <w:sz w:val="22"/>
          <w:szCs w:val="22"/>
        </w:rPr>
        <w:tab/>
      </w:r>
      <w:r w:rsidRPr="00725E18">
        <w:rPr>
          <w:rFonts w:asciiTheme="minorHAnsi" w:hAnsiTheme="minorHAnsi" w:cs="Arial"/>
          <w:color w:val="1F497D" w:themeColor="text2"/>
          <w:sz w:val="22"/>
          <w:szCs w:val="22"/>
        </w:rPr>
        <w:tab/>
      </w:r>
    </w:p>
    <w:p w:rsidR="00317476" w:rsidRPr="00725E18" w:rsidRDefault="00317476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317476" w:rsidRPr="00725E18" w:rsidRDefault="00317476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317476" w:rsidRPr="00725E18" w:rsidRDefault="00317476" w:rsidP="00B64EEF">
      <w:pPr>
        <w:spacing w:after="60"/>
        <w:rPr>
          <w:rFonts w:asciiTheme="minorHAnsi" w:hAnsiTheme="minorHAnsi" w:cs="Arial"/>
          <w:color w:val="1F497D" w:themeColor="text2"/>
          <w:sz w:val="22"/>
          <w:szCs w:val="22"/>
          <w:lang w:val="en-US"/>
        </w:rPr>
      </w:pPr>
    </w:p>
    <w:p w:rsidR="00317476" w:rsidRPr="00725E18" w:rsidRDefault="00317476" w:rsidP="00B64EEF">
      <w:pPr>
        <w:spacing w:after="60"/>
        <w:ind w:left="360"/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Date: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</w:p>
    <w:p w:rsidR="00986012" w:rsidRPr="00725E18" w:rsidRDefault="00317476" w:rsidP="00B64EEF">
      <w:pPr>
        <w:tabs>
          <w:tab w:val="left" w:pos="1800"/>
        </w:tabs>
        <w:ind w:left="360"/>
        <w:rPr>
          <w:rFonts w:asciiTheme="minorHAnsi" w:hAnsiTheme="minorHAnsi"/>
          <w:b/>
          <w:color w:val="1F497D" w:themeColor="text2"/>
          <w:sz w:val="22"/>
          <w:szCs w:val="22"/>
          <w:lang w:val="en-US"/>
        </w:rPr>
      </w:pP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>Location:</w:t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Pr="00725E18">
        <w:rPr>
          <w:rFonts w:asciiTheme="minorHAnsi" w:hAnsiTheme="minorHAnsi" w:cs="Arial"/>
          <w:b/>
          <w:color w:val="1F497D" w:themeColor="text2"/>
          <w:sz w:val="22"/>
          <w:szCs w:val="22"/>
          <w:lang w:val="en-US"/>
        </w:rPr>
        <w:tab/>
      </w:r>
      <w:r w:rsidR="006E1AC2" w:rsidRPr="00725E18">
        <w:rPr>
          <w:rFonts w:asciiTheme="minorHAnsi" w:hAnsiTheme="minorHAnsi"/>
          <w:b/>
          <w:color w:val="1F497D" w:themeColor="text2"/>
          <w:sz w:val="22"/>
          <w:szCs w:val="22"/>
          <w:lang w:val="en-US"/>
        </w:rPr>
        <w:t xml:space="preserve">SIDDHARTH </w:t>
      </w:r>
      <w:r w:rsidR="006E1AC2" w:rsidRPr="00725E18">
        <w:rPr>
          <w:rFonts w:asciiTheme="minorHAnsi" w:hAnsiTheme="minorHAnsi"/>
          <w:b/>
          <w:color w:val="1F497D" w:themeColor="text2"/>
          <w:sz w:val="22"/>
          <w:szCs w:val="22"/>
        </w:rPr>
        <w:t>BANERJEE</w:t>
      </w:r>
    </w:p>
    <w:p w:rsidR="00317476" w:rsidRPr="00B64EEF" w:rsidRDefault="00317476" w:rsidP="00B64EEF">
      <w:pPr>
        <w:spacing w:after="60"/>
        <w:rPr>
          <w:rFonts w:asciiTheme="minorHAnsi" w:hAnsiTheme="minorHAnsi" w:cs="Arial"/>
          <w:b/>
          <w:color w:val="FF0000"/>
          <w:sz w:val="22"/>
          <w:szCs w:val="22"/>
          <w:lang w:val="en-US"/>
        </w:rPr>
      </w:pPr>
    </w:p>
    <w:sectPr w:rsidR="00317476" w:rsidRPr="00B64EEF" w:rsidSect="00D96257">
      <w:pgSz w:w="11909" w:h="16834" w:code="9"/>
      <w:pgMar w:top="720" w:right="720" w:bottom="1238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8F" w:rsidRDefault="006F1C8F" w:rsidP="00D30AF5">
      <w:r>
        <w:separator/>
      </w:r>
    </w:p>
  </w:endnote>
  <w:endnote w:type="continuationSeparator" w:id="0">
    <w:p w:rsidR="006F1C8F" w:rsidRDefault="006F1C8F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8F" w:rsidRDefault="006F1C8F" w:rsidP="00D30AF5">
      <w:r>
        <w:separator/>
      </w:r>
    </w:p>
  </w:footnote>
  <w:footnote w:type="continuationSeparator" w:id="0">
    <w:p w:rsidR="006F1C8F" w:rsidRDefault="006F1C8F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>
    <w:nsid w:val="05AA0365"/>
    <w:multiLevelType w:val="hybridMultilevel"/>
    <w:tmpl w:val="B6C2E34A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8513AA"/>
    <w:multiLevelType w:val="hybridMultilevel"/>
    <w:tmpl w:val="2BA48FBE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6707FE"/>
    <w:multiLevelType w:val="hybridMultilevel"/>
    <w:tmpl w:val="8E560F4C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9C6E78"/>
    <w:multiLevelType w:val="hybridMultilevel"/>
    <w:tmpl w:val="A05A34B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AA7A57"/>
    <w:multiLevelType w:val="hybridMultilevel"/>
    <w:tmpl w:val="5CFA4CE0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3F5619"/>
    <w:multiLevelType w:val="hybridMultilevel"/>
    <w:tmpl w:val="67989734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>
    <w:nsid w:val="23E8351B"/>
    <w:multiLevelType w:val="hybridMultilevel"/>
    <w:tmpl w:val="3BCE9A34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78558D"/>
    <w:multiLevelType w:val="hybridMultilevel"/>
    <w:tmpl w:val="85CA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E4EC3"/>
    <w:multiLevelType w:val="hybridMultilevel"/>
    <w:tmpl w:val="A50AF048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2734BC"/>
    <w:multiLevelType w:val="hybridMultilevel"/>
    <w:tmpl w:val="8362DC44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7A535A7"/>
    <w:multiLevelType w:val="hybridMultilevel"/>
    <w:tmpl w:val="078AA75E"/>
    <w:lvl w:ilvl="0" w:tplc="8DF475B4">
      <w:start w:val="1"/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6">
    <w:nsid w:val="47C517F5"/>
    <w:multiLevelType w:val="hybridMultilevel"/>
    <w:tmpl w:val="ADFAF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54237B"/>
    <w:multiLevelType w:val="hybridMultilevel"/>
    <w:tmpl w:val="0C7E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223CE"/>
    <w:multiLevelType w:val="hybridMultilevel"/>
    <w:tmpl w:val="013EFCA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5F580045"/>
    <w:multiLevelType w:val="hybridMultilevel"/>
    <w:tmpl w:val="D5DCE022"/>
    <w:lvl w:ilvl="0" w:tplc="755E210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373C93"/>
    <w:multiLevelType w:val="hybridMultilevel"/>
    <w:tmpl w:val="AB72AF7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13"/>
  </w:num>
  <w:num w:numId="7">
    <w:abstractNumId w:val="14"/>
  </w:num>
  <w:num w:numId="8">
    <w:abstractNumId w:val="6"/>
  </w:num>
  <w:num w:numId="9">
    <w:abstractNumId w:val="19"/>
  </w:num>
  <w:num w:numId="10">
    <w:abstractNumId w:val="8"/>
  </w:num>
  <w:num w:numId="11">
    <w:abstractNumId w:val="15"/>
  </w:num>
  <w:num w:numId="12">
    <w:abstractNumId w:val="0"/>
  </w:num>
  <w:num w:numId="13">
    <w:abstractNumId w:val="3"/>
  </w:num>
  <w:num w:numId="14">
    <w:abstractNumId w:val="1"/>
  </w:num>
  <w:num w:numId="15">
    <w:abstractNumId w:val="4"/>
  </w:num>
  <w:num w:numId="16">
    <w:abstractNumId w:val="2"/>
  </w:num>
  <w:num w:numId="17">
    <w:abstractNumId w:val="16"/>
  </w:num>
  <w:num w:numId="18">
    <w:abstractNumId w:val="18"/>
  </w:num>
  <w:num w:numId="19">
    <w:abstractNumId w:val="20"/>
  </w:num>
  <w:num w:numId="20">
    <w:abstractNumId w:val="19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EF0"/>
    <w:rsid w:val="0001260E"/>
    <w:rsid w:val="00015C18"/>
    <w:rsid w:val="00016BDE"/>
    <w:rsid w:val="00021B68"/>
    <w:rsid w:val="00022955"/>
    <w:rsid w:val="00023612"/>
    <w:rsid w:val="00025620"/>
    <w:rsid w:val="00025861"/>
    <w:rsid w:val="00027D78"/>
    <w:rsid w:val="000404DD"/>
    <w:rsid w:val="00040935"/>
    <w:rsid w:val="00044CA2"/>
    <w:rsid w:val="0004554D"/>
    <w:rsid w:val="00052A37"/>
    <w:rsid w:val="00052ACA"/>
    <w:rsid w:val="00055494"/>
    <w:rsid w:val="0005715B"/>
    <w:rsid w:val="000604F3"/>
    <w:rsid w:val="00060F1F"/>
    <w:rsid w:val="00077975"/>
    <w:rsid w:val="000801E9"/>
    <w:rsid w:val="000861F2"/>
    <w:rsid w:val="000908E9"/>
    <w:rsid w:val="00091683"/>
    <w:rsid w:val="0009697C"/>
    <w:rsid w:val="000A013A"/>
    <w:rsid w:val="000A09E4"/>
    <w:rsid w:val="000B407E"/>
    <w:rsid w:val="000B5C52"/>
    <w:rsid w:val="000B621D"/>
    <w:rsid w:val="000C0C13"/>
    <w:rsid w:val="000C1020"/>
    <w:rsid w:val="000C1C09"/>
    <w:rsid w:val="000C29B7"/>
    <w:rsid w:val="000C65D0"/>
    <w:rsid w:val="000C7EC2"/>
    <w:rsid w:val="000D36C6"/>
    <w:rsid w:val="000D6F22"/>
    <w:rsid w:val="000D75F6"/>
    <w:rsid w:val="000E5C63"/>
    <w:rsid w:val="000E7431"/>
    <w:rsid w:val="000F3092"/>
    <w:rsid w:val="000F372E"/>
    <w:rsid w:val="000F3B73"/>
    <w:rsid w:val="001027BA"/>
    <w:rsid w:val="00111F68"/>
    <w:rsid w:val="00112340"/>
    <w:rsid w:val="00113EF6"/>
    <w:rsid w:val="001267BE"/>
    <w:rsid w:val="00143E44"/>
    <w:rsid w:val="00144D91"/>
    <w:rsid w:val="00151EF6"/>
    <w:rsid w:val="001527AD"/>
    <w:rsid w:val="00171D2C"/>
    <w:rsid w:val="00176669"/>
    <w:rsid w:val="0018093D"/>
    <w:rsid w:val="00195597"/>
    <w:rsid w:val="001A07C5"/>
    <w:rsid w:val="001A49F0"/>
    <w:rsid w:val="001A6537"/>
    <w:rsid w:val="001B6C8D"/>
    <w:rsid w:val="001C162D"/>
    <w:rsid w:val="001C7A96"/>
    <w:rsid w:val="001D0352"/>
    <w:rsid w:val="001D0415"/>
    <w:rsid w:val="001D4154"/>
    <w:rsid w:val="001E06E1"/>
    <w:rsid w:val="001E217D"/>
    <w:rsid w:val="001E4746"/>
    <w:rsid w:val="001E52A3"/>
    <w:rsid w:val="001F099D"/>
    <w:rsid w:val="001F13FD"/>
    <w:rsid w:val="001F1D8D"/>
    <w:rsid w:val="001F31C6"/>
    <w:rsid w:val="001F4B87"/>
    <w:rsid w:val="00205970"/>
    <w:rsid w:val="00210D4E"/>
    <w:rsid w:val="00221808"/>
    <w:rsid w:val="0022445F"/>
    <w:rsid w:val="00230CF0"/>
    <w:rsid w:val="002335AE"/>
    <w:rsid w:val="0024065A"/>
    <w:rsid w:val="00242191"/>
    <w:rsid w:val="002427B5"/>
    <w:rsid w:val="002431D6"/>
    <w:rsid w:val="0025183F"/>
    <w:rsid w:val="00260198"/>
    <w:rsid w:val="002604A5"/>
    <w:rsid w:val="002625FE"/>
    <w:rsid w:val="00265605"/>
    <w:rsid w:val="00274506"/>
    <w:rsid w:val="002766C7"/>
    <w:rsid w:val="0028248B"/>
    <w:rsid w:val="00294627"/>
    <w:rsid w:val="00295D99"/>
    <w:rsid w:val="002A4E77"/>
    <w:rsid w:val="002B3AEC"/>
    <w:rsid w:val="002B6EDD"/>
    <w:rsid w:val="002C4F2D"/>
    <w:rsid w:val="002C6A61"/>
    <w:rsid w:val="002E28AE"/>
    <w:rsid w:val="002E3B05"/>
    <w:rsid w:val="002F16C0"/>
    <w:rsid w:val="002F391C"/>
    <w:rsid w:val="002F52EB"/>
    <w:rsid w:val="002F5963"/>
    <w:rsid w:val="002F66D2"/>
    <w:rsid w:val="0030070A"/>
    <w:rsid w:val="00301BCA"/>
    <w:rsid w:val="0030232D"/>
    <w:rsid w:val="00310F0C"/>
    <w:rsid w:val="0031218A"/>
    <w:rsid w:val="00317476"/>
    <w:rsid w:val="0032533A"/>
    <w:rsid w:val="003261D4"/>
    <w:rsid w:val="00326365"/>
    <w:rsid w:val="003369F8"/>
    <w:rsid w:val="003426B9"/>
    <w:rsid w:val="0034517B"/>
    <w:rsid w:val="003461F3"/>
    <w:rsid w:val="00364C79"/>
    <w:rsid w:val="00370612"/>
    <w:rsid w:val="00382EFC"/>
    <w:rsid w:val="003849C0"/>
    <w:rsid w:val="00387265"/>
    <w:rsid w:val="0038735E"/>
    <w:rsid w:val="0039275D"/>
    <w:rsid w:val="003946EC"/>
    <w:rsid w:val="003949E7"/>
    <w:rsid w:val="003965E9"/>
    <w:rsid w:val="00397866"/>
    <w:rsid w:val="00397F65"/>
    <w:rsid w:val="003A1EB0"/>
    <w:rsid w:val="003A37EF"/>
    <w:rsid w:val="003A6B06"/>
    <w:rsid w:val="003B4F9A"/>
    <w:rsid w:val="003B7E68"/>
    <w:rsid w:val="003C2F49"/>
    <w:rsid w:val="003C410B"/>
    <w:rsid w:val="003C5BAB"/>
    <w:rsid w:val="003D4509"/>
    <w:rsid w:val="003D45E9"/>
    <w:rsid w:val="003E7691"/>
    <w:rsid w:val="003F0E7D"/>
    <w:rsid w:val="003F240F"/>
    <w:rsid w:val="003F271A"/>
    <w:rsid w:val="003F6BA5"/>
    <w:rsid w:val="004060BF"/>
    <w:rsid w:val="004068AE"/>
    <w:rsid w:val="00407009"/>
    <w:rsid w:val="00413EE7"/>
    <w:rsid w:val="004141BB"/>
    <w:rsid w:val="0041582B"/>
    <w:rsid w:val="004162D7"/>
    <w:rsid w:val="00421E53"/>
    <w:rsid w:val="0042341E"/>
    <w:rsid w:val="00426D9A"/>
    <w:rsid w:val="00433F3B"/>
    <w:rsid w:val="00434748"/>
    <w:rsid w:val="00435ED8"/>
    <w:rsid w:val="00436548"/>
    <w:rsid w:val="004407B8"/>
    <w:rsid w:val="004412ED"/>
    <w:rsid w:val="00441319"/>
    <w:rsid w:val="00442C20"/>
    <w:rsid w:val="00443759"/>
    <w:rsid w:val="004444C4"/>
    <w:rsid w:val="0044636E"/>
    <w:rsid w:val="00446D9B"/>
    <w:rsid w:val="00450702"/>
    <w:rsid w:val="004522BE"/>
    <w:rsid w:val="0045541D"/>
    <w:rsid w:val="004558D5"/>
    <w:rsid w:val="00455E13"/>
    <w:rsid w:val="00475149"/>
    <w:rsid w:val="00476378"/>
    <w:rsid w:val="00487E8C"/>
    <w:rsid w:val="004A0B72"/>
    <w:rsid w:val="004A1BFB"/>
    <w:rsid w:val="004A2C3D"/>
    <w:rsid w:val="004B122C"/>
    <w:rsid w:val="004B297B"/>
    <w:rsid w:val="004B42A3"/>
    <w:rsid w:val="004B64E9"/>
    <w:rsid w:val="004B6BEC"/>
    <w:rsid w:val="004B77EF"/>
    <w:rsid w:val="004C105B"/>
    <w:rsid w:val="004C4F25"/>
    <w:rsid w:val="004C6E41"/>
    <w:rsid w:val="004D0F17"/>
    <w:rsid w:val="004D4E34"/>
    <w:rsid w:val="004D6885"/>
    <w:rsid w:val="004D6E03"/>
    <w:rsid w:val="004E341E"/>
    <w:rsid w:val="004F2F6D"/>
    <w:rsid w:val="00511C7E"/>
    <w:rsid w:val="00520215"/>
    <w:rsid w:val="005219E6"/>
    <w:rsid w:val="005241BF"/>
    <w:rsid w:val="005268B4"/>
    <w:rsid w:val="00527655"/>
    <w:rsid w:val="00544D33"/>
    <w:rsid w:val="005454CC"/>
    <w:rsid w:val="005472D9"/>
    <w:rsid w:val="00551C82"/>
    <w:rsid w:val="005546D1"/>
    <w:rsid w:val="00556430"/>
    <w:rsid w:val="005631CA"/>
    <w:rsid w:val="0056370F"/>
    <w:rsid w:val="005663A6"/>
    <w:rsid w:val="005676DA"/>
    <w:rsid w:val="00570F5E"/>
    <w:rsid w:val="00577DF0"/>
    <w:rsid w:val="00582943"/>
    <w:rsid w:val="005839F5"/>
    <w:rsid w:val="00591D1D"/>
    <w:rsid w:val="005926E3"/>
    <w:rsid w:val="005A121D"/>
    <w:rsid w:val="005A1F1F"/>
    <w:rsid w:val="005A28B5"/>
    <w:rsid w:val="005B3743"/>
    <w:rsid w:val="005B7B9C"/>
    <w:rsid w:val="005C134D"/>
    <w:rsid w:val="005C4DC9"/>
    <w:rsid w:val="005D1574"/>
    <w:rsid w:val="005E330F"/>
    <w:rsid w:val="005E36E4"/>
    <w:rsid w:val="005F0FED"/>
    <w:rsid w:val="005F4E32"/>
    <w:rsid w:val="00610E72"/>
    <w:rsid w:val="00620930"/>
    <w:rsid w:val="00627B11"/>
    <w:rsid w:val="00631478"/>
    <w:rsid w:val="0064385D"/>
    <w:rsid w:val="006479B7"/>
    <w:rsid w:val="0065557A"/>
    <w:rsid w:val="006567BD"/>
    <w:rsid w:val="00665BED"/>
    <w:rsid w:val="00671571"/>
    <w:rsid w:val="00676249"/>
    <w:rsid w:val="006848D5"/>
    <w:rsid w:val="00685216"/>
    <w:rsid w:val="00685FA4"/>
    <w:rsid w:val="00686AFF"/>
    <w:rsid w:val="00687BC5"/>
    <w:rsid w:val="006928AC"/>
    <w:rsid w:val="00696E46"/>
    <w:rsid w:val="006A59D8"/>
    <w:rsid w:val="006B08EF"/>
    <w:rsid w:val="006B14AF"/>
    <w:rsid w:val="006B4629"/>
    <w:rsid w:val="006B50AD"/>
    <w:rsid w:val="006C6180"/>
    <w:rsid w:val="006D2D15"/>
    <w:rsid w:val="006E1AC2"/>
    <w:rsid w:val="006F1C8F"/>
    <w:rsid w:val="00700FD4"/>
    <w:rsid w:val="0071080E"/>
    <w:rsid w:val="00713583"/>
    <w:rsid w:val="00715B08"/>
    <w:rsid w:val="00717420"/>
    <w:rsid w:val="00724328"/>
    <w:rsid w:val="00724854"/>
    <w:rsid w:val="00725E18"/>
    <w:rsid w:val="00727596"/>
    <w:rsid w:val="00730C23"/>
    <w:rsid w:val="00743CE8"/>
    <w:rsid w:val="00747D05"/>
    <w:rsid w:val="00753126"/>
    <w:rsid w:val="00756E10"/>
    <w:rsid w:val="00762BE4"/>
    <w:rsid w:val="00766933"/>
    <w:rsid w:val="007753DA"/>
    <w:rsid w:val="00775E77"/>
    <w:rsid w:val="0077769B"/>
    <w:rsid w:val="00781D24"/>
    <w:rsid w:val="007826E0"/>
    <w:rsid w:val="00782C78"/>
    <w:rsid w:val="0078581C"/>
    <w:rsid w:val="00787F9C"/>
    <w:rsid w:val="0079068C"/>
    <w:rsid w:val="00790951"/>
    <w:rsid w:val="00794A6E"/>
    <w:rsid w:val="00795656"/>
    <w:rsid w:val="007B2E95"/>
    <w:rsid w:val="007B6A8C"/>
    <w:rsid w:val="007C14A9"/>
    <w:rsid w:val="007C5F7C"/>
    <w:rsid w:val="007C6ED0"/>
    <w:rsid w:val="007C7E00"/>
    <w:rsid w:val="007D0441"/>
    <w:rsid w:val="007D2C52"/>
    <w:rsid w:val="007D5750"/>
    <w:rsid w:val="007D5FB4"/>
    <w:rsid w:val="007D6467"/>
    <w:rsid w:val="007D7EF0"/>
    <w:rsid w:val="007E3ED6"/>
    <w:rsid w:val="007F01F4"/>
    <w:rsid w:val="007F5EE7"/>
    <w:rsid w:val="00801ABA"/>
    <w:rsid w:val="008058A4"/>
    <w:rsid w:val="00805F68"/>
    <w:rsid w:val="00811171"/>
    <w:rsid w:val="0081198B"/>
    <w:rsid w:val="008147F2"/>
    <w:rsid w:val="008160D2"/>
    <w:rsid w:val="00817897"/>
    <w:rsid w:val="00827B65"/>
    <w:rsid w:val="0083746B"/>
    <w:rsid w:val="00844B70"/>
    <w:rsid w:val="00847061"/>
    <w:rsid w:val="00857DDF"/>
    <w:rsid w:val="008623FC"/>
    <w:rsid w:val="00865199"/>
    <w:rsid w:val="00866235"/>
    <w:rsid w:val="00867EFE"/>
    <w:rsid w:val="00872694"/>
    <w:rsid w:val="0087292F"/>
    <w:rsid w:val="00872BAE"/>
    <w:rsid w:val="00872CA1"/>
    <w:rsid w:val="00877089"/>
    <w:rsid w:val="00877B29"/>
    <w:rsid w:val="008B3CE8"/>
    <w:rsid w:val="008B5A48"/>
    <w:rsid w:val="008C6E90"/>
    <w:rsid w:val="008E7771"/>
    <w:rsid w:val="008F24FA"/>
    <w:rsid w:val="008F49D6"/>
    <w:rsid w:val="0090606F"/>
    <w:rsid w:val="009126D5"/>
    <w:rsid w:val="00921AC1"/>
    <w:rsid w:val="0092288B"/>
    <w:rsid w:val="00930B68"/>
    <w:rsid w:val="009315F5"/>
    <w:rsid w:val="00943EE5"/>
    <w:rsid w:val="009441CC"/>
    <w:rsid w:val="00953F5C"/>
    <w:rsid w:val="0095454C"/>
    <w:rsid w:val="00967DD6"/>
    <w:rsid w:val="0097081A"/>
    <w:rsid w:val="00970AB8"/>
    <w:rsid w:val="00973A01"/>
    <w:rsid w:val="00974FC6"/>
    <w:rsid w:val="0097653B"/>
    <w:rsid w:val="00976F1A"/>
    <w:rsid w:val="009810C2"/>
    <w:rsid w:val="00986012"/>
    <w:rsid w:val="009869B2"/>
    <w:rsid w:val="009870D5"/>
    <w:rsid w:val="009907EE"/>
    <w:rsid w:val="00993800"/>
    <w:rsid w:val="009955FE"/>
    <w:rsid w:val="00995985"/>
    <w:rsid w:val="009A096C"/>
    <w:rsid w:val="009A3227"/>
    <w:rsid w:val="009B6124"/>
    <w:rsid w:val="009B63EA"/>
    <w:rsid w:val="009B7380"/>
    <w:rsid w:val="009C5C4A"/>
    <w:rsid w:val="009C6528"/>
    <w:rsid w:val="009C6F10"/>
    <w:rsid w:val="009D02FD"/>
    <w:rsid w:val="009E1966"/>
    <w:rsid w:val="009E6E24"/>
    <w:rsid w:val="009F3FC3"/>
    <w:rsid w:val="009F46C4"/>
    <w:rsid w:val="009F5165"/>
    <w:rsid w:val="00A015FD"/>
    <w:rsid w:val="00A02B9E"/>
    <w:rsid w:val="00A04662"/>
    <w:rsid w:val="00A13969"/>
    <w:rsid w:val="00A13E96"/>
    <w:rsid w:val="00A13EA7"/>
    <w:rsid w:val="00A17CB6"/>
    <w:rsid w:val="00A2507C"/>
    <w:rsid w:val="00A25FDC"/>
    <w:rsid w:val="00A37C52"/>
    <w:rsid w:val="00A40658"/>
    <w:rsid w:val="00A50134"/>
    <w:rsid w:val="00A52D32"/>
    <w:rsid w:val="00A56BB6"/>
    <w:rsid w:val="00A56DC0"/>
    <w:rsid w:val="00A639A7"/>
    <w:rsid w:val="00A7650E"/>
    <w:rsid w:val="00A804F1"/>
    <w:rsid w:val="00A80CDA"/>
    <w:rsid w:val="00A813A8"/>
    <w:rsid w:val="00A91FF6"/>
    <w:rsid w:val="00A95579"/>
    <w:rsid w:val="00A978FD"/>
    <w:rsid w:val="00AA0BB0"/>
    <w:rsid w:val="00AA1B6E"/>
    <w:rsid w:val="00AA7EAD"/>
    <w:rsid w:val="00AB59AA"/>
    <w:rsid w:val="00AB7ACA"/>
    <w:rsid w:val="00AC4A6A"/>
    <w:rsid w:val="00AC4D66"/>
    <w:rsid w:val="00AC5903"/>
    <w:rsid w:val="00AE460E"/>
    <w:rsid w:val="00AF0653"/>
    <w:rsid w:val="00AF0DD4"/>
    <w:rsid w:val="00AF1F10"/>
    <w:rsid w:val="00AF63E7"/>
    <w:rsid w:val="00B007C0"/>
    <w:rsid w:val="00B06A7A"/>
    <w:rsid w:val="00B06A86"/>
    <w:rsid w:val="00B114E7"/>
    <w:rsid w:val="00B11B6C"/>
    <w:rsid w:val="00B218E8"/>
    <w:rsid w:val="00B245F6"/>
    <w:rsid w:val="00B33C5F"/>
    <w:rsid w:val="00B34729"/>
    <w:rsid w:val="00B35D12"/>
    <w:rsid w:val="00B4199E"/>
    <w:rsid w:val="00B467FB"/>
    <w:rsid w:val="00B52BA9"/>
    <w:rsid w:val="00B53BDE"/>
    <w:rsid w:val="00B603E9"/>
    <w:rsid w:val="00B60DCF"/>
    <w:rsid w:val="00B64EEF"/>
    <w:rsid w:val="00B90DAC"/>
    <w:rsid w:val="00B96985"/>
    <w:rsid w:val="00B9712E"/>
    <w:rsid w:val="00BA2C04"/>
    <w:rsid w:val="00BA4314"/>
    <w:rsid w:val="00BA563A"/>
    <w:rsid w:val="00BB4B07"/>
    <w:rsid w:val="00BB4CFD"/>
    <w:rsid w:val="00BB73E1"/>
    <w:rsid w:val="00BC03F4"/>
    <w:rsid w:val="00BC416A"/>
    <w:rsid w:val="00BC7D3F"/>
    <w:rsid w:val="00BC7E4C"/>
    <w:rsid w:val="00BF0421"/>
    <w:rsid w:val="00BF690B"/>
    <w:rsid w:val="00BF7A37"/>
    <w:rsid w:val="00C00C1A"/>
    <w:rsid w:val="00C026DA"/>
    <w:rsid w:val="00C07964"/>
    <w:rsid w:val="00C20D7D"/>
    <w:rsid w:val="00C213FE"/>
    <w:rsid w:val="00C2159F"/>
    <w:rsid w:val="00C218B7"/>
    <w:rsid w:val="00C317C6"/>
    <w:rsid w:val="00C36D3B"/>
    <w:rsid w:val="00C41358"/>
    <w:rsid w:val="00C45905"/>
    <w:rsid w:val="00C53C82"/>
    <w:rsid w:val="00C60C60"/>
    <w:rsid w:val="00C60F1A"/>
    <w:rsid w:val="00C615C4"/>
    <w:rsid w:val="00C61F21"/>
    <w:rsid w:val="00C64BB4"/>
    <w:rsid w:val="00C64F4E"/>
    <w:rsid w:val="00C738F6"/>
    <w:rsid w:val="00C753E2"/>
    <w:rsid w:val="00C82C27"/>
    <w:rsid w:val="00C954FF"/>
    <w:rsid w:val="00CA4C8B"/>
    <w:rsid w:val="00CB25C5"/>
    <w:rsid w:val="00CB290B"/>
    <w:rsid w:val="00CB6211"/>
    <w:rsid w:val="00CB6F0B"/>
    <w:rsid w:val="00CD1728"/>
    <w:rsid w:val="00CD3667"/>
    <w:rsid w:val="00CD791A"/>
    <w:rsid w:val="00CE4955"/>
    <w:rsid w:val="00CE5568"/>
    <w:rsid w:val="00CE6F4F"/>
    <w:rsid w:val="00CE7BD3"/>
    <w:rsid w:val="00CE7EE3"/>
    <w:rsid w:val="00CF0E68"/>
    <w:rsid w:val="00CF1926"/>
    <w:rsid w:val="00CF383D"/>
    <w:rsid w:val="00CF7193"/>
    <w:rsid w:val="00CF73FC"/>
    <w:rsid w:val="00D06B7F"/>
    <w:rsid w:val="00D1117A"/>
    <w:rsid w:val="00D12A6E"/>
    <w:rsid w:val="00D16008"/>
    <w:rsid w:val="00D20B0C"/>
    <w:rsid w:val="00D23940"/>
    <w:rsid w:val="00D26F38"/>
    <w:rsid w:val="00D27FE6"/>
    <w:rsid w:val="00D30AF5"/>
    <w:rsid w:val="00D4097F"/>
    <w:rsid w:val="00D41065"/>
    <w:rsid w:val="00D41BB4"/>
    <w:rsid w:val="00D507CE"/>
    <w:rsid w:val="00D569FF"/>
    <w:rsid w:val="00D62A90"/>
    <w:rsid w:val="00D63523"/>
    <w:rsid w:val="00D66C54"/>
    <w:rsid w:val="00D90DC7"/>
    <w:rsid w:val="00D916BB"/>
    <w:rsid w:val="00D96257"/>
    <w:rsid w:val="00D96313"/>
    <w:rsid w:val="00D966F7"/>
    <w:rsid w:val="00D97647"/>
    <w:rsid w:val="00DA268D"/>
    <w:rsid w:val="00DB0249"/>
    <w:rsid w:val="00DB2B21"/>
    <w:rsid w:val="00DB7421"/>
    <w:rsid w:val="00DC35CE"/>
    <w:rsid w:val="00DC4934"/>
    <w:rsid w:val="00DD056F"/>
    <w:rsid w:val="00DD1A23"/>
    <w:rsid w:val="00DD4064"/>
    <w:rsid w:val="00DD5F81"/>
    <w:rsid w:val="00DE4E37"/>
    <w:rsid w:val="00DE7D3C"/>
    <w:rsid w:val="00DF0F94"/>
    <w:rsid w:val="00DF4454"/>
    <w:rsid w:val="00DF7DF5"/>
    <w:rsid w:val="00E04CE8"/>
    <w:rsid w:val="00E06425"/>
    <w:rsid w:val="00E15E41"/>
    <w:rsid w:val="00E209C2"/>
    <w:rsid w:val="00E213A5"/>
    <w:rsid w:val="00E21F55"/>
    <w:rsid w:val="00E22291"/>
    <w:rsid w:val="00E40BC0"/>
    <w:rsid w:val="00E44E25"/>
    <w:rsid w:val="00E54AD1"/>
    <w:rsid w:val="00E60763"/>
    <w:rsid w:val="00E608F2"/>
    <w:rsid w:val="00E62795"/>
    <w:rsid w:val="00E62D0B"/>
    <w:rsid w:val="00E643F1"/>
    <w:rsid w:val="00E662DA"/>
    <w:rsid w:val="00E70638"/>
    <w:rsid w:val="00E71394"/>
    <w:rsid w:val="00E76DD0"/>
    <w:rsid w:val="00E80497"/>
    <w:rsid w:val="00E822AC"/>
    <w:rsid w:val="00E928D5"/>
    <w:rsid w:val="00E94B61"/>
    <w:rsid w:val="00EA0082"/>
    <w:rsid w:val="00EA00B1"/>
    <w:rsid w:val="00EA1C9F"/>
    <w:rsid w:val="00EA2AE8"/>
    <w:rsid w:val="00EA48FA"/>
    <w:rsid w:val="00EA6342"/>
    <w:rsid w:val="00EA7035"/>
    <w:rsid w:val="00EB0FFA"/>
    <w:rsid w:val="00EB2540"/>
    <w:rsid w:val="00EB307C"/>
    <w:rsid w:val="00EB4877"/>
    <w:rsid w:val="00EB5A13"/>
    <w:rsid w:val="00EB74AD"/>
    <w:rsid w:val="00EB7E9F"/>
    <w:rsid w:val="00EC402D"/>
    <w:rsid w:val="00EC7262"/>
    <w:rsid w:val="00ED1493"/>
    <w:rsid w:val="00ED2708"/>
    <w:rsid w:val="00ED4694"/>
    <w:rsid w:val="00ED71BC"/>
    <w:rsid w:val="00EE0069"/>
    <w:rsid w:val="00EE2E52"/>
    <w:rsid w:val="00EE6D00"/>
    <w:rsid w:val="00EF2B46"/>
    <w:rsid w:val="00EF4FD9"/>
    <w:rsid w:val="00F03448"/>
    <w:rsid w:val="00F07227"/>
    <w:rsid w:val="00F14E3C"/>
    <w:rsid w:val="00F16925"/>
    <w:rsid w:val="00F225AD"/>
    <w:rsid w:val="00F231AA"/>
    <w:rsid w:val="00F346A8"/>
    <w:rsid w:val="00F369A4"/>
    <w:rsid w:val="00F46356"/>
    <w:rsid w:val="00F46985"/>
    <w:rsid w:val="00F53F36"/>
    <w:rsid w:val="00F5449C"/>
    <w:rsid w:val="00F5634A"/>
    <w:rsid w:val="00F62246"/>
    <w:rsid w:val="00F65D2D"/>
    <w:rsid w:val="00F668D2"/>
    <w:rsid w:val="00F66AA5"/>
    <w:rsid w:val="00F715A0"/>
    <w:rsid w:val="00F73F85"/>
    <w:rsid w:val="00F75E75"/>
    <w:rsid w:val="00F841DD"/>
    <w:rsid w:val="00F9279A"/>
    <w:rsid w:val="00F9431A"/>
    <w:rsid w:val="00F967DC"/>
    <w:rsid w:val="00F968D8"/>
    <w:rsid w:val="00FA00D4"/>
    <w:rsid w:val="00FA31C1"/>
    <w:rsid w:val="00FB17C9"/>
    <w:rsid w:val="00FB31B7"/>
    <w:rsid w:val="00FC7223"/>
    <w:rsid w:val="00FC7272"/>
    <w:rsid w:val="00FD0CD3"/>
    <w:rsid w:val="00FD29CD"/>
    <w:rsid w:val="00FD3DA7"/>
    <w:rsid w:val="00FD6EF6"/>
    <w:rsid w:val="00FD7F43"/>
    <w:rsid w:val="00FD7F51"/>
    <w:rsid w:val="00FE035F"/>
    <w:rsid w:val="00FE297C"/>
    <w:rsid w:val="00FF2D43"/>
    <w:rsid w:val="00FF3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7E4C"/>
    <w:rPr>
      <w:sz w:val="24"/>
      <w:szCs w:val="24"/>
      <w:lang w:val="en-GB" w:eastAsia="en-US"/>
    </w:rPr>
  </w:style>
  <w:style w:type="paragraph" w:styleId="Heading6">
    <w:name w:val="heading 6"/>
    <w:basedOn w:val="Normal"/>
    <w:next w:val="Normal"/>
    <w:qFormat/>
    <w:rsid w:val="00A17CB6"/>
    <w:pPr>
      <w:keepNext/>
      <w:tabs>
        <w:tab w:val="left" w:pos="1080"/>
      </w:tabs>
      <w:jc w:val="center"/>
      <w:outlineLvl w:val="5"/>
    </w:pPr>
    <w:rPr>
      <w:rFonts w:ascii="Arial" w:hAnsi="Arial"/>
      <w:b/>
      <w:sz w:val="20"/>
      <w:szCs w:val="20"/>
    </w:rPr>
  </w:style>
  <w:style w:type="paragraph" w:styleId="Heading7">
    <w:name w:val="heading 7"/>
    <w:basedOn w:val="Normal"/>
    <w:next w:val="Normal"/>
    <w:qFormat/>
    <w:rsid w:val="00A17CB6"/>
    <w:pPr>
      <w:keepNext/>
      <w:ind w:left="360"/>
      <w:jc w:val="center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C0C13"/>
    <w:pPr>
      <w:pBdr>
        <w:top w:val="single" w:sz="4" w:space="1" w:color="auto"/>
      </w:pBdr>
    </w:pPr>
    <w:rPr>
      <w:rFonts w:ascii="Arial" w:hAnsi="Arial" w:cs="Arial"/>
      <w:lang w:val="en-US"/>
    </w:rPr>
  </w:style>
  <w:style w:type="paragraph" w:styleId="PlainText">
    <w:name w:val="Plain Text"/>
    <w:basedOn w:val="Normal"/>
    <w:rsid w:val="00AF0653"/>
    <w:rPr>
      <w:rFonts w:ascii="Courier New" w:hAnsi="Courier New"/>
      <w:sz w:val="20"/>
      <w:szCs w:val="20"/>
      <w:lang w:val="en-US"/>
    </w:rPr>
  </w:style>
  <w:style w:type="character" w:styleId="Hyperlink">
    <w:name w:val="Hyperlink"/>
    <w:basedOn w:val="DefaultParagraphFont"/>
    <w:rsid w:val="004B42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A1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jd21">
    <w:name w:val="jd21"/>
    <w:basedOn w:val="DefaultParagraphFont"/>
    <w:rsid w:val="0032533A"/>
    <w:rPr>
      <w:rFonts w:ascii="Verdana" w:hAnsi="Verdana" w:hint="default"/>
      <w:sz w:val="17"/>
      <w:szCs w:val="17"/>
    </w:rPr>
  </w:style>
  <w:style w:type="paragraph" w:styleId="DocumentMap">
    <w:name w:val="Document Map"/>
    <w:basedOn w:val="Normal"/>
    <w:semiHidden/>
    <w:rsid w:val="00A13E96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F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FD0CD3"/>
    <w:pPr>
      <w:suppressAutoHyphens/>
      <w:spacing w:after="120" w:line="480" w:lineRule="auto"/>
      <w:ind w:left="360"/>
    </w:pPr>
    <w:rPr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D30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30AF5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30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30AF5"/>
    <w:rPr>
      <w:sz w:val="24"/>
      <w:szCs w:val="24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F1A"/>
    <w:rPr>
      <w:rFonts w:ascii="Courier New" w:hAnsi="Courier New"/>
      <w:lang w:val="en-GB" w:eastAsia="en-US"/>
    </w:rPr>
  </w:style>
  <w:style w:type="paragraph" w:styleId="ListParagraph">
    <w:name w:val="List Paragraph"/>
    <w:basedOn w:val="Normal"/>
    <w:uiPriority w:val="34"/>
    <w:qFormat/>
    <w:rsid w:val="00877B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F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7A37"/>
    <w:rPr>
      <w:rFonts w:ascii="Tahoma" w:hAnsi="Tahoma" w:cs="Tahoma"/>
      <w:sz w:val="16"/>
      <w:szCs w:val="16"/>
      <w:lang w:val="en-GB" w:eastAsia="en-US"/>
    </w:rPr>
  </w:style>
  <w:style w:type="paragraph" w:styleId="NoSpacing">
    <w:name w:val="No Spacing"/>
    <w:uiPriority w:val="1"/>
    <w:qFormat/>
    <w:rsid w:val="003F240F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BB3F-ACED-43C8-B792-B0E71F61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</vt:lpstr>
    </vt:vector>
  </TitlesOfParts>
  <Company/>
  <LinksUpToDate>false</LinksUpToDate>
  <CharactersWithSpaces>7191</CharactersWithSpaces>
  <SharedDoc>false</SharedDoc>
  <HLinks>
    <vt:vector size="6" baseType="variant">
      <vt:variant>
        <vt:i4>7012425</vt:i4>
      </vt:variant>
      <vt:variant>
        <vt:i4>0</vt:i4>
      </vt:variant>
      <vt:variant>
        <vt:i4>0</vt:i4>
      </vt:variant>
      <vt:variant>
        <vt:i4>5</vt:i4>
      </vt:variant>
      <vt:variant>
        <vt:lpwstr>mailto:sidhbanerjee@gmail.com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</dc:title>
  <dc:creator>naukri</dc:creator>
  <cp:lastModifiedBy>Windows User</cp:lastModifiedBy>
  <cp:revision>97</cp:revision>
  <dcterms:created xsi:type="dcterms:W3CDTF">2014-12-10T15:09:00Z</dcterms:created>
  <dcterms:modified xsi:type="dcterms:W3CDTF">2015-11-19T13:03:00Z</dcterms:modified>
</cp:coreProperties>
</file>