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0"/>
        <w:rPr>
          <w:u w:val="single"/>
          <w:sz w:val="20.0"/>
          <w:szCs w:val="20.0"/>
          <w:color w:val="0000FF"/>
          <w:rFonts w:ascii="Verdana" w:cs="Verdana" w:hAnsi="Verdana"/>
        </w:rPr>
      </w:pPr>
      <w:r>
        <w:rPr>
          <w:sz w:val="26.0"/>
          <w:szCs w:val="26.0"/>
          <w:color w:val="000000"/>
          <w:rFonts w:ascii="Verdana" w:cs="Verdana" w:hAnsi="Verdana"/>
        </w:rPr>
        <w:t>N.SATHEESH</w:t>
      </w:r>
      <w:r>
        <w:rPr>
          <w:color w:val="000000"/>
          <w:rFonts w:ascii="Verdana" w:cs="Verdana" w:hAnsi="Verdana"/>
        </w:rPr>
        <w:br/>
      </w:r>
      <w:r>
        <w:rPr>
          <w:sz w:val="20.0"/>
          <w:szCs w:val="20.0"/>
          <w:color w:val="000000"/>
          <w:rFonts w:ascii="Verdana" w:cs="Verdana" w:hAnsi="Verdana"/>
        </w:rPr>
        <w:t xml:space="preserve">Email: </w:t>
      </w:r>
      <w:hyperlink w:history="1" r:id="rId5">
        <w:r>
          <w:rPr>
            <w:rStyle w:val="Hyperlink"/>
            <w:sz w:val="20.0"/>
            <w:szCs w:val="20.0"/>
            <w:rFonts w:ascii="Verdana" w:cs="Verdana" w:hAnsi="Verdana"/>
          </w:rPr>
          <w:t>satheeshkrsna55@gmail.com</w:t>
        </w:r>
      </w:hyperlink>
    </w:p>
    <w:p>
      <w:pPr>
        <w:spacing w:after="0"/>
        <w:rPr>
          <w:color w:val="000000"/>
          <w:rFonts w:ascii="Verdana" w:cs="Verdana" w:hAnsi="Verdana"/>
        </w:rPr>
      </w:pPr>
      <w:r>
        <w:rPr>
          <w:sz w:val="20.0"/>
          <w:szCs w:val="20.0"/>
          <w:color w:val="000000"/>
          <w:rFonts w:ascii="Verdana" w:cs="Verdana" w:hAnsi="Verdana"/>
        </w:rPr>
        <w:t>Phone: 91-</w:t>
      </w:r>
      <w:r>
        <w:rPr>
          <w:sz w:val="20.0"/>
          <w:szCs w:val="20.0"/>
          <w:color w:val="000000"/>
          <w:rFonts w:ascii="Verdana" w:cs="Verdana" w:hAnsi="Verdana"/>
        </w:rPr>
        <w:t>9894130727</w:t>
      </w:r>
    </w:p>
    <w:p>
      <w:pPr>
        <w:shd w:val="solid" w:color="E0E0E0" w:fill="auto"/>
        <w:rPr>
          <w:sz w:val="26.0"/>
          <w:szCs w:val="26.0"/>
          <w:rFonts w:ascii="Verdana" w:hAnsi="Verdana"/>
        </w:rPr>
      </w:pPr>
      <w:r>
        <w:rPr>
          <w:b w:val="0"/>
          <w:i w:val="0"/>
          <w:u w:val="none"/>
          <w:sz w:val="26.0"/>
          <w:szCs w:val="26.0"/>
          <w:color w:val="000000"/>
          <w:rFonts w:ascii="Verdana" w:hAnsi="Verdana"/>
          <w:shadow w:val="0"/>
        </w:rPr>
        <w:t xml:space="preserve"> </w:t>
      </w:r>
    </w:p>
    <w:p>
      <w:pPr>
        <w:shd w:val="solid" w:color="E0E0E0" w:fill="auto"/>
        <w:rPr>
          <w:sz w:val="26.0"/>
          <w:szCs w:val="26.0"/>
          <w:rFonts w:ascii="Verdana" w:hAnsi="Verdana"/>
        </w:rPr>
      </w:pPr>
      <w:r>
        <w:rPr>
          <w:b w:val="0"/>
          <w:i w:val="0"/>
          <w:u w:val="none"/>
          <w:sz w:val="26.0"/>
          <w:szCs w:val="26.0"/>
          <w:color w:val="000000"/>
          <w:rFonts w:ascii="Verdana" w:cs="Verdana" w:hAnsi="Verdana"/>
          <w:shadow w:val="0"/>
        </w:rPr>
        <w:t>CAREER</w:t>
      </w:r>
      <w:r>
        <w:rPr>
          <w:b w:val="0"/>
          <w:i w:val="0"/>
          <w:u w:val="none"/>
          <w:sz w:val="26.0"/>
          <w:szCs w:val="26.0"/>
          <w:color w:val="000000"/>
          <w:rFonts w:ascii="Verdana" w:hAnsi="Verdana"/>
          <w:shadow w:val="0"/>
        </w:rPr>
        <w:t xml:space="preserve"> </w:t>
      </w:r>
      <w:r>
        <w:rPr>
          <w:b w:val="0"/>
          <w:i w:val="0"/>
          <w:u w:val="none"/>
          <w:sz w:val="26.0"/>
          <w:szCs w:val="26.0"/>
          <w:color w:val="000000"/>
          <w:rFonts w:ascii="Verdana" w:hAnsi="Verdana"/>
          <w:shadow w:val="0"/>
        </w:rPr>
        <w:t>OBJECTIVE</w:t>
      </w:r>
    </w:p>
    <w:p>
      <w:pPr>
        <w:shd w:val="solid" w:color="E0E0E0" w:fill="auto"/>
        <w:rPr>
          <w:b w:val="0"/>
          <w:i w:val="0"/>
          <w:vertAlign w:val="baseline"/>
          <w:sz w:val="26.0"/>
          <w:color w:val="000000"/>
          <w:rFonts w:ascii="Verdana"/>
        </w:rPr>
      </w:pP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To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enhance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both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professional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and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personal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skills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in the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 xml:space="preserve">working </w:t>
      </w:r>
      <w:r>
        <w:rPr>
          <w:b w:val="1"/>
          <w:i w:val="0"/>
          <w:vertAlign w:val="baseline"/>
          <w:sz w:val="20.0"/>
          <w:color w:val="000000"/>
          <w:rFonts w:ascii="Verdana"/>
        </w:rPr>
        <w:t>environment.</w:t>
      </w:r>
    </w:p>
    <w:p>
      <w:pPr>
        <w:shd w:val="solid" w:color="E0E0E0" w:fill="auto"/>
        <w:rPr>
          <w:b w:val="0"/>
          <w:i w:val="0"/>
          <w:vertAlign w:val="baseline"/>
          <w:sz w:val="26.0"/>
          <w:color w:val="000000"/>
          <w:rFonts w:ascii="Verdana"/>
        </w:rPr>
      </w:pPr>
      <w:r>
        <w:rPr>
          <w:b w:val="0"/>
          <w:i w:val="0"/>
          <w:vertAlign w:val="baseline"/>
          <w:sz w:val="26.0"/>
          <w:color w:val="000000"/>
          <w:rFonts w:ascii="Verdana"/>
        </w:rPr>
      </w:r>
    </w:p>
    <w:p>
      <w:pPr>
        <w:shd w:val="solid" w:color="E0E0E0" w:fill="auto"/>
        <w:rPr>
          <w:sz w:val="26.0"/>
          <w:szCs w:val="26.0"/>
          <w:rFonts w:ascii="Verdana" w:hAnsi="Verdana"/>
        </w:rPr>
      </w:pPr>
      <w:r>
        <w:rPr>
          <w:b w:val="0"/>
          <w:i w:val="0"/>
          <w:u w:val="none"/>
          <w:sz w:val="26.0"/>
          <w:szCs w:val="26.0"/>
          <w:color w:val="000000"/>
          <w:rFonts w:ascii="Verdana" w:cs="Verdana" w:hAnsi="Verdana"/>
          <w:shadow w:val="0"/>
        </w:rPr>
        <w:t>CAREER</w:t>
      </w:r>
      <w:r>
        <w:rPr>
          <w:b w:val="0"/>
          <w:i w:val="0"/>
          <w:u w:val="none"/>
          <w:sz w:val="26.0"/>
          <w:szCs w:val="26.0"/>
          <w:color w:val="000000"/>
          <w:rFonts w:ascii="Verdana" w:hAnsi="Verdana"/>
          <w:shadow w:val="0"/>
        </w:rPr>
        <w:t xml:space="preserve"> </w:t>
      </w:r>
      <w:r>
        <w:rPr>
          <w:b w:val="0"/>
          <w:i w:val="0"/>
          <w:u w:val="none"/>
          <w:sz w:val="26.0"/>
          <w:szCs w:val="26.0"/>
          <w:color w:val="000000"/>
          <w:rFonts w:ascii="Verdana" w:hAnsi="Verdana"/>
          <w:shadow w:val="0"/>
        </w:rPr>
        <w:t>SUMMARY</w:t>
      </w:r>
    </w:p>
    <w:tbl>
      <w:tblPr>
        <w:tblW w:w="9450" w:type="dxa"/>
        <w:tblBorders/>
        <w:tblCellMar>
          <w:left w:w="0" w:type="dxa"/>
          <w:right w:w="0" w:type="dxa"/>
        </w:tblCellMar>
      </w:tblPr>
      <w:tblGrid>
        <w:gridCol w:w="2302"/>
        <w:gridCol w:w="658"/>
        <w:gridCol w:w="992"/>
        <w:gridCol w:w="3428"/>
        <w:gridCol w:w="2070"/>
      </w:tblGrid>
      <w:tr>
        <w:trPr>
          <w:trHeight w:val="272"/>
        </w:trPr>
        <w:tc>
          <w:tcPr>
            <w:tcW w:w="2960" w:type="dxa"/>
            <w:gridSpan w:val="2"/>
            <w:tcBorders/>
            <w:vAlign w:val="top"/>
          </w:tcPr>
          <w:p>
            <w:pPr>
              <w:rPr>
                <w:rFonts w:ascii="Verdana" w:hAnsi="Verdana"/>
              </w:rPr>
            </w:pPr>
            <w:r>
              <w:rPr>
                <w:b w:val="1"/>
                <w:sz w:val="20.0"/>
                <w:rFonts w:ascii="Verdana" w:cs="Verdana" w:hAnsi="Verdana"/>
              </w:rPr>
              <w:t xml:space="preserve">Total </w:t>
            </w:r>
            <w:r>
              <w:rPr>
                <w:b w:val="1"/>
                <w:sz w:val="20.0"/>
                <w:rFonts w:ascii="Verdana" w:cs="Verdana" w:hAnsi="Verdana"/>
              </w:rPr>
              <w:t>Experience</w:t>
            </w:r>
            <w:r>
              <w:rPr>
                <w:rFonts w:ascii="Verdana" w:hAnsi="Verdana"/>
              </w:rPr>
              <w:t xml:space="preserve">   </w:t>
            </w:r>
          </w:p>
        </w:tc>
        <w:tc>
          <w:tcPr>
            <w:tcW w:w="6490" w:type="dxa"/>
            <w:gridSpan w:val="3"/>
            <w:tcBorders/>
            <w:vAlign w:val="top"/>
          </w:tcPr>
          <w:p>
            <w:pPr>
              <w:rPr>
                <w:sz w:val="20.0"/>
                <w:szCs w:val="20.0"/>
                <w:rFonts w:ascii="Verdana" w:hAnsi="Verdana"/>
              </w:rPr>
            </w:pPr>
            <w:r>
              <w:rPr>
                <w:sz w:val="20.0"/>
                <w:rFonts w:ascii="Verdana" w:cs="Verdana" w:hAnsi="Verdana"/>
              </w:rPr>
              <w:t xml:space="preserve"> </w:t>
            </w:r>
            <w:r>
              <w:rPr>
                <w:sz w:val="20.0"/>
                <w:rFonts w:ascii="Verdana" w:cs="Verdana" w:hAnsi="Verdana"/>
              </w:rPr>
              <w:t xml:space="preserve">13 </w:t>
            </w:r>
            <w:r>
              <w:rPr>
                <w:sz w:val="20.0"/>
                <w:rFonts w:ascii="Verdana" w:cs="Verdana" w:hAnsi="Verdana"/>
              </w:rPr>
              <w:t xml:space="preserve">years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 Manufacturing Company</w:t>
            </w:r>
          </w:p>
        </w:tc>
      </w:tr>
      <w:tr>
        <w:trPr>
          <w:trHeight w:val="253"/>
        </w:trPr>
        <w:tc>
          <w:tcPr>
            <w:tcW w:w="2960" w:type="dxa"/>
            <w:gridSpan w:val="2"/>
            <w:tcBorders/>
            <w:vAlign w:val="top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6490" w:type="dxa"/>
            <w:gridSpan w:val="3"/>
            <w:tcBorders/>
            <w:vAlign w:val="top"/>
          </w:tcPr>
          <w:p>
            <w:pPr>
              <w:rPr>
                <w:rFonts w:ascii="Verdana" w:hAnsi="Verdana"/>
              </w:rPr>
            </w:pPr>
          </w:p>
        </w:tc>
      </w:tr>
      <w:tr>
        <w:trPr>
          <w:trHeight w:val="373"/>
        </w:trPr>
        <w:tc>
          <w:tcPr>
            <w:tcW w:w="2302" w:type="dxa"/>
            <w:tcBorders/>
            <w:vAlign w:val="center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Company</w:t>
            </w:r>
          </w:p>
        </w:tc>
        <w:tc>
          <w:tcPr>
            <w:tcW w:w="1650" w:type="dxa"/>
            <w:gridSpan w:val="2"/>
            <w:tcBorders/>
            <w:vAlign w:val="center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Domain</w:t>
            </w:r>
          </w:p>
        </w:tc>
        <w:tc>
          <w:tcPr>
            <w:tcW w:w="3428" w:type="dxa"/>
            <w:tcBorders/>
            <w:vAlign w:val="center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Technology / Role</w:t>
            </w:r>
          </w:p>
        </w:tc>
        <w:tc>
          <w:tcPr>
            <w:tcW w:w="2070" w:type="dxa"/>
            <w:tcBorders/>
            <w:vAlign w:val="center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Experience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center"/>
            <w:shd w:val="clear" w:color="auto" w:fill="FFFFFF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Reckitt Benckiser Limited, </w:t>
            </w:r>
            <w:r>
              <w:rPr>
                <w:sz w:val="20.0"/>
                <w:szCs w:val="20.0"/>
                <w:rFonts w:ascii="Verdana" w:cs="Verdana" w:hAnsi="Verdana"/>
              </w:rPr>
              <w:t>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center"/>
            <w:shd w:val="clear" w:color="auto" w:fill="FFFFFF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Mosqui</w:t>
            </w:r>
            <w:r>
              <w:rPr>
                <w:sz w:val="20.0"/>
                <w:szCs w:val="20.0"/>
                <w:rFonts w:ascii="Verdana" w:cs="Verdana" w:hAnsi="Verdana"/>
              </w:rPr>
              <w:t>to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Coil Manufacturing</w:t>
            </w:r>
          </w:p>
        </w:tc>
        <w:tc>
          <w:tcPr>
            <w:tcW w:w="3428" w:type="dxa"/>
            <w:tcBorders/>
            <w:vAlign w:val="center"/>
            <w:shd w:val="clear" w:color="auto" w:fill="FFFFFF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Packing(CL)</w:t>
            </w:r>
          </w:p>
        </w:tc>
        <w:tc>
          <w:tcPr>
            <w:tcW w:w="2070" w:type="dxa"/>
            <w:tcBorders/>
            <w:vAlign w:val="center"/>
            <w:shd w:val="clear" w:color="auto" w:fill="FFFFFF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3months[May 2002 to July 2002]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TTK Prestige Limited, </w:t>
            </w:r>
            <w:r>
              <w:rPr>
                <w:sz w:val="20.0"/>
                <w:szCs w:val="20.0"/>
                <w:rFonts w:ascii="Verdana" w:cs="Verdana" w:hAnsi="Verdana"/>
              </w:rPr>
              <w:t>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Cooker Manufacturing </w:t>
            </w:r>
          </w:p>
        </w:tc>
        <w:tc>
          <w:tcPr>
            <w:tcW w:w="3428" w:type="dxa"/>
            <w:tcBorders/>
            <w:vAlign w:val="top"/>
          </w:tcPr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</w:p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Polishing Machine Operator</w:t>
            </w:r>
            <w:r>
              <w:rPr>
                <w:sz w:val="20.0"/>
                <w:szCs w:val="20.0"/>
                <w:rFonts w:ascii="Verdana" w:cs="Verdana" w:hAnsi="Verdana"/>
              </w:rPr>
              <w:t>(CL)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6 months</w:t>
            </w:r>
            <w:r>
              <w:rPr>
                <w:sz w:val="20.0"/>
                <w:szCs w:val="20.0"/>
                <w:rFonts w:ascii="Verdana" w:cs="Verdana" w:hAnsi="Verdana"/>
              </w:rPr>
              <w:t>[August 2002 to Jan 2003]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FAL Industries Ltd, </w:t>
            </w:r>
            <w:r>
              <w:rPr>
                <w:sz w:val="20.0"/>
                <w:szCs w:val="20.0"/>
                <w:rFonts w:ascii="Verdana" w:cs="Verdana" w:hAnsi="Verdana"/>
              </w:rPr>
              <w:t>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Mixer Grinder  Manufacturing</w:t>
            </w:r>
          </w:p>
        </w:tc>
        <w:tc>
          <w:tcPr>
            <w:tcW w:w="3428" w:type="dxa"/>
            <w:tcBorders/>
            <w:vAlign w:val="top"/>
          </w:tcPr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Quality Inspector(CL)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3 months</w:t>
            </w:r>
            <w:r>
              <w:rPr>
                <w:sz w:val="20.0"/>
                <w:szCs w:val="20.0"/>
                <w:rFonts w:ascii="Verdana" w:cs="Verdana" w:hAnsi="Verdana"/>
              </w:rPr>
              <w:t>[Feb 2003 to Apr 2003]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Nypro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Forbes Products 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Ltd, </w:t>
            </w:r>
            <w:r>
              <w:rPr>
                <w:sz w:val="20.0"/>
                <w:szCs w:val="20.0"/>
                <w:rFonts w:ascii="Verdana" w:cs="Verdana" w:hAnsi="Verdana"/>
              </w:rPr>
              <w:t>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Plastic Industry</w:t>
            </w:r>
          </w:p>
        </w:tc>
        <w:tc>
          <w:tcPr>
            <w:tcW w:w="3428" w:type="dxa"/>
            <w:tcBorders/>
            <w:vAlign w:val="top"/>
          </w:tcPr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Injection Molding Machine Operator(CL)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5 years[July 2003 to  March 2008]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Nypro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Forbes Products Ltd, </w:t>
            </w:r>
            <w:r>
              <w:rPr>
                <w:sz w:val="20.0"/>
                <w:szCs w:val="20.0"/>
                <w:rFonts w:ascii="Verdana" w:cs="Verdana" w:hAnsi="Verdana"/>
              </w:rPr>
              <w:t>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Plastic Industry</w:t>
            </w:r>
          </w:p>
        </w:tc>
        <w:tc>
          <w:tcPr>
            <w:tcW w:w="3428" w:type="dxa"/>
            <w:tcBorders/>
            <w:vAlign w:val="top"/>
          </w:tcPr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Raw </w:t>
            </w:r>
            <w:r>
              <w:rPr>
                <w:sz w:val="20.0"/>
                <w:szCs w:val="20.0"/>
                <w:rFonts w:ascii="Verdana" w:cs="Verdana" w:hAnsi="Verdana"/>
              </w:rPr>
              <w:t>Material Loading(A</w:t>
            </w:r>
            <w:r>
              <w:rPr>
                <w:sz w:val="20.0"/>
                <w:szCs w:val="20.0"/>
                <w:rFonts w:ascii="Verdana" w:cs="Verdana" w:hAnsi="Verdana"/>
              </w:rPr>
              <w:t>pprentice</w:t>
            </w:r>
            <w:r>
              <w:rPr>
                <w:sz w:val="20.0"/>
                <w:szCs w:val="20.0"/>
                <w:rFonts w:ascii="Verdana" w:cs="Verdana" w:hAnsi="Verdana"/>
              </w:rPr>
              <w:t>)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2 years[</w:t>
            </w:r>
            <w:r>
              <w:rPr>
                <w:sz w:val="20.0"/>
                <w:szCs w:val="20.0"/>
                <w:rFonts w:ascii="Verdana" w:cs="Verdana" w:hAnsi="Verdana"/>
              </w:rPr>
              <w:t>Apr 2008 to Mar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2010]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Nypro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Forbes Products Ltd, </w:t>
            </w:r>
            <w:r>
              <w:rPr>
                <w:sz w:val="20.0"/>
                <w:szCs w:val="20.0"/>
                <w:rFonts w:ascii="Verdana" w:cs="Verdana" w:hAnsi="Verdana"/>
              </w:rPr>
              <w:t>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Plastic Industry</w:t>
            </w:r>
          </w:p>
        </w:tc>
        <w:tc>
          <w:tcPr>
            <w:tcW w:w="3428" w:type="dxa"/>
            <w:tcBorders/>
            <w:vAlign w:val="top"/>
          </w:tcPr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Raw Material </w:t>
            </w:r>
            <w:r>
              <w:rPr>
                <w:sz w:val="20.0"/>
                <w:szCs w:val="20.0"/>
                <w:rFonts w:ascii="Verdana" w:cs="Verdana" w:hAnsi="Verdana"/>
              </w:rPr>
              <w:t>Planning,Raw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Material </w:t>
            </w:r>
            <w:r>
              <w:rPr>
                <w:sz w:val="20.0"/>
                <w:szCs w:val="20.0"/>
                <w:rFonts w:ascii="Verdana" w:cs="Verdana" w:hAnsi="Verdana"/>
              </w:rPr>
              <w:t>Loading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(Trainee)</w:t>
            </w:r>
          </w:p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</w:p>
        </w:tc>
        <w:tc>
          <w:tcPr>
            <w:tcW w:w="207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1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years</w:t>
            </w:r>
            <w:r>
              <w:rPr>
                <w:sz w:val="20.0"/>
                <w:szCs w:val="20.0"/>
                <w:rFonts w:ascii="Verdana" w:cs="Verdana" w:hAnsi="Verdana"/>
              </w:rPr>
              <w:t>[</w:t>
            </w:r>
            <w:r>
              <w:rPr>
                <w:sz w:val="20.0"/>
                <w:szCs w:val="20.0"/>
                <w:rFonts w:ascii="Verdana" w:cs="Verdana" w:hAnsi="Verdana"/>
              </w:rPr>
              <w:t>Apr 2010 to Mar 2011</w:t>
            </w:r>
            <w:r>
              <w:rPr>
                <w:sz w:val="20.0"/>
                <w:szCs w:val="20.0"/>
                <w:rFonts w:ascii="Verdana" w:cs="Verdana" w:hAnsi="Verdana"/>
              </w:rPr>
              <w:t>]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Nypro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Forbes Products Ltd, </w:t>
            </w:r>
            <w:r>
              <w:rPr>
                <w:sz w:val="20.0"/>
                <w:szCs w:val="20.0"/>
                <w:rFonts w:ascii="Verdana" w:cs="Verdana" w:hAnsi="Verdana"/>
              </w:rPr>
              <w:t>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Plastic Industry</w:t>
            </w:r>
          </w:p>
        </w:tc>
        <w:tc>
          <w:tcPr>
            <w:tcW w:w="3428" w:type="dxa"/>
            <w:tcBorders/>
            <w:vAlign w:val="top"/>
          </w:tcPr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Raw Material </w:t>
            </w:r>
            <w:r>
              <w:rPr>
                <w:sz w:val="20.0"/>
                <w:szCs w:val="20.0"/>
                <w:rFonts w:ascii="Verdana" w:cs="Verdana" w:hAnsi="Verdana"/>
              </w:rPr>
              <w:t>Planning,Loading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, Production Stock </w:t>
            </w:r>
            <w:r>
              <w:rPr>
                <w:sz w:val="20.0"/>
                <w:szCs w:val="20.0"/>
                <w:rFonts w:ascii="Verdana" w:cs="Verdana" w:hAnsi="Verdana"/>
              </w:rPr>
              <w:t>Maintaining,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Man 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power </w:t>
            </w:r>
            <w:r>
              <w:rPr>
                <w:sz w:val="20.0"/>
                <w:szCs w:val="20.0"/>
                <w:rFonts w:ascii="Verdana" w:cs="Verdana" w:hAnsi="Verdana"/>
              </w:rPr>
              <w:t>handling,</w:t>
            </w:r>
            <w:r>
              <w:rPr>
                <w:sz w:val="20.0"/>
                <w:szCs w:val="20.0"/>
                <w:rFonts w:ascii="Verdana" w:cs="Verdana" w:hAnsi="Verdana"/>
              </w:rPr>
              <w:t>5</w:t>
            </w:r>
            <w:r>
              <w:rPr>
                <w:sz w:val="20.0"/>
                <w:szCs w:val="20.0"/>
                <w:rFonts w:ascii="Verdana" w:cs="Verdana" w:hAnsi="Verdana"/>
              </w:rPr>
              <w:t>s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</w:t>
            </w:r>
            <w:r>
              <w:rPr>
                <w:sz w:val="20.0"/>
                <w:szCs w:val="20.0"/>
                <w:rFonts w:ascii="Verdana" w:cs="Verdana" w:hAnsi="Verdana"/>
              </w:rPr>
              <w:t>Maintaining,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D</w:t>
            </w:r>
            <w:r>
              <w:rPr>
                <w:sz w:val="20.0"/>
                <w:szCs w:val="20.0"/>
                <w:rFonts w:ascii="Verdana" w:cs="Verdana" w:hAnsi="Verdana"/>
              </w:rPr>
              <w:t>ocumentation.(</w:t>
            </w:r>
            <w:r>
              <w:rPr>
                <w:sz w:val="20.0"/>
                <w:szCs w:val="20.0"/>
                <w:rFonts w:ascii="Verdana" w:cs="Verdana" w:hAnsi="Verdana"/>
              </w:rPr>
              <w:t>Staff M</w:t>
            </w:r>
            <w:r>
              <w:rPr>
                <w:sz w:val="20.0"/>
                <w:szCs w:val="20.0"/>
                <w:rFonts w:ascii="Verdana" w:cs="Verdana" w:hAnsi="Verdana"/>
              </w:rPr>
              <w:t>ember)</w:t>
            </w:r>
          </w:p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</w:p>
        </w:tc>
        <w:tc>
          <w:tcPr>
            <w:tcW w:w="207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4 years[July 2011 to June 2015]</w:t>
            </w:r>
          </w:p>
        </w:tc>
      </w:tr>
      <w:tr>
        <w:trPr>
          <w:trHeight w:val="373"/>
        </w:trPr>
        <w:tc>
          <w:tcPr>
            <w:tcW w:w="230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SSF </w:t>
            </w:r>
            <w:r>
              <w:rPr>
                <w:sz w:val="20.0"/>
                <w:szCs w:val="20.0"/>
                <w:rFonts w:ascii="Verdana" w:cs="Verdana" w:hAnsi="Verdana"/>
              </w:rPr>
              <w:t>Plastpro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</w:t>
            </w:r>
            <w:r>
              <w:rPr>
                <w:sz w:val="20.0"/>
                <w:szCs w:val="20.0"/>
                <w:rFonts w:ascii="Verdana" w:cs="Verdana" w:hAnsi="Verdana"/>
              </w:rPr>
              <w:t>Limited</w:t>
            </w:r>
            <w:r>
              <w:rPr>
                <w:sz w:val="20.0"/>
                <w:szCs w:val="20.0"/>
                <w:rFonts w:ascii="Verdana" w:cs="Verdana" w:hAnsi="Verdana"/>
              </w:rPr>
              <w:t>,Hosur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650" w:type="dxa"/>
            <w:gridSpan w:val="2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Plastic Industry</w:t>
            </w:r>
          </w:p>
        </w:tc>
        <w:tc>
          <w:tcPr>
            <w:tcW w:w="3428" w:type="dxa"/>
            <w:tcBorders/>
            <w:vAlign w:val="top"/>
          </w:tcPr>
          <w:p>
            <w:pPr>
              <w:tabs>
                <w:tab w:val="left" w:pos="600"/>
              </w:tabs>
              <w:spacing w:after="0" w:line="240" w:lineRule="auto"/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 xml:space="preserve">Raw Material </w:t>
            </w:r>
            <w:r>
              <w:rPr>
                <w:sz w:val="20.0"/>
                <w:szCs w:val="20.0"/>
                <w:rFonts w:ascii="Verdana" w:cs="Verdana" w:hAnsi="Verdana"/>
              </w:rPr>
              <w:t>Planning,Loading</w:t>
            </w:r>
            <w:r>
              <w:rPr>
                <w:sz w:val="20.0"/>
                <w:szCs w:val="20.0"/>
                <w:rFonts w:ascii="Verdana" w:cs="Verdana" w:hAnsi="Verdana"/>
              </w:rPr>
              <w:t>, R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egrinding, Production Stock 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Maintaining, 5s </w:t>
            </w:r>
            <w:r>
              <w:rPr>
                <w:sz w:val="20.0"/>
                <w:szCs w:val="20.0"/>
                <w:rFonts w:ascii="Verdana" w:cs="Verdana" w:hAnsi="Verdana"/>
              </w:rPr>
              <w:t>Maintaining,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Documentation,Man power handling, 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ERP </w:t>
            </w:r>
            <w:r>
              <w:rPr>
                <w:sz w:val="20.0"/>
                <w:szCs w:val="20.0"/>
                <w:rFonts w:ascii="Verdana" w:cs="Verdana" w:hAnsi="Verdana"/>
              </w:rPr>
              <w:t>Updating,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</w:t>
            </w:r>
            <w:r>
              <w:rPr>
                <w:sz w:val="20.0"/>
                <w:szCs w:val="20.0"/>
                <w:rFonts w:ascii="Verdana" w:cs="Verdana" w:hAnsi="Verdana"/>
              </w:rPr>
              <w:t>R</w:t>
            </w:r>
            <w:r>
              <w:rPr>
                <w:sz w:val="20.0"/>
                <w:szCs w:val="20.0"/>
                <w:rFonts w:ascii="Verdana" w:cs="Verdana" w:hAnsi="Verdana"/>
              </w:rPr>
              <w:t>econciliation</w:t>
            </w:r>
            <w:r>
              <w:rPr>
                <w:sz w:val="20.0"/>
                <w:szCs w:val="20.0"/>
                <w:rFonts w:ascii="Verdana" w:cs="Verdana" w:hAnsi="Verdana"/>
              </w:rPr>
              <w:t>(Junior Engineer)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July 2015 till date</w:t>
            </w:r>
          </w:p>
        </w:tc>
      </w:tr>
    </w:tbl>
    <w:p>
      <w:pPr>
        <w:spacing w:after="0" w:line="240" w:lineRule="auto"/>
        <w:rPr>
          <w:color w:val="000000"/>
          <w:rFonts w:ascii="Verdana" w:cs="Verdana" w:hAnsi="Verdana"/>
        </w:rPr>
      </w:pPr>
    </w:p>
    <w:p>
      <w:pPr>
        <w:spacing w:after="0" w:line="240" w:lineRule="auto"/>
        <w:rPr>
          <w:color w:val="000000"/>
          <w:rFonts w:ascii="Verdana" w:cs="Verdana" w:hAnsi="Verdana"/>
        </w:rPr>
      </w:pPr>
    </w:p>
    <w:p>
      <w:pPr>
        <w:shd w:val="solid" w:color="E0E0E0" w:fill="auto"/>
        <w:rPr>
          <w:sz w:val="26.0"/>
          <w:szCs w:val="26.0"/>
          <w:rFonts w:ascii="Verdana" w:hAnsi="Verdana"/>
        </w:rPr>
      </w:pPr>
      <w:r>
        <w:rPr>
          <w:sz w:val="26.0"/>
          <w:szCs w:val="26.0"/>
          <w:rFonts w:ascii="Verdana" w:hAnsi="Verdana"/>
        </w:rPr>
        <w:t>QUALIFICATION</w:t>
      </w:r>
    </w:p>
    <w:tbl>
      <w:tblPr>
        <w:tblpPr w:leftFromText="180" w:rightFromText="180" w:vertAnchor="text" w:horzAnchor="margin" w:tblpXSpec="right" w:tblpY="264"/>
        <w:tblW w:w="9450" w:type="dxa"/>
        <w:tblBorders>
          <w:top w:val="single" w:sz="6" w:space="0" w:color="c0c0c0"/>
          <w:bottom w:val="single" w:sz="6" w:space="0" w:color="c0c0c0"/>
          <w:left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/>
      </w:tblPr>
      <w:tblGrid>
        <w:gridCol w:w="2412"/>
        <w:gridCol w:w="3600"/>
        <w:gridCol w:w="1980"/>
        <w:gridCol w:w="1458"/>
      </w:tblGrid>
      <w:tr>
        <w:trPr>
          <w:trHeight w:val="525"/>
        </w:trPr>
        <w:tc>
          <w:tcPr>
            <w:tcW w:w="2412" w:type="dxa"/>
            <w:tcBorders/>
            <w:vAlign w:val="center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Qualification</w:t>
            </w:r>
          </w:p>
        </w:tc>
        <w:tc>
          <w:tcPr>
            <w:tcW w:w="3600" w:type="dxa"/>
            <w:tcBorders/>
            <w:vAlign w:val="center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Name of the Institution</w:t>
            </w:r>
          </w:p>
        </w:tc>
        <w:tc>
          <w:tcPr>
            <w:tcW w:w="1980" w:type="dxa"/>
            <w:tcBorders/>
            <w:vAlign w:val="center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Year of Passing</w:t>
            </w:r>
          </w:p>
        </w:tc>
        <w:tc>
          <w:tcPr>
            <w:tcW w:w="1458" w:type="dxa"/>
            <w:tcBorders/>
            <w:vAlign w:val="top"/>
            <w:shd w:val="clear" w:color="auto" w:fill="FFFFFF"/>
          </w:tcPr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Aggregate</w:t>
            </w:r>
          </w:p>
          <w:p>
            <w:pPr>
              <w:jc w:val="center"/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18.0"/>
                <w:szCs w:val="18.0"/>
                <w:rFonts w:ascii="Verdana" w:cs="Verdana" w:hAnsi="Verdana"/>
              </w:rPr>
              <w:t>(%)</w:t>
            </w:r>
          </w:p>
        </w:tc>
      </w:tr>
      <w:tr>
        <w:trPr>
          <w:trHeight w:val="373"/>
        </w:trPr>
        <w:tc>
          <w:tcPr>
            <w:tcW w:w="241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Calibri" w:hAnsi="Verdana"/>
                <w:lang w:val="en-in"/>
              </w:rPr>
              <w:lastRenderedPageBreak/>
            </w:r>
            <w:r>
              <w:rPr>
                <w:sz w:val="20.0"/>
                <w:szCs w:val="20.0"/>
                <w:rFonts w:ascii="Verdana" w:cs="Calibri" w:hAnsi="Verdana"/>
                <w:lang w:val="en-in"/>
              </w:rPr>
              <w:t>B</w:t>
            </w:r>
            <w:r>
              <w:rPr>
                <w:sz w:val="20.0"/>
                <w:szCs w:val="20.0"/>
                <w:rFonts w:ascii="Verdana" w:cs="Calibri" w:hAnsi="Verdana"/>
                <w:lang w:val="en-in"/>
              </w:rPr>
              <w:t>.B.A</w:t>
            </w:r>
          </w:p>
        </w:tc>
        <w:tc>
          <w:tcPr>
            <w:tcW w:w="360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Alagappa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University,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 </w:t>
            </w:r>
            <w:r>
              <w:rPr>
                <w:sz w:val="20.0"/>
                <w:szCs w:val="20.0"/>
                <w:rFonts w:ascii="Verdana" w:cs="Verdana" w:hAnsi="Verdana"/>
              </w:rPr>
              <w:t>Karaikudi</w:t>
            </w:r>
            <w:r>
              <w:rPr>
                <w:sz w:val="20.0"/>
                <w:szCs w:val="20.0"/>
                <w:rFonts w:ascii="Verdana" w:cs="Verdana" w:hAnsi="Verdana"/>
              </w:rPr>
              <w:t xml:space="preserve">, </w:t>
            </w:r>
            <w:r>
              <w:rPr>
                <w:sz w:val="20.0"/>
                <w:szCs w:val="20.0"/>
                <w:rFonts w:ascii="Verdana" w:cs="Verdana" w:hAnsi="Verdana"/>
              </w:rPr>
              <w:t>Tamil Nadu</w:t>
            </w:r>
            <w:r>
              <w:rPr>
                <w:sz w:val="20.0"/>
                <w:szCs w:val="20.0"/>
                <w:rFonts w:ascii="Verdana" w:cs="Verdana" w:hAnsi="Verdana"/>
              </w:rPr>
              <w:t>.</w:t>
            </w:r>
          </w:p>
        </w:tc>
        <w:tc>
          <w:tcPr>
            <w:tcW w:w="198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20</w:t>
            </w:r>
            <w:r>
              <w:rPr>
                <w:sz w:val="20.0"/>
                <w:szCs w:val="20.0"/>
                <w:rFonts w:ascii="Verdana" w:cs="Verdana" w:hAnsi="Verdana"/>
              </w:rPr>
              <w:t>07</w:t>
            </w:r>
          </w:p>
        </w:tc>
        <w:tc>
          <w:tcPr>
            <w:tcW w:w="1458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52</w:t>
            </w:r>
          </w:p>
        </w:tc>
      </w:tr>
      <w:tr>
        <w:trPr>
          <w:trHeight w:val="373"/>
        </w:trPr>
        <w:tc>
          <w:tcPr>
            <w:tcW w:w="241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sz w:val="20.0"/>
                <w:szCs w:val="20.0"/>
                <w:rFonts w:ascii="Verdana" w:cs="Calibri" w:hAnsi="Verdana"/>
                <w:lang w:val="en-in"/>
              </w:rPr>
              <w:t>12</w:t>
            </w:r>
            <w:r>
              <w:rPr>
                <w:vertAlign w:val="superscript"/>
                <w:sz w:val="20.0"/>
                <w:szCs w:val="20.0"/>
                <w:rFonts w:ascii="Verdana" w:cs="Calibri" w:hAnsi="Verdana"/>
                <w:lang w:val="en-in"/>
              </w:rPr>
              <w:t>th</w:t>
            </w:r>
          </w:p>
        </w:tc>
        <w:tc>
          <w:tcPr>
            <w:tcW w:w="360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hAnsi="Verdana"/>
              </w:rPr>
              <w:t>Government Boys Higher Secondary School,</w:t>
            </w:r>
            <w:r>
              <w:rPr>
                <w:sz w:val="20.0"/>
                <w:szCs w:val="20.0"/>
                <w:rFonts w:ascii="Verdana" w:hAnsi="Verdana"/>
              </w:rPr>
              <w:t xml:space="preserve"> Tamil Nadu</w:t>
            </w:r>
            <w:r>
              <w:rPr>
                <w:sz w:val="20.0"/>
                <w:szCs w:val="20.0"/>
                <w:rFonts w:ascii="Verdana" w:hAnsi="Verdana"/>
              </w:rPr>
              <w:t>.</w:t>
            </w:r>
          </w:p>
        </w:tc>
        <w:tc>
          <w:tcPr>
            <w:tcW w:w="198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200</w:t>
            </w:r>
            <w:r>
              <w:rPr>
                <w:sz w:val="20.0"/>
                <w:szCs w:val="20.0"/>
                <w:rFonts w:ascii="Verdana" w:cs="Verdana" w:hAnsi="Verdana"/>
              </w:rPr>
              <w:t>2</w:t>
            </w:r>
          </w:p>
        </w:tc>
        <w:tc>
          <w:tcPr>
            <w:tcW w:w="1458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75</w:t>
            </w:r>
          </w:p>
        </w:tc>
      </w:tr>
      <w:tr>
        <w:trPr>
          <w:trHeight w:val="373"/>
        </w:trPr>
        <w:tc>
          <w:tcPr>
            <w:tcW w:w="2412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sz w:val="20.0"/>
                <w:szCs w:val="20.0"/>
                <w:rFonts w:ascii="Verdana" w:cs="Calibri" w:hAnsi="Verdana"/>
                <w:lang w:val="en-in"/>
              </w:rPr>
              <w:t>10</w:t>
            </w:r>
            <w:r>
              <w:rPr>
                <w:vertAlign w:val="superscript"/>
                <w:sz w:val="20.0"/>
                <w:szCs w:val="20.0"/>
                <w:rFonts w:ascii="Verdana" w:cs="Calibri" w:hAnsi="Verdana"/>
                <w:lang w:val="en-in"/>
              </w:rPr>
              <w:t>th</w:t>
            </w:r>
          </w:p>
        </w:tc>
        <w:tc>
          <w:tcPr>
            <w:tcW w:w="360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hAnsi="Verdana"/>
              </w:rPr>
              <w:t>Government Boys Higher Secondary School,</w:t>
            </w:r>
            <w:r>
              <w:rPr>
                <w:sz w:val="20.0"/>
                <w:szCs w:val="20.0"/>
                <w:rFonts w:ascii="Verdana" w:hAnsi="Verdana"/>
              </w:rPr>
              <w:t xml:space="preserve"> Tamil Nadu</w:t>
            </w:r>
            <w:r>
              <w:rPr>
                <w:sz w:val="20.0"/>
                <w:szCs w:val="20.0"/>
                <w:rFonts w:ascii="Verdana" w:hAnsi="Verdana"/>
              </w:rPr>
              <w:t>.</w:t>
            </w:r>
          </w:p>
        </w:tc>
        <w:tc>
          <w:tcPr>
            <w:tcW w:w="1980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1999</w:t>
            </w:r>
          </w:p>
        </w:tc>
        <w:tc>
          <w:tcPr>
            <w:tcW w:w="1458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77</w:t>
            </w:r>
          </w:p>
        </w:tc>
      </w:tr>
    </w:tbl>
    <w:p>
      <w:pPr>
        <w:spacing w:after="0" w:line="240" w:lineRule="auto"/>
        <w:rPr>
          <w:color w:val="000000"/>
          <w:rFonts w:ascii="Verdana" w:cs="Verdana" w:hAnsi="Verdana"/>
        </w:rPr>
      </w:pPr>
    </w:p>
    <w:p>
      <w:pPr>
        <w:spacing w:after="0" w:line="240" w:lineRule="auto"/>
        <w:rPr>
          <w:b w:val="0"/>
          <w:i w:val="0"/>
          <w:vertAlign w:val="baseline"/>
          <w:sz w:val="22.0"/>
          <w:color w:val="000000"/>
          <w:rFonts w:ascii="Verdana"/>
        </w:rPr>
      </w:pPr>
    </w:p>
    <w:p>
      <w:pPr>
        <w:spacing w:after="0" w:line="240" w:lineRule="auto"/>
        <w:rPr>
          <w:color w:val="000000"/>
          <w:rFonts w:ascii="Verdana" w:cs="Verdana" w:hAnsi="Verdana"/>
        </w:rPr>
      </w:pPr>
    </w:p>
    <w:p>
      <w:pPr>
        <w:tabs>
          <w:tab w:val="right" w:pos="9360"/>
        </w:tabs>
        <w:shd w:val="solid" w:color="E0E0E0" w:fill="auto"/>
        <w:rPr>
          <w:sz w:val="26.0"/>
          <w:szCs w:val="26.0"/>
          <w:rFonts w:ascii="Verdana" w:cs="Verdana" w:hAnsi="Verdana"/>
        </w:rPr>
      </w:pPr>
      <w:r>
        <w:rPr>
          <w:sz w:val="26.0"/>
          <w:szCs w:val="26.0"/>
          <w:rFonts w:ascii="Verdana" w:cs="Verdana" w:hAnsi="Verdana"/>
        </w:rPr>
        <w:t>PERSONAL DETAILS</w:t>
      </w:r>
      <w:r>
        <w:rPr>
          <w:sz w:val="26.0"/>
          <w:szCs w:val="26.0"/>
          <w:rFonts w:ascii="Verdana" w:cs="Verdana" w:hAnsi="Verdana"/>
        </w:rPr>
        <w:tab/>
        <w:t xml:space="preserve">  </w:t>
      </w:r>
    </w:p>
    <w:tbl>
      <w:tblPr>
        <w:tblpPr w:leftFromText="180" w:rightFromText="180" w:vertAnchor="text" w:horzAnchor="margin" w:tblpXSpec="right" w:tblpY="264"/>
        <w:tblW w:w="9504" w:type="dxa"/>
        <w:tblBorders>
          <w:top w:val="single" w:sz="6" w:space="0" w:color="c0c0c0"/>
          <w:bottom w:val="single" w:sz="6" w:space="0" w:color="c0c0c0"/>
          <w:left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/>
      </w:tblPr>
      <w:tblGrid>
        <w:gridCol w:w="2628"/>
        <w:gridCol w:w="6876"/>
      </w:tblGrid>
      <w:tr>
        <w:trPr>
          <w:trHeight w:val="525"/>
        </w:trPr>
        <w:tc>
          <w:tcPr>
            <w:tcW w:w="2628" w:type="dxa"/>
            <w:tcBorders/>
            <w:vAlign w:val="center"/>
            <w:shd w:val="clear" w:color="auto" w:fill="FFFFFF"/>
          </w:tcPr>
          <w:p>
            <w:pPr>
              <w:rPr>
                <w:b w:val="1"/>
                <w:sz w:val="18.0"/>
                <w:szCs w:val="18.0"/>
                <w:rFonts w:ascii="Verdana" w:cs="Verdana" w:hAnsi="Verdana"/>
              </w:rPr>
            </w:pPr>
            <w:r>
              <w:rPr>
                <w:b w:val="1"/>
                <w:sz w:val="20.0"/>
                <w:rFonts w:ascii="Verdana" w:cs="Verdana" w:hAnsi="Verdana"/>
              </w:rPr>
              <w:t>Name</w:t>
            </w:r>
          </w:p>
        </w:tc>
        <w:tc>
          <w:tcPr>
            <w:tcW w:w="6876" w:type="dxa"/>
            <w:tcBorders/>
            <w:vAlign w:val="center"/>
            <w:shd w:val="clear" w:color="auto" w:fill="FFFFFF"/>
          </w:tcPr>
          <w:p>
            <w:pPr>
              <w:rPr>
                <w:sz w:val="18.0"/>
                <w:szCs w:val="18.0"/>
                <w:rFonts w:ascii="Verdana" w:cs="Verdana" w:hAnsi="Verdana"/>
              </w:rPr>
            </w:pPr>
            <w:r>
              <w:rPr>
                <w:sz w:val="18.0"/>
                <w:szCs w:val="18.0"/>
                <w:rFonts w:ascii="Verdana" w:cs="Verdana" w:hAnsi="Verdana"/>
              </w:rPr>
              <w:t>N.Satheesh</w:t>
            </w:r>
          </w:p>
        </w:tc>
      </w:tr>
      <w:tr>
        <w:trPr>
          <w:trHeight w:val="373"/>
        </w:trPr>
        <w:tc>
          <w:tcPr>
            <w:tcW w:w="2628" w:type="dxa"/>
            <w:tcBorders/>
            <w:vAlign w:val="top"/>
          </w:tcPr>
          <w:p>
            <w:pPr>
              <w:rPr>
                <w:b w:val="1"/>
                <w:sz w:val="20.0"/>
                <w:szCs w:val="20.0"/>
                <w:rFonts w:ascii="Verdana" w:cs="Verdana" w:hAnsi="Verdana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>Father’s Name</w:t>
            </w:r>
          </w:p>
        </w:tc>
        <w:tc>
          <w:tcPr>
            <w:tcW w:w="6876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cs="Verdana" w:hAnsi="Verdana"/>
              </w:rPr>
              <w:t>R.Natarajan</w:t>
            </w:r>
          </w:p>
        </w:tc>
      </w:tr>
      <w:tr>
        <w:trPr>
          <w:trHeight w:val="373"/>
        </w:trPr>
        <w:tc>
          <w:tcPr>
            <w:tcW w:w="2628" w:type="dxa"/>
            <w:tcBorders/>
            <w:vAlign w:val="top"/>
          </w:tcPr>
          <w:p>
            <w:pP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>Date of Birth</w:t>
            </w:r>
          </w:p>
        </w:tc>
        <w:tc>
          <w:tcPr>
            <w:tcW w:w="6876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hAnsi="Verdana"/>
              </w:rPr>
              <w:t>25-07</w:t>
            </w:r>
            <w:r>
              <w:rPr>
                <w:sz w:val="20.0"/>
                <w:szCs w:val="20.0"/>
                <w:rFonts w:ascii="Verdana" w:hAnsi="Verdana"/>
              </w:rPr>
              <w:t>-198</w:t>
            </w:r>
            <w:r>
              <w:rPr>
                <w:sz w:val="20.0"/>
                <w:szCs w:val="20.0"/>
                <w:rFonts w:ascii="Verdana" w:hAnsi="Verdana"/>
              </w:rPr>
              <w:t>4</w:t>
            </w:r>
          </w:p>
        </w:tc>
      </w:tr>
      <w:tr>
        <w:trPr>
          <w:trHeight w:val="373"/>
        </w:trPr>
        <w:tc>
          <w:tcPr>
            <w:tcW w:w="2628" w:type="dxa"/>
            <w:tcBorders/>
            <w:vAlign w:val="top"/>
          </w:tcPr>
          <w:p>
            <w:pP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>Languages Known</w:t>
            </w:r>
          </w:p>
        </w:tc>
        <w:tc>
          <w:tcPr>
            <w:tcW w:w="6876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cs="Verdana" w:hAnsi="Verdana"/>
              </w:rPr>
            </w:pPr>
            <w:r>
              <w:rPr>
                <w:sz w:val="20.0"/>
                <w:rFonts w:ascii="Verdana" w:cs="Verdana" w:hAnsi="Verdana"/>
              </w:rPr>
              <w:t>Tamil</w:t>
            </w:r>
          </w:p>
        </w:tc>
      </w:tr>
      <w:tr>
        <w:trPr>
          <w:trHeight w:val="373"/>
        </w:trPr>
        <w:tc>
          <w:tcPr>
            <w:tcW w:w="2628" w:type="dxa"/>
            <w:tcBorders/>
            <w:vAlign w:val="top"/>
          </w:tcPr>
          <w:p>
            <w:pP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>Hobbies</w:t>
            </w:r>
          </w:p>
        </w:tc>
        <w:tc>
          <w:tcPr>
            <w:tcW w:w="6876" w:type="dxa"/>
            <w:tcBorders/>
            <w:vAlign w:val="top"/>
          </w:tcPr>
          <w:p>
            <w:pPr>
              <w:rPr>
                <w:sz w:val="20.0"/>
                <w:rFonts w:ascii="Verdana" w:cs="Verdana" w:hAnsi="Verdana"/>
              </w:rPr>
            </w:pPr>
            <w:r>
              <w:rPr>
                <w:sz w:val="20.0"/>
                <w:rFonts w:ascii="Verdana" w:cs="Verdana" w:hAnsi="Verdana"/>
              </w:rPr>
              <w:t xml:space="preserve">Reading </w:t>
            </w:r>
            <w:r>
              <w:rPr>
                <w:sz w:val="20.0"/>
                <w:rFonts w:ascii="Verdana" w:cs="Verdana" w:hAnsi="Verdana"/>
              </w:rPr>
              <w:t>b</w:t>
            </w:r>
            <w:r>
              <w:rPr>
                <w:sz w:val="20.0"/>
                <w:rFonts w:ascii="Verdana" w:cs="Verdana" w:hAnsi="Verdana"/>
              </w:rPr>
              <w:t xml:space="preserve">ooks, Listening to </w:t>
            </w:r>
            <w:r>
              <w:rPr>
                <w:sz w:val="20.0"/>
                <w:rFonts w:ascii="Verdana" w:cs="Verdana" w:hAnsi="Verdana"/>
              </w:rPr>
              <w:t>Music</w:t>
            </w:r>
            <w:r>
              <w:rPr>
                <w:sz w:val="20.0"/>
                <w:rFonts w:ascii="Verdana" w:cs="Verdana" w:hAnsi="Verdana"/>
              </w:rPr>
              <w:t>,</w:t>
            </w:r>
            <w:r>
              <w:rPr>
                <w:sz w:val="20.0"/>
                <w:rFonts w:ascii="Verdana" w:cs="Verdana" w:hAnsi="Verdana"/>
              </w:rPr>
              <w:t xml:space="preserve"> </w:t>
            </w:r>
            <w:r>
              <w:rPr>
                <w:sz w:val="20.0"/>
                <w:rFonts w:ascii="Verdana" w:cs="Verdana" w:hAnsi="Verdana"/>
              </w:rPr>
              <w:t>Singing.</w:t>
            </w:r>
          </w:p>
        </w:tc>
      </w:tr>
      <w:tr>
        <w:trPr>
          <w:trHeight w:val="373"/>
        </w:trPr>
        <w:tc>
          <w:tcPr>
            <w:tcW w:w="2628" w:type="dxa"/>
            <w:tcBorders/>
            <w:vAlign w:val="top"/>
          </w:tcPr>
          <w:p>
            <w:pP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>Strength</w:t>
            </w:r>
          </w:p>
        </w:tc>
        <w:tc>
          <w:tcPr>
            <w:tcW w:w="6876" w:type="dxa"/>
            <w:tcBorders/>
            <w:vAlign w:val="top"/>
          </w:tcPr>
          <w:p>
            <w:pPr>
              <w:rPr>
                <w:sz w:val="20.0"/>
                <w:rFonts w:ascii="Verdana" w:cs="Verdana" w:hAnsi="Verdana"/>
              </w:rPr>
            </w:pPr>
            <w:r>
              <w:rPr>
                <w:sz w:val="20.0"/>
                <w:rFonts w:ascii="Verdana" w:cs="Verdana" w:hAnsi="Verdana"/>
              </w:rPr>
              <w:t>Patien</w:t>
            </w:r>
            <w:r>
              <w:rPr>
                <w:sz w:val="20.0"/>
                <w:rFonts w:ascii="Verdana" w:cs="Verdana" w:hAnsi="Verdana"/>
              </w:rPr>
              <w:t xml:space="preserve">t, </w:t>
            </w:r>
            <w:r>
              <w:rPr>
                <w:sz w:val="20.0"/>
                <w:rFonts w:ascii="Verdana" w:cs="Verdana" w:hAnsi="Verdana"/>
              </w:rPr>
              <w:t xml:space="preserve">Flexible, </w:t>
            </w:r>
            <w:r>
              <w:rPr>
                <w:sz w:val="20.0"/>
                <w:rFonts w:ascii="Verdana" w:cs="Verdana" w:hAnsi="Verdana"/>
              </w:rPr>
              <w:t>P</w:t>
            </w:r>
            <w:r>
              <w:rPr>
                <w:sz w:val="20.0"/>
                <w:rFonts w:ascii="Verdana" w:cs="Verdana" w:hAnsi="Verdana"/>
              </w:rPr>
              <w:t xml:space="preserve">assionate </w:t>
            </w:r>
            <w:r>
              <w:rPr>
                <w:sz w:val="20.0"/>
                <w:rFonts w:ascii="Verdana" w:cs="Verdana" w:hAnsi="Verdana"/>
              </w:rPr>
              <w:t xml:space="preserve">about </w:t>
            </w:r>
            <w:r>
              <w:rPr>
                <w:sz w:val="20.0"/>
                <w:rFonts w:ascii="Verdana" w:cs="Verdana" w:hAnsi="Verdana"/>
              </w:rPr>
              <w:t>duty.</w:t>
            </w:r>
          </w:p>
        </w:tc>
      </w:tr>
      <w:tr>
        <w:trPr>
          <w:trHeight w:val="373"/>
        </w:trPr>
        <w:tc>
          <w:tcPr>
            <w:tcW w:w="2628" w:type="dxa"/>
            <w:tcBorders/>
            <w:vAlign w:val="top"/>
          </w:tcPr>
          <w:p>
            <w:pP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>Marital Status</w:t>
            </w:r>
          </w:p>
        </w:tc>
        <w:tc>
          <w:tcPr>
            <w:tcW w:w="6876" w:type="dxa"/>
            <w:tcBorders/>
            <w:vAlign w:val="top"/>
          </w:tcPr>
          <w:p>
            <w:pPr>
              <w:rPr>
                <w:sz w:val="20.0"/>
                <w:rFonts w:ascii="Verdana" w:cs="Verdana" w:hAnsi="Verdana"/>
              </w:rPr>
            </w:pPr>
            <w:r>
              <w:rPr>
                <w:sz w:val="20.0"/>
                <w:rFonts w:ascii="Verdana" w:cs="Verdana" w:hAnsi="Verdana"/>
              </w:rPr>
              <w:t>Married</w:t>
            </w:r>
            <w:r>
              <w:rPr>
                <w:sz w:val="20.0"/>
                <w:rFonts w:ascii="Verdana" w:cs="Verdana" w:hAnsi="Verdana"/>
              </w:rPr>
              <w:t xml:space="preserve"> </w:t>
            </w:r>
          </w:p>
        </w:tc>
      </w:tr>
      <w:tr>
        <w:trPr>
          <w:trHeight w:val="373"/>
        </w:trPr>
        <w:tc>
          <w:tcPr>
            <w:tcW w:w="2628" w:type="dxa"/>
            <w:tcBorders/>
            <w:vAlign w:val="top"/>
          </w:tcPr>
          <w:p>
            <w:pP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</w:pP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>Residential</w:t>
            </w:r>
            <w:r>
              <w:rPr>
                <w:b w:val="1"/>
                <w:sz w:val="20.0"/>
                <w:szCs w:val="20.0"/>
                <w:rFonts w:ascii="Verdana" w:cs="Calibri" w:hAnsi="Verdana"/>
                <w:lang w:val="en-in"/>
              </w:rPr>
              <w:t xml:space="preserve"> Address</w:t>
            </w:r>
          </w:p>
        </w:tc>
        <w:tc>
          <w:tcPr>
            <w:tcW w:w="6876" w:type="dxa"/>
            <w:tcBorders/>
            <w:vAlign w:val="top"/>
          </w:tcPr>
          <w:p>
            <w:pPr>
              <w:rPr>
                <w:sz w:val="20.0"/>
                <w:szCs w:val="20.0"/>
                <w:rFonts w:ascii="Verdana" w:hAnsi="Verdana"/>
              </w:rPr>
            </w:pPr>
            <w:r>
              <w:rPr>
                <w:sz w:val="20.0"/>
                <w:szCs w:val="20.0"/>
                <w:rFonts w:ascii="Verdana" w:hAnsi="Verdana"/>
              </w:rPr>
              <w:t xml:space="preserve">No. 5/762, </w:t>
            </w:r>
            <w:r>
              <w:rPr>
                <w:sz w:val="20.0"/>
                <w:szCs w:val="20.0"/>
                <w:rFonts w:ascii="Verdana" w:hAnsi="Verdana"/>
              </w:rPr>
              <w:t>Mullaivendan</w:t>
            </w:r>
            <w:r>
              <w:rPr>
                <w:sz w:val="20.0"/>
                <w:szCs w:val="20.0"/>
                <w:rFonts w:ascii="Verdana" w:hAnsi="Verdana"/>
              </w:rPr>
              <w:t xml:space="preserve"> Nagar, </w:t>
            </w:r>
            <w:r>
              <w:rPr>
                <w:sz w:val="20.0"/>
                <w:szCs w:val="20.0"/>
                <w:rFonts w:ascii="Verdana" w:hAnsi="Verdana"/>
              </w:rPr>
              <w:t>Chinna</w:t>
            </w:r>
            <w:r>
              <w:rPr>
                <w:sz w:val="20.0"/>
                <w:szCs w:val="20.0"/>
                <w:rFonts w:ascii="Verdana" w:hAnsi="Verdana"/>
              </w:rPr>
              <w:t xml:space="preserve"> </w:t>
            </w:r>
            <w:r>
              <w:rPr>
                <w:sz w:val="20.0"/>
                <w:szCs w:val="20.0"/>
                <w:rFonts w:ascii="Verdana" w:hAnsi="Verdana"/>
              </w:rPr>
              <w:t>elasagiri</w:t>
            </w:r>
            <w:r>
              <w:rPr>
                <w:sz w:val="20.0"/>
                <w:szCs w:val="20.0"/>
                <w:rFonts w:ascii="Verdana" w:hAnsi="Verdana"/>
              </w:rPr>
              <w:t xml:space="preserve"> village,</w:t>
            </w:r>
          </w:p>
          <w:p>
            <w:pPr>
              <w:rPr>
                <w:sz w:val="20.0"/>
                <w:szCs w:val="20.0"/>
                <w:rFonts w:ascii="Verdana" w:hAnsi="Verdana"/>
              </w:rPr>
            </w:pPr>
            <w:r>
              <w:rPr>
                <w:sz w:val="20.0"/>
                <w:szCs w:val="20.0"/>
                <w:rFonts w:ascii="Verdana" w:hAnsi="Verdana"/>
              </w:rPr>
              <w:t>Hosur</w:t>
            </w:r>
            <w:r>
              <w:rPr>
                <w:sz w:val="20.0"/>
                <w:szCs w:val="20.0"/>
                <w:rFonts w:ascii="Verdana" w:hAnsi="Verdana"/>
              </w:rPr>
              <w:t xml:space="preserve">, </w:t>
            </w:r>
            <w:r>
              <w:rPr>
                <w:sz w:val="20.0"/>
                <w:szCs w:val="20.0"/>
                <w:rFonts w:ascii="Verdana" w:hAnsi="Verdana"/>
              </w:rPr>
              <w:t>India</w:t>
            </w:r>
            <w:r>
              <w:rPr>
                <w:sz w:val="20.0"/>
                <w:szCs w:val="20.0"/>
                <w:rFonts w:ascii="Verdana" w:hAnsi="Verdana"/>
              </w:rPr>
              <w:t>.</w:t>
            </w:r>
          </w:p>
          <w:p>
            <w:pPr>
              <w:rPr>
                <w:sz w:val="20.0"/>
                <w:rFonts w:ascii="Verdana" w:cs="Verdana" w:hAnsi="Verdana"/>
              </w:rPr>
            </w:pPr>
            <w:r>
              <w:rPr>
                <w:sz w:val="20.0"/>
                <w:szCs w:val="20.0"/>
                <w:rFonts w:ascii="Verdana" w:hAnsi="Verdana"/>
              </w:rPr>
              <w:t xml:space="preserve">PIN </w:t>
            </w:r>
            <w:r>
              <w:rPr>
                <w:sz w:val="20.0"/>
                <w:szCs w:val="20.0"/>
                <w:rFonts w:ascii="Verdana" w:hAnsi="Verdana"/>
              </w:rPr>
              <w:t>635109</w:t>
            </w:r>
          </w:p>
        </w:tc>
      </w:tr>
    </w:tbl>
    <w:p>
      <w:pPr>
        <w:tabs>
          <w:tab w:val="left" w:pos="600"/>
        </w:tabs>
        <w:spacing w:after="0" w:line="240" w:lineRule="auto"/>
        <w:rPr>
          <w:sz w:val="20.0"/>
          <w:szCs w:val="20.0"/>
          <w:rFonts w:ascii="Verdana" w:cs="Verdana" w:hAnsi="Verdana"/>
        </w:rPr>
      </w:pPr>
    </w:p>
    <w:p>
      <w:pPr>
        <w:tabs>
          <w:tab w:val="left" w:pos="600"/>
        </w:tabs>
        <w:spacing w:after="0" w:line="240" w:lineRule="auto"/>
        <w:rPr>
          <w:sz w:val="20.0"/>
          <w:szCs w:val="20.0"/>
          <w:rFonts w:ascii="Verdana" w:cs="Verdana" w:hAnsi="Verdana"/>
        </w:rPr>
      </w:pPr>
    </w:p>
    <w:p>
      <w:pPr>
        <w:tabs>
          <w:tab w:val="left" w:pos="600"/>
        </w:tabs>
        <w:spacing w:after="0" w:line="240" w:lineRule="auto"/>
        <w:rPr>
          <w:sz w:val="20.0"/>
          <w:szCs w:val="20.0"/>
          <w:rFonts w:ascii="Verdana" w:cs="Verdana" w:hAnsi="Verdana"/>
        </w:rPr>
      </w:pPr>
    </w:p>
    <w:p>
      <w:pPr>
        <w:tabs>
          <w:tab w:val="left" w:pos="600"/>
        </w:tabs>
        <w:spacing w:after="0" w:line="240" w:lineRule="auto"/>
        <w:rPr>
          <w:sz w:val="20.0"/>
          <w:szCs w:val="20.0"/>
          <w:rFonts w:ascii="Verdana" w:cs="Verdana" w:hAnsi="Verdana"/>
        </w:rPr>
      </w:pPr>
    </w:p>
    <w:p>
      <w:pPr>
        <w:tabs>
          <w:tab w:val="left" w:pos="600"/>
        </w:tabs>
        <w:spacing w:after="0" w:line="240" w:lineRule="auto"/>
        <w:rPr>
          <w:sz w:val="20.0"/>
          <w:szCs w:val="20.0"/>
          <w:rFonts w:ascii="Verdana" w:cs="Verdana" w:hAnsi="Verdana"/>
        </w:rPr>
      </w:pPr>
      <w:r>
        <w:rPr>
          <w:sz w:val="20.0"/>
          <w:szCs w:val="20.0"/>
          <w:rFonts w:ascii="Verdana" w:cs="Verdana" w:hAnsi="Verdana"/>
        </w:rPr>
        <w:t>I</w:t>
      </w:r>
      <w:r>
        <w:rPr>
          <w:sz w:val="20.0"/>
          <w:szCs w:val="20.0"/>
          <w:rFonts w:ascii="Verdana" w:cs="Verdana" w:hAnsi="Verdana"/>
        </w:rPr>
        <w:t xml:space="preserve"> hereby declare that the above given information is true to my knowledge.</w:t>
      </w:r>
    </w:p>
    <w:p>
      <w:pPr>
        <w:tabs>
          <w:tab w:val="left" w:pos="600"/>
        </w:tabs>
        <w:spacing w:after="0" w:line="240" w:lineRule="auto"/>
        <w:rPr>
          <w:sz w:val="20.0"/>
          <w:szCs w:val="20.0"/>
          <w:rFonts w:ascii="Verdana" w:cs="Verdana" w:hAnsi="Verdana"/>
        </w:rPr>
      </w:pPr>
    </w:p>
    <w:p>
      <w:pPr>
        <w:tabs>
          <w:tab w:val="left" w:pos="600"/>
        </w:tabs>
        <w:spacing w:after="0" w:line="240" w:lineRule="auto"/>
        <w:rPr>
          <w:sz w:val="20.0"/>
          <w:szCs w:val="20.0"/>
          <w:rFonts w:ascii="Verdana" w:cs="Verdana" w:hAnsi="Verdana"/>
        </w:rPr>
      </w:pPr>
      <w:r>
        <w:rPr>
          <w:sz w:val="20.0"/>
          <w:szCs w:val="20.0"/>
          <w:rFonts w:ascii="Verdana" w:cs="Verdana" w:hAnsi="Verdana"/>
        </w:rPr>
        <w:t xml:space="preserve">Date: </w:t>
      </w:r>
      <w:r>
        <w:rPr>
          <w:sz w:val="20.0"/>
          <w:szCs w:val="20.0"/>
          <w:rFonts w:ascii="Verdana" w:cs="Verdana" w:hAnsi="Verdana"/>
        </w:rPr>
        <w:t xml:space="preserve">                                                     </w:t>
      </w:r>
    </w:p>
    <w:p>
      <w:pPr>
        <w:tabs>
          <w:tab w:val="left" w:pos="600"/>
        </w:tabs>
        <w:spacing w:after="0"/>
        <w:rPr>
          <w:sz w:val="20.0"/>
          <w:szCs w:val="20.0"/>
          <w:rFonts w:ascii="Verdana" w:cs="Verdana" w:hAnsi="Verdana"/>
        </w:rPr>
      </w:pP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ab/>
      </w:r>
      <w:r>
        <w:rPr>
          <w:sz w:val="20.0"/>
          <w:szCs w:val="20.0"/>
          <w:rFonts w:ascii="Verdana" w:cs="Verdana" w:hAnsi="Verdana"/>
        </w:rPr>
        <w:t>Signature</w:t>
      </w:r>
      <w:r>
        <w:rPr>
          <w:rFonts w:ascii="Verdana" w:cs="Verdana" w:hAnsi="Verdana"/>
        </w:rPr>
        <w:t xml:space="preserve">               </w:t>
      </w:r>
      <w:r>
        <w:rPr>
          <w:rFonts w:ascii="Verdana" w:cs="Verdana" w:hAnsi="Verdana"/>
        </w:rPr>
        <w:tab/>
      </w:r>
      <w:r>
        <w:rPr>
          <w:rFonts w:ascii="Verdana" w:cs="Verdana" w:hAnsi="Verdana"/>
        </w:rPr>
        <w:tab/>
      </w:r>
      <w:r>
        <w:rPr>
          <w:rFonts w:ascii="Verdana" w:cs="Verdana" w:hAnsi="Verdana"/>
        </w:rPr>
        <w:t xml:space="preserve">                                                                </w:t>
      </w:r>
      <w:r>
        <w:rPr>
          <w:rFonts w:ascii="Verdana" w:cs="Verdana" w:hAnsi="Verdana"/>
        </w:rPr>
        <w:t xml:space="preserve">          </w:t>
      </w:r>
    </w:p>
    <w:p>
      <w:pPr>
        <w:tabs>
          <w:tab w:val="left" w:pos="600"/>
        </w:tabs>
        <w:spacing w:after="0" w:line="240" w:lineRule="auto"/>
        <w:rPr>
          <w:rFonts w:ascii="Verdana" w:cs="Verdana" w:hAnsi="Verdana"/>
        </w:rPr>
      </w:pPr>
      <w:r>
        <w:rPr>
          <w:rFonts w:ascii="Verdana" w:cs="Verdana" w:hAnsi="Verdana"/>
        </w:rPr>
        <w:t xml:space="preserve">        </w:t>
      </w:r>
      <w:r>
        <w:rPr>
          <w:rFonts w:ascii="Verdana" w:cs="Verdana" w:hAnsi="Verdana"/>
        </w:rPr>
        <w:t xml:space="preserve">                             </w:t>
      </w:r>
      <w:r>
        <w:rPr>
          <w:rFonts w:ascii="Verdana" w:cs="Verdana" w:hAnsi="Verdana"/>
        </w:rPr>
        <w:t xml:space="preserve">            </w:t>
      </w:r>
    </w:p>
    <w:p>
      <w:pPr>
        <w:tabs>
          <w:tab w:val="left" w:pos="600"/>
        </w:tabs>
        <w:spacing w:after="0" w:line="240" w:lineRule="auto"/>
        <w:rPr>
          <w:b w:val="0"/>
          <w:i w:val="0"/>
          <w:vertAlign w:val="baseline"/>
          <w:sz w:val="22.0"/>
          <w:color w:val="000000"/>
          <w:rFonts w:ascii="Verdana"/>
        </w:rPr>
      </w:pPr>
      <w:r>
        <w:rPr>
          <w:rFonts w:ascii="Verdana" w:cs="Verdana" w:hAnsi="Verdana"/>
        </w:rPr>
        <w:t>(</w:t>
      </w:r>
      <w:r>
        <w:rPr>
          <w:rFonts w:ascii="Verdana" w:cs="Verdana" w:hAnsi="Verdana"/>
        </w:rPr>
        <w:t xml:space="preserve">N.  </w:t>
      </w:r>
      <w:r>
        <w:rPr>
          <w:rFonts w:ascii="Verdana" w:cs="Verdana" w:hAnsi="Verdana"/>
        </w:rPr>
        <w:t>Satheesh)</w:t>
      </w:r>
    </w:p>
    <w:p>
      <w:pPr>
        <w:rPr>
          <w:rFonts w:ascii="Verdana" w:hAnsi="Verdana"/>
        </w:rPr>
      </w:pPr>
    </w:p>
    <w:sectPr>
      <w:pgSz w:w="12240" w:h="15840" w:orient="portrait"/>
      <w:pgMar w:bottom="1440" w:top="1440" w:right="1440" w:left="1440" w:header="720" w:footer="720" w:gutter="0"/>
      <w:pgBorders w:offsetFrom="page">
        <w:left w:val="single" w:sz="6" w:space="24" w:color="c0c0c0"/>
        <w:right w:val="single" w:sz="6" w:space="24" w:color="c0c0c0"/>
        <w:bottom w:val="single" w:sz="6" w:space="24" w:color="c0c0c0"/>
        <w:top w:val="single" w:sz="6" w:space="24" w:color="c0c0c0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203E8E"/>
    <w:rsid w:val="001666C0"/>
    <w:rsid w:val="00203E8E"/>
    <w:rsid w:val="002407D0"/>
    <w:rsid w:val="002C6CE2"/>
    <w:rsid w:val="003140B8"/>
    <w:rsid w:val="003E5FC5"/>
    <w:rsid w:val="00490BC9"/>
    <w:rsid w:val="00522F0C"/>
    <w:rsid w:val="005A4D91"/>
    <w:rsid w:val="00651595"/>
    <w:rsid w:val="006C54CC"/>
    <w:rsid w:val="00714B4E"/>
    <w:rsid w:val="00811BC3"/>
    <w:rsid w:val="00835417"/>
    <w:rsid w:val="00957D31"/>
    <w:rsid w:val="00972413"/>
    <w:rsid w:val="00A967FF"/>
    <w:rsid w:val="00B43AF8"/>
    <w:rsid w:val="00DF752F"/>
    <w:rsid w:val="00E04D82"/>
    <w:rsid w:val="00E123D5"/>
    <w:rsid w:val="00E3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rPr>
      <w:sz w:val="24.0"/>
      <w:szCs w:val="24.0"/>
      <w:color w:val="000000"/>
      <w:rFonts w:ascii="Times New Roman" w:cs="Times New Roman" w:eastAsia="Times New Roman" w:hAnsi="Times New Roman"/>
      <w:lang w:val="ru-ru" w:eastAsia="ru-ru"/>
      <w:shd w:val="solid" w:color="FFFFFF" w:fill="auto"/>
    </w:rPr>
    <w:pPr>
      <w:contextualSpacing w:val="true"/>
      <w:spacing w:after="0" w:line="240" w:lineRule="auto"/>
      <w:ind w:left="720"/>
      <w:shd w:val="solid" w:color="FFFFFF" w:fill="auto"/>
    </w:pPr>
  </w:style>
  <w:style w:type="character" w:styleId="Hyperlink">
    <w:name w:val="Hyperlink"/>
    <w:uiPriority w:val="99"/>
    <w:rPr>
      <w:u w:val="single"/>
      <w:color w:val="0000FF"/>
      <w:rFonts w:cs="Times New Roman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heeshkrsna55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Suratgarh</dc:creator>
  <cp:keywords/>
  <dc:description/>
  <cp:lastModifiedBy>Suratgarh</cp:lastModifiedBy>
  <cp:revision>19</cp:revision>
  <dcterms:created xsi:type="dcterms:W3CDTF">2015-08-28T09:20:00Z</dcterms:created>
  <dcterms:modified xsi:type="dcterms:W3CDTF">2015-08-28T11:18:00Z</dcterms:modified>
</cp:coreProperties>
</file>