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FD941" w14:textId="77777777" w:rsidR="005C4994" w:rsidRPr="00DB5B6C" w:rsidRDefault="002B191F" w:rsidP="00DB5B6C">
      <w:pPr>
        <w:spacing w:after="0" w:line="240" w:lineRule="auto"/>
        <w:ind w:left="168" w:firstLine="0"/>
        <w:rPr>
          <w:sz w:val="24"/>
          <w:szCs w:val="24"/>
        </w:rPr>
      </w:pPr>
      <w:r w:rsidRPr="00DB5B6C">
        <w:rPr>
          <w:b/>
          <w:i/>
          <w:sz w:val="24"/>
          <w:szCs w:val="24"/>
        </w:rPr>
        <w:t xml:space="preserve">Response to Reviewers’ Comments </w:t>
      </w:r>
    </w:p>
    <w:p w14:paraId="2C0E7E36" w14:textId="77777777" w:rsidR="005C4994" w:rsidRPr="00DB5B6C" w:rsidRDefault="002B191F" w:rsidP="00DB5B6C">
      <w:pPr>
        <w:spacing w:after="0" w:line="240" w:lineRule="auto"/>
        <w:ind w:left="180" w:firstLine="0"/>
        <w:rPr>
          <w:sz w:val="24"/>
          <w:szCs w:val="24"/>
        </w:rPr>
      </w:pPr>
      <w:r w:rsidRPr="00DB5B6C">
        <w:rPr>
          <w:sz w:val="24"/>
          <w:szCs w:val="24"/>
        </w:rPr>
        <w:t xml:space="preserve"> </w:t>
      </w:r>
    </w:p>
    <w:p w14:paraId="430CB12A" w14:textId="6911DB02" w:rsidR="005C4994" w:rsidRPr="00DB5B6C" w:rsidRDefault="002B191F" w:rsidP="00DB5B6C">
      <w:pPr>
        <w:spacing w:after="0" w:line="240" w:lineRule="auto"/>
        <w:rPr>
          <w:sz w:val="24"/>
          <w:szCs w:val="24"/>
        </w:rPr>
      </w:pPr>
      <w:r w:rsidRPr="00DB5B6C">
        <w:rPr>
          <w:b/>
          <w:sz w:val="24"/>
          <w:szCs w:val="24"/>
        </w:rPr>
        <w:t>Ms. Ref. No.:</w:t>
      </w:r>
      <w:r w:rsidRPr="00DB5B6C">
        <w:rPr>
          <w:sz w:val="24"/>
          <w:szCs w:val="24"/>
        </w:rPr>
        <w:t xml:space="preserve">  </w:t>
      </w:r>
      <w:r w:rsidR="00F7274B" w:rsidRPr="00DB5B6C">
        <w:rPr>
          <w:sz w:val="24"/>
          <w:szCs w:val="24"/>
        </w:rPr>
        <w:t>DIB-D-23-01547</w:t>
      </w:r>
    </w:p>
    <w:p w14:paraId="58F5600A" w14:textId="77777777" w:rsidR="005C4994" w:rsidRPr="00DB5B6C" w:rsidRDefault="005C4994" w:rsidP="00DB5B6C">
      <w:pPr>
        <w:spacing w:after="0" w:line="240" w:lineRule="auto"/>
        <w:rPr>
          <w:sz w:val="24"/>
          <w:szCs w:val="24"/>
        </w:rPr>
      </w:pPr>
    </w:p>
    <w:p w14:paraId="587239EC" w14:textId="70346855" w:rsidR="005C4994" w:rsidRPr="00DB5B6C" w:rsidRDefault="002B191F" w:rsidP="00DB5B6C">
      <w:pPr>
        <w:spacing w:after="0" w:line="240" w:lineRule="auto"/>
        <w:ind w:left="812" w:hanging="632"/>
        <w:rPr>
          <w:sz w:val="24"/>
          <w:szCs w:val="24"/>
        </w:rPr>
      </w:pPr>
      <w:r w:rsidRPr="00DB5B6C">
        <w:rPr>
          <w:b/>
          <w:sz w:val="24"/>
          <w:szCs w:val="24"/>
        </w:rPr>
        <w:t>Title:</w:t>
      </w:r>
      <w:r w:rsidRPr="00DB5B6C">
        <w:rPr>
          <w:sz w:val="24"/>
          <w:szCs w:val="24"/>
        </w:rPr>
        <w:t xml:space="preserve"> </w:t>
      </w:r>
      <w:r w:rsidR="00A26F95" w:rsidRPr="00DB5B6C">
        <w:rPr>
          <w:sz w:val="24"/>
          <w:szCs w:val="24"/>
        </w:rPr>
        <w:t>An Applied Statistics dataset for human vs AI-generated answer classification</w:t>
      </w:r>
    </w:p>
    <w:p w14:paraId="3124E7DB" w14:textId="77777777" w:rsidR="005C4994" w:rsidRPr="00DB5B6C" w:rsidRDefault="005C4994" w:rsidP="00DB5B6C">
      <w:pPr>
        <w:spacing w:after="0" w:line="240" w:lineRule="auto"/>
        <w:ind w:left="812" w:hanging="632"/>
        <w:rPr>
          <w:sz w:val="24"/>
          <w:szCs w:val="24"/>
        </w:rPr>
      </w:pPr>
    </w:p>
    <w:p w14:paraId="6FDF7D38" w14:textId="77777777" w:rsidR="005C4994" w:rsidRPr="00DB5B6C" w:rsidRDefault="002B191F" w:rsidP="00DB5B6C">
      <w:pPr>
        <w:pStyle w:val="Heading1"/>
        <w:spacing w:after="0" w:line="240" w:lineRule="auto"/>
        <w:ind w:left="187"/>
        <w:jc w:val="both"/>
        <w:rPr>
          <w:sz w:val="24"/>
          <w:szCs w:val="24"/>
        </w:rPr>
      </w:pPr>
      <w:r w:rsidRPr="00DB5B6C">
        <w:rPr>
          <w:sz w:val="24"/>
          <w:szCs w:val="24"/>
        </w:rPr>
        <w:t xml:space="preserve">Summary </w:t>
      </w:r>
    </w:p>
    <w:p w14:paraId="6BD3C42D" w14:textId="2FDB4E47" w:rsidR="005C4994" w:rsidRPr="00DB5B6C" w:rsidRDefault="002B191F" w:rsidP="00DB5B6C">
      <w:pPr>
        <w:spacing w:after="0" w:line="240" w:lineRule="auto"/>
        <w:rPr>
          <w:color w:val="auto"/>
          <w:sz w:val="24"/>
          <w:szCs w:val="24"/>
        </w:rPr>
      </w:pPr>
      <w:r w:rsidRPr="00DB5B6C">
        <w:rPr>
          <w:color w:val="auto"/>
          <w:sz w:val="24"/>
          <w:szCs w:val="24"/>
        </w:rPr>
        <w:t xml:space="preserve">We are grateful to the anonymous reviewers for their detailed observations and constructive feedback. We have revised the manuscript considering all the issues. Responses to the specific review comments (shown in italic) and other changes to the manuscript are given below. </w:t>
      </w:r>
    </w:p>
    <w:p w14:paraId="3619F5D9" w14:textId="77777777" w:rsidR="005C4994" w:rsidRPr="00DB5B6C" w:rsidRDefault="002B191F" w:rsidP="00DB5B6C">
      <w:pPr>
        <w:spacing w:after="0" w:line="240" w:lineRule="auto"/>
        <w:rPr>
          <w:color w:val="auto"/>
          <w:sz w:val="24"/>
          <w:szCs w:val="24"/>
        </w:rPr>
      </w:pPr>
      <w:r w:rsidRPr="00DB5B6C">
        <w:rPr>
          <w:color w:val="auto"/>
          <w:sz w:val="24"/>
          <w:szCs w:val="24"/>
        </w:rPr>
        <w:t xml:space="preserve"> </w:t>
      </w:r>
    </w:p>
    <w:p w14:paraId="4950A68D" w14:textId="3EE871A1" w:rsidR="00391E1B" w:rsidRPr="00DB5B6C" w:rsidRDefault="00391E1B" w:rsidP="00DB5B6C">
      <w:pPr>
        <w:spacing w:after="0"/>
        <w:rPr>
          <w:color w:val="auto"/>
          <w:sz w:val="24"/>
          <w:szCs w:val="24"/>
        </w:rPr>
      </w:pPr>
      <w:r w:rsidRPr="00876C39">
        <w:rPr>
          <w:b/>
          <w:bCs/>
          <w:i/>
          <w:iCs/>
          <w:color w:val="auto"/>
          <w:sz w:val="24"/>
          <w:szCs w:val="24"/>
        </w:rPr>
        <w:t>Issue</w:t>
      </w:r>
      <w:r w:rsidRPr="0016469D">
        <w:rPr>
          <w:b/>
          <w:bCs/>
          <w:color w:val="auto"/>
          <w:sz w:val="24"/>
          <w:szCs w:val="24"/>
        </w:rPr>
        <w:t>:</w:t>
      </w:r>
      <w:r w:rsidRPr="00DB5B6C">
        <w:rPr>
          <w:color w:val="auto"/>
          <w:sz w:val="24"/>
          <w:szCs w:val="24"/>
        </w:rPr>
        <w:t xml:space="preserve"> </w:t>
      </w:r>
      <w:r w:rsidRPr="00DB5B6C">
        <w:rPr>
          <w:i/>
          <w:iCs/>
          <w:color w:val="auto"/>
          <w:sz w:val="24"/>
          <w:szCs w:val="24"/>
        </w:rPr>
        <w:t xml:space="preserve">One thing that I noticed which was missing is the consent form. This should be done when the user registers so as to allow the collector to get the </w:t>
      </w:r>
      <w:r w:rsidR="0061021A" w:rsidRPr="00DB5B6C">
        <w:rPr>
          <w:i/>
          <w:iCs/>
          <w:color w:val="auto"/>
          <w:sz w:val="24"/>
          <w:szCs w:val="24"/>
        </w:rPr>
        <w:t>user's</w:t>
      </w:r>
      <w:r w:rsidRPr="00DB5B6C">
        <w:rPr>
          <w:i/>
          <w:iCs/>
          <w:color w:val="auto"/>
          <w:sz w:val="24"/>
          <w:szCs w:val="24"/>
        </w:rPr>
        <w:t xml:space="preserve"> consent.</w:t>
      </w:r>
    </w:p>
    <w:p w14:paraId="36125A99" w14:textId="60073206" w:rsidR="00391E1B" w:rsidRPr="00DB5B6C" w:rsidRDefault="00391E1B" w:rsidP="00DB5B6C">
      <w:pPr>
        <w:spacing w:after="0"/>
        <w:rPr>
          <w:color w:val="auto"/>
          <w:sz w:val="24"/>
          <w:szCs w:val="24"/>
        </w:rPr>
      </w:pPr>
      <w:r w:rsidRPr="0016469D">
        <w:rPr>
          <w:b/>
          <w:bCs/>
          <w:color w:val="auto"/>
          <w:sz w:val="24"/>
          <w:szCs w:val="24"/>
        </w:rPr>
        <w:t>Response</w:t>
      </w:r>
      <w:r w:rsidRPr="00DB5B6C">
        <w:rPr>
          <w:color w:val="auto"/>
          <w:sz w:val="24"/>
          <w:szCs w:val="24"/>
        </w:rPr>
        <w:t xml:space="preserve">: </w:t>
      </w:r>
      <w:bookmarkStart w:id="0" w:name="_Hlk152191775"/>
      <w:r w:rsidR="00B37D8E" w:rsidRPr="00DB5B6C">
        <w:rPr>
          <w:color w:val="auto"/>
          <w:sz w:val="24"/>
          <w:szCs w:val="24"/>
        </w:rPr>
        <w:t xml:space="preserve">We </w:t>
      </w:r>
      <w:r w:rsidR="000C13ED" w:rsidRPr="00DB5B6C">
        <w:rPr>
          <w:color w:val="auto"/>
          <w:sz w:val="24"/>
          <w:szCs w:val="24"/>
        </w:rPr>
        <w:t>took</w:t>
      </w:r>
      <w:r w:rsidR="00B37D8E" w:rsidRPr="00DB5B6C">
        <w:rPr>
          <w:color w:val="auto"/>
          <w:sz w:val="24"/>
          <w:szCs w:val="24"/>
        </w:rPr>
        <w:t xml:space="preserve"> </w:t>
      </w:r>
      <w:r w:rsidR="00546B6C" w:rsidRPr="00DB5B6C">
        <w:rPr>
          <w:color w:val="auto"/>
          <w:sz w:val="24"/>
          <w:szCs w:val="24"/>
        </w:rPr>
        <w:t>consent</w:t>
      </w:r>
      <w:r w:rsidR="00BF3349" w:rsidRPr="00DB5B6C">
        <w:rPr>
          <w:color w:val="auto"/>
          <w:sz w:val="24"/>
          <w:szCs w:val="24"/>
        </w:rPr>
        <w:t xml:space="preserve"> in paper format</w:t>
      </w:r>
      <w:r w:rsidR="00546B6C" w:rsidRPr="00DB5B6C">
        <w:rPr>
          <w:color w:val="auto"/>
          <w:sz w:val="24"/>
          <w:szCs w:val="24"/>
        </w:rPr>
        <w:t xml:space="preserve"> from the participating students before collecting data from them</w:t>
      </w:r>
      <w:r w:rsidR="00B37D8E" w:rsidRPr="00DB5B6C">
        <w:rPr>
          <w:color w:val="auto"/>
          <w:sz w:val="24"/>
          <w:szCs w:val="24"/>
        </w:rPr>
        <w:t>.</w:t>
      </w:r>
      <w:r w:rsidR="00546B6C" w:rsidRPr="00DB5B6C">
        <w:rPr>
          <w:color w:val="auto"/>
          <w:sz w:val="24"/>
          <w:szCs w:val="24"/>
        </w:rPr>
        <w:t xml:space="preserve"> </w:t>
      </w:r>
      <w:r w:rsidR="000C13ED" w:rsidRPr="00DB5B6C">
        <w:rPr>
          <w:color w:val="auto"/>
          <w:sz w:val="24"/>
          <w:szCs w:val="24"/>
        </w:rPr>
        <w:t xml:space="preserve">We have also revised the software to take consent from </w:t>
      </w:r>
      <w:r w:rsidR="00A07F23" w:rsidRPr="00DB5B6C">
        <w:rPr>
          <w:color w:val="auto"/>
          <w:sz w:val="24"/>
          <w:szCs w:val="24"/>
        </w:rPr>
        <w:t>users</w:t>
      </w:r>
      <w:r w:rsidR="000C13ED" w:rsidRPr="00DB5B6C">
        <w:rPr>
          <w:color w:val="auto"/>
          <w:sz w:val="24"/>
          <w:szCs w:val="24"/>
        </w:rPr>
        <w:t xml:space="preserve"> when they upload the answer.</w:t>
      </w:r>
    </w:p>
    <w:bookmarkEnd w:id="0"/>
    <w:p w14:paraId="59C3D85F" w14:textId="2BBC1A59" w:rsidR="00391E1B" w:rsidRPr="00DB5B6C" w:rsidRDefault="00391E1B" w:rsidP="00DB5B6C">
      <w:pPr>
        <w:spacing w:after="0"/>
        <w:ind w:left="0" w:firstLine="0"/>
        <w:rPr>
          <w:color w:val="auto"/>
          <w:sz w:val="24"/>
          <w:szCs w:val="24"/>
        </w:rPr>
      </w:pPr>
    </w:p>
    <w:p w14:paraId="2FC8532B" w14:textId="19E05188" w:rsidR="005C4994" w:rsidRPr="00DB5B6C" w:rsidRDefault="002B191F" w:rsidP="00DB5B6C">
      <w:pPr>
        <w:spacing w:after="0" w:line="240" w:lineRule="auto"/>
        <w:rPr>
          <w:i/>
          <w:color w:val="auto"/>
          <w:sz w:val="24"/>
          <w:szCs w:val="24"/>
        </w:rPr>
      </w:pPr>
      <w:r w:rsidRPr="00DB5B6C">
        <w:rPr>
          <w:b/>
          <w:bCs/>
          <w:i/>
          <w:color w:val="auto"/>
          <w:sz w:val="24"/>
          <w:szCs w:val="24"/>
        </w:rPr>
        <w:t>Issue</w:t>
      </w:r>
      <w:r w:rsidRPr="00DB5B6C">
        <w:rPr>
          <w:i/>
          <w:color w:val="auto"/>
          <w:sz w:val="24"/>
          <w:szCs w:val="24"/>
        </w:rPr>
        <w:t xml:space="preserve">: </w:t>
      </w:r>
      <w:r w:rsidR="003E3595" w:rsidRPr="00DB5B6C">
        <w:rPr>
          <w:i/>
          <w:color w:val="auto"/>
          <w:sz w:val="24"/>
          <w:szCs w:val="24"/>
        </w:rPr>
        <w:t>How did you make sure that the students did solve the question on their own and did not use AI tools like ChatGPT to generate the answers?</w:t>
      </w:r>
      <w:r w:rsidR="0095712E" w:rsidRPr="00DB5B6C">
        <w:rPr>
          <w:i/>
          <w:color w:val="auto"/>
          <w:sz w:val="24"/>
          <w:szCs w:val="24"/>
        </w:rPr>
        <w:t xml:space="preserve"> </w:t>
      </w:r>
      <w:r w:rsidR="0095712E" w:rsidRPr="00DB5B6C">
        <w:rPr>
          <w:i/>
          <w:color w:val="auto"/>
          <w:sz w:val="24"/>
          <w:szCs w:val="24"/>
        </w:rPr>
        <w:t>As you stated in the motivation, current detection tools do not work well, so how did you make sure that the students did not use AI to generate the answers?</w:t>
      </w:r>
      <w:r w:rsidR="00AB6827" w:rsidRPr="00DB5B6C">
        <w:rPr>
          <w:i/>
          <w:color w:val="auto"/>
          <w:sz w:val="24"/>
          <w:szCs w:val="24"/>
        </w:rPr>
        <w:t xml:space="preserve"> </w:t>
      </w:r>
      <w:r w:rsidR="00AB6827" w:rsidRPr="00DB5B6C">
        <w:rPr>
          <w:i/>
          <w:color w:val="auto"/>
          <w:sz w:val="24"/>
          <w:szCs w:val="24"/>
        </w:rPr>
        <w:t>Quality control strategies on collecting answers from volunteer students.</w:t>
      </w:r>
    </w:p>
    <w:p w14:paraId="228B64CB" w14:textId="461752C2" w:rsidR="005C4994" w:rsidRPr="00DB5B6C" w:rsidRDefault="002B191F" w:rsidP="00DB5B6C">
      <w:pPr>
        <w:spacing w:after="0" w:line="240" w:lineRule="auto"/>
        <w:rPr>
          <w:color w:val="auto"/>
          <w:sz w:val="24"/>
          <w:szCs w:val="24"/>
        </w:rPr>
      </w:pPr>
      <w:r w:rsidRPr="00DB5B6C">
        <w:rPr>
          <w:b/>
          <w:bCs/>
          <w:color w:val="auto"/>
          <w:sz w:val="24"/>
          <w:szCs w:val="24"/>
        </w:rPr>
        <w:t>Response</w:t>
      </w:r>
      <w:r w:rsidRPr="00DB5B6C">
        <w:rPr>
          <w:color w:val="auto"/>
          <w:sz w:val="24"/>
          <w:szCs w:val="24"/>
        </w:rPr>
        <w:t>:</w:t>
      </w:r>
      <w:r w:rsidR="003E3595" w:rsidRPr="00DB5B6C">
        <w:rPr>
          <w:color w:val="auto"/>
          <w:sz w:val="24"/>
          <w:szCs w:val="24"/>
        </w:rPr>
        <w:t xml:space="preserve"> </w:t>
      </w:r>
      <w:r w:rsidR="00776EC8" w:rsidRPr="00DB5B6C">
        <w:rPr>
          <w:color w:val="auto"/>
          <w:sz w:val="24"/>
          <w:szCs w:val="24"/>
        </w:rPr>
        <w:t>Each student volunteered for this without financial or academic gain. We also trained several classifiers using the 80-20 train-test split of the dataset and achieved good performance</w:t>
      </w:r>
      <w:r w:rsidR="00776EC8" w:rsidRPr="00DB5B6C">
        <w:rPr>
          <w:color w:val="auto"/>
          <w:sz w:val="24"/>
          <w:szCs w:val="24"/>
        </w:rPr>
        <w:t xml:space="preserve"> (page 3, </w:t>
      </w:r>
      <w:r w:rsidR="00711610" w:rsidRPr="00DB5B6C">
        <w:rPr>
          <w:color w:val="auto"/>
          <w:sz w:val="24"/>
          <w:szCs w:val="24"/>
        </w:rPr>
        <w:t>T</w:t>
      </w:r>
      <w:r w:rsidR="00776EC8" w:rsidRPr="00DB5B6C">
        <w:rPr>
          <w:color w:val="auto"/>
          <w:sz w:val="24"/>
          <w:szCs w:val="24"/>
        </w:rPr>
        <w:t>able 1</w:t>
      </w:r>
      <w:r w:rsidR="0076769D" w:rsidRPr="00DB5B6C">
        <w:rPr>
          <w:color w:val="auto"/>
          <w:sz w:val="24"/>
          <w:szCs w:val="24"/>
        </w:rPr>
        <w:t xml:space="preserve"> in </w:t>
      </w:r>
      <w:r w:rsidR="005F3295" w:rsidRPr="00DB5B6C">
        <w:rPr>
          <w:color w:val="auto"/>
          <w:sz w:val="24"/>
          <w:szCs w:val="24"/>
        </w:rPr>
        <w:t xml:space="preserve">the </w:t>
      </w:r>
      <w:r w:rsidR="002A2A2E" w:rsidRPr="00DB5B6C">
        <w:rPr>
          <w:color w:val="auto"/>
          <w:sz w:val="24"/>
          <w:szCs w:val="24"/>
        </w:rPr>
        <w:t>revised</w:t>
      </w:r>
      <w:r w:rsidR="0076769D" w:rsidRPr="00DB5B6C">
        <w:rPr>
          <w:color w:val="auto"/>
          <w:sz w:val="24"/>
          <w:szCs w:val="24"/>
        </w:rPr>
        <w:t xml:space="preserve"> manuscript</w:t>
      </w:r>
      <w:r w:rsidR="00776EC8" w:rsidRPr="00DB5B6C">
        <w:rPr>
          <w:color w:val="auto"/>
          <w:sz w:val="24"/>
          <w:szCs w:val="24"/>
        </w:rPr>
        <w:t>)</w:t>
      </w:r>
      <w:r w:rsidR="00776EC8" w:rsidRPr="00DB5B6C">
        <w:rPr>
          <w:color w:val="auto"/>
          <w:sz w:val="24"/>
          <w:szCs w:val="24"/>
        </w:rPr>
        <w:t xml:space="preserve"> from most of them which further indicates that the students performed their tasks properly.</w:t>
      </w:r>
    </w:p>
    <w:p w14:paraId="09310EBF" w14:textId="77777777" w:rsidR="005C4994" w:rsidRPr="00DB5B6C" w:rsidRDefault="005C4994" w:rsidP="00DB5B6C">
      <w:pPr>
        <w:spacing w:after="0"/>
        <w:ind w:left="0" w:firstLine="0"/>
        <w:rPr>
          <w:color w:val="auto"/>
          <w:sz w:val="24"/>
          <w:szCs w:val="24"/>
        </w:rPr>
      </w:pPr>
    </w:p>
    <w:p w14:paraId="7DC0863C" w14:textId="3703A58C" w:rsidR="005C4994" w:rsidRPr="00DB5B6C" w:rsidRDefault="002B191F" w:rsidP="00DB5B6C">
      <w:pPr>
        <w:spacing w:after="0" w:line="240" w:lineRule="auto"/>
        <w:rPr>
          <w:i/>
          <w:color w:val="auto"/>
          <w:sz w:val="24"/>
          <w:szCs w:val="24"/>
        </w:rPr>
      </w:pPr>
      <w:proofErr w:type="gramStart"/>
      <w:r w:rsidRPr="00DB5B6C">
        <w:rPr>
          <w:b/>
          <w:bCs/>
          <w:i/>
          <w:color w:val="auto"/>
          <w:sz w:val="24"/>
          <w:szCs w:val="24"/>
        </w:rPr>
        <w:t xml:space="preserve">Issue </w:t>
      </w:r>
      <w:r w:rsidRPr="00DB5B6C">
        <w:rPr>
          <w:i/>
          <w:color w:val="auto"/>
          <w:sz w:val="24"/>
          <w:szCs w:val="24"/>
        </w:rPr>
        <w:t>:</w:t>
      </w:r>
      <w:proofErr w:type="gramEnd"/>
      <w:r w:rsidRPr="00DB5B6C">
        <w:rPr>
          <w:i/>
          <w:color w:val="auto"/>
          <w:sz w:val="24"/>
          <w:szCs w:val="24"/>
        </w:rPr>
        <w:t xml:space="preserve"> </w:t>
      </w:r>
      <w:r w:rsidR="00026189" w:rsidRPr="00DB5B6C">
        <w:rPr>
          <w:i/>
          <w:color w:val="auto"/>
          <w:sz w:val="24"/>
          <w:szCs w:val="24"/>
        </w:rPr>
        <w:t>I saw at the end that you used Turn-it-in for plagiarism check, but I was not sure what the context</w:t>
      </w:r>
      <w:r w:rsidR="00243E62" w:rsidRPr="00DB5B6C">
        <w:rPr>
          <w:i/>
          <w:color w:val="auto"/>
          <w:sz w:val="24"/>
          <w:szCs w:val="24"/>
        </w:rPr>
        <w:t xml:space="preserve"> </w:t>
      </w:r>
      <w:r w:rsidR="00026189" w:rsidRPr="00DB5B6C">
        <w:rPr>
          <w:i/>
          <w:color w:val="auto"/>
          <w:sz w:val="24"/>
          <w:szCs w:val="24"/>
        </w:rPr>
        <w:t>of "plagiarism" here means?</w:t>
      </w:r>
    </w:p>
    <w:p w14:paraId="0852D76C" w14:textId="725093E4" w:rsidR="005C4994" w:rsidRPr="00DB5B6C" w:rsidRDefault="002B191F" w:rsidP="00DB5B6C">
      <w:pPr>
        <w:spacing w:after="0"/>
        <w:rPr>
          <w:sz w:val="24"/>
          <w:szCs w:val="24"/>
        </w:rPr>
      </w:pPr>
      <w:r w:rsidRPr="00DB5B6C">
        <w:rPr>
          <w:b/>
          <w:bCs/>
          <w:color w:val="auto"/>
          <w:sz w:val="24"/>
          <w:szCs w:val="24"/>
        </w:rPr>
        <w:t>Response</w:t>
      </w:r>
      <w:r w:rsidRPr="00DB5B6C">
        <w:rPr>
          <w:color w:val="auto"/>
          <w:sz w:val="24"/>
          <w:szCs w:val="24"/>
        </w:rPr>
        <w:t xml:space="preserve">: </w:t>
      </w:r>
      <w:r w:rsidR="00026189" w:rsidRPr="00DB5B6C">
        <w:rPr>
          <w:color w:val="auto"/>
          <w:sz w:val="24"/>
          <w:szCs w:val="24"/>
        </w:rPr>
        <w:t>We used this because we need to ensure that the responses provided by the students differ</w:t>
      </w:r>
      <w:r w:rsidR="00FD5D24" w:rsidRPr="00DB5B6C">
        <w:rPr>
          <w:color w:val="auto"/>
          <w:sz w:val="24"/>
          <w:szCs w:val="24"/>
        </w:rPr>
        <w:t xml:space="preserve"> from each other</w:t>
      </w:r>
      <w:r w:rsidR="005809C2" w:rsidRPr="00DB5B6C">
        <w:rPr>
          <w:color w:val="auto"/>
          <w:sz w:val="24"/>
          <w:szCs w:val="24"/>
        </w:rPr>
        <w:t xml:space="preserve"> and also the </w:t>
      </w:r>
      <w:r w:rsidR="009D5478" w:rsidRPr="00DB5B6C">
        <w:rPr>
          <w:color w:val="auto"/>
          <w:sz w:val="24"/>
          <w:szCs w:val="24"/>
        </w:rPr>
        <w:t>AI-generated</w:t>
      </w:r>
      <w:r w:rsidR="005809C2" w:rsidRPr="00DB5B6C">
        <w:rPr>
          <w:color w:val="auto"/>
          <w:sz w:val="24"/>
          <w:szCs w:val="24"/>
        </w:rPr>
        <w:t xml:space="preserve"> responses </w:t>
      </w:r>
      <w:r w:rsidR="009D5478" w:rsidRPr="00DB5B6C">
        <w:rPr>
          <w:color w:val="auto"/>
          <w:sz w:val="24"/>
          <w:szCs w:val="24"/>
        </w:rPr>
        <w:t>are distinct.</w:t>
      </w:r>
    </w:p>
    <w:p w14:paraId="30F0AE07" w14:textId="77777777" w:rsidR="005C4994" w:rsidRPr="00DB5B6C" w:rsidRDefault="005C4994" w:rsidP="00DB5B6C">
      <w:pPr>
        <w:spacing w:after="0"/>
        <w:rPr>
          <w:bCs/>
          <w:color w:val="auto"/>
          <w:sz w:val="24"/>
          <w:szCs w:val="24"/>
        </w:rPr>
      </w:pPr>
    </w:p>
    <w:p w14:paraId="6CE6225A" w14:textId="149285B3" w:rsidR="005C4994" w:rsidRPr="00DB5B6C" w:rsidRDefault="002B191F" w:rsidP="00DB5B6C">
      <w:pPr>
        <w:spacing w:after="0" w:line="240" w:lineRule="auto"/>
        <w:rPr>
          <w:iCs/>
          <w:color w:val="auto"/>
          <w:sz w:val="24"/>
          <w:szCs w:val="24"/>
        </w:rPr>
      </w:pPr>
      <w:proofErr w:type="gramStart"/>
      <w:r w:rsidRPr="00DB5B6C">
        <w:rPr>
          <w:b/>
          <w:bCs/>
          <w:i/>
          <w:color w:val="auto"/>
          <w:sz w:val="24"/>
          <w:szCs w:val="24"/>
        </w:rPr>
        <w:t xml:space="preserve">Issue </w:t>
      </w:r>
      <w:r w:rsidRPr="00DB5B6C">
        <w:rPr>
          <w:i/>
          <w:color w:val="auto"/>
          <w:sz w:val="24"/>
          <w:szCs w:val="24"/>
        </w:rPr>
        <w:t>:</w:t>
      </w:r>
      <w:proofErr w:type="gramEnd"/>
      <w:r w:rsidR="00391E1B" w:rsidRPr="00DB5B6C">
        <w:rPr>
          <w:sz w:val="24"/>
          <w:szCs w:val="24"/>
        </w:rPr>
        <w:t xml:space="preserve"> </w:t>
      </w:r>
      <w:r w:rsidR="00D668B6" w:rsidRPr="00DB5B6C">
        <w:rPr>
          <w:i/>
          <w:color w:val="auto"/>
          <w:sz w:val="24"/>
          <w:szCs w:val="24"/>
        </w:rPr>
        <w:t>Given</w:t>
      </w:r>
      <w:r w:rsidR="00391E1B" w:rsidRPr="00DB5B6C">
        <w:rPr>
          <w:i/>
          <w:color w:val="auto"/>
          <w:sz w:val="24"/>
          <w:szCs w:val="24"/>
        </w:rPr>
        <w:t xml:space="preserve"> that the each student randomly answered 50 questions, how did you guarantee that each question had the same amount of answers at the end?</w:t>
      </w:r>
      <w:r w:rsidRPr="00DB5B6C">
        <w:rPr>
          <w:i/>
          <w:color w:val="auto"/>
          <w:sz w:val="24"/>
          <w:szCs w:val="24"/>
        </w:rPr>
        <w:t xml:space="preserve"> </w:t>
      </w:r>
      <w:r w:rsidR="009101B4" w:rsidRPr="00DB5B6C">
        <w:rPr>
          <w:i/>
          <w:sz w:val="24"/>
          <w:szCs w:val="24"/>
        </w:rPr>
        <w:t>You could easily end up with unbalanced data-set, where some questions would have</w:t>
      </w:r>
      <w:r w:rsidR="00391E1B" w:rsidRPr="00DB5B6C">
        <w:rPr>
          <w:i/>
          <w:sz w:val="24"/>
          <w:szCs w:val="24"/>
        </w:rPr>
        <w:t xml:space="preserve"> </w:t>
      </w:r>
      <w:r w:rsidR="009101B4" w:rsidRPr="00DB5B6C">
        <w:rPr>
          <w:i/>
          <w:sz w:val="24"/>
          <w:szCs w:val="24"/>
        </w:rPr>
        <w:t>more answers than others?</w:t>
      </w:r>
      <w:r w:rsidR="00050674" w:rsidRPr="00DB5B6C">
        <w:rPr>
          <w:i/>
          <w:sz w:val="24"/>
          <w:szCs w:val="24"/>
        </w:rPr>
        <w:t xml:space="preserve"> </w:t>
      </w:r>
      <w:r w:rsidR="009101B4" w:rsidRPr="00DB5B6C">
        <w:rPr>
          <w:i/>
          <w:sz w:val="24"/>
          <w:szCs w:val="24"/>
        </w:rPr>
        <w:t>I</w:t>
      </w:r>
      <w:r w:rsidR="00050674" w:rsidRPr="00DB5B6C">
        <w:rPr>
          <w:i/>
          <w:sz w:val="24"/>
          <w:szCs w:val="24"/>
        </w:rPr>
        <w:t xml:space="preserve"> </w:t>
      </w:r>
      <w:r w:rsidR="009101B4" w:rsidRPr="00DB5B6C">
        <w:rPr>
          <w:i/>
          <w:sz w:val="24"/>
          <w:szCs w:val="24"/>
        </w:rPr>
        <w:t>think it would be good if the tool can balance the random selection so that you</w:t>
      </w:r>
      <w:r w:rsidR="00391E1B" w:rsidRPr="00DB5B6C">
        <w:rPr>
          <w:i/>
          <w:sz w:val="24"/>
          <w:szCs w:val="24"/>
        </w:rPr>
        <w:t xml:space="preserve"> </w:t>
      </w:r>
      <w:r w:rsidR="009101B4" w:rsidRPr="00DB5B6C">
        <w:rPr>
          <w:i/>
          <w:sz w:val="24"/>
          <w:szCs w:val="24"/>
        </w:rPr>
        <w:t>get similar or</w:t>
      </w:r>
      <w:r w:rsidR="00391E1B" w:rsidRPr="00DB5B6C">
        <w:rPr>
          <w:i/>
          <w:sz w:val="24"/>
          <w:szCs w:val="24"/>
        </w:rPr>
        <w:t xml:space="preserve"> </w:t>
      </w:r>
      <w:r w:rsidR="009101B4" w:rsidRPr="00DB5B6C">
        <w:rPr>
          <w:i/>
          <w:sz w:val="24"/>
          <w:szCs w:val="24"/>
        </w:rPr>
        <w:t>equal answers at the end.</w:t>
      </w:r>
    </w:p>
    <w:p w14:paraId="53C0C3A4" w14:textId="21FCA24E" w:rsidR="005C4994" w:rsidRPr="00DB5B6C" w:rsidRDefault="002B191F" w:rsidP="00DB5B6C">
      <w:pPr>
        <w:spacing w:after="0"/>
        <w:rPr>
          <w:color w:val="auto"/>
          <w:sz w:val="24"/>
          <w:szCs w:val="24"/>
        </w:rPr>
      </w:pPr>
      <w:r w:rsidRPr="00DB5B6C">
        <w:rPr>
          <w:b/>
          <w:bCs/>
          <w:color w:val="auto"/>
          <w:sz w:val="24"/>
          <w:szCs w:val="24"/>
        </w:rPr>
        <w:t>Response</w:t>
      </w:r>
      <w:r w:rsidRPr="00DB5B6C">
        <w:rPr>
          <w:color w:val="auto"/>
          <w:sz w:val="24"/>
          <w:szCs w:val="24"/>
        </w:rPr>
        <w:t xml:space="preserve">: </w:t>
      </w:r>
      <w:r w:rsidR="00050674" w:rsidRPr="00DB5B6C">
        <w:rPr>
          <w:color w:val="auto"/>
          <w:sz w:val="24"/>
          <w:szCs w:val="24"/>
        </w:rPr>
        <w:t>We have introduced new features in our software to balance the data</w:t>
      </w:r>
      <w:r w:rsidR="004621FE" w:rsidRPr="00DB5B6C">
        <w:rPr>
          <w:color w:val="auto"/>
          <w:sz w:val="24"/>
          <w:szCs w:val="24"/>
        </w:rPr>
        <w:t xml:space="preserve"> by making sure each question is randomly assigned</w:t>
      </w:r>
      <w:r w:rsidR="000F72A9" w:rsidRPr="00DB5B6C">
        <w:rPr>
          <w:color w:val="auto"/>
          <w:sz w:val="24"/>
          <w:szCs w:val="24"/>
        </w:rPr>
        <w:t xml:space="preserve"> to a similar number of </w:t>
      </w:r>
      <w:r w:rsidR="00090AB6" w:rsidRPr="00DB5B6C">
        <w:rPr>
          <w:color w:val="auto"/>
          <w:sz w:val="24"/>
          <w:szCs w:val="24"/>
        </w:rPr>
        <w:t>students (</w:t>
      </w:r>
      <w:r w:rsidR="00090AB6" w:rsidRPr="00DB5B6C">
        <w:rPr>
          <w:color w:val="auto"/>
          <w:sz w:val="24"/>
          <w:szCs w:val="24"/>
        </w:rPr>
        <w:t>as describ</w:t>
      </w:r>
      <w:r w:rsidR="00090AB6" w:rsidRPr="00DB5B6C">
        <w:rPr>
          <w:color w:val="auto"/>
          <w:sz w:val="24"/>
          <w:szCs w:val="24"/>
        </w:rPr>
        <w:t xml:space="preserve">ed in revised manuscript </w:t>
      </w:r>
      <w:r w:rsidR="00032973" w:rsidRPr="00DB5B6C">
        <w:rPr>
          <w:color w:val="auto"/>
          <w:sz w:val="24"/>
          <w:szCs w:val="24"/>
        </w:rPr>
        <w:t>page 3,</w:t>
      </w:r>
      <w:r w:rsidR="00090AB6" w:rsidRPr="00DB5B6C">
        <w:rPr>
          <w:color w:val="auto"/>
          <w:sz w:val="24"/>
          <w:szCs w:val="24"/>
        </w:rPr>
        <w:t xml:space="preserve"> Eq. (</w:t>
      </w:r>
      <w:r w:rsidR="00032973" w:rsidRPr="00DB5B6C">
        <w:rPr>
          <w:color w:val="auto"/>
          <w:sz w:val="24"/>
          <w:szCs w:val="24"/>
        </w:rPr>
        <w:t>1))</w:t>
      </w:r>
      <w:r w:rsidR="000A4BDA" w:rsidRPr="00DB5B6C">
        <w:rPr>
          <w:color w:val="auto"/>
          <w:sz w:val="24"/>
          <w:szCs w:val="24"/>
        </w:rPr>
        <w:t xml:space="preserve">. </w:t>
      </w:r>
      <w:r w:rsidR="00090AB6" w:rsidRPr="00DB5B6C">
        <w:rPr>
          <w:color w:val="auto"/>
          <w:sz w:val="24"/>
          <w:szCs w:val="24"/>
        </w:rPr>
        <w:t xml:space="preserve">We have also tried to balance our dataset by collecting new answers from students which received fewer answers before. </w:t>
      </w:r>
      <w:bookmarkStart w:id="1" w:name="_Hlk152274919"/>
      <w:r w:rsidR="000A4BDA" w:rsidRPr="00DB5B6C">
        <w:rPr>
          <w:color w:val="auto"/>
          <w:sz w:val="24"/>
          <w:szCs w:val="24"/>
        </w:rPr>
        <w:t>In our data</w:t>
      </w:r>
      <w:r w:rsidR="00090AB6" w:rsidRPr="00DB5B6C">
        <w:rPr>
          <w:color w:val="auto"/>
          <w:sz w:val="24"/>
          <w:szCs w:val="24"/>
        </w:rPr>
        <w:t>set</w:t>
      </w:r>
      <w:r w:rsidR="000A4BDA" w:rsidRPr="00DB5B6C">
        <w:rPr>
          <w:color w:val="auto"/>
          <w:sz w:val="24"/>
          <w:szCs w:val="24"/>
        </w:rPr>
        <w:t>,</w:t>
      </w:r>
      <w:r w:rsidR="005138BA" w:rsidRPr="00DB5B6C">
        <w:rPr>
          <w:color w:val="auto"/>
          <w:sz w:val="24"/>
          <w:szCs w:val="24"/>
        </w:rPr>
        <w:t xml:space="preserve"> </w:t>
      </w:r>
      <w:r w:rsidR="00090AB6" w:rsidRPr="00DB5B6C">
        <w:rPr>
          <w:color w:val="auto"/>
          <w:sz w:val="24"/>
          <w:szCs w:val="24"/>
        </w:rPr>
        <w:t>number of answers received for each question ranges from 34 to 40</w:t>
      </w:r>
      <w:r w:rsidR="000A4BDA" w:rsidRPr="00DB5B6C">
        <w:rPr>
          <w:color w:val="auto"/>
          <w:sz w:val="24"/>
          <w:szCs w:val="24"/>
        </w:rPr>
        <w:t xml:space="preserve">. Some </w:t>
      </w:r>
      <w:r w:rsidR="002A1581" w:rsidRPr="00DB5B6C">
        <w:rPr>
          <w:color w:val="auto"/>
          <w:sz w:val="24"/>
          <w:szCs w:val="24"/>
        </w:rPr>
        <w:t>variations</w:t>
      </w:r>
      <w:r w:rsidR="000A4BDA" w:rsidRPr="00DB5B6C">
        <w:rPr>
          <w:color w:val="auto"/>
          <w:sz w:val="24"/>
          <w:szCs w:val="24"/>
        </w:rPr>
        <w:t xml:space="preserve"> have occurred because some </w:t>
      </w:r>
      <w:r w:rsidR="00B3103C" w:rsidRPr="00DB5B6C">
        <w:rPr>
          <w:color w:val="auto"/>
          <w:sz w:val="24"/>
          <w:szCs w:val="24"/>
        </w:rPr>
        <w:t xml:space="preserve">answers </w:t>
      </w:r>
      <w:r w:rsidR="005138BA" w:rsidRPr="00DB5B6C">
        <w:rPr>
          <w:color w:val="auto"/>
          <w:sz w:val="24"/>
          <w:szCs w:val="24"/>
        </w:rPr>
        <w:t>received fewer and duplicate answers from the student</w:t>
      </w:r>
      <w:r w:rsidR="000A4BDA" w:rsidRPr="00DB5B6C">
        <w:rPr>
          <w:color w:val="auto"/>
          <w:sz w:val="24"/>
          <w:szCs w:val="24"/>
        </w:rPr>
        <w:t>.</w:t>
      </w:r>
      <w:r w:rsidR="00B956C4" w:rsidRPr="00DB5B6C">
        <w:rPr>
          <w:color w:val="auto"/>
          <w:sz w:val="24"/>
          <w:szCs w:val="24"/>
        </w:rPr>
        <w:t xml:space="preserve"> Also, some </w:t>
      </w:r>
      <w:r w:rsidR="00B3103C" w:rsidRPr="00DB5B6C">
        <w:rPr>
          <w:color w:val="auto"/>
          <w:sz w:val="24"/>
          <w:szCs w:val="24"/>
        </w:rPr>
        <w:t>inappropriate answers</w:t>
      </w:r>
      <w:r w:rsidR="00B956C4" w:rsidRPr="00DB5B6C">
        <w:rPr>
          <w:color w:val="auto"/>
          <w:sz w:val="24"/>
          <w:szCs w:val="24"/>
        </w:rPr>
        <w:t xml:space="preserve"> </w:t>
      </w:r>
      <w:r w:rsidR="00B3103C" w:rsidRPr="00DB5B6C">
        <w:rPr>
          <w:color w:val="auto"/>
          <w:sz w:val="24"/>
          <w:szCs w:val="24"/>
        </w:rPr>
        <w:t>were</w:t>
      </w:r>
      <w:r w:rsidR="00B956C4" w:rsidRPr="00DB5B6C">
        <w:rPr>
          <w:color w:val="auto"/>
          <w:sz w:val="24"/>
          <w:szCs w:val="24"/>
        </w:rPr>
        <w:t xml:space="preserve"> removed.</w:t>
      </w:r>
      <w:r w:rsidR="00FE22C6" w:rsidRPr="00DB5B6C">
        <w:rPr>
          <w:color w:val="auto"/>
          <w:sz w:val="24"/>
          <w:szCs w:val="24"/>
        </w:rPr>
        <w:t xml:space="preserve"> </w:t>
      </w:r>
      <w:r w:rsidR="00B3103C" w:rsidRPr="00DB5B6C">
        <w:rPr>
          <w:color w:val="auto"/>
          <w:sz w:val="24"/>
          <w:szCs w:val="24"/>
        </w:rPr>
        <w:t xml:space="preserve">The final summary of the distribution is given in following boxplot. </w:t>
      </w:r>
      <w:r w:rsidR="00FE22C6" w:rsidRPr="00DB5B6C">
        <w:rPr>
          <w:color w:val="auto"/>
          <w:sz w:val="24"/>
          <w:szCs w:val="24"/>
        </w:rPr>
        <w:t xml:space="preserve">It is </w:t>
      </w:r>
      <w:r w:rsidR="00B3103C" w:rsidRPr="00DB5B6C">
        <w:rPr>
          <w:color w:val="auto"/>
          <w:sz w:val="24"/>
          <w:szCs w:val="24"/>
        </w:rPr>
        <w:t>a</w:t>
      </w:r>
      <w:r w:rsidR="00FE22C6" w:rsidRPr="00DB5B6C">
        <w:rPr>
          <w:color w:val="auto"/>
          <w:sz w:val="24"/>
          <w:szCs w:val="24"/>
        </w:rPr>
        <w:t xml:space="preserve"> </w:t>
      </w:r>
      <w:r w:rsidR="002A1581" w:rsidRPr="00DB5B6C">
        <w:rPr>
          <w:color w:val="auto"/>
          <w:sz w:val="24"/>
          <w:szCs w:val="24"/>
        </w:rPr>
        <w:t>five-number</w:t>
      </w:r>
      <w:r w:rsidR="00FE22C6" w:rsidRPr="00DB5B6C">
        <w:rPr>
          <w:color w:val="auto"/>
          <w:sz w:val="24"/>
          <w:szCs w:val="24"/>
        </w:rPr>
        <w:t xml:space="preserve"> summary of the data</w:t>
      </w:r>
      <w:r w:rsidR="0046074C" w:rsidRPr="00DB5B6C">
        <w:rPr>
          <w:color w:val="auto"/>
          <w:sz w:val="24"/>
          <w:szCs w:val="24"/>
        </w:rPr>
        <w:t>:</w:t>
      </w:r>
      <w:r w:rsidR="0046074C" w:rsidRPr="00DB5B6C">
        <w:rPr>
          <w:sz w:val="24"/>
          <w:szCs w:val="24"/>
        </w:rPr>
        <w:t xml:space="preserve"> </w:t>
      </w:r>
      <w:r w:rsidR="0046074C" w:rsidRPr="00DB5B6C">
        <w:rPr>
          <w:color w:val="auto"/>
          <w:sz w:val="24"/>
          <w:szCs w:val="24"/>
        </w:rPr>
        <w:t xml:space="preserve">Min: 34.000 Q1: 34.000 Median: 36.000 Q3: 40.000 Max: 40.000. </w:t>
      </w:r>
      <w:bookmarkEnd w:id="1"/>
    </w:p>
    <w:p w14:paraId="00A62555" w14:textId="129CD373" w:rsidR="00CB5CF0" w:rsidRPr="00DB5B6C" w:rsidRDefault="00CB5CF0" w:rsidP="00DB5B6C">
      <w:pPr>
        <w:spacing w:after="0"/>
        <w:rPr>
          <w:color w:val="auto"/>
          <w:sz w:val="24"/>
          <w:szCs w:val="24"/>
        </w:rPr>
      </w:pPr>
    </w:p>
    <w:p w14:paraId="242C08B6" w14:textId="70FBC792" w:rsidR="000A4BDA" w:rsidRPr="00DB5B6C" w:rsidRDefault="00C36E9D" w:rsidP="00DB5B6C">
      <w:pPr>
        <w:spacing w:after="0"/>
        <w:rPr>
          <w:color w:val="auto"/>
          <w:sz w:val="24"/>
          <w:szCs w:val="24"/>
        </w:rPr>
      </w:pPr>
      <w:r>
        <w:rPr>
          <w:noProof/>
          <w:color w:val="auto"/>
          <w:sz w:val="24"/>
          <w:szCs w:val="24"/>
        </w:rPr>
        <w:lastRenderedPageBreak/>
        <w:drawing>
          <wp:inline distT="0" distB="0" distL="0" distR="0" wp14:anchorId="57EFF29E" wp14:editId="59D4476E">
            <wp:extent cx="5797914" cy="41586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4173" cy="4163181"/>
                    </a:xfrm>
                    <a:prstGeom prst="rect">
                      <a:avLst/>
                    </a:prstGeom>
                    <a:noFill/>
                  </pic:spPr>
                </pic:pic>
              </a:graphicData>
            </a:graphic>
          </wp:inline>
        </w:drawing>
      </w:r>
    </w:p>
    <w:p w14:paraId="6CD16244" w14:textId="61DC4EC7" w:rsidR="00391E1B" w:rsidRPr="00DB5B6C" w:rsidRDefault="00391E1B" w:rsidP="00DB5B6C">
      <w:pPr>
        <w:spacing w:after="0" w:line="240" w:lineRule="auto"/>
        <w:rPr>
          <w:i/>
          <w:color w:val="auto"/>
          <w:sz w:val="24"/>
          <w:szCs w:val="24"/>
        </w:rPr>
      </w:pPr>
      <w:r w:rsidRPr="00DB5B6C">
        <w:rPr>
          <w:b/>
          <w:bCs/>
          <w:i/>
          <w:color w:val="auto"/>
          <w:sz w:val="24"/>
          <w:szCs w:val="24"/>
        </w:rPr>
        <w:t>Issue</w:t>
      </w:r>
      <w:r w:rsidRPr="00DB5B6C">
        <w:rPr>
          <w:i/>
          <w:color w:val="auto"/>
          <w:sz w:val="24"/>
          <w:szCs w:val="24"/>
        </w:rPr>
        <w:t xml:space="preserve">: </w:t>
      </w:r>
      <w:r w:rsidR="00237EB3" w:rsidRPr="00DB5B6C">
        <w:rPr>
          <w:i/>
          <w:color w:val="auto"/>
          <w:sz w:val="24"/>
          <w:szCs w:val="24"/>
        </w:rPr>
        <w:t>Analysis on the differences between student-authored answers vs. ChatGPT-generated answers in terms of the number of unique words, the average length of answers, the diversity for answers for the same questions, etc.</w:t>
      </w:r>
    </w:p>
    <w:p w14:paraId="33C8D80B" w14:textId="3140A6E5" w:rsidR="004D3905" w:rsidRPr="00DB5B6C" w:rsidRDefault="00391E1B" w:rsidP="00DB5B6C">
      <w:pPr>
        <w:spacing w:after="0"/>
        <w:rPr>
          <w:color w:val="auto"/>
          <w:sz w:val="24"/>
          <w:szCs w:val="24"/>
        </w:rPr>
      </w:pPr>
      <w:r w:rsidRPr="00DB5B6C">
        <w:rPr>
          <w:b/>
          <w:bCs/>
          <w:color w:val="auto"/>
          <w:sz w:val="24"/>
          <w:szCs w:val="24"/>
        </w:rPr>
        <w:t>Response</w:t>
      </w:r>
      <w:r w:rsidRPr="00DB5B6C">
        <w:rPr>
          <w:color w:val="auto"/>
          <w:sz w:val="24"/>
          <w:szCs w:val="24"/>
        </w:rPr>
        <w:t xml:space="preserve">: </w:t>
      </w:r>
      <w:r w:rsidR="004D3905" w:rsidRPr="00DB5B6C">
        <w:rPr>
          <w:color w:val="auto"/>
          <w:sz w:val="24"/>
          <w:szCs w:val="24"/>
        </w:rPr>
        <w:t>The analysis of the differences between human and AI answers in your dataset yielded the following results:</w:t>
      </w:r>
    </w:p>
    <w:p w14:paraId="74CF69D8" w14:textId="77777777" w:rsidR="006F7B38" w:rsidRDefault="006F7B38" w:rsidP="006F7B38">
      <w:pPr>
        <w:jc w:val="center"/>
      </w:pPr>
      <w:r>
        <w:t>Table 1. Diversity of the dataset</w:t>
      </w:r>
    </w:p>
    <w:tbl>
      <w:tblPr>
        <w:tblStyle w:val="TableGrid"/>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183"/>
        <w:gridCol w:w="3185"/>
      </w:tblGrid>
      <w:tr w:rsidR="006F7B38" w:rsidRPr="00F84679" w14:paraId="75681DDB" w14:textId="77777777" w:rsidTr="009077B6">
        <w:tc>
          <w:tcPr>
            <w:tcW w:w="3245" w:type="dxa"/>
            <w:tcBorders>
              <w:top w:val="single" w:sz="4" w:space="0" w:color="auto"/>
              <w:bottom w:val="single" w:sz="4" w:space="0" w:color="auto"/>
            </w:tcBorders>
          </w:tcPr>
          <w:p w14:paraId="541C7C8E" w14:textId="77777777" w:rsidR="006F7B38" w:rsidRPr="00F84679" w:rsidRDefault="006F7B38" w:rsidP="009077B6">
            <w:pPr>
              <w:spacing w:after="0"/>
              <w:ind w:left="0" w:firstLine="0"/>
              <w:rPr>
                <w:color w:val="auto"/>
                <w:sz w:val="24"/>
                <w:szCs w:val="24"/>
              </w:rPr>
            </w:pPr>
            <w:r>
              <w:rPr>
                <w:sz w:val="24"/>
                <w:szCs w:val="24"/>
              </w:rPr>
              <w:t>Generated answers</w:t>
            </w:r>
          </w:p>
        </w:tc>
        <w:tc>
          <w:tcPr>
            <w:tcW w:w="3245" w:type="dxa"/>
            <w:tcBorders>
              <w:top w:val="single" w:sz="4" w:space="0" w:color="auto"/>
              <w:bottom w:val="single" w:sz="4" w:space="0" w:color="auto"/>
            </w:tcBorders>
          </w:tcPr>
          <w:p w14:paraId="63E326FB" w14:textId="77777777" w:rsidR="006F7B38" w:rsidRPr="00F84679" w:rsidRDefault="006F7B38" w:rsidP="009077B6">
            <w:pPr>
              <w:spacing w:after="0"/>
              <w:ind w:left="0" w:firstLine="0"/>
              <w:rPr>
                <w:color w:val="auto"/>
                <w:sz w:val="24"/>
                <w:szCs w:val="24"/>
              </w:rPr>
            </w:pPr>
            <w:r w:rsidRPr="00F84679">
              <w:rPr>
                <w:color w:val="auto"/>
                <w:sz w:val="24"/>
                <w:szCs w:val="24"/>
              </w:rPr>
              <w:t>Number of unique words</w:t>
            </w:r>
          </w:p>
        </w:tc>
        <w:tc>
          <w:tcPr>
            <w:tcW w:w="3246" w:type="dxa"/>
            <w:tcBorders>
              <w:top w:val="single" w:sz="4" w:space="0" w:color="auto"/>
              <w:bottom w:val="single" w:sz="4" w:space="0" w:color="auto"/>
            </w:tcBorders>
          </w:tcPr>
          <w:p w14:paraId="479E3964" w14:textId="77777777" w:rsidR="00AA44C2" w:rsidRDefault="006F7B38" w:rsidP="009077B6">
            <w:pPr>
              <w:spacing w:after="0"/>
              <w:ind w:left="0" w:firstLine="0"/>
              <w:jc w:val="center"/>
              <w:rPr>
                <w:color w:val="auto"/>
                <w:sz w:val="24"/>
                <w:szCs w:val="24"/>
              </w:rPr>
            </w:pPr>
            <w:r w:rsidRPr="00F84679">
              <w:rPr>
                <w:color w:val="auto"/>
                <w:sz w:val="24"/>
                <w:szCs w:val="24"/>
              </w:rPr>
              <w:t>Average length of answers</w:t>
            </w:r>
          </w:p>
          <w:p w14:paraId="1C5B4B65" w14:textId="162FECDB" w:rsidR="006F7B38" w:rsidRPr="00F84679" w:rsidRDefault="006F7B38" w:rsidP="009077B6">
            <w:pPr>
              <w:spacing w:after="0"/>
              <w:ind w:left="0" w:firstLine="0"/>
              <w:jc w:val="center"/>
              <w:rPr>
                <w:color w:val="auto"/>
                <w:sz w:val="24"/>
                <w:szCs w:val="24"/>
              </w:rPr>
            </w:pPr>
            <w:r w:rsidRPr="00F84679">
              <w:rPr>
                <w:color w:val="auto"/>
                <w:sz w:val="24"/>
                <w:szCs w:val="24"/>
              </w:rPr>
              <w:t xml:space="preserve"> (</w:t>
            </w:r>
            <w:proofErr w:type="gramStart"/>
            <w:r w:rsidRPr="00F84679">
              <w:rPr>
                <w:color w:val="auto"/>
                <w:sz w:val="24"/>
                <w:szCs w:val="24"/>
              </w:rPr>
              <w:t>in</w:t>
            </w:r>
            <w:proofErr w:type="gramEnd"/>
            <w:r w:rsidRPr="00F84679">
              <w:rPr>
                <w:color w:val="auto"/>
                <w:sz w:val="24"/>
                <w:szCs w:val="24"/>
              </w:rPr>
              <w:t xml:space="preserve"> words)</w:t>
            </w:r>
          </w:p>
        </w:tc>
      </w:tr>
      <w:tr w:rsidR="006F7B38" w:rsidRPr="00F84679" w14:paraId="7B204E89" w14:textId="77777777" w:rsidTr="009077B6">
        <w:tc>
          <w:tcPr>
            <w:tcW w:w="3245" w:type="dxa"/>
            <w:tcBorders>
              <w:top w:val="single" w:sz="4" w:space="0" w:color="auto"/>
              <w:bottom w:val="single" w:sz="4" w:space="0" w:color="auto"/>
            </w:tcBorders>
          </w:tcPr>
          <w:p w14:paraId="364E554B" w14:textId="77777777" w:rsidR="006F7B38" w:rsidRPr="00F84679" w:rsidRDefault="006F7B38" w:rsidP="009077B6">
            <w:pPr>
              <w:spacing w:after="0"/>
              <w:ind w:left="0" w:firstLine="0"/>
              <w:rPr>
                <w:color w:val="auto"/>
                <w:sz w:val="24"/>
                <w:szCs w:val="24"/>
              </w:rPr>
            </w:pPr>
            <w:r w:rsidRPr="00F84679">
              <w:rPr>
                <w:color w:val="auto"/>
                <w:sz w:val="24"/>
                <w:szCs w:val="24"/>
              </w:rPr>
              <w:t>AI</w:t>
            </w:r>
          </w:p>
        </w:tc>
        <w:tc>
          <w:tcPr>
            <w:tcW w:w="3245" w:type="dxa"/>
            <w:tcBorders>
              <w:top w:val="single" w:sz="4" w:space="0" w:color="auto"/>
              <w:bottom w:val="single" w:sz="4" w:space="0" w:color="auto"/>
            </w:tcBorders>
          </w:tcPr>
          <w:p w14:paraId="762AE619" w14:textId="77777777" w:rsidR="006F7B38" w:rsidRPr="00F84679" w:rsidRDefault="006F7B38" w:rsidP="009077B6">
            <w:pPr>
              <w:spacing w:after="0"/>
              <w:ind w:left="0" w:firstLine="0"/>
              <w:jc w:val="center"/>
              <w:rPr>
                <w:color w:val="auto"/>
                <w:sz w:val="24"/>
                <w:szCs w:val="24"/>
              </w:rPr>
            </w:pPr>
            <w:r w:rsidRPr="00F84679">
              <w:rPr>
                <w:color w:val="auto"/>
                <w:sz w:val="24"/>
                <w:szCs w:val="24"/>
              </w:rPr>
              <w:t>10318</w:t>
            </w:r>
          </w:p>
        </w:tc>
        <w:tc>
          <w:tcPr>
            <w:tcW w:w="3246" w:type="dxa"/>
            <w:tcBorders>
              <w:top w:val="single" w:sz="4" w:space="0" w:color="auto"/>
              <w:bottom w:val="single" w:sz="4" w:space="0" w:color="auto"/>
            </w:tcBorders>
          </w:tcPr>
          <w:p w14:paraId="66CA54B3" w14:textId="77777777" w:rsidR="006F7B38" w:rsidRPr="00F84679" w:rsidRDefault="006F7B38" w:rsidP="009077B6">
            <w:pPr>
              <w:spacing w:after="0"/>
              <w:ind w:left="0" w:firstLine="0"/>
              <w:jc w:val="center"/>
              <w:rPr>
                <w:color w:val="auto"/>
                <w:sz w:val="24"/>
                <w:szCs w:val="24"/>
              </w:rPr>
            </w:pPr>
            <w:r w:rsidRPr="00F84679">
              <w:rPr>
                <w:color w:val="auto"/>
                <w:sz w:val="24"/>
                <w:szCs w:val="24"/>
              </w:rPr>
              <w:t>151.2</w:t>
            </w:r>
          </w:p>
        </w:tc>
      </w:tr>
      <w:tr w:rsidR="006F7B38" w:rsidRPr="00F84679" w14:paraId="115F7FD9" w14:textId="77777777" w:rsidTr="009077B6">
        <w:tc>
          <w:tcPr>
            <w:tcW w:w="3245" w:type="dxa"/>
            <w:tcBorders>
              <w:top w:val="single" w:sz="4" w:space="0" w:color="auto"/>
              <w:bottom w:val="single" w:sz="4" w:space="0" w:color="auto"/>
            </w:tcBorders>
          </w:tcPr>
          <w:p w14:paraId="2171D31C" w14:textId="77777777" w:rsidR="006F7B38" w:rsidRPr="00F84679" w:rsidRDefault="006F7B38" w:rsidP="009077B6">
            <w:pPr>
              <w:spacing w:after="0"/>
              <w:ind w:left="0" w:firstLine="0"/>
              <w:rPr>
                <w:color w:val="auto"/>
                <w:sz w:val="24"/>
                <w:szCs w:val="24"/>
              </w:rPr>
            </w:pPr>
            <w:r w:rsidRPr="00F84679">
              <w:rPr>
                <w:color w:val="auto"/>
                <w:sz w:val="24"/>
                <w:szCs w:val="24"/>
              </w:rPr>
              <w:t>Human</w:t>
            </w:r>
          </w:p>
        </w:tc>
        <w:tc>
          <w:tcPr>
            <w:tcW w:w="3245" w:type="dxa"/>
            <w:tcBorders>
              <w:top w:val="single" w:sz="4" w:space="0" w:color="auto"/>
              <w:bottom w:val="single" w:sz="4" w:space="0" w:color="auto"/>
            </w:tcBorders>
          </w:tcPr>
          <w:p w14:paraId="26BC9E08" w14:textId="77777777" w:rsidR="006F7B38" w:rsidRPr="00F84679" w:rsidRDefault="006F7B38" w:rsidP="009077B6">
            <w:pPr>
              <w:spacing w:after="0"/>
              <w:ind w:left="0" w:firstLine="0"/>
              <w:jc w:val="center"/>
              <w:rPr>
                <w:color w:val="auto"/>
                <w:sz w:val="24"/>
                <w:szCs w:val="24"/>
              </w:rPr>
            </w:pPr>
            <w:r w:rsidRPr="00F84679">
              <w:rPr>
                <w:color w:val="auto"/>
                <w:sz w:val="24"/>
                <w:szCs w:val="24"/>
              </w:rPr>
              <w:t>11801</w:t>
            </w:r>
          </w:p>
        </w:tc>
        <w:tc>
          <w:tcPr>
            <w:tcW w:w="3246" w:type="dxa"/>
            <w:tcBorders>
              <w:top w:val="single" w:sz="4" w:space="0" w:color="auto"/>
              <w:bottom w:val="single" w:sz="4" w:space="0" w:color="auto"/>
            </w:tcBorders>
          </w:tcPr>
          <w:p w14:paraId="2D076FF9" w14:textId="77777777" w:rsidR="006F7B38" w:rsidRPr="00F84679" w:rsidRDefault="006F7B38" w:rsidP="009077B6">
            <w:pPr>
              <w:spacing w:after="0"/>
              <w:ind w:left="0" w:firstLine="0"/>
              <w:jc w:val="center"/>
              <w:rPr>
                <w:color w:val="auto"/>
                <w:sz w:val="24"/>
                <w:szCs w:val="24"/>
              </w:rPr>
            </w:pPr>
            <w:r w:rsidRPr="00F84679">
              <w:rPr>
                <w:color w:val="auto"/>
                <w:sz w:val="24"/>
                <w:szCs w:val="24"/>
              </w:rPr>
              <w:t>77.3</w:t>
            </w:r>
          </w:p>
        </w:tc>
      </w:tr>
    </w:tbl>
    <w:p w14:paraId="184F70CB" w14:textId="77777777" w:rsidR="00570889" w:rsidRPr="00DB5B6C" w:rsidRDefault="00570889" w:rsidP="00DB5B6C">
      <w:pPr>
        <w:spacing w:after="0"/>
        <w:rPr>
          <w:color w:val="auto"/>
          <w:sz w:val="24"/>
          <w:szCs w:val="24"/>
        </w:rPr>
      </w:pPr>
    </w:p>
    <w:p w14:paraId="1524D8F7" w14:textId="58AA2B3F" w:rsidR="00BF4A78" w:rsidRDefault="00BF4A78" w:rsidP="00DB5B6C">
      <w:pPr>
        <w:spacing w:after="0"/>
        <w:rPr>
          <w:color w:val="auto"/>
          <w:sz w:val="24"/>
          <w:szCs w:val="24"/>
        </w:rPr>
      </w:pPr>
      <w:r w:rsidRPr="00DB5B6C">
        <w:rPr>
          <w:color w:val="auto"/>
          <w:sz w:val="24"/>
          <w:szCs w:val="24"/>
        </w:rPr>
        <w:t xml:space="preserve">These findings suggest that, on average, AI responses are longer than those from humans. Furthermore, compared to AI responses, human responses show a wider range of unique terms, indicating a possibly higher diversity in vocabulary usage. </w:t>
      </w:r>
    </w:p>
    <w:p w14:paraId="1349F27F" w14:textId="77777777" w:rsidR="00D118A4" w:rsidRPr="00DB5B6C" w:rsidRDefault="00D118A4" w:rsidP="00D118A4">
      <w:pPr>
        <w:spacing w:after="0"/>
        <w:ind w:left="180" w:firstLine="0"/>
        <w:rPr>
          <w:color w:val="auto"/>
          <w:sz w:val="24"/>
          <w:szCs w:val="24"/>
        </w:rPr>
      </w:pPr>
    </w:p>
    <w:p w14:paraId="10BC2B2A" w14:textId="14D06418" w:rsidR="00391E1B" w:rsidRPr="00DB5B6C" w:rsidRDefault="00C73B08" w:rsidP="00DB5B6C">
      <w:pPr>
        <w:spacing w:after="0"/>
        <w:rPr>
          <w:i/>
          <w:color w:val="auto"/>
          <w:sz w:val="24"/>
          <w:szCs w:val="24"/>
        </w:rPr>
      </w:pPr>
      <w:r w:rsidRPr="00DB5B6C">
        <w:rPr>
          <w:b/>
          <w:bCs/>
          <w:i/>
          <w:color w:val="auto"/>
          <w:sz w:val="24"/>
          <w:szCs w:val="24"/>
        </w:rPr>
        <w:t>Issue:</w:t>
      </w:r>
      <w:r w:rsidR="00391E1B" w:rsidRPr="00DB5B6C">
        <w:rPr>
          <w:i/>
          <w:color w:val="auto"/>
          <w:sz w:val="24"/>
          <w:szCs w:val="24"/>
        </w:rPr>
        <w:t xml:space="preserve"> </w:t>
      </w:r>
      <w:r w:rsidR="000B3A52" w:rsidRPr="00DB5B6C">
        <w:rPr>
          <w:i/>
          <w:color w:val="auto"/>
          <w:sz w:val="24"/>
          <w:szCs w:val="24"/>
        </w:rPr>
        <w:t xml:space="preserve">Show </w:t>
      </w:r>
      <w:r w:rsidR="00B83C30" w:rsidRPr="00DB5B6C">
        <w:rPr>
          <w:i/>
          <w:color w:val="auto"/>
          <w:sz w:val="24"/>
          <w:szCs w:val="24"/>
        </w:rPr>
        <w:t>Benchmark results of a baseline detection tool trained on the curated dataset.</w:t>
      </w:r>
    </w:p>
    <w:p w14:paraId="686BF5A8" w14:textId="4401CF68" w:rsidR="00391E1B" w:rsidRDefault="00391E1B" w:rsidP="00DB5B6C">
      <w:pPr>
        <w:spacing w:after="0"/>
        <w:rPr>
          <w:color w:val="auto"/>
          <w:sz w:val="24"/>
          <w:szCs w:val="24"/>
        </w:rPr>
      </w:pPr>
      <w:r w:rsidRPr="00DB5B6C">
        <w:rPr>
          <w:b/>
          <w:bCs/>
          <w:color w:val="auto"/>
          <w:sz w:val="24"/>
          <w:szCs w:val="24"/>
        </w:rPr>
        <w:t>Response</w:t>
      </w:r>
      <w:r w:rsidRPr="00DB5B6C">
        <w:rPr>
          <w:color w:val="auto"/>
          <w:sz w:val="24"/>
          <w:szCs w:val="24"/>
        </w:rPr>
        <w:t xml:space="preserve">: </w:t>
      </w:r>
      <w:r w:rsidR="00FC3390" w:rsidRPr="00DB5B6C">
        <w:rPr>
          <w:color w:val="auto"/>
          <w:sz w:val="24"/>
          <w:szCs w:val="24"/>
        </w:rPr>
        <w:t xml:space="preserve">The benchmark results </w:t>
      </w:r>
      <w:r w:rsidR="0020039D" w:rsidRPr="00DB5B6C">
        <w:rPr>
          <w:color w:val="auto"/>
          <w:sz w:val="24"/>
          <w:szCs w:val="24"/>
        </w:rPr>
        <w:t>are</w:t>
      </w:r>
      <w:r w:rsidR="00FC3390" w:rsidRPr="00DB5B6C">
        <w:rPr>
          <w:color w:val="auto"/>
          <w:sz w:val="24"/>
          <w:szCs w:val="24"/>
        </w:rPr>
        <w:t xml:space="preserve"> </w:t>
      </w:r>
      <w:r w:rsidR="002A1581" w:rsidRPr="00DB5B6C">
        <w:rPr>
          <w:color w:val="auto"/>
          <w:sz w:val="24"/>
          <w:szCs w:val="24"/>
        </w:rPr>
        <w:t>shown</w:t>
      </w:r>
      <w:r w:rsidR="0020039D" w:rsidRPr="00DB5B6C">
        <w:rPr>
          <w:color w:val="auto"/>
          <w:sz w:val="24"/>
          <w:szCs w:val="24"/>
        </w:rPr>
        <w:t xml:space="preserve"> in Table 2 of the revised manuscript</w:t>
      </w:r>
      <w:r w:rsidR="00917926" w:rsidRPr="00DB5B6C">
        <w:rPr>
          <w:color w:val="auto"/>
          <w:sz w:val="24"/>
          <w:szCs w:val="24"/>
        </w:rPr>
        <w:t>.</w:t>
      </w:r>
    </w:p>
    <w:p w14:paraId="147E9E48" w14:textId="77777777" w:rsidR="00876C39" w:rsidRPr="00DB5B6C" w:rsidRDefault="00876C39" w:rsidP="00DB5B6C">
      <w:pPr>
        <w:spacing w:after="0"/>
        <w:rPr>
          <w:color w:val="auto"/>
          <w:sz w:val="24"/>
          <w:szCs w:val="24"/>
        </w:rPr>
      </w:pPr>
    </w:p>
    <w:p w14:paraId="2688FDB1" w14:textId="77777777" w:rsidR="00337DC2" w:rsidRPr="00DB5B6C" w:rsidRDefault="00337DC2" w:rsidP="00DB5B6C">
      <w:pPr>
        <w:spacing w:after="0"/>
        <w:rPr>
          <w:i/>
          <w:iCs/>
          <w:color w:val="auto"/>
          <w:sz w:val="24"/>
          <w:szCs w:val="24"/>
        </w:rPr>
      </w:pPr>
      <w:r w:rsidRPr="00876C39">
        <w:rPr>
          <w:b/>
          <w:bCs/>
          <w:i/>
          <w:iCs/>
          <w:color w:val="auto"/>
          <w:sz w:val="24"/>
          <w:szCs w:val="24"/>
        </w:rPr>
        <w:t>Issue:</w:t>
      </w:r>
      <w:r w:rsidRPr="00DB5B6C">
        <w:rPr>
          <w:color w:val="auto"/>
          <w:sz w:val="24"/>
          <w:szCs w:val="24"/>
        </w:rPr>
        <w:t xml:space="preserve"> </w:t>
      </w:r>
      <w:r w:rsidRPr="00DB5B6C">
        <w:rPr>
          <w:i/>
          <w:iCs/>
          <w:color w:val="auto"/>
          <w:sz w:val="24"/>
          <w:szCs w:val="24"/>
        </w:rPr>
        <w:t xml:space="preserve">In the manuscript, the authors mentioned on several occasions "selected by a domain expert”, I assume that this means a single person choosing the questions. I believe that this is rather small, and it would have been better to get more experts involved in collecting the questions. Additionally, </w:t>
      </w:r>
      <w:r w:rsidRPr="00DB5B6C">
        <w:rPr>
          <w:i/>
          <w:iCs/>
          <w:color w:val="auto"/>
          <w:sz w:val="24"/>
          <w:szCs w:val="24"/>
        </w:rPr>
        <w:lastRenderedPageBreak/>
        <w:t>some details are missing, things like: what were the expert qualifications and what they were suited for this task? Based on what did they select the questions? What were the selection criteria?</w:t>
      </w:r>
    </w:p>
    <w:p w14:paraId="70793129" w14:textId="77777777" w:rsidR="00337DC2" w:rsidRPr="00DB5B6C" w:rsidRDefault="00337DC2" w:rsidP="00D118A4">
      <w:pPr>
        <w:spacing w:after="0"/>
        <w:rPr>
          <w:color w:val="auto"/>
          <w:sz w:val="24"/>
          <w:szCs w:val="24"/>
        </w:rPr>
      </w:pPr>
      <w:r w:rsidRPr="00DB5B6C">
        <w:rPr>
          <w:b/>
          <w:bCs/>
          <w:color w:val="auto"/>
          <w:sz w:val="24"/>
          <w:szCs w:val="24"/>
        </w:rPr>
        <w:t>Response:</w:t>
      </w:r>
      <w:r w:rsidRPr="00DB5B6C">
        <w:rPr>
          <w:color w:val="auto"/>
          <w:sz w:val="24"/>
          <w:szCs w:val="24"/>
        </w:rPr>
        <w:t xml:space="preserve"> </w:t>
      </w:r>
      <w:bookmarkStart w:id="2" w:name="_Hlk152265433"/>
      <w:bookmarkStart w:id="3" w:name="_Hlk152265044"/>
      <w:r w:rsidRPr="00DB5B6C">
        <w:rPr>
          <w:color w:val="auto"/>
          <w:sz w:val="24"/>
          <w:szCs w:val="24"/>
        </w:rPr>
        <w:t xml:space="preserve">“A domain expert” was a typing mistake. </w:t>
      </w:r>
      <w:r w:rsidRPr="00876C39">
        <w:rPr>
          <w:color w:val="auto"/>
          <w:sz w:val="24"/>
          <w:szCs w:val="24"/>
        </w:rPr>
        <w:t>Actually,</w:t>
      </w:r>
      <w:r w:rsidRPr="00DB5B6C">
        <w:rPr>
          <w:color w:val="auto"/>
          <w:sz w:val="24"/>
          <w:szCs w:val="24"/>
        </w:rPr>
        <w:t xml:space="preserve"> two teachers created questions in this study. The experts have Ph.D. degrees and have been teaching this subject at undergraduate and postgraduate levels for more than five years. </w:t>
      </w:r>
      <w:bookmarkStart w:id="4" w:name="_Hlk152265194"/>
      <w:r w:rsidRPr="00DB5B6C">
        <w:rPr>
          <w:color w:val="auto"/>
          <w:sz w:val="24"/>
          <w:szCs w:val="24"/>
        </w:rPr>
        <w:t>The teacher selected the questions to cover a wide range of topics from applied statistics.</w:t>
      </w:r>
      <w:bookmarkEnd w:id="2"/>
    </w:p>
    <w:bookmarkEnd w:id="3"/>
    <w:bookmarkEnd w:id="4"/>
    <w:p w14:paraId="372213AE" w14:textId="77777777" w:rsidR="00337DC2" w:rsidRPr="00DB5B6C" w:rsidRDefault="00337DC2" w:rsidP="00DB5B6C">
      <w:pPr>
        <w:spacing w:after="0"/>
        <w:rPr>
          <w:color w:val="auto"/>
          <w:sz w:val="24"/>
          <w:szCs w:val="24"/>
        </w:rPr>
      </w:pPr>
    </w:p>
    <w:p w14:paraId="34231987" w14:textId="77777777" w:rsidR="00CC51E1" w:rsidRPr="00DB5B6C" w:rsidRDefault="00CC51E1" w:rsidP="00D118A4">
      <w:pPr>
        <w:spacing w:after="0"/>
        <w:ind w:left="180" w:firstLine="0"/>
        <w:rPr>
          <w:i/>
          <w:iCs/>
          <w:sz w:val="24"/>
          <w:szCs w:val="24"/>
        </w:rPr>
      </w:pPr>
      <w:r w:rsidRPr="00876C39">
        <w:rPr>
          <w:b/>
          <w:bCs/>
          <w:i/>
          <w:iCs/>
          <w:sz w:val="24"/>
          <w:szCs w:val="24"/>
        </w:rPr>
        <w:t>Issue</w:t>
      </w:r>
      <w:r w:rsidRPr="00DB5B6C">
        <w:rPr>
          <w:b/>
          <w:bCs/>
          <w:sz w:val="24"/>
          <w:szCs w:val="24"/>
        </w:rPr>
        <w:t>:</w:t>
      </w:r>
      <w:r w:rsidRPr="00DB5B6C">
        <w:rPr>
          <w:sz w:val="24"/>
          <w:szCs w:val="24"/>
        </w:rPr>
        <w:t xml:space="preserve"> </w:t>
      </w:r>
      <w:r w:rsidRPr="00DB5B6C">
        <w:rPr>
          <w:i/>
          <w:iCs/>
          <w:sz w:val="24"/>
          <w:szCs w:val="24"/>
        </w:rPr>
        <w:t>Finally, a suggestion from my side is maybe to add some examples on how such data can be useful by citing some papers that either have used similar data sets within the</w:t>
      </w:r>
    </w:p>
    <w:p w14:paraId="41971F8B" w14:textId="77777777" w:rsidR="00CC51E1" w:rsidRPr="00DB5B6C" w:rsidRDefault="00CC51E1" w:rsidP="00D118A4">
      <w:pPr>
        <w:spacing w:after="0"/>
        <w:ind w:left="180" w:firstLine="0"/>
        <w:rPr>
          <w:i/>
          <w:iCs/>
          <w:sz w:val="24"/>
          <w:szCs w:val="24"/>
        </w:rPr>
      </w:pPr>
      <w:r w:rsidRPr="00DB5B6C">
        <w:rPr>
          <w:i/>
          <w:iCs/>
          <w:sz w:val="24"/>
          <w:szCs w:val="24"/>
        </w:rPr>
        <w:t>same contexts. There were some recent papers that came out that had used something similar for both using the data and training AI detection tools:</w:t>
      </w:r>
    </w:p>
    <w:p w14:paraId="5DA1E69E" w14:textId="77777777" w:rsidR="00CC51E1" w:rsidRPr="00DB5B6C" w:rsidRDefault="00CC51E1" w:rsidP="00D118A4">
      <w:pPr>
        <w:spacing w:after="0"/>
        <w:ind w:left="180" w:firstLine="0"/>
        <w:rPr>
          <w:i/>
          <w:iCs/>
          <w:sz w:val="24"/>
          <w:szCs w:val="24"/>
        </w:rPr>
      </w:pPr>
      <w:r w:rsidRPr="00DB5B6C">
        <w:rPr>
          <w:i/>
          <w:iCs/>
          <w:sz w:val="24"/>
          <w:szCs w:val="24"/>
        </w:rPr>
        <w:t>- Ibrahim, H., Liu, F., Asim, R. et al. Perception, performance, and detectability of conversational artificial intelligence across 32 university courses. Sci Rep 13, 12187 (2023).</w:t>
      </w:r>
    </w:p>
    <w:p w14:paraId="27193469" w14:textId="77777777" w:rsidR="00CC51E1" w:rsidRPr="00DB5B6C" w:rsidRDefault="00CC51E1" w:rsidP="00D118A4">
      <w:pPr>
        <w:spacing w:after="0"/>
        <w:ind w:left="180" w:firstLine="0"/>
        <w:rPr>
          <w:i/>
          <w:iCs/>
          <w:sz w:val="24"/>
          <w:szCs w:val="24"/>
        </w:rPr>
      </w:pPr>
      <w:r w:rsidRPr="00DB5B6C">
        <w:rPr>
          <w:i/>
          <w:iCs/>
          <w:sz w:val="24"/>
          <w:szCs w:val="24"/>
        </w:rPr>
        <w:t>https://doi.org/10.1038/s41598-023-38964-3</w:t>
      </w:r>
    </w:p>
    <w:p w14:paraId="0CFC6109" w14:textId="77777777" w:rsidR="00CC51E1" w:rsidRPr="00DB5B6C" w:rsidRDefault="00CC51E1" w:rsidP="00D118A4">
      <w:pPr>
        <w:spacing w:after="0"/>
        <w:ind w:left="180" w:firstLine="0"/>
        <w:rPr>
          <w:i/>
          <w:iCs/>
          <w:sz w:val="24"/>
          <w:szCs w:val="24"/>
        </w:rPr>
      </w:pPr>
      <w:r w:rsidRPr="00DB5B6C">
        <w:rPr>
          <w:i/>
          <w:iCs/>
          <w:sz w:val="24"/>
          <w:szCs w:val="24"/>
        </w:rPr>
        <w:t>- Vasilatos, Christoforos, Manaar Alam, Talal Rahwan, Yasir Zaki, and Michail Maniatakos. "HowkGPT: Investigating the Detection of ChatGPT-generated University Student</w:t>
      </w:r>
    </w:p>
    <w:p w14:paraId="66D82A00" w14:textId="1D63BC88" w:rsidR="00CC51E1" w:rsidRDefault="00CC51E1" w:rsidP="00D118A4">
      <w:pPr>
        <w:spacing w:after="0"/>
        <w:ind w:left="180" w:firstLine="0"/>
        <w:rPr>
          <w:sz w:val="24"/>
          <w:szCs w:val="24"/>
        </w:rPr>
      </w:pPr>
      <w:r w:rsidRPr="00DB5B6C">
        <w:rPr>
          <w:i/>
          <w:iCs/>
          <w:sz w:val="24"/>
          <w:szCs w:val="24"/>
        </w:rPr>
        <w:t>Homework through Context-Aware Perplexity Analysis." arXiv preprint arXiv:2305.18226 (2023).</w:t>
      </w:r>
      <w:r w:rsidRPr="00DB5B6C">
        <w:rPr>
          <w:sz w:val="24"/>
          <w:szCs w:val="24"/>
        </w:rPr>
        <w:cr/>
      </w:r>
      <w:r w:rsidRPr="00C37F71">
        <w:rPr>
          <w:b/>
          <w:bCs/>
          <w:sz w:val="24"/>
          <w:szCs w:val="24"/>
        </w:rPr>
        <w:t>Response:</w:t>
      </w:r>
      <w:r w:rsidRPr="00DB5B6C">
        <w:rPr>
          <w:sz w:val="24"/>
          <w:szCs w:val="24"/>
        </w:rPr>
        <w:t xml:space="preserve"> We have added </w:t>
      </w:r>
      <w:r w:rsidR="0022249E" w:rsidRPr="00DB5B6C">
        <w:rPr>
          <w:sz w:val="24"/>
          <w:szCs w:val="24"/>
        </w:rPr>
        <w:t xml:space="preserve">those </w:t>
      </w:r>
      <w:r w:rsidRPr="00DB5B6C">
        <w:rPr>
          <w:sz w:val="24"/>
          <w:szCs w:val="24"/>
        </w:rPr>
        <w:t>citations in the revised manuscript.</w:t>
      </w:r>
    </w:p>
    <w:p w14:paraId="16446382" w14:textId="77777777" w:rsidR="00D118A4" w:rsidRPr="00DB5B6C" w:rsidRDefault="00D118A4" w:rsidP="00D118A4">
      <w:pPr>
        <w:spacing w:after="0"/>
        <w:ind w:left="180" w:firstLine="0"/>
        <w:rPr>
          <w:sz w:val="24"/>
          <w:szCs w:val="24"/>
        </w:rPr>
      </w:pPr>
    </w:p>
    <w:p w14:paraId="576251CA" w14:textId="77777777" w:rsidR="00E73D66" w:rsidRDefault="00E73D66" w:rsidP="00D118A4">
      <w:pPr>
        <w:spacing w:after="0"/>
        <w:ind w:left="180" w:firstLine="0"/>
        <w:rPr>
          <w:sz w:val="24"/>
          <w:szCs w:val="24"/>
        </w:rPr>
      </w:pPr>
      <w:r w:rsidRPr="00876C39">
        <w:rPr>
          <w:b/>
          <w:bCs/>
          <w:i/>
          <w:iCs/>
          <w:sz w:val="24"/>
          <w:szCs w:val="24"/>
        </w:rPr>
        <w:t>Issue</w:t>
      </w:r>
      <w:r w:rsidRPr="00360F78">
        <w:rPr>
          <w:b/>
          <w:bCs/>
          <w:sz w:val="24"/>
          <w:szCs w:val="24"/>
        </w:rPr>
        <w:t>:</w:t>
      </w:r>
      <w:r>
        <w:rPr>
          <w:b/>
          <w:bCs/>
          <w:sz w:val="24"/>
          <w:szCs w:val="24"/>
        </w:rPr>
        <w:t xml:space="preserve"> </w:t>
      </w:r>
      <w:r w:rsidRPr="00F2331E">
        <w:rPr>
          <w:i/>
          <w:iCs/>
          <w:sz w:val="24"/>
          <w:szCs w:val="24"/>
        </w:rPr>
        <w:t>Have you obtained an Institutional Review Boards (IRB). This is to ensure that you comply with applicable regulations, meet commonly accepted ethical standards, follow institutional policies, and adequately protect the research participants.</w:t>
      </w:r>
    </w:p>
    <w:p w14:paraId="71E89C8E" w14:textId="00F4EC07" w:rsidR="00E73D66" w:rsidRDefault="00E73D66" w:rsidP="00D118A4">
      <w:pPr>
        <w:spacing w:after="0"/>
        <w:ind w:left="180" w:firstLine="0"/>
        <w:rPr>
          <w:sz w:val="24"/>
          <w:szCs w:val="24"/>
        </w:rPr>
      </w:pPr>
      <w:r w:rsidRPr="00156A61">
        <w:rPr>
          <w:b/>
          <w:bCs/>
          <w:sz w:val="24"/>
          <w:szCs w:val="24"/>
        </w:rPr>
        <w:t xml:space="preserve">Response: </w:t>
      </w:r>
      <w:r w:rsidRPr="00EF3C08">
        <w:rPr>
          <w:sz w:val="24"/>
          <w:szCs w:val="24"/>
        </w:rPr>
        <w:t xml:space="preserve">We collected consent from the students and there is no </w:t>
      </w:r>
      <w:r>
        <w:rPr>
          <w:sz w:val="24"/>
          <w:szCs w:val="24"/>
        </w:rPr>
        <w:t>identity-revealing</w:t>
      </w:r>
      <w:r w:rsidRPr="00EF3C08">
        <w:rPr>
          <w:sz w:val="24"/>
          <w:szCs w:val="24"/>
        </w:rPr>
        <w:t xml:space="preserve"> information in our dataset.</w:t>
      </w:r>
      <w:r>
        <w:rPr>
          <w:sz w:val="24"/>
          <w:szCs w:val="24"/>
        </w:rPr>
        <w:t xml:space="preserve"> We don’t have any IRB board in our institute.</w:t>
      </w:r>
    </w:p>
    <w:p w14:paraId="4F0F6A09" w14:textId="77777777" w:rsidR="00D118A4" w:rsidRPr="00156A61" w:rsidRDefault="00D118A4" w:rsidP="00D118A4">
      <w:pPr>
        <w:spacing w:after="0"/>
        <w:ind w:left="180" w:firstLine="0"/>
        <w:rPr>
          <w:b/>
          <w:bCs/>
          <w:sz w:val="24"/>
          <w:szCs w:val="24"/>
        </w:rPr>
      </w:pPr>
    </w:p>
    <w:p w14:paraId="5E90C68D" w14:textId="7C4CDA60" w:rsidR="00A26316" w:rsidRPr="00DB5B6C" w:rsidRDefault="00A26316" w:rsidP="00D118A4">
      <w:pPr>
        <w:spacing w:after="0"/>
        <w:ind w:left="180" w:firstLine="0"/>
        <w:rPr>
          <w:i/>
          <w:iCs/>
          <w:sz w:val="24"/>
          <w:szCs w:val="24"/>
        </w:rPr>
      </w:pPr>
      <w:r w:rsidRPr="00876C39">
        <w:rPr>
          <w:b/>
          <w:bCs/>
          <w:i/>
          <w:iCs/>
          <w:sz w:val="24"/>
          <w:szCs w:val="24"/>
        </w:rPr>
        <w:t>Issue</w:t>
      </w:r>
      <w:r w:rsidRPr="00DB5B6C">
        <w:rPr>
          <w:b/>
          <w:bCs/>
          <w:sz w:val="24"/>
          <w:szCs w:val="24"/>
        </w:rPr>
        <w:t>:</w:t>
      </w:r>
      <w:r w:rsidRPr="00DB5B6C">
        <w:rPr>
          <w:sz w:val="24"/>
          <w:szCs w:val="24"/>
        </w:rPr>
        <w:t xml:space="preserve"> </w:t>
      </w:r>
      <w:r w:rsidR="00BB6FAE" w:rsidRPr="00DB5B6C">
        <w:rPr>
          <w:i/>
          <w:iCs/>
          <w:sz w:val="24"/>
          <w:szCs w:val="24"/>
        </w:rPr>
        <w:t>Also,</w:t>
      </w:r>
      <w:r w:rsidRPr="00DB5B6C">
        <w:rPr>
          <w:i/>
          <w:iCs/>
          <w:sz w:val="24"/>
          <w:szCs w:val="24"/>
        </w:rPr>
        <w:t xml:space="preserve"> there were a couple of small issues and typos here and there, please make sure to go over the text and fix them. Here are two of those that I noted:</w:t>
      </w:r>
    </w:p>
    <w:p w14:paraId="731DF652" w14:textId="77777777" w:rsidR="00A26316" w:rsidRPr="00DB5B6C" w:rsidRDefault="00A26316" w:rsidP="00D118A4">
      <w:pPr>
        <w:spacing w:after="0"/>
        <w:ind w:left="180" w:firstLine="0"/>
        <w:rPr>
          <w:i/>
          <w:iCs/>
          <w:sz w:val="24"/>
          <w:szCs w:val="24"/>
        </w:rPr>
      </w:pPr>
      <w:r w:rsidRPr="00DB5B6C">
        <w:rPr>
          <w:i/>
          <w:iCs/>
          <w:sz w:val="24"/>
          <w:szCs w:val="24"/>
        </w:rPr>
        <w:t>- an equal no --&gt; an equal number</w:t>
      </w:r>
    </w:p>
    <w:p w14:paraId="11A29384" w14:textId="20D0A359" w:rsidR="00A26316" w:rsidRDefault="00A26316" w:rsidP="00D118A4">
      <w:pPr>
        <w:spacing w:after="0"/>
        <w:ind w:left="180" w:firstLine="0"/>
        <w:rPr>
          <w:sz w:val="24"/>
          <w:szCs w:val="24"/>
        </w:rPr>
      </w:pPr>
      <w:r w:rsidRPr="00DB5B6C">
        <w:rPr>
          <w:i/>
          <w:iCs/>
          <w:sz w:val="24"/>
          <w:szCs w:val="24"/>
        </w:rPr>
        <w:t>- AI detector tools --&gt; AI detection tools</w:t>
      </w:r>
      <w:r w:rsidRPr="00DB5B6C">
        <w:rPr>
          <w:i/>
          <w:iCs/>
          <w:sz w:val="24"/>
          <w:szCs w:val="24"/>
        </w:rPr>
        <w:cr/>
      </w:r>
      <w:r w:rsidRPr="00DB5B6C">
        <w:rPr>
          <w:b/>
          <w:bCs/>
          <w:sz w:val="24"/>
          <w:szCs w:val="24"/>
        </w:rPr>
        <w:t>Response:</w:t>
      </w:r>
      <w:r w:rsidRPr="00DB5B6C">
        <w:rPr>
          <w:sz w:val="24"/>
          <w:szCs w:val="24"/>
        </w:rPr>
        <w:t xml:space="preserve"> We have thoroughly checked the manuscript and corrected all the typographical errors that we found. </w:t>
      </w:r>
    </w:p>
    <w:sectPr w:rsidR="00A26316">
      <w:footerReference w:type="even" r:id="rId9"/>
      <w:footerReference w:type="default" r:id="rId10"/>
      <w:footerReference w:type="first" r:id="rId11"/>
      <w:pgSz w:w="11906" w:h="16838"/>
      <w:pgMar w:top="1440" w:right="1080" w:bottom="1440" w:left="1080" w:header="720" w:footer="8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EE788" w14:textId="77777777" w:rsidR="00855801" w:rsidRDefault="00855801">
      <w:pPr>
        <w:spacing w:after="0" w:line="240" w:lineRule="auto"/>
      </w:pPr>
      <w:r>
        <w:separator/>
      </w:r>
    </w:p>
  </w:endnote>
  <w:endnote w:type="continuationSeparator" w:id="0">
    <w:p w14:paraId="7EE68374" w14:textId="77777777" w:rsidR="00855801" w:rsidRDefault="00855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DC3E" w14:textId="77777777" w:rsidR="005C4994" w:rsidRDefault="002B191F">
    <w:pPr>
      <w:spacing w:after="0" w:line="259" w:lineRule="auto"/>
      <w:ind w:left="0" w:right="8" w:firstLine="0"/>
      <w:jc w:val="right"/>
    </w:pPr>
    <w:r>
      <w:rPr>
        <w:i/>
        <w:sz w:val="26"/>
      </w:rPr>
      <w:t xml:space="preserve">Page: </w:t>
    </w:r>
    <w:r>
      <w:rPr>
        <w:i/>
        <w:sz w:val="26"/>
      </w:rPr>
      <w:fldChar w:fldCharType="begin"/>
    </w:r>
    <w:r>
      <w:rPr>
        <w:i/>
        <w:sz w:val="26"/>
      </w:rPr>
      <w:instrText xml:space="preserve"> PAGE   \* MERGEFORMAT </w:instrText>
    </w:r>
    <w:r>
      <w:rPr>
        <w:i/>
        <w:sz w:val="26"/>
      </w:rPr>
      <w:fldChar w:fldCharType="separate"/>
    </w:r>
    <w:r>
      <w:rPr>
        <w:i/>
        <w:sz w:val="26"/>
      </w:rPr>
      <w:t>1</w:t>
    </w:r>
    <w:r>
      <w:rPr>
        <w:i/>
        <w:sz w:val="26"/>
      </w:rPr>
      <w:fldChar w:fldCharType="end"/>
    </w:r>
    <w:r>
      <w:rPr>
        <w:i/>
        <w:sz w:val="26"/>
      </w:rPr>
      <w:t xml:space="preserve"> </w:t>
    </w:r>
  </w:p>
  <w:p w14:paraId="679D0426" w14:textId="77777777" w:rsidR="005C4994" w:rsidRDefault="002B191F">
    <w:pPr>
      <w:spacing w:after="0" w:line="259" w:lineRule="auto"/>
      <w:ind w:left="180" w:firstLine="0"/>
      <w:jc w:val="left"/>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8A2B6" w14:textId="77777777" w:rsidR="005C4994" w:rsidRDefault="002B191F">
    <w:pPr>
      <w:spacing w:after="0" w:line="259" w:lineRule="auto"/>
      <w:ind w:left="0" w:right="8" w:firstLine="0"/>
      <w:jc w:val="right"/>
    </w:pPr>
    <w:r>
      <w:rPr>
        <w:i/>
        <w:sz w:val="26"/>
      </w:rPr>
      <w:t xml:space="preserve">Page: </w:t>
    </w:r>
    <w:r>
      <w:rPr>
        <w:i/>
        <w:sz w:val="26"/>
      </w:rPr>
      <w:fldChar w:fldCharType="begin"/>
    </w:r>
    <w:r>
      <w:rPr>
        <w:i/>
        <w:sz w:val="26"/>
      </w:rPr>
      <w:instrText xml:space="preserve"> PAGE   \* MERGEFORMAT </w:instrText>
    </w:r>
    <w:r>
      <w:rPr>
        <w:i/>
        <w:sz w:val="26"/>
      </w:rPr>
      <w:fldChar w:fldCharType="separate"/>
    </w:r>
    <w:r>
      <w:rPr>
        <w:i/>
        <w:sz w:val="26"/>
      </w:rPr>
      <w:t>1</w:t>
    </w:r>
    <w:r>
      <w:rPr>
        <w:i/>
        <w:sz w:val="26"/>
      </w:rPr>
      <w:fldChar w:fldCharType="end"/>
    </w:r>
    <w:r>
      <w:rPr>
        <w:i/>
        <w:sz w:val="26"/>
      </w:rPr>
      <w:t xml:space="preserve"> </w:t>
    </w:r>
  </w:p>
  <w:p w14:paraId="5017245D" w14:textId="77777777" w:rsidR="005C4994" w:rsidRDefault="002B191F">
    <w:pPr>
      <w:spacing w:after="0" w:line="259" w:lineRule="auto"/>
      <w:ind w:left="180" w:firstLine="0"/>
      <w:jc w:val="left"/>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4AD39" w14:textId="77777777" w:rsidR="005C4994" w:rsidRDefault="002B191F">
    <w:pPr>
      <w:spacing w:after="0" w:line="259" w:lineRule="auto"/>
      <w:ind w:left="0" w:right="8" w:firstLine="0"/>
      <w:jc w:val="right"/>
    </w:pPr>
    <w:r>
      <w:rPr>
        <w:i/>
        <w:sz w:val="26"/>
      </w:rPr>
      <w:t xml:space="preserve">Page: </w:t>
    </w:r>
    <w:r>
      <w:rPr>
        <w:i/>
        <w:sz w:val="26"/>
      </w:rPr>
      <w:fldChar w:fldCharType="begin"/>
    </w:r>
    <w:r>
      <w:rPr>
        <w:i/>
        <w:sz w:val="26"/>
      </w:rPr>
      <w:instrText xml:space="preserve"> PAGE   \* MERGEFORMAT </w:instrText>
    </w:r>
    <w:r>
      <w:rPr>
        <w:i/>
        <w:sz w:val="26"/>
      </w:rPr>
      <w:fldChar w:fldCharType="separate"/>
    </w:r>
    <w:r>
      <w:rPr>
        <w:i/>
        <w:sz w:val="26"/>
      </w:rPr>
      <w:t>1</w:t>
    </w:r>
    <w:r>
      <w:rPr>
        <w:i/>
        <w:sz w:val="26"/>
      </w:rPr>
      <w:fldChar w:fldCharType="end"/>
    </w:r>
    <w:r>
      <w:rPr>
        <w:i/>
        <w:sz w:val="26"/>
      </w:rPr>
      <w:t xml:space="preserve"> </w:t>
    </w:r>
  </w:p>
  <w:p w14:paraId="13D6420B" w14:textId="77777777" w:rsidR="005C4994" w:rsidRDefault="002B191F">
    <w:pPr>
      <w:spacing w:after="0" w:line="259" w:lineRule="auto"/>
      <w:ind w:left="18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C086" w14:textId="77777777" w:rsidR="00855801" w:rsidRDefault="00855801">
      <w:pPr>
        <w:spacing w:after="0" w:line="240" w:lineRule="auto"/>
      </w:pPr>
      <w:r>
        <w:separator/>
      </w:r>
    </w:p>
  </w:footnote>
  <w:footnote w:type="continuationSeparator" w:id="0">
    <w:p w14:paraId="2A292AF1" w14:textId="77777777" w:rsidR="00855801" w:rsidRDefault="00855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909"/>
    <w:multiLevelType w:val="hybridMultilevel"/>
    <w:tmpl w:val="7F3EE7B0"/>
    <w:lvl w:ilvl="0" w:tplc="E6804F5E">
      <w:start w:val="1"/>
      <w:numFmt w:val="decimal"/>
      <w:lvlText w:val="%1."/>
      <w:lvlJc w:val="left"/>
      <w:pPr>
        <w:ind w:left="360"/>
      </w:pPr>
      <w:rPr>
        <w:rFonts w:ascii="Times New Roman" w:eastAsia="Times New Roman" w:hAnsi="Times New Roman" w:cs="Times New Roman"/>
        <w:b w:val="0"/>
        <w:i/>
        <w:iCs/>
        <w:strike w:val="0"/>
        <w:color w:val="000000"/>
        <w:sz w:val="22"/>
        <w:szCs w:val="22"/>
        <w:u w:val="none"/>
        <w:shd w:val="clear" w:color="auto" w:fill="auto"/>
        <w:vertAlign w:val="baseline"/>
      </w:rPr>
    </w:lvl>
    <w:lvl w:ilvl="1" w:tplc="1DEC6614">
      <w:start w:val="1"/>
      <w:numFmt w:val="bullet"/>
      <w:lvlText w:val="-"/>
      <w:lvlJc w:val="left"/>
      <w:pPr>
        <w:ind w:left="475"/>
      </w:pPr>
      <w:rPr>
        <w:rFonts w:ascii="Times New Roman" w:eastAsia="Times New Roman" w:hAnsi="Times New Roman" w:cs="Times New Roman"/>
        <w:b w:val="0"/>
        <w:i/>
        <w:iCs/>
        <w:strike w:val="0"/>
        <w:color w:val="000000"/>
        <w:sz w:val="22"/>
        <w:szCs w:val="22"/>
        <w:u w:val="none"/>
        <w:shd w:val="clear" w:color="auto" w:fill="auto"/>
        <w:vertAlign w:val="baseline"/>
      </w:rPr>
    </w:lvl>
    <w:lvl w:ilvl="2" w:tplc="79A64998">
      <w:start w:val="1"/>
      <w:numFmt w:val="bullet"/>
      <w:lvlText w:val="▪"/>
      <w:lvlJc w:val="left"/>
      <w:pPr>
        <w:ind w:left="1459"/>
      </w:pPr>
      <w:rPr>
        <w:rFonts w:ascii="Times New Roman" w:eastAsia="Times New Roman" w:hAnsi="Times New Roman" w:cs="Times New Roman"/>
        <w:b w:val="0"/>
        <w:i/>
        <w:iCs/>
        <w:strike w:val="0"/>
        <w:color w:val="000000"/>
        <w:sz w:val="22"/>
        <w:szCs w:val="22"/>
        <w:u w:val="none"/>
        <w:shd w:val="clear" w:color="auto" w:fill="auto"/>
        <w:vertAlign w:val="baseline"/>
      </w:rPr>
    </w:lvl>
    <w:lvl w:ilvl="3" w:tplc="BBBC8CBC">
      <w:start w:val="1"/>
      <w:numFmt w:val="bullet"/>
      <w:lvlText w:val="•"/>
      <w:lvlJc w:val="left"/>
      <w:pPr>
        <w:ind w:left="2179"/>
      </w:pPr>
      <w:rPr>
        <w:rFonts w:ascii="Times New Roman" w:eastAsia="Times New Roman" w:hAnsi="Times New Roman" w:cs="Times New Roman"/>
        <w:b w:val="0"/>
        <w:i/>
        <w:iCs/>
        <w:strike w:val="0"/>
        <w:color w:val="000000"/>
        <w:sz w:val="22"/>
        <w:szCs w:val="22"/>
        <w:u w:val="none"/>
        <w:shd w:val="clear" w:color="auto" w:fill="auto"/>
        <w:vertAlign w:val="baseline"/>
      </w:rPr>
    </w:lvl>
    <w:lvl w:ilvl="4" w:tplc="ACBE907A">
      <w:start w:val="1"/>
      <w:numFmt w:val="bullet"/>
      <w:lvlText w:val="o"/>
      <w:lvlJc w:val="left"/>
      <w:pPr>
        <w:ind w:left="2899"/>
      </w:pPr>
      <w:rPr>
        <w:rFonts w:ascii="Times New Roman" w:eastAsia="Times New Roman" w:hAnsi="Times New Roman" w:cs="Times New Roman"/>
        <w:b w:val="0"/>
        <w:i/>
        <w:iCs/>
        <w:strike w:val="0"/>
        <w:color w:val="000000"/>
        <w:sz w:val="22"/>
        <w:szCs w:val="22"/>
        <w:u w:val="none"/>
        <w:shd w:val="clear" w:color="auto" w:fill="auto"/>
        <w:vertAlign w:val="baseline"/>
      </w:rPr>
    </w:lvl>
    <w:lvl w:ilvl="5" w:tplc="FE5EE47C">
      <w:start w:val="1"/>
      <w:numFmt w:val="bullet"/>
      <w:lvlText w:val="▪"/>
      <w:lvlJc w:val="left"/>
      <w:pPr>
        <w:ind w:left="3619"/>
      </w:pPr>
      <w:rPr>
        <w:rFonts w:ascii="Times New Roman" w:eastAsia="Times New Roman" w:hAnsi="Times New Roman" w:cs="Times New Roman"/>
        <w:b w:val="0"/>
        <w:i/>
        <w:iCs/>
        <w:strike w:val="0"/>
        <w:color w:val="000000"/>
        <w:sz w:val="22"/>
        <w:szCs w:val="22"/>
        <w:u w:val="none"/>
        <w:shd w:val="clear" w:color="auto" w:fill="auto"/>
        <w:vertAlign w:val="baseline"/>
      </w:rPr>
    </w:lvl>
    <w:lvl w:ilvl="6" w:tplc="05280E9C">
      <w:start w:val="1"/>
      <w:numFmt w:val="bullet"/>
      <w:lvlText w:val="•"/>
      <w:lvlJc w:val="left"/>
      <w:pPr>
        <w:ind w:left="4339"/>
      </w:pPr>
      <w:rPr>
        <w:rFonts w:ascii="Times New Roman" w:eastAsia="Times New Roman" w:hAnsi="Times New Roman" w:cs="Times New Roman"/>
        <w:b w:val="0"/>
        <w:i/>
        <w:iCs/>
        <w:strike w:val="0"/>
        <w:color w:val="000000"/>
        <w:sz w:val="22"/>
        <w:szCs w:val="22"/>
        <w:u w:val="none"/>
        <w:shd w:val="clear" w:color="auto" w:fill="auto"/>
        <w:vertAlign w:val="baseline"/>
      </w:rPr>
    </w:lvl>
    <w:lvl w:ilvl="7" w:tplc="DA0EEE8C">
      <w:start w:val="1"/>
      <w:numFmt w:val="bullet"/>
      <w:lvlText w:val="o"/>
      <w:lvlJc w:val="left"/>
      <w:pPr>
        <w:ind w:left="5059"/>
      </w:pPr>
      <w:rPr>
        <w:rFonts w:ascii="Times New Roman" w:eastAsia="Times New Roman" w:hAnsi="Times New Roman" w:cs="Times New Roman"/>
        <w:b w:val="0"/>
        <w:i/>
        <w:iCs/>
        <w:strike w:val="0"/>
        <w:color w:val="000000"/>
        <w:sz w:val="22"/>
        <w:szCs w:val="22"/>
        <w:u w:val="none"/>
        <w:shd w:val="clear" w:color="auto" w:fill="auto"/>
        <w:vertAlign w:val="baseline"/>
      </w:rPr>
    </w:lvl>
    <w:lvl w:ilvl="8" w:tplc="F392CB50">
      <w:start w:val="1"/>
      <w:numFmt w:val="bullet"/>
      <w:lvlText w:val="▪"/>
      <w:lvlJc w:val="left"/>
      <w:pPr>
        <w:ind w:left="5779"/>
      </w:pPr>
      <w:rPr>
        <w:rFonts w:ascii="Times New Roman" w:eastAsia="Times New Roman" w:hAnsi="Times New Roman" w:cs="Times New Roman"/>
        <w:b w:val="0"/>
        <w:i/>
        <w:iCs/>
        <w:strike w:val="0"/>
        <w:color w:val="000000"/>
        <w:sz w:val="22"/>
        <w:szCs w:val="22"/>
        <w:u w:val="none"/>
        <w:shd w:val="clear" w:color="auto" w:fill="auto"/>
        <w:vertAlign w:val="baseline"/>
      </w:rPr>
    </w:lvl>
  </w:abstractNum>
  <w:abstractNum w:abstractNumId="1" w15:restartNumberingAfterBreak="0">
    <w:nsid w:val="0E9C3926"/>
    <w:multiLevelType w:val="hybridMultilevel"/>
    <w:tmpl w:val="64E2B18C"/>
    <w:lvl w:ilvl="0" w:tplc="FD28AC20">
      <w:start w:val="1"/>
      <w:numFmt w:val="decimal"/>
      <w:lvlText w:val="(%1)"/>
      <w:lvlJc w:val="left"/>
      <w:pPr>
        <w:ind w:left="190"/>
      </w:pPr>
      <w:rPr>
        <w:rFonts w:ascii="Times New Roman" w:eastAsia="Times New Roman" w:hAnsi="Times New Roman" w:cs="Times New Roman"/>
        <w:b w:val="0"/>
        <w:i w:val="0"/>
        <w:strike w:val="0"/>
        <w:color w:val="000000"/>
        <w:sz w:val="22"/>
        <w:szCs w:val="22"/>
        <w:u w:val="none"/>
        <w:shd w:val="clear" w:color="auto" w:fill="auto"/>
        <w:vertAlign w:val="baseline"/>
      </w:rPr>
    </w:lvl>
    <w:lvl w:ilvl="1" w:tplc="BF220E86">
      <w:start w:val="1"/>
      <w:numFmt w:val="lowerLetter"/>
      <w:lvlText w:val="%2"/>
      <w:lvlJc w:val="left"/>
      <w:pPr>
        <w:ind w:left="117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8618AC18">
      <w:start w:val="1"/>
      <w:numFmt w:val="lowerRoman"/>
      <w:lvlText w:val="%3"/>
      <w:lvlJc w:val="left"/>
      <w:pPr>
        <w:ind w:left="189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935E1B72">
      <w:start w:val="1"/>
      <w:numFmt w:val="decimal"/>
      <w:lvlText w:val="%4"/>
      <w:lvlJc w:val="left"/>
      <w:pPr>
        <w:ind w:left="261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280CCA6E">
      <w:start w:val="1"/>
      <w:numFmt w:val="lowerLetter"/>
      <w:lvlText w:val="%5"/>
      <w:lvlJc w:val="left"/>
      <w:pPr>
        <w:ind w:left="333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60C4DA00">
      <w:start w:val="1"/>
      <w:numFmt w:val="lowerRoman"/>
      <w:lvlText w:val="%6"/>
      <w:lvlJc w:val="left"/>
      <w:pPr>
        <w:ind w:left="405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DD22F774">
      <w:start w:val="1"/>
      <w:numFmt w:val="decimal"/>
      <w:lvlText w:val="%7"/>
      <w:lvlJc w:val="left"/>
      <w:pPr>
        <w:ind w:left="477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DCD6B920">
      <w:start w:val="1"/>
      <w:numFmt w:val="lowerLetter"/>
      <w:lvlText w:val="%8"/>
      <w:lvlJc w:val="left"/>
      <w:pPr>
        <w:ind w:left="549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8DD2549E">
      <w:start w:val="1"/>
      <w:numFmt w:val="lowerRoman"/>
      <w:lvlText w:val="%9"/>
      <w:lvlJc w:val="left"/>
      <w:pPr>
        <w:ind w:left="621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2" w15:restartNumberingAfterBreak="0">
    <w:nsid w:val="17A959E4"/>
    <w:multiLevelType w:val="hybridMultilevel"/>
    <w:tmpl w:val="AB4031BE"/>
    <w:lvl w:ilvl="0" w:tplc="93C68F42">
      <w:start w:val="2"/>
      <w:numFmt w:val="decimal"/>
      <w:lvlText w:val="(%1)"/>
      <w:lvlJc w:val="left"/>
      <w:pPr>
        <w:ind w:left="492"/>
      </w:pPr>
      <w:rPr>
        <w:rFonts w:ascii="Times New Roman" w:eastAsia="Times New Roman" w:hAnsi="Times New Roman" w:cs="Times New Roman"/>
        <w:b w:val="0"/>
        <w:i w:val="0"/>
        <w:strike w:val="0"/>
        <w:color w:val="000000"/>
        <w:sz w:val="22"/>
        <w:szCs w:val="22"/>
        <w:u w:val="none"/>
        <w:shd w:val="clear" w:color="auto" w:fill="auto"/>
        <w:vertAlign w:val="baseline"/>
      </w:rPr>
    </w:lvl>
    <w:lvl w:ilvl="1" w:tplc="426A2ADC">
      <w:start w:val="1"/>
      <w:numFmt w:val="lowerLetter"/>
      <w:lvlText w:val="%2"/>
      <w:lvlJc w:val="left"/>
      <w:pPr>
        <w:ind w:left="1260"/>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A58218DE">
      <w:start w:val="1"/>
      <w:numFmt w:val="lowerRoman"/>
      <w:lvlText w:val="%3"/>
      <w:lvlJc w:val="left"/>
      <w:pPr>
        <w:ind w:left="198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5B96E930">
      <w:start w:val="1"/>
      <w:numFmt w:val="decimal"/>
      <w:lvlText w:val="%4"/>
      <w:lvlJc w:val="left"/>
      <w:pPr>
        <w:ind w:left="270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77E88B92">
      <w:start w:val="1"/>
      <w:numFmt w:val="lowerLetter"/>
      <w:lvlText w:val="%5"/>
      <w:lvlJc w:val="left"/>
      <w:pPr>
        <w:ind w:left="342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C1EABFFE">
      <w:start w:val="1"/>
      <w:numFmt w:val="lowerRoman"/>
      <w:lvlText w:val="%6"/>
      <w:lvlJc w:val="left"/>
      <w:pPr>
        <w:ind w:left="414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0310E5E0">
      <w:start w:val="1"/>
      <w:numFmt w:val="decimal"/>
      <w:lvlText w:val="%7"/>
      <w:lvlJc w:val="left"/>
      <w:pPr>
        <w:ind w:left="486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51DCF5E6">
      <w:start w:val="1"/>
      <w:numFmt w:val="lowerLetter"/>
      <w:lvlText w:val="%8"/>
      <w:lvlJc w:val="left"/>
      <w:pPr>
        <w:ind w:left="558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183CFC06">
      <w:start w:val="1"/>
      <w:numFmt w:val="lowerRoman"/>
      <w:lvlText w:val="%9"/>
      <w:lvlJc w:val="left"/>
      <w:pPr>
        <w:ind w:left="6300"/>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3" w15:restartNumberingAfterBreak="0">
    <w:nsid w:val="1FA95A26"/>
    <w:multiLevelType w:val="hybridMultilevel"/>
    <w:tmpl w:val="520E505E"/>
    <w:lvl w:ilvl="0" w:tplc="849CBAB8">
      <w:start w:val="1"/>
      <w:numFmt w:val="decimal"/>
      <w:lvlText w:val="%1."/>
      <w:lvlJc w:val="left"/>
      <w:pPr>
        <w:ind w:left="705"/>
      </w:pPr>
      <w:rPr>
        <w:rFonts w:ascii="Times New Roman" w:eastAsia="Times New Roman" w:hAnsi="Times New Roman" w:cs="Times New Roman"/>
        <w:b w:val="0"/>
        <w:i w:val="0"/>
        <w:strike w:val="0"/>
        <w:color w:val="000000"/>
        <w:sz w:val="22"/>
        <w:szCs w:val="22"/>
        <w:u w:val="none"/>
        <w:shd w:val="clear" w:color="auto" w:fill="auto"/>
        <w:vertAlign w:val="baseline"/>
      </w:rPr>
    </w:lvl>
    <w:lvl w:ilvl="1" w:tplc="97BC9876">
      <w:start w:val="1"/>
      <w:numFmt w:val="lowerLetter"/>
      <w:lvlText w:val="%2"/>
      <w:lvlJc w:val="left"/>
      <w:pPr>
        <w:ind w:left="1351"/>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70F4A862">
      <w:start w:val="1"/>
      <w:numFmt w:val="lowerRoman"/>
      <w:lvlText w:val="%3"/>
      <w:lvlJc w:val="left"/>
      <w:pPr>
        <w:ind w:left="2071"/>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5128038C">
      <w:start w:val="1"/>
      <w:numFmt w:val="decimal"/>
      <w:lvlText w:val="%4"/>
      <w:lvlJc w:val="left"/>
      <w:pPr>
        <w:ind w:left="2791"/>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6D8AA310">
      <w:start w:val="1"/>
      <w:numFmt w:val="lowerLetter"/>
      <w:lvlText w:val="%5"/>
      <w:lvlJc w:val="left"/>
      <w:pPr>
        <w:ind w:left="3511"/>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4404E486">
      <w:start w:val="1"/>
      <w:numFmt w:val="lowerRoman"/>
      <w:lvlText w:val="%6"/>
      <w:lvlJc w:val="left"/>
      <w:pPr>
        <w:ind w:left="4231"/>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8438B6E0">
      <w:start w:val="1"/>
      <w:numFmt w:val="decimal"/>
      <w:lvlText w:val="%7"/>
      <w:lvlJc w:val="left"/>
      <w:pPr>
        <w:ind w:left="4951"/>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45C4C698">
      <w:start w:val="1"/>
      <w:numFmt w:val="lowerLetter"/>
      <w:lvlText w:val="%8"/>
      <w:lvlJc w:val="left"/>
      <w:pPr>
        <w:ind w:left="5671"/>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67885186">
      <w:start w:val="1"/>
      <w:numFmt w:val="lowerRoman"/>
      <w:lvlText w:val="%9"/>
      <w:lvlJc w:val="left"/>
      <w:pPr>
        <w:ind w:left="6391"/>
      </w:pPr>
      <w:rPr>
        <w:rFonts w:ascii="Times New Roman" w:eastAsia="Times New Roman" w:hAnsi="Times New Roman" w:cs="Times New Roman"/>
        <w:b w:val="0"/>
        <w:i w:val="0"/>
        <w:strike w:val="0"/>
        <w:color w:val="000000"/>
        <w:sz w:val="22"/>
        <w:szCs w:val="22"/>
        <w:u w:val="none"/>
        <w:shd w:val="clear" w:color="auto" w:fill="auto"/>
        <w:vertAlign w:val="baseline"/>
      </w:rPr>
    </w:lvl>
  </w:abstractNum>
  <w:abstractNum w:abstractNumId="4" w15:restartNumberingAfterBreak="0">
    <w:nsid w:val="474F61DA"/>
    <w:multiLevelType w:val="hybridMultilevel"/>
    <w:tmpl w:val="70BE9FE2"/>
    <w:lvl w:ilvl="0" w:tplc="19EE05CC">
      <w:start w:val="4"/>
      <w:numFmt w:val="decimal"/>
      <w:lvlText w:val="%1."/>
      <w:lvlJc w:val="left"/>
      <w:pPr>
        <w:ind w:left="360"/>
      </w:pPr>
      <w:rPr>
        <w:rFonts w:ascii="Times New Roman" w:eastAsia="Times New Roman" w:hAnsi="Times New Roman" w:cs="Times New Roman"/>
        <w:b w:val="0"/>
        <w:i/>
        <w:iCs/>
        <w:strike w:val="0"/>
        <w:color w:val="000000"/>
        <w:sz w:val="22"/>
        <w:szCs w:val="22"/>
        <w:u w:val="none"/>
        <w:shd w:val="clear" w:color="auto" w:fill="auto"/>
        <w:vertAlign w:val="baseline"/>
      </w:rPr>
    </w:lvl>
    <w:lvl w:ilvl="1" w:tplc="C1383B5C">
      <w:start w:val="1"/>
      <w:numFmt w:val="bullet"/>
      <w:lvlText w:val="-"/>
      <w:lvlJc w:val="left"/>
      <w:pPr>
        <w:ind w:left="475"/>
      </w:pPr>
      <w:rPr>
        <w:rFonts w:ascii="Times New Roman" w:eastAsia="Times New Roman" w:hAnsi="Times New Roman" w:cs="Times New Roman"/>
        <w:b w:val="0"/>
        <w:i/>
        <w:iCs/>
        <w:strike w:val="0"/>
        <w:color w:val="000000"/>
        <w:sz w:val="22"/>
        <w:szCs w:val="22"/>
        <w:u w:val="none"/>
        <w:shd w:val="clear" w:color="auto" w:fill="auto"/>
        <w:vertAlign w:val="baseline"/>
      </w:rPr>
    </w:lvl>
    <w:lvl w:ilvl="2" w:tplc="9A82D5C0">
      <w:start w:val="1"/>
      <w:numFmt w:val="bullet"/>
      <w:lvlText w:val="▪"/>
      <w:lvlJc w:val="left"/>
      <w:pPr>
        <w:ind w:left="1440"/>
      </w:pPr>
      <w:rPr>
        <w:rFonts w:ascii="Times New Roman" w:eastAsia="Times New Roman" w:hAnsi="Times New Roman" w:cs="Times New Roman"/>
        <w:b w:val="0"/>
        <w:i/>
        <w:iCs/>
        <w:strike w:val="0"/>
        <w:color w:val="000000"/>
        <w:sz w:val="22"/>
        <w:szCs w:val="22"/>
        <w:u w:val="none"/>
        <w:shd w:val="clear" w:color="auto" w:fill="auto"/>
        <w:vertAlign w:val="baseline"/>
      </w:rPr>
    </w:lvl>
    <w:lvl w:ilvl="3" w:tplc="BCBC0540">
      <w:start w:val="1"/>
      <w:numFmt w:val="bullet"/>
      <w:lvlText w:val="•"/>
      <w:lvlJc w:val="left"/>
      <w:pPr>
        <w:ind w:left="2160"/>
      </w:pPr>
      <w:rPr>
        <w:rFonts w:ascii="Times New Roman" w:eastAsia="Times New Roman" w:hAnsi="Times New Roman" w:cs="Times New Roman"/>
        <w:b w:val="0"/>
        <w:i/>
        <w:iCs/>
        <w:strike w:val="0"/>
        <w:color w:val="000000"/>
        <w:sz w:val="22"/>
        <w:szCs w:val="22"/>
        <w:u w:val="none"/>
        <w:shd w:val="clear" w:color="auto" w:fill="auto"/>
        <w:vertAlign w:val="baseline"/>
      </w:rPr>
    </w:lvl>
    <w:lvl w:ilvl="4" w:tplc="BC8A804E">
      <w:start w:val="1"/>
      <w:numFmt w:val="bullet"/>
      <w:lvlText w:val="o"/>
      <w:lvlJc w:val="left"/>
      <w:pPr>
        <w:ind w:left="2880"/>
      </w:pPr>
      <w:rPr>
        <w:rFonts w:ascii="Times New Roman" w:eastAsia="Times New Roman" w:hAnsi="Times New Roman" w:cs="Times New Roman"/>
        <w:b w:val="0"/>
        <w:i/>
        <w:iCs/>
        <w:strike w:val="0"/>
        <w:color w:val="000000"/>
        <w:sz w:val="22"/>
        <w:szCs w:val="22"/>
        <w:u w:val="none"/>
        <w:shd w:val="clear" w:color="auto" w:fill="auto"/>
        <w:vertAlign w:val="baseline"/>
      </w:rPr>
    </w:lvl>
    <w:lvl w:ilvl="5" w:tplc="C1C67F4C">
      <w:start w:val="1"/>
      <w:numFmt w:val="bullet"/>
      <w:lvlText w:val="▪"/>
      <w:lvlJc w:val="left"/>
      <w:pPr>
        <w:ind w:left="3600"/>
      </w:pPr>
      <w:rPr>
        <w:rFonts w:ascii="Times New Roman" w:eastAsia="Times New Roman" w:hAnsi="Times New Roman" w:cs="Times New Roman"/>
        <w:b w:val="0"/>
        <w:i/>
        <w:iCs/>
        <w:strike w:val="0"/>
        <w:color w:val="000000"/>
        <w:sz w:val="22"/>
        <w:szCs w:val="22"/>
        <w:u w:val="none"/>
        <w:shd w:val="clear" w:color="auto" w:fill="auto"/>
        <w:vertAlign w:val="baseline"/>
      </w:rPr>
    </w:lvl>
    <w:lvl w:ilvl="6" w:tplc="1256E9F4">
      <w:start w:val="1"/>
      <w:numFmt w:val="bullet"/>
      <w:lvlText w:val="•"/>
      <w:lvlJc w:val="left"/>
      <w:pPr>
        <w:ind w:left="4320"/>
      </w:pPr>
      <w:rPr>
        <w:rFonts w:ascii="Times New Roman" w:eastAsia="Times New Roman" w:hAnsi="Times New Roman" w:cs="Times New Roman"/>
        <w:b w:val="0"/>
        <w:i/>
        <w:iCs/>
        <w:strike w:val="0"/>
        <w:color w:val="000000"/>
        <w:sz w:val="22"/>
        <w:szCs w:val="22"/>
        <w:u w:val="none"/>
        <w:shd w:val="clear" w:color="auto" w:fill="auto"/>
        <w:vertAlign w:val="baseline"/>
      </w:rPr>
    </w:lvl>
    <w:lvl w:ilvl="7" w:tplc="FADEAA88">
      <w:start w:val="1"/>
      <w:numFmt w:val="bullet"/>
      <w:lvlText w:val="o"/>
      <w:lvlJc w:val="left"/>
      <w:pPr>
        <w:ind w:left="5040"/>
      </w:pPr>
      <w:rPr>
        <w:rFonts w:ascii="Times New Roman" w:eastAsia="Times New Roman" w:hAnsi="Times New Roman" w:cs="Times New Roman"/>
        <w:b w:val="0"/>
        <w:i/>
        <w:iCs/>
        <w:strike w:val="0"/>
        <w:color w:val="000000"/>
        <w:sz w:val="22"/>
        <w:szCs w:val="22"/>
        <w:u w:val="none"/>
        <w:shd w:val="clear" w:color="auto" w:fill="auto"/>
        <w:vertAlign w:val="baseline"/>
      </w:rPr>
    </w:lvl>
    <w:lvl w:ilvl="8" w:tplc="9484305C">
      <w:start w:val="1"/>
      <w:numFmt w:val="bullet"/>
      <w:lvlText w:val="▪"/>
      <w:lvlJc w:val="left"/>
      <w:pPr>
        <w:ind w:left="5760"/>
      </w:pPr>
      <w:rPr>
        <w:rFonts w:ascii="Times New Roman" w:eastAsia="Times New Roman" w:hAnsi="Times New Roman" w:cs="Times New Roman"/>
        <w:b w:val="0"/>
        <w:i/>
        <w:iCs/>
        <w:strike w:val="0"/>
        <w:color w:val="000000"/>
        <w:sz w:val="22"/>
        <w:szCs w:val="22"/>
        <w:u w:val="none"/>
        <w:shd w:val="clear" w:color="auto" w:fill="auto"/>
        <w:vertAlign w:val="baseline"/>
      </w:rPr>
    </w:lvl>
  </w:abstractNum>
  <w:abstractNum w:abstractNumId="5" w15:restartNumberingAfterBreak="0">
    <w:nsid w:val="548E039E"/>
    <w:multiLevelType w:val="hybridMultilevel"/>
    <w:tmpl w:val="FB00B99A"/>
    <w:lvl w:ilvl="0" w:tplc="DF50C2B8">
      <w:start w:val="1"/>
      <w:numFmt w:val="bullet"/>
      <w:lvlText w:val=""/>
      <w:lvlJc w:val="left"/>
      <w:pPr>
        <w:ind w:left="900" w:hanging="360"/>
      </w:pPr>
      <w:rPr>
        <w:rFonts w:ascii="Symbol" w:hAnsi="Symbol" w:hint="default"/>
      </w:rPr>
    </w:lvl>
    <w:lvl w:ilvl="1" w:tplc="8EA27E9E">
      <w:start w:val="1"/>
      <w:numFmt w:val="bullet"/>
      <w:lvlText w:val="o"/>
      <w:lvlJc w:val="left"/>
      <w:pPr>
        <w:ind w:left="1620" w:hanging="360"/>
      </w:pPr>
      <w:rPr>
        <w:rFonts w:ascii="Courier New" w:hAnsi="Courier New" w:cs="Courier New" w:hint="default"/>
      </w:rPr>
    </w:lvl>
    <w:lvl w:ilvl="2" w:tplc="E2E614C4">
      <w:start w:val="1"/>
      <w:numFmt w:val="bullet"/>
      <w:lvlText w:val=""/>
      <w:lvlJc w:val="left"/>
      <w:pPr>
        <w:ind w:left="2340" w:hanging="360"/>
      </w:pPr>
      <w:rPr>
        <w:rFonts w:ascii="Wingdings" w:hAnsi="Wingdings" w:hint="default"/>
      </w:rPr>
    </w:lvl>
    <w:lvl w:ilvl="3" w:tplc="12209626">
      <w:start w:val="1"/>
      <w:numFmt w:val="bullet"/>
      <w:lvlText w:val=""/>
      <w:lvlJc w:val="left"/>
      <w:pPr>
        <w:ind w:left="3060" w:hanging="360"/>
      </w:pPr>
      <w:rPr>
        <w:rFonts w:ascii="Symbol" w:hAnsi="Symbol" w:hint="default"/>
      </w:rPr>
    </w:lvl>
    <w:lvl w:ilvl="4" w:tplc="9CB67704">
      <w:start w:val="1"/>
      <w:numFmt w:val="bullet"/>
      <w:lvlText w:val="o"/>
      <w:lvlJc w:val="left"/>
      <w:pPr>
        <w:ind w:left="3780" w:hanging="360"/>
      </w:pPr>
      <w:rPr>
        <w:rFonts w:ascii="Courier New" w:hAnsi="Courier New" w:cs="Courier New" w:hint="default"/>
      </w:rPr>
    </w:lvl>
    <w:lvl w:ilvl="5" w:tplc="69265768">
      <w:start w:val="1"/>
      <w:numFmt w:val="bullet"/>
      <w:lvlText w:val=""/>
      <w:lvlJc w:val="left"/>
      <w:pPr>
        <w:ind w:left="4500" w:hanging="360"/>
      </w:pPr>
      <w:rPr>
        <w:rFonts w:ascii="Wingdings" w:hAnsi="Wingdings" w:hint="default"/>
      </w:rPr>
    </w:lvl>
    <w:lvl w:ilvl="6" w:tplc="93CED314">
      <w:start w:val="1"/>
      <w:numFmt w:val="bullet"/>
      <w:lvlText w:val=""/>
      <w:lvlJc w:val="left"/>
      <w:pPr>
        <w:ind w:left="5220" w:hanging="360"/>
      </w:pPr>
      <w:rPr>
        <w:rFonts w:ascii="Symbol" w:hAnsi="Symbol" w:hint="default"/>
      </w:rPr>
    </w:lvl>
    <w:lvl w:ilvl="7" w:tplc="23ACE410">
      <w:start w:val="1"/>
      <w:numFmt w:val="bullet"/>
      <w:lvlText w:val="o"/>
      <w:lvlJc w:val="left"/>
      <w:pPr>
        <w:ind w:left="5940" w:hanging="360"/>
      </w:pPr>
      <w:rPr>
        <w:rFonts w:ascii="Courier New" w:hAnsi="Courier New" w:cs="Courier New" w:hint="default"/>
      </w:rPr>
    </w:lvl>
    <w:lvl w:ilvl="8" w:tplc="FED4C536">
      <w:start w:val="1"/>
      <w:numFmt w:val="bullet"/>
      <w:lvlText w:val=""/>
      <w:lvlJc w:val="left"/>
      <w:pPr>
        <w:ind w:left="6660" w:hanging="360"/>
      </w:pPr>
      <w:rPr>
        <w:rFonts w:ascii="Wingdings" w:hAnsi="Wingdings" w:hint="default"/>
      </w:rPr>
    </w:lvl>
  </w:abstractNum>
  <w:abstractNum w:abstractNumId="6" w15:restartNumberingAfterBreak="0">
    <w:nsid w:val="735138F6"/>
    <w:multiLevelType w:val="hybridMultilevel"/>
    <w:tmpl w:val="D0FA960E"/>
    <w:lvl w:ilvl="0" w:tplc="089CB9E2">
      <w:start w:val="1"/>
      <w:numFmt w:val="decimal"/>
      <w:lvlText w:val="%1."/>
      <w:lvlJc w:val="left"/>
      <w:pPr>
        <w:ind w:left="360"/>
      </w:pPr>
      <w:rPr>
        <w:rFonts w:ascii="Times New Roman" w:eastAsia="Times New Roman" w:hAnsi="Times New Roman" w:cs="Times New Roman"/>
        <w:b w:val="0"/>
        <w:i/>
        <w:iCs/>
        <w:strike w:val="0"/>
        <w:color w:val="000000"/>
        <w:sz w:val="22"/>
        <w:szCs w:val="22"/>
        <w:u w:val="none"/>
        <w:shd w:val="clear" w:color="auto" w:fill="auto"/>
        <w:vertAlign w:val="baseline"/>
      </w:rPr>
    </w:lvl>
    <w:lvl w:ilvl="1" w:tplc="8B62CDAE">
      <w:start w:val="2"/>
      <w:numFmt w:val="decimal"/>
      <w:lvlText w:val="%2."/>
      <w:lvlJc w:val="left"/>
      <w:pPr>
        <w:ind w:left="511"/>
      </w:pPr>
      <w:rPr>
        <w:rFonts w:ascii="Times New Roman" w:eastAsia="Times New Roman" w:hAnsi="Times New Roman" w:cs="Times New Roman"/>
        <w:b w:val="0"/>
        <w:i w:val="0"/>
        <w:strike w:val="0"/>
        <w:color w:val="000000"/>
        <w:sz w:val="22"/>
        <w:szCs w:val="22"/>
        <w:u w:val="none"/>
        <w:shd w:val="clear" w:color="auto" w:fill="auto"/>
        <w:vertAlign w:val="baseline"/>
      </w:rPr>
    </w:lvl>
    <w:lvl w:ilvl="2" w:tplc="3CACF1B8">
      <w:start w:val="1"/>
      <w:numFmt w:val="lowerRoman"/>
      <w:lvlText w:val="%3"/>
      <w:lvlJc w:val="left"/>
      <w:pPr>
        <w:ind w:left="1440"/>
      </w:pPr>
      <w:rPr>
        <w:rFonts w:ascii="Times New Roman" w:eastAsia="Times New Roman" w:hAnsi="Times New Roman" w:cs="Times New Roman"/>
        <w:b w:val="0"/>
        <w:i w:val="0"/>
        <w:strike w:val="0"/>
        <w:color w:val="000000"/>
        <w:sz w:val="22"/>
        <w:szCs w:val="22"/>
        <w:u w:val="none"/>
        <w:shd w:val="clear" w:color="auto" w:fill="auto"/>
        <w:vertAlign w:val="baseline"/>
      </w:rPr>
    </w:lvl>
    <w:lvl w:ilvl="3" w:tplc="AE14AFA2">
      <w:start w:val="1"/>
      <w:numFmt w:val="decimal"/>
      <w:lvlText w:val="%4"/>
      <w:lvlJc w:val="left"/>
      <w:pPr>
        <w:ind w:left="2160"/>
      </w:pPr>
      <w:rPr>
        <w:rFonts w:ascii="Times New Roman" w:eastAsia="Times New Roman" w:hAnsi="Times New Roman" w:cs="Times New Roman"/>
        <w:b w:val="0"/>
        <w:i w:val="0"/>
        <w:strike w:val="0"/>
        <w:color w:val="000000"/>
        <w:sz w:val="22"/>
        <w:szCs w:val="22"/>
        <w:u w:val="none"/>
        <w:shd w:val="clear" w:color="auto" w:fill="auto"/>
        <w:vertAlign w:val="baseline"/>
      </w:rPr>
    </w:lvl>
    <w:lvl w:ilvl="4" w:tplc="530671D8">
      <w:start w:val="1"/>
      <w:numFmt w:val="lowerLetter"/>
      <w:lvlText w:val="%5"/>
      <w:lvlJc w:val="left"/>
      <w:pPr>
        <w:ind w:left="2880"/>
      </w:pPr>
      <w:rPr>
        <w:rFonts w:ascii="Times New Roman" w:eastAsia="Times New Roman" w:hAnsi="Times New Roman" w:cs="Times New Roman"/>
        <w:b w:val="0"/>
        <w:i w:val="0"/>
        <w:strike w:val="0"/>
        <w:color w:val="000000"/>
        <w:sz w:val="22"/>
        <w:szCs w:val="22"/>
        <w:u w:val="none"/>
        <w:shd w:val="clear" w:color="auto" w:fill="auto"/>
        <w:vertAlign w:val="baseline"/>
      </w:rPr>
    </w:lvl>
    <w:lvl w:ilvl="5" w:tplc="DCAE9CF4">
      <w:start w:val="1"/>
      <w:numFmt w:val="lowerRoman"/>
      <w:lvlText w:val="%6"/>
      <w:lvlJc w:val="left"/>
      <w:pPr>
        <w:ind w:left="3600"/>
      </w:pPr>
      <w:rPr>
        <w:rFonts w:ascii="Times New Roman" w:eastAsia="Times New Roman" w:hAnsi="Times New Roman" w:cs="Times New Roman"/>
        <w:b w:val="0"/>
        <w:i w:val="0"/>
        <w:strike w:val="0"/>
        <w:color w:val="000000"/>
        <w:sz w:val="22"/>
        <w:szCs w:val="22"/>
        <w:u w:val="none"/>
        <w:shd w:val="clear" w:color="auto" w:fill="auto"/>
        <w:vertAlign w:val="baseline"/>
      </w:rPr>
    </w:lvl>
    <w:lvl w:ilvl="6" w:tplc="C16E4522">
      <w:start w:val="1"/>
      <w:numFmt w:val="decimal"/>
      <w:lvlText w:val="%7"/>
      <w:lvlJc w:val="left"/>
      <w:pPr>
        <w:ind w:left="4320"/>
      </w:pPr>
      <w:rPr>
        <w:rFonts w:ascii="Times New Roman" w:eastAsia="Times New Roman" w:hAnsi="Times New Roman" w:cs="Times New Roman"/>
        <w:b w:val="0"/>
        <w:i w:val="0"/>
        <w:strike w:val="0"/>
        <w:color w:val="000000"/>
        <w:sz w:val="22"/>
        <w:szCs w:val="22"/>
        <w:u w:val="none"/>
        <w:shd w:val="clear" w:color="auto" w:fill="auto"/>
        <w:vertAlign w:val="baseline"/>
      </w:rPr>
    </w:lvl>
    <w:lvl w:ilvl="7" w:tplc="AAC83020">
      <w:start w:val="1"/>
      <w:numFmt w:val="lowerLetter"/>
      <w:lvlText w:val="%8"/>
      <w:lvlJc w:val="left"/>
      <w:pPr>
        <w:ind w:left="5040"/>
      </w:pPr>
      <w:rPr>
        <w:rFonts w:ascii="Times New Roman" w:eastAsia="Times New Roman" w:hAnsi="Times New Roman" w:cs="Times New Roman"/>
        <w:b w:val="0"/>
        <w:i w:val="0"/>
        <w:strike w:val="0"/>
        <w:color w:val="000000"/>
        <w:sz w:val="22"/>
        <w:szCs w:val="22"/>
        <w:u w:val="none"/>
        <w:shd w:val="clear" w:color="auto" w:fill="auto"/>
        <w:vertAlign w:val="baseline"/>
      </w:rPr>
    </w:lvl>
    <w:lvl w:ilvl="8" w:tplc="C936D6CC">
      <w:start w:val="1"/>
      <w:numFmt w:val="lowerRoman"/>
      <w:lvlText w:val="%9"/>
      <w:lvlJc w:val="left"/>
      <w:pPr>
        <w:ind w:left="5760"/>
      </w:pPr>
      <w:rPr>
        <w:rFonts w:ascii="Times New Roman" w:eastAsia="Times New Roman" w:hAnsi="Times New Roman" w:cs="Times New Roman"/>
        <w:b w:val="0"/>
        <w:i w:val="0"/>
        <w:strike w:val="0"/>
        <w:color w:val="000000"/>
        <w:sz w:val="22"/>
        <w:szCs w:val="22"/>
        <w:u w:val="none"/>
        <w:shd w:val="clear" w:color="auto" w:fill="auto"/>
        <w:vertAlign w:val="baseline"/>
      </w:rPr>
    </w:lvl>
  </w:abstractNum>
  <w:num w:numId="1">
    <w:abstractNumId w:val="3"/>
  </w:num>
  <w:num w:numId="2">
    <w:abstractNumId w:val="6"/>
  </w:num>
  <w:num w:numId="3">
    <w:abstractNumId w:val="1"/>
  </w:num>
  <w:num w:numId="4">
    <w:abstractNumId w:val="0"/>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994"/>
    <w:rsid w:val="00026189"/>
    <w:rsid w:val="00032973"/>
    <w:rsid w:val="00050674"/>
    <w:rsid w:val="00090AB6"/>
    <w:rsid w:val="000A4BDA"/>
    <w:rsid w:val="000B3A52"/>
    <w:rsid w:val="000C13ED"/>
    <w:rsid w:val="000F72A9"/>
    <w:rsid w:val="00156A61"/>
    <w:rsid w:val="0016469D"/>
    <w:rsid w:val="0020039D"/>
    <w:rsid w:val="0022249E"/>
    <w:rsid w:val="00227BCC"/>
    <w:rsid w:val="00237EB3"/>
    <w:rsid w:val="00243E62"/>
    <w:rsid w:val="002452A0"/>
    <w:rsid w:val="002A1581"/>
    <w:rsid w:val="002A2A2E"/>
    <w:rsid w:val="002B191F"/>
    <w:rsid w:val="002C206A"/>
    <w:rsid w:val="002D1D24"/>
    <w:rsid w:val="002D1F1F"/>
    <w:rsid w:val="002E0A4A"/>
    <w:rsid w:val="00337DC2"/>
    <w:rsid w:val="00360F78"/>
    <w:rsid w:val="00380ACC"/>
    <w:rsid w:val="00385504"/>
    <w:rsid w:val="00391E1B"/>
    <w:rsid w:val="003E3595"/>
    <w:rsid w:val="0046074C"/>
    <w:rsid w:val="004621FE"/>
    <w:rsid w:val="004A6C82"/>
    <w:rsid w:val="004C5955"/>
    <w:rsid w:val="004D34BA"/>
    <w:rsid w:val="004D3905"/>
    <w:rsid w:val="00512143"/>
    <w:rsid w:val="005138BA"/>
    <w:rsid w:val="00546B6C"/>
    <w:rsid w:val="00570889"/>
    <w:rsid w:val="005809C2"/>
    <w:rsid w:val="005C4994"/>
    <w:rsid w:val="005F3295"/>
    <w:rsid w:val="0061021A"/>
    <w:rsid w:val="00624EB3"/>
    <w:rsid w:val="00657226"/>
    <w:rsid w:val="006A0B56"/>
    <w:rsid w:val="006F59EF"/>
    <w:rsid w:val="006F7B38"/>
    <w:rsid w:val="00711610"/>
    <w:rsid w:val="007600AD"/>
    <w:rsid w:val="0076769D"/>
    <w:rsid w:val="00770AE8"/>
    <w:rsid w:val="00776EC8"/>
    <w:rsid w:val="00793679"/>
    <w:rsid w:val="007F1F88"/>
    <w:rsid w:val="00855801"/>
    <w:rsid w:val="00876C39"/>
    <w:rsid w:val="009101B4"/>
    <w:rsid w:val="00917926"/>
    <w:rsid w:val="0095712E"/>
    <w:rsid w:val="00984A80"/>
    <w:rsid w:val="009C5C26"/>
    <w:rsid w:val="009D5478"/>
    <w:rsid w:val="00A004E8"/>
    <w:rsid w:val="00A042AA"/>
    <w:rsid w:val="00A07F23"/>
    <w:rsid w:val="00A22593"/>
    <w:rsid w:val="00A26316"/>
    <w:rsid w:val="00A26F95"/>
    <w:rsid w:val="00A632B9"/>
    <w:rsid w:val="00AA44C2"/>
    <w:rsid w:val="00AB6827"/>
    <w:rsid w:val="00AD2C7C"/>
    <w:rsid w:val="00AF6AA0"/>
    <w:rsid w:val="00B25FC4"/>
    <w:rsid w:val="00B3103C"/>
    <w:rsid w:val="00B33EAB"/>
    <w:rsid w:val="00B37D8E"/>
    <w:rsid w:val="00B66C09"/>
    <w:rsid w:val="00B83C30"/>
    <w:rsid w:val="00B956C4"/>
    <w:rsid w:val="00BB6FAE"/>
    <w:rsid w:val="00BC2059"/>
    <w:rsid w:val="00BF3349"/>
    <w:rsid w:val="00BF4A78"/>
    <w:rsid w:val="00C048FF"/>
    <w:rsid w:val="00C10FD9"/>
    <w:rsid w:val="00C36E9D"/>
    <w:rsid w:val="00C37BF5"/>
    <w:rsid w:val="00C37F71"/>
    <w:rsid w:val="00C73B08"/>
    <w:rsid w:val="00C91158"/>
    <w:rsid w:val="00C975B7"/>
    <w:rsid w:val="00CB5CF0"/>
    <w:rsid w:val="00CC51E1"/>
    <w:rsid w:val="00CD2FFD"/>
    <w:rsid w:val="00D118A4"/>
    <w:rsid w:val="00D37E90"/>
    <w:rsid w:val="00D668B6"/>
    <w:rsid w:val="00D90EE0"/>
    <w:rsid w:val="00D9100C"/>
    <w:rsid w:val="00DB5B6C"/>
    <w:rsid w:val="00DC186C"/>
    <w:rsid w:val="00DE435B"/>
    <w:rsid w:val="00E609C7"/>
    <w:rsid w:val="00E73D66"/>
    <w:rsid w:val="00EF3C08"/>
    <w:rsid w:val="00F03ED2"/>
    <w:rsid w:val="00F12B70"/>
    <w:rsid w:val="00F2331E"/>
    <w:rsid w:val="00F27EAB"/>
    <w:rsid w:val="00F7246B"/>
    <w:rsid w:val="00F7274B"/>
    <w:rsid w:val="00F84679"/>
    <w:rsid w:val="00FA7EE8"/>
    <w:rsid w:val="00FC3390"/>
    <w:rsid w:val="00FD5D24"/>
    <w:rsid w:val="00FE0841"/>
    <w:rsid w:val="00FE2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25C23"/>
  <w15:docId w15:val="{EDCD7CA1-3DCA-4712-8DAD-BC4D600AA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E1B"/>
    <w:pPr>
      <w:spacing w:after="4" w:line="287" w:lineRule="auto"/>
      <w:ind w:left="19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47"/>
      <w:ind w:left="180"/>
      <w:outlineLvl w:val="0"/>
    </w:pPr>
    <w:rPr>
      <w:rFonts w:ascii="Times New Roman" w:eastAsia="Times New Roman" w:hAnsi="Times New Roman" w:cs="Times New Roman"/>
      <w:b/>
      <w:i/>
      <w:color w:val="00000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bidi="ar-SA"/>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bidi="ar-SA"/>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bidi="ar-SA"/>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bidi="ar-SA"/>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bidi="ar-SA"/>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bidi="ar-SA"/>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bidi="ar-SA"/>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ind w:left="0" w:firstLine="0"/>
    </w:pPr>
  </w:style>
  <w:style w:type="paragraph" w:styleId="TOC2">
    <w:name w:val="toc 2"/>
    <w:basedOn w:val="Normal"/>
    <w:next w:val="Normal"/>
    <w:uiPriority w:val="39"/>
    <w:unhideWhenUsed/>
    <w:pPr>
      <w:spacing w:after="57"/>
      <w:ind w:left="283" w:firstLine="0"/>
    </w:pPr>
  </w:style>
  <w:style w:type="paragraph" w:styleId="TOC3">
    <w:name w:val="toc 3"/>
    <w:basedOn w:val="Normal"/>
    <w:next w:val="Normal"/>
    <w:uiPriority w:val="39"/>
    <w:unhideWhenUsed/>
    <w:pPr>
      <w:spacing w:after="57"/>
      <w:ind w:left="567" w:firstLine="0"/>
    </w:pPr>
  </w:style>
  <w:style w:type="paragraph" w:styleId="TOC4">
    <w:name w:val="toc 4"/>
    <w:basedOn w:val="Normal"/>
    <w:next w:val="Normal"/>
    <w:uiPriority w:val="39"/>
    <w:unhideWhenUsed/>
    <w:pPr>
      <w:spacing w:after="57"/>
      <w:ind w:left="850" w:firstLine="0"/>
    </w:pPr>
  </w:style>
  <w:style w:type="paragraph" w:styleId="TOC5">
    <w:name w:val="toc 5"/>
    <w:basedOn w:val="Normal"/>
    <w:next w:val="Normal"/>
    <w:uiPriority w:val="39"/>
    <w:unhideWhenUsed/>
    <w:pPr>
      <w:spacing w:after="57"/>
      <w:ind w:left="1134" w:firstLine="0"/>
    </w:pPr>
  </w:style>
  <w:style w:type="paragraph" w:styleId="TOC6">
    <w:name w:val="toc 6"/>
    <w:basedOn w:val="Normal"/>
    <w:next w:val="Normal"/>
    <w:uiPriority w:val="39"/>
    <w:unhideWhenUsed/>
    <w:pPr>
      <w:spacing w:after="57"/>
      <w:ind w:left="1417" w:firstLine="0"/>
    </w:pPr>
  </w:style>
  <w:style w:type="paragraph" w:styleId="TOC7">
    <w:name w:val="toc 7"/>
    <w:basedOn w:val="Normal"/>
    <w:next w:val="Normal"/>
    <w:uiPriority w:val="39"/>
    <w:unhideWhenUsed/>
    <w:pPr>
      <w:spacing w:after="57"/>
      <w:ind w:left="1701" w:firstLine="0"/>
    </w:pPr>
  </w:style>
  <w:style w:type="paragraph" w:styleId="TOC8">
    <w:name w:val="toc 8"/>
    <w:basedOn w:val="Normal"/>
    <w:next w:val="Normal"/>
    <w:uiPriority w:val="39"/>
    <w:unhideWhenUsed/>
    <w:pPr>
      <w:spacing w:after="57"/>
      <w:ind w:left="1984" w:firstLine="0"/>
    </w:pPr>
  </w:style>
  <w:style w:type="paragraph" w:styleId="TOC9">
    <w:name w:val="toc 9"/>
    <w:basedOn w:val="Normal"/>
    <w:next w:val="Normal"/>
    <w:uiPriority w:val="39"/>
    <w:unhideWhenUsed/>
    <w:pPr>
      <w:spacing w:after="57"/>
      <w:ind w:left="2268" w:firstLine="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link w:val="Heading1"/>
    <w:rPr>
      <w:rFonts w:ascii="Times New Roman" w:eastAsia="Times New Roman" w:hAnsi="Times New Roman" w:cs="Times New Roman"/>
      <w:b/>
      <w:i/>
      <w:color w:val="000000"/>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5"/>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color w:val="000000"/>
      <w:sz w:val="20"/>
      <w:szCs w:val="25"/>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color w:val="000000"/>
      <w:sz w:val="20"/>
      <w:szCs w:val="25"/>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Pr>
      <w:rFonts w:ascii="Segoe UI" w:eastAsia="Times New Roman" w:hAnsi="Segoe UI" w:cs="Segoe UI"/>
      <w:color w:val="000000"/>
      <w:sz w:val="18"/>
      <w:szCs w:val="22"/>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
</file>

<file path=customXml/itemProps1.xml><?xml version="1.0" encoding="utf-8"?>
<ds:datastoreItem xmlns:ds="http://schemas.openxmlformats.org/officeDocument/2006/customXml" ds:itemID="{037A4071-E999-481D-92B1-5AFC432DA5CB}"/>
</file>

<file path=docProps/app.xml><?xml version="1.0" encoding="utf-8"?>
<Properties xmlns="http://schemas.openxmlformats.org/officeDocument/2006/extended-properties" xmlns:vt="http://schemas.openxmlformats.org/officeDocument/2006/docPropsVTypes">
  <Template>Normal</Template>
  <TotalTime>2094</TotalTime>
  <Pages>3</Pages>
  <Words>1004</Words>
  <Characters>5289</Characters>
  <Application>Microsoft Office Word</Application>
  <DocSecurity>0</DocSecurity>
  <Lines>103</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IMRAN HOSSAIN</dc:creator>
  <cp:keywords/>
  <cp:lastModifiedBy>shakib shahidul</cp:lastModifiedBy>
  <cp:revision>106</cp:revision>
  <cp:lastPrinted>2023-11-23T15:19:00Z</cp:lastPrinted>
  <dcterms:created xsi:type="dcterms:W3CDTF">2023-04-04T10:30:00Z</dcterms:created>
  <dcterms:modified xsi:type="dcterms:W3CDTF">2023-11-30T17:43:00Z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4c8c1edd5f98b92562ebd4f46a56deb44351a2d089a6ddd7665978c392b476f1</vt:lpwstr>
  </property>
</Properties>
</file>