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A chatbot is 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a computer program that simulates human conversation through text or voice, designed to interact with users in a natural, conversational way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. They can be simple, rule-based systems that provide scripted answers or advanced, AI-powered virtual assistants that understand context and learn over time. Chatbots are used for a wide range of applications, such as customer support, personal assistance, and providing information.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20" w:before="300" w:line="335.99999999999994" w:lineRule="auto"/>
        <w:rPr>
          <w:rFonts w:ascii="Roboto" w:cs="Roboto" w:eastAsia="Roboto" w:hAnsi="Roboto"/>
          <w:color w:val="0a0a0a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highlight w:val="white"/>
          <w:rtl w:val="0"/>
        </w:rPr>
        <w:t xml:space="preserve">How chatbots work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Rule-based chatbots: These are the simpler type. They operate on a set of predefined rules and scripts, looking for keywords in user input to provide a specific response.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AI-powered chatbots: These are more sophisticated and use technologies like Natural Language Processing (NLP), Natural Language Understanding (NLU), and machine learning (ML).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NLP: Allows the chatbot to understand human language, even with grammatical errors.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Machine Learning: Enables the chatbot to learn from data and improve its responses and personalization over time.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80" w:before="0" w:beforeAutospacing="0" w:line="36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NLU: Helps the chatbot interpret the user's intent and meaning. </w:t>
      </w:r>
    </w:p>
    <w:p w:rsidR="00000000" w:rsidDel="00000000" w:rsidP="00000000" w:rsidRDefault="00000000" w:rsidRPr="00000000" w14:paraId="0000000A">
      <w:pPr>
        <w:spacing w:after="620" w:before="300" w:line="335.99999999999994" w:lineRule="auto"/>
        <w:rPr>
          <w:rFonts w:ascii="Roboto" w:cs="Roboto" w:eastAsia="Roboto" w:hAnsi="Roboto"/>
          <w:color w:val="0a0a0a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highlight w:val="white"/>
          <w:rtl w:val="0"/>
        </w:rPr>
        <w:t xml:space="preserve">Types of chatbots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Declarative: These are task-focused and handle straightforward questions, such as providing store hours or explaining return policies.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4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Predictive: These are more advanced and can learn user preferences to offer personalized recommendations or anticipate needs.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40" w:before="160" w:line="36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300" w:line="335.99999999999994" w:lineRule="auto"/>
        <w:rPr>
          <w:rFonts w:ascii="Roboto" w:cs="Roboto" w:eastAsia="Roboto" w:hAnsi="Roboto"/>
          <w:color w:val="0a0a0a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highlight w:val="white"/>
          <w:rtl w:val="0"/>
        </w:rPr>
        <w:t xml:space="preserve">Uses and benefits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For businesses: Chatbots can handle customer service inquiries, reduce overhead costs, and provide 24/7 support.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For users: They offer quick and convenient access to information and can help with tasks like booking appointments or ordering items.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Wide-ranging applications: Found in many sectors, including retail, healthcare, finance, and travel.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40" w:before="160" w:line="36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