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Rule="auto"/>
        <w:rPr>
          <w:rFonts w:ascii="Nunito" w:cs="Nunito" w:eastAsia="Nunito" w:hAnsi="Nunito"/>
          <w:b w:val="1"/>
          <w:bCs w:val="1"/>
          <w:color w:val="273239"/>
          <w:sz w:val="30"/>
          <w:szCs w:val="30"/>
          <w:highlight w:val="white"/>
        </w:rPr>
      </w:pPr>
      <w:bookmarkStart w:colFirst="0" w:colLast="0" w:name="_j1d45soub45v" w:id="0"/>
      <w:bookmarkEnd w:id="0"/>
      <w:r w:rsidDel="00000000" w:rsidR="00000000" w:rsidRPr="00000000">
        <w:rPr>
          <w:rFonts w:ascii="Nunito" w:cs="Nunito" w:eastAsia="Nunito" w:hAnsi="Nunito"/>
          <w:b w:val="1"/>
          <w:bCs w:val="1"/>
          <w:color w:val="273239"/>
          <w:sz w:val="30"/>
          <w:szCs w:val="30"/>
          <w:highlight w:val="white"/>
          <w:rtl w:val="0"/>
        </w:rPr>
        <w:t xml:space="preserve">The Problem Cloud Computing Solves: The "Old Way" vs. The "New Way"</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rPr>
          <w:rFonts w:ascii="Nunito" w:cs="Nunito" w:eastAsia="Nunito" w:hAnsi="Nunito"/>
          <w:color w:val="273239"/>
          <w:sz w:val="27"/>
          <w:szCs w:val="27"/>
          <w:highlight w:val="white"/>
        </w:rPr>
      </w:pPr>
      <w:bookmarkStart w:colFirst="0" w:colLast="0" w:name="_rekkk6h7hd2a" w:id="1"/>
      <w:bookmarkEnd w:id="1"/>
      <w:r w:rsidDel="00000000" w:rsidR="00000000" w:rsidRPr="00000000">
        <w:rPr>
          <w:rFonts w:ascii="Nunito" w:cs="Nunito" w:eastAsia="Nunito" w:hAnsi="Nunito"/>
          <w:color w:val="273239"/>
          <w:sz w:val="27"/>
          <w:szCs w:val="27"/>
          <w:highlight w:val="white"/>
          <w:rtl w:val="0"/>
        </w:rPr>
        <w:t xml:space="preserve">Before the cloud, if a company wanted to launch a website or an application, it had to follow a slow and expensive process:</w:t>
      </w:r>
    </w:p>
    <w:p w:rsidR="00000000" w:rsidDel="00000000" w:rsidP="00000000" w:rsidRDefault="00000000" w:rsidRPr="00000000" w14:paraId="00000003">
      <w:pPr>
        <w:pStyle w:val="Heading1"/>
        <w:keepNext w:val="0"/>
        <w:keepLines w:val="0"/>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line="379.20000000000005" w:lineRule="auto"/>
        <w:ind w:left="1080" w:hanging="360"/>
        <w:rPr>
          <w:highlight w:val="white"/>
        </w:rPr>
      </w:pPr>
      <w:bookmarkStart w:colFirst="0" w:colLast="0" w:name="_rekkk6h7hd2a" w:id="1"/>
      <w:bookmarkEnd w:id="1"/>
      <w:r w:rsidDel="00000000" w:rsidR="00000000" w:rsidRPr="00000000">
        <w:rPr>
          <w:rFonts w:ascii="Nunito" w:cs="Nunito" w:eastAsia="Nunito" w:hAnsi="Nunito"/>
          <w:b w:val="1"/>
          <w:bCs w:val="1"/>
          <w:color w:val="273239"/>
          <w:sz w:val="27"/>
          <w:szCs w:val="27"/>
          <w:highlight w:val="white"/>
          <w:rtl w:val="0"/>
        </w:rPr>
        <w:t xml:space="preserve">The "Old Way" (On-Premises):</w:t>
      </w:r>
      <w:r w:rsidDel="00000000" w:rsidR="00000000" w:rsidRPr="00000000">
        <w:rPr>
          <w:rFonts w:ascii="Nunito" w:cs="Nunito" w:eastAsia="Nunito" w:hAnsi="Nunito"/>
          <w:color w:val="273239"/>
          <w:sz w:val="27"/>
          <w:szCs w:val="27"/>
          <w:highlight w:val="white"/>
          <w:rtl w:val="0"/>
        </w:rPr>
        <w:t xml:space="preserve"> The company had to buy powerful physical servers, storage disks, and networking equipment. This required a huge upfront investment, known as </w:t>
      </w:r>
      <w:r w:rsidDel="00000000" w:rsidR="00000000" w:rsidRPr="00000000">
        <w:rPr>
          <w:rFonts w:ascii="Nunito" w:cs="Nunito" w:eastAsia="Nunito" w:hAnsi="Nunito"/>
          <w:b w:val="1"/>
          <w:bCs w:val="1"/>
          <w:color w:val="273239"/>
          <w:sz w:val="27"/>
          <w:szCs w:val="27"/>
          <w:highlight w:val="white"/>
          <w:rtl w:val="0"/>
        </w:rPr>
        <w:t xml:space="preserve">Capital Expenditure (CapEx)</w:t>
      </w:r>
      <w:r w:rsidDel="00000000" w:rsidR="00000000" w:rsidRPr="00000000">
        <w:rPr>
          <w:rFonts w:ascii="Nunito" w:cs="Nunito" w:eastAsia="Nunito" w:hAnsi="Nunito"/>
          <w:color w:val="273239"/>
          <w:sz w:val="27"/>
          <w:szCs w:val="27"/>
          <w:highlight w:val="white"/>
          <w:rtl w:val="0"/>
        </w:rPr>
        <w:t xml:space="preserve">. They had to guess their peak traffic needs, often buying far more capacity than they used day-to-day, leading to wasted resources. If they needed a new server, the process of ordering, installing, and configuring it could take weeks or even months.</w:t>
      </w:r>
    </w:p>
    <w:p w:rsidR="00000000" w:rsidDel="00000000" w:rsidP="00000000" w:rsidRDefault="00000000" w:rsidRPr="00000000" w14:paraId="00000004">
      <w:pPr>
        <w:pStyle w:val="Heading1"/>
        <w:keepNext w:val="0"/>
        <w:keepLines w:val="0"/>
        <w:numPr>
          <w:ilvl w:val="0"/>
          <w:numId w:val="3"/>
        </w:numPr>
        <w:pBdr>
          <w:top w:color="auto" w:space="0" w:sz="0" w:val="none"/>
          <w:bottom w:color="auto" w:space="0" w:sz="0" w:val="none"/>
          <w:right w:color="auto" w:space="0" w:sz="0" w:val="none"/>
          <w:between w:color="auto" w:space="0" w:sz="0" w:val="none"/>
        </w:pBdr>
        <w:shd w:fill="ffffff" w:val="clear"/>
        <w:spacing w:after="360" w:before="0" w:line="379.20000000000005" w:lineRule="auto"/>
        <w:ind w:left="1080" w:hanging="360"/>
        <w:rPr>
          <w:highlight w:val="white"/>
        </w:rPr>
      </w:pPr>
      <w:bookmarkStart w:colFirst="0" w:colLast="0" w:name="_hofx4h1v2rmo" w:id="2"/>
      <w:bookmarkEnd w:id="2"/>
      <w:r w:rsidDel="00000000" w:rsidR="00000000" w:rsidRPr="00000000">
        <w:rPr>
          <w:rFonts w:ascii="Nunito" w:cs="Nunito" w:eastAsia="Nunito" w:hAnsi="Nunito"/>
          <w:b w:val="1"/>
          <w:bCs w:val="1"/>
          <w:color w:val="273239"/>
          <w:sz w:val="27"/>
          <w:szCs w:val="27"/>
          <w:highlight w:val="white"/>
          <w:rtl w:val="0"/>
        </w:rPr>
        <w:t xml:space="preserve">The "New Way" (Cloud Computing):</w:t>
      </w:r>
      <w:r w:rsidDel="00000000" w:rsidR="00000000" w:rsidRPr="00000000">
        <w:rPr>
          <w:rFonts w:ascii="Nunito" w:cs="Nunito" w:eastAsia="Nunito" w:hAnsi="Nunito"/>
          <w:color w:val="273239"/>
          <w:sz w:val="27"/>
          <w:szCs w:val="27"/>
          <w:highlight w:val="white"/>
          <w:rtl w:val="0"/>
        </w:rPr>
        <w:t xml:space="preserve"> The cloud changes this model entirely. Instead of buying hardware, you rent computing power from a cloud provider (like AWS, Google, or Microsoft). This shifts the cost from a large upfront investment to a manageable monthly bill, known as an </w:t>
      </w:r>
      <w:r w:rsidDel="00000000" w:rsidR="00000000" w:rsidRPr="00000000">
        <w:rPr>
          <w:rFonts w:ascii="Nunito" w:cs="Nunito" w:eastAsia="Nunito" w:hAnsi="Nunito"/>
          <w:b w:val="1"/>
          <w:bCs w:val="1"/>
          <w:color w:val="273239"/>
          <w:sz w:val="27"/>
          <w:szCs w:val="27"/>
          <w:highlight w:val="white"/>
          <w:rtl w:val="0"/>
        </w:rPr>
        <w:t xml:space="preserve">Operational Expenditure (OpEx)</w:t>
      </w:r>
      <w:r w:rsidDel="00000000" w:rsidR="00000000" w:rsidRPr="00000000">
        <w:rPr>
          <w:rFonts w:ascii="Nunito" w:cs="Nunito" w:eastAsia="Nunito" w:hAnsi="Nunito"/>
          <w:color w:val="273239"/>
          <w:sz w:val="27"/>
          <w:szCs w:val="27"/>
          <w:highlight w:val="white"/>
          <w:rtl w:val="0"/>
        </w:rPr>
        <w:t xml:space="preserve">. This model eliminates guesswork, long waiting times, and wasted resources.</w:t>
      </w:r>
    </w:p>
    <w:p w:rsidR="00000000" w:rsidDel="00000000" w:rsidP="00000000" w:rsidRDefault="00000000" w:rsidRPr="00000000" w14:paraId="00000005">
      <w:pPr>
        <w:pStyle w:val="Heading1"/>
        <w:keepNext w:val="0"/>
        <w:keepLines w:val="0"/>
        <w:spacing w:before="480" w:lineRule="auto"/>
        <w:rPr>
          <w:rFonts w:ascii="Roboto" w:cs="Roboto" w:eastAsia="Roboto" w:hAnsi="Roboto"/>
          <w:color w:val="080809"/>
          <w:sz w:val="24"/>
          <w:szCs w:val="24"/>
          <w:highlight w:val="white"/>
        </w:rPr>
      </w:pPr>
      <w:bookmarkStart w:colFirst="0" w:colLast="0" w:name="_rekkk6h7hd2a" w:id="1"/>
      <w:bookmarkEnd w:id="1"/>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dgec8jta9b04" w:id="3"/>
      <w:bookmarkEnd w:id="3"/>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k1cis4m0wf1o" w:id="4"/>
      <w:bookmarkEnd w:id="4"/>
      <w:r w:rsidDel="00000000" w:rsidR="00000000" w:rsidRPr="00000000">
        <w:rPr>
          <w:rFonts w:ascii="Roboto" w:cs="Roboto" w:eastAsia="Roboto" w:hAnsi="Roboto"/>
          <w:b w:val="1"/>
          <w:bCs w:val="1"/>
          <w:color w:val="080809"/>
          <w:sz w:val="46"/>
          <w:szCs w:val="46"/>
          <w:highlight w:val="white"/>
          <w:rtl w:val="0"/>
        </w:rPr>
        <w:t xml:space="preserve">What Is Cloud Computing?</w:t>
      </w:r>
    </w:p>
    <w:p w:rsidR="00000000" w:rsidDel="00000000" w:rsidP="00000000" w:rsidRDefault="00000000" w:rsidRPr="00000000" w14:paraId="00000008">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computing is the </w:t>
      </w:r>
      <w:r w:rsidDel="00000000" w:rsidR="00000000" w:rsidRPr="00000000">
        <w:rPr>
          <w:rFonts w:ascii="Roboto" w:cs="Roboto" w:eastAsia="Roboto" w:hAnsi="Roboto"/>
          <w:b w:val="1"/>
          <w:bCs w:val="1"/>
          <w:color w:val="080809"/>
          <w:sz w:val="24"/>
          <w:szCs w:val="24"/>
          <w:highlight w:val="white"/>
          <w:rtl w:val="0"/>
        </w:rPr>
        <w:t xml:space="preserve">on-demand availability of computing resources via the internet</w:t>
      </w:r>
      <w:r w:rsidDel="00000000" w:rsidR="00000000" w:rsidRPr="00000000">
        <w:rPr>
          <w:rFonts w:ascii="Roboto" w:cs="Roboto" w:eastAsia="Roboto" w:hAnsi="Roboto"/>
          <w:color w:val="080809"/>
          <w:sz w:val="24"/>
          <w:szCs w:val="24"/>
          <w:highlight w:val="white"/>
          <w:rtl w:val="0"/>
        </w:rPr>
        <w:t xml:space="preserve">, typically on a pay-as-you-go basis. Instead of owning and maintaining physical data centers or servers, organizations rent computing power from cloud providers like </w:t>
      </w:r>
      <w:r w:rsidDel="00000000" w:rsidR="00000000" w:rsidRPr="00000000">
        <w:rPr>
          <w:rFonts w:ascii="Roboto" w:cs="Roboto" w:eastAsia="Roboto" w:hAnsi="Roboto"/>
          <w:b w:val="1"/>
          <w:bCs w:val="1"/>
          <w:color w:val="080809"/>
          <w:sz w:val="24"/>
          <w:szCs w:val="24"/>
          <w:highlight w:val="white"/>
          <w:rtl w:val="0"/>
        </w:rPr>
        <w:t xml:space="preserve">AWS, Microsoft Azure, or Google Cloud</w:t>
      </w:r>
      <w:r w:rsidDel="00000000" w:rsidR="00000000" w:rsidRPr="00000000">
        <w:rPr>
          <w:rFonts w:ascii="Roboto" w:cs="Roboto" w:eastAsia="Roboto" w:hAnsi="Roboto"/>
          <w:color w:val="080809"/>
          <w:sz w:val="24"/>
          <w:szCs w:val="24"/>
          <w:highlight w:val="white"/>
          <w:rtl w:val="0"/>
        </w:rPr>
        <w:t xml:space="preserve">.</w:t>
      </w:r>
    </w:p>
    <w:p w:rsidR="00000000" w:rsidDel="00000000" w:rsidP="00000000" w:rsidRDefault="00000000" w:rsidRPr="00000000" w14:paraId="00000009">
      <w:pPr>
        <w:pStyle w:val="Heading3"/>
        <w:keepNext w:val="0"/>
        <w:keepLines w:val="0"/>
        <w:spacing w:before="280" w:lineRule="auto"/>
        <w:rPr>
          <w:rFonts w:ascii="Roboto" w:cs="Roboto" w:eastAsia="Roboto" w:hAnsi="Roboto"/>
          <w:b w:val="1"/>
          <w:bCs w:val="1"/>
          <w:color w:val="080809"/>
          <w:sz w:val="26"/>
          <w:szCs w:val="26"/>
          <w:highlight w:val="white"/>
        </w:rPr>
      </w:pPr>
      <w:bookmarkStart w:colFirst="0" w:colLast="0" w:name="_hcnvtlrlqkfx" w:id="5"/>
      <w:bookmarkEnd w:id="5"/>
      <w:r w:rsidDel="00000000" w:rsidR="00000000" w:rsidRPr="00000000">
        <w:rPr>
          <w:rFonts w:ascii="Roboto" w:cs="Roboto" w:eastAsia="Roboto" w:hAnsi="Roboto"/>
          <w:b w:val="1"/>
          <w:bCs w:val="1"/>
          <w:color w:val="080809"/>
          <w:sz w:val="26"/>
          <w:szCs w:val="26"/>
          <w:highlight w:val="white"/>
          <w:rtl w:val="0"/>
        </w:rPr>
        <w:t xml:space="preserve">Key Characteristics</w:t>
      </w:r>
    </w:p>
    <w:p w:rsidR="00000000" w:rsidDel="00000000" w:rsidP="00000000" w:rsidRDefault="00000000" w:rsidRPr="00000000" w14:paraId="0000000A">
      <w:pPr>
        <w:numPr>
          <w:ilvl w:val="0"/>
          <w:numId w:val="4"/>
        </w:numPr>
        <w:spacing w:after="0" w:afterAutospacing="0" w:before="240" w:lineRule="auto"/>
        <w:ind w:left="720" w:hanging="360"/>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On-demand self-service</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Broad network access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Resource pooling</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Rapid elasticity</w:t>
        <w:br w:type="textWrapping"/>
      </w:r>
    </w:p>
    <w:p w:rsidR="00000000" w:rsidDel="00000000" w:rsidP="00000000" w:rsidRDefault="00000000" w:rsidRPr="00000000" w14:paraId="0000000E">
      <w:pPr>
        <w:numPr>
          <w:ilvl w:val="0"/>
          <w:numId w:val="4"/>
        </w:numPr>
        <w:spacing w:after="240" w:before="0" w:beforeAutospacing="0" w:lineRule="auto"/>
        <w:ind w:left="720" w:hanging="360"/>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Measured (pay-as-you-go) service</w:t>
        <w:br w:type="textWrapping"/>
      </w:r>
    </w:p>
    <w:p w:rsidR="00000000" w:rsidDel="00000000" w:rsidP="00000000" w:rsidRDefault="00000000" w:rsidRPr="00000000" w14:paraId="0000000F">
      <w:pPr>
        <w:rPr>
          <w:rFonts w:ascii="Roboto" w:cs="Roboto" w:eastAsia="Roboto" w:hAnsi="Roboto"/>
          <w:color w:val="080809"/>
          <w:sz w:val="24"/>
          <w:szCs w:val="24"/>
          <w:highlight w:val="white"/>
        </w:rPr>
      </w:pPr>
      <w:r w:rsidDel="00000000" w:rsidR="00000000" w:rsidRPr="00000000">
        <w:rPr>
          <w:rFonts w:ascii="Nunito" w:cs="Nunito" w:eastAsia="Nunito" w:hAnsi="Nunito"/>
          <w:color w:val="273239"/>
          <w:sz w:val="27"/>
          <w:szCs w:val="27"/>
          <w:highlight w:val="white"/>
        </w:rPr>
        <w:drawing>
          <wp:inline distB="114300" distT="114300" distL="114300" distR="114300">
            <wp:extent cx="5731200" cy="528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puijzi4ijx6t" w:id="6"/>
      <w:bookmarkEnd w:id="6"/>
      <w:r w:rsidDel="00000000" w:rsidR="00000000" w:rsidRPr="00000000">
        <w:rPr>
          <w:rFonts w:ascii="Roboto" w:cs="Roboto" w:eastAsia="Roboto" w:hAnsi="Roboto"/>
          <w:b w:val="1"/>
          <w:bCs w:val="1"/>
          <w:color w:val="080809"/>
          <w:sz w:val="46"/>
          <w:szCs w:val="46"/>
          <w:highlight w:val="white"/>
          <w:rtl w:val="0"/>
        </w:rPr>
        <w:t xml:space="preserve">Benefits of Cloud Computing</w:t>
      </w:r>
    </w:p>
    <w:p w:rsidR="00000000" w:rsidDel="00000000" w:rsidP="00000000" w:rsidRDefault="00000000" w:rsidRPr="00000000" w14:paraId="00000012">
      <w:pPr>
        <w:keepNext w:val="0"/>
        <w:keepLines w:val="0"/>
        <w:spacing w:before="280" w:lineRule="auto"/>
        <w:rPr/>
      </w:pPr>
      <w:r w:rsidDel="00000000" w:rsidR="00000000" w:rsidRPr="00000000">
        <w:rPr>
          <w:rFonts w:ascii="Arial Unicode MS" w:cs="Arial Unicode MS" w:eastAsia="Arial Unicode MS" w:hAnsi="Arial Unicode MS"/>
          <w:rtl w:val="0"/>
        </w:rPr>
        <w:t xml:space="preserve">✅ 1. Cost Efficiency</w:t>
      </w:r>
    </w:p>
    <w:p w:rsidR="00000000" w:rsidDel="00000000" w:rsidP="00000000" w:rsidRDefault="00000000" w:rsidRPr="00000000" w14:paraId="00000013">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No need to buy or maintain hardware. Pay only for what you use.</w:t>
      </w:r>
    </w:p>
    <w:p w:rsidR="00000000" w:rsidDel="00000000" w:rsidP="00000000" w:rsidRDefault="00000000" w:rsidRPr="00000000" w14:paraId="00000014">
      <w:pPr>
        <w:keepNext w:val="0"/>
        <w:keepLines w:val="0"/>
        <w:spacing w:before="280" w:lineRule="auto"/>
        <w:rPr/>
      </w:pPr>
      <w:r w:rsidDel="00000000" w:rsidR="00000000" w:rsidRPr="00000000">
        <w:rPr>
          <w:rFonts w:ascii="Arial Unicode MS" w:cs="Arial Unicode MS" w:eastAsia="Arial Unicode MS" w:hAnsi="Arial Unicode MS"/>
          <w:rtl w:val="0"/>
        </w:rPr>
        <w:t xml:space="preserve">✅ 2. Scalability &amp; Flexibility</w:t>
      </w:r>
    </w:p>
    <w:p w:rsidR="00000000" w:rsidDel="00000000" w:rsidP="00000000" w:rsidRDefault="00000000" w:rsidRPr="00000000" w14:paraId="00000015">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Easily scale resources up or down as needed.</w:t>
      </w:r>
    </w:p>
    <w:p w:rsidR="00000000" w:rsidDel="00000000" w:rsidP="00000000" w:rsidRDefault="00000000" w:rsidRPr="00000000" w14:paraId="00000016">
      <w:pPr>
        <w:keepNext w:val="0"/>
        <w:keepLines w:val="0"/>
        <w:spacing w:before="280" w:lineRule="auto"/>
        <w:rPr/>
      </w:pPr>
      <w:r w:rsidDel="00000000" w:rsidR="00000000" w:rsidRPr="00000000">
        <w:rPr>
          <w:rFonts w:ascii="Arial Unicode MS" w:cs="Arial Unicode MS" w:eastAsia="Arial Unicode MS" w:hAnsi="Arial Unicode MS"/>
          <w:rtl w:val="0"/>
        </w:rPr>
        <w:t xml:space="preserve">✅ 3. High Performance</w:t>
      </w:r>
    </w:p>
    <w:p w:rsidR="00000000" w:rsidDel="00000000" w:rsidP="00000000" w:rsidRDefault="00000000" w:rsidRPr="00000000" w14:paraId="00000017">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providers offer powerful global infrastructure, often outperforming on-premises systems.</w:t>
      </w:r>
    </w:p>
    <w:p w:rsidR="00000000" w:rsidDel="00000000" w:rsidP="00000000" w:rsidRDefault="00000000" w:rsidRPr="00000000" w14:paraId="00000018">
      <w:pPr>
        <w:keepNext w:val="0"/>
        <w:keepLines w:val="0"/>
        <w:spacing w:before="280" w:lineRule="auto"/>
        <w:rPr/>
      </w:pPr>
      <w:r w:rsidDel="00000000" w:rsidR="00000000" w:rsidRPr="00000000">
        <w:rPr>
          <w:rFonts w:ascii="Arial Unicode MS" w:cs="Arial Unicode MS" w:eastAsia="Arial Unicode MS" w:hAnsi="Arial Unicode MS"/>
          <w:rtl w:val="0"/>
        </w:rPr>
        <w:t xml:space="preserve">✅ 4. Reliability &amp; Availability</w:t>
      </w:r>
    </w:p>
    <w:p w:rsidR="00000000" w:rsidDel="00000000" w:rsidP="00000000" w:rsidRDefault="00000000" w:rsidRPr="00000000" w14:paraId="00000019">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Built-in redundancy, multi-zone architectures, and automatic backups.</w:t>
      </w:r>
    </w:p>
    <w:p w:rsidR="00000000" w:rsidDel="00000000" w:rsidP="00000000" w:rsidRDefault="00000000" w:rsidRPr="00000000" w14:paraId="0000001A">
      <w:pPr>
        <w:keepNext w:val="0"/>
        <w:keepLines w:val="0"/>
        <w:spacing w:before="280" w:lineRule="auto"/>
        <w:rPr/>
      </w:pPr>
      <w:r w:rsidDel="00000000" w:rsidR="00000000" w:rsidRPr="00000000">
        <w:rPr>
          <w:rFonts w:ascii="Arial Unicode MS" w:cs="Arial Unicode MS" w:eastAsia="Arial Unicode MS" w:hAnsi="Arial Unicode MS"/>
          <w:rtl w:val="0"/>
        </w:rPr>
        <w:t xml:space="preserve">✅ 5. Security</w:t>
      </w:r>
    </w:p>
    <w:p w:rsidR="00000000" w:rsidDel="00000000" w:rsidP="00000000" w:rsidRDefault="00000000" w:rsidRPr="00000000" w14:paraId="0000001B">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platforms offer security controls such as encryption, identity management, threat detection, and compliance certifications.</w:t>
      </w:r>
    </w:p>
    <w:p w:rsidR="00000000" w:rsidDel="00000000" w:rsidP="00000000" w:rsidRDefault="00000000" w:rsidRPr="00000000" w14:paraId="0000001C">
      <w:pPr>
        <w:keepNext w:val="0"/>
        <w:keepLines w:val="0"/>
        <w:spacing w:before="280" w:lineRule="auto"/>
        <w:rPr/>
      </w:pPr>
      <w:r w:rsidDel="00000000" w:rsidR="00000000" w:rsidRPr="00000000">
        <w:rPr>
          <w:rFonts w:ascii="Arial Unicode MS" w:cs="Arial Unicode MS" w:eastAsia="Arial Unicode MS" w:hAnsi="Arial Unicode MS"/>
          <w:rtl w:val="0"/>
        </w:rPr>
        <w:t xml:space="preserve">✅ 6. Faster Deployment</w:t>
      </w:r>
    </w:p>
    <w:p w:rsidR="00000000" w:rsidDel="00000000" w:rsidP="00000000" w:rsidRDefault="00000000" w:rsidRPr="00000000" w14:paraId="0000001D">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Applications and services can be launched in minutes instead of days or weeks.</w:t>
      </w:r>
    </w:p>
    <w:p w:rsidR="00000000" w:rsidDel="00000000" w:rsidP="00000000" w:rsidRDefault="00000000" w:rsidRPr="00000000" w14:paraId="0000001E">
      <w:pPr>
        <w:keepNext w:val="0"/>
        <w:keepLines w:val="0"/>
        <w:spacing w:before="280" w:lineRule="auto"/>
        <w:rPr/>
      </w:pPr>
      <w:r w:rsidDel="00000000" w:rsidR="00000000" w:rsidRPr="00000000">
        <w:rPr>
          <w:rFonts w:ascii="Arial Unicode MS" w:cs="Arial Unicode MS" w:eastAsia="Arial Unicode MS" w:hAnsi="Arial Unicode MS"/>
          <w:rtl w:val="0"/>
        </w:rPr>
        <w:t xml:space="preserve">✅ 7. Global Reach</w:t>
      </w:r>
    </w:p>
    <w:p w:rsidR="00000000" w:rsidDel="00000000" w:rsidP="00000000" w:rsidRDefault="00000000" w:rsidRPr="00000000" w14:paraId="0000001F">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Deploy workloads around the world with minimal latency.</w:t>
      </w:r>
    </w:p>
    <w:p w:rsidR="00000000" w:rsidDel="00000000" w:rsidP="00000000" w:rsidRDefault="00000000" w:rsidRPr="00000000" w14:paraId="00000020">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p0brkts2btb6" w:id="7"/>
      <w:bookmarkEnd w:id="7"/>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66e3kjydzup1" w:id="8"/>
      <w:bookmarkEnd w:id="8"/>
      <w:r w:rsidDel="00000000" w:rsidR="00000000" w:rsidRPr="00000000">
        <w:rPr>
          <w:rFonts w:ascii="Roboto" w:cs="Roboto" w:eastAsia="Roboto" w:hAnsi="Roboto"/>
          <w:b w:val="1"/>
          <w:bCs w:val="1"/>
          <w:color w:val="080809"/>
          <w:sz w:val="46"/>
          <w:szCs w:val="46"/>
          <w:highlight w:val="white"/>
          <w:rtl w:val="0"/>
        </w:rPr>
        <w:t xml:space="preserve">Types of Cloud Computing</w:t>
      </w:r>
    </w:p>
    <w:p w:rsidR="00000000" w:rsidDel="00000000" w:rsidP="00000000" w:rsidRDefault="00000000" w:rsidRPr="00000000" w14:paraId="00000023">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computing is organized into </w:t>
      </w:r>
      <w:r w:rsidDel="00000000" w:rsidR="00000000" w:rsidRPr="00000000">
        <w:rPr>
          <w:rFonts w:ascii="Roboto" w:cs="Roboto" w:eastAsia="Roboto" w:hAnsi="Roboto"/>
          <w:b w:val="1"/>
          <w:bCs w:val="1"/>
          <w:color w:val="080809"/>
          <w:sz w:val="24"/>
          <w:szCs w:val="24"/>
          <w:highlight w:val="white"/>
          <w:rtl w:val="0"/>
        </w:rPr>
        <w:t xml:space="preserve">service models</w:t>
      </w:r>
      <w:r w:rsidDel="00000000" w:rsidR="00000000" w:rsidRPr="00000000">
        <w:rPr>
          <w:rFonts w:ascii="Roboto" w:cs="Roboto" w:eastAsia="Roboto" w:hAnsi="Roboto"/>
          <w:color w:val="080809"/>
          <w:sz w:val="24"/>
          <w:szCs w:val="24"/>
          <w:highlight w:val="white"/>
          <w:rtl w:val="0"/>
        </w:rPr>
        <w:t xml:space="preserve"> and </w:t>
      </w:r>
      <w:r w:rsidDel="00000000" w:rsidR="00000000" w:rsidRPr="00000000">
        <w:rPr>
          <w:rFonts w:ascii="Roboto" w:cs="Roboto" w:eastAsia="Roboto" w:hAnsi="Roboto"/>
          <w:b w:val="1"/>
          <w:bCs w:val="1"/>
          <w:color w:val="080809"/>
          <w:sz w:val="24"/>
          <w:szCs w:val="24"/>
          <w:highlight w:val="white"/>
          <w:rtl w:val="0"/>
        </w:rPr>
        <w:t xml:space="preserve">deployment models</w:t>
      </w:r>
      <w:r w:rsidDel="00000000" w:rsidR="00000000" w:rsidRPr="00000000">
        <w:rPr>
          <w:rFonts w:ascii="Roboto" w:cs="Roboto" w:eastAsia="Roboto" w:hAnsi="Roboto"/>
          <w:color w:val="080809"/>
          <w:sz w:val="24"/>
          <w:szCs w:val="24"/>
          <w:highlight w:val="white"/>
          <w:rtl w:val="0"/>
        </w:rPr>
        <w:t xml:space="preserve">.</w:t>
      </w:r>
    </w:p>
    <w:p w:rsidR="00000000" w:rsidDel="00000000" w:rsidP="00000000" w:rsidRDefault="00000000" w:rsidRPr="00000000" w14:paraId="00000024">
      <w:pPr>
        <w:rPr>
          <w:rFonts w:ascii="Nunito" w:cs="Nunito" w:eastAsia="Nunito" w:hAnsi="Nunito"/>
          <w:color w:val="080809"/>
          <w:sz w:val="30"/>
          <w:szCs w:val="30"/>
          <w:highlight w:val="white"/>
        </w:rPr>
      </w:pPr>
      <w:r w:rsidDel="00000000" w:rsidR="00000000" w:rsidRPr="00000000">
        <w:rPr>
          <w:rFonts w:ascii="Nunito" w:cs="Nunito" w:eastAsia="Nunito" w:hAnsi="Nunito"/>
          <w:color w:val="080809"/>
          <w:sz w:val="30"/>
          <w:szCs w:val="30"/>
          <w:highlight w:val="white"/>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600" w:before="0" w:line="360" w:lineRule="auto"/>
        <w:rPr>
          <w:rFonts w:ascii="Nunito" w:cs="Nunito" w:eastAsia="Nunito" w:hAnsi="Nunito"/>
          <w:color w:val="080809"/>
          <w:sz w:val="30"/>
          <w:szCs w:val="30"/>
          <w:highlight w:val="white"/>
        </w:rPr>
      </w:pPr>
      <w:r w:rsidDel="00000000" w:rsidR="00000000" w:rsidRPr="00000000">
        <w:rPr>
          <w:rFonts w:ascii="Nunito" w:cs="Nunito" w:eastAsia="Nunito" w:hAnsi="Nunito"/>
          <w:color w:val="080809"/>
          <w:sz w:val="30"/>
          <w:szCs w:val="30"/>
          <w:highlight w:val="white"/>
        </w:rPr>
        <w:drawing>
          <wp:inline distB="114300" distT="114300" distL="114300" distR="114300">
            <wp:extent cx="5731200" cy="3657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Roboto" w:cs="Roboto" w:eastAsia="Roboto" w:hAnsi="Roboto"/>
          <w:b w:val="1"/>
          <w:bCs w:val="1"/>
          <w:color w:val="080809"/>
          <w:sz w:val="34"/>
          <w:szCs w:val="34"/>
          <w:highlight w:val="white"/>
        </w:rPr>
      </w:pPr>
      <w:bookmarkStart w:colFirst="0" w:colLast="0" w:name="_cp6cyyseqnqp" w:id="9"/>
      <w:bookmarkEnd w:id="9"/>
      <w:r w:rsidDel="00000000" w:rsidR="00000000" w:rsidRPr="00000000">
        <w:rPr>
          <w:rFonts w:ascii="Roboto" w:cs="Roboto" w:eastAsia="Roboto" w:hAnsi="Roboto"/>
          <w:b w:val="1"/>
          <w:bCs w:val="1"/>
          <w:color w:val="080809"/>
          <w:sz w:val="34"/>
          <w:szCs w:val="34"/>
          <w:highlight w:val="white"/>
          <w:rtl w:val="0"/>
        </w:rPr>
        <w:t xml:space="preserve">A. Cloud Service Models</w:t>
      </w:r>
    </w:p>
    <w:p w:rsidR="00000000" w:rsidDel="00000000" w:rsidP="00000000" w:rsidRDefault="00000000" w:rsidRPr="00000000" w14:paraId="00000028">
      <w:pPr>
        <w:keepNext w:val="0"/>
        <w:keepLines w:val="0"/>
        <w:spacing w:before="280" w:lineRule="auto"/>
        <w:rPr/>
      </w:pPr>
      <w:r w:rsidDel="00000000" w:rsidR="00000000" w:rsidRPr="00000000">
        <w:rPr>
          <w:rtl w:val="0"/>
        </w:rPr>
        <w:t xml:space="preserve">1. IaaS (Infrastructure as a Service)</w:t>
      </w:r>
    </w:p>
    <w:p w:rsidR="00000000" w:rsidDel="00000000" w:rsidP="00000000" w:rsidRDefault="00000000" w:rsidRPr="00000000" w14:paraId="00000029">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Provides virtualized computing resources over the internet (servers, storage, networks).</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AWS EC2, Google Compute Engine, Azure VMs</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Use Case:</w:t>
      </w:r>
      <w:r w:rsidDel="00000000" w:rsidR="00000000" w:rsidRPr="00000000">
        <w:rPr>
          <w:rFonts w:ascii="Roboto" w:cs="Roboto" w:eastAsia="Roboto" w:hAnsi="Roboto"/>
          <w:color w:val="080809"/>
          <w:sz w:val="24"/>
          <w:szCs w:val="24"/>
          <w:highlight w:val="white"/>
          <w:rtl w:val="0"/>
        </w:rPr>
        <w:t xml:space="preserve"> Hosting websites, running virtual machines, storage solutions.</w:t>
      </w:r>
    </w:p>
    <w:p w:rsidR="00000000" w:rsidDel="00000000" w:rsidP="00000000" w:rsidRDefault="00000000" w:rsidRPr="00000000" w14:paraId="0000002A">
      <w:pPr>
        <w:keepNext w:val="0"/>
        <w:keepLines w:val="0"/>
        <w:spacing w:before="280" w:lineRule="auto"/>
        <w:rPr/>
      </w:pPr>
      <w:r w:rsidDel="00000000" w:rsidR="00000000" w:rsidRPr="00000000">
        <w:rPr>
          <w:rtl w:val="0"/>
        </w:rPr>
        <w:t xml:space="preserve">2. PaaS (Platform as a Service)</w:t>
      </w:r>
    </w:p>
    <w:p w:rsidR="00000000" w:rsidDel="00000000" w:rsidP="00000000" w:rsidRDefault="00000000" w:rsidRPr="00000000" w14:paraId="0000002B">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Provides a complete environment for developing, running, and managing applications.</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Google App Engine, AWS Elastic Beanstalk, Azure App Service</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Use Case:</w:t>
      </w:r>
      <w:r w:rsidDel="00000000" w:rsidR="00000000" w:rsidRPr="00000000">
        <w:rPr>
          <w:rFonts w:ascii="Roboto" w:cs="Roboto" w:eastAsia="Roboto" w:hAnsi="Roboto"/>
          <w:color w:val="080809"/>
          <w:sz w:val="24"/>
          <w:szCs w:val="24"/>
          <w:highlight w:val="white"/>
          <w:rtl w:val="0"/>
        </w:rPr>
        <w:t xml:space="preserve"> Application development without managing infrastructure.</w:t>
      </w:r>
    </w:p>
    <w:p w:rsidR="00000000" w:rsidDel="00000000" w:rsidP="00000000" w:rsidRDefault="00000000" w:rsidRPr="00000000" w14:paraId="0000002C">
      <w:pPr>
        <w:keepNext w:val="0"/>
        <w:keepLines w:val="0"/>
        <w:spacing w:before="280" w:lineRule="auto"/>
        <w:rPr/>
      </w:pPr>
      <w:r w:rsidDel="00000000" w:rsidR="00000000" w:rsidRPr="00000000">
        <w:rPr>
          <w:rtl w:val="0"/>
        </w:rPr>
        <w:t xml:space="preserve">3. SaaS (Software as a Service)</w:t>
      </w:r>
    </w:p>
    <w:p w:rsidR="00000000" w:rsidDel="00000000" w:rsidP="00000000" w:rsidRDefault="00000000" w:rsidRPr="00000000" w14:paraId="0000002D">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Delivers software applications over the internet.</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Gmail, Salesforce, Microsoft 365, Slack</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Use Case:</w:t>
      </w:r>
      <w:r w:rsidDel="00000000" w:rsidR="00000000" w:rsidRPr="00000000">
        <w:rPr>
          <w:rFonts w:ascii="Roboto" w:cs="Roboto" w:eastAsia="Roboto" w:hAnsi="Roboto"/>
          <w:color w:val="080809"/>
          <w:sz w:val="24"/>
          <w:szCs w:val="24"/>
          <w:highlight w:val="white"/>
          <w:rtl w:val="0"/>
        </w:rPr>
        <w:t xml:space="preserve"> End-user applications accessible from any device.</w:t>
      </w:r>
    </w:p>
    <w:p w:rsidR="00000000" w:rsidDel="00000000" w:rsidP="00000000" w:rsidRDefault="00000000" w:rsidRPr="00000000" w14:paraId="0000002E">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Roboto" w:cs="Roboto" w:eastAsia="Roboto" w:hAnsi="Roboto"/>
          <w:b w:val="1"/>
          <w:bCs w:val="1"/>
          <w:color w:val="080809"/>
          <w:sz w:val="34"/>
          <w:szCs w:val="34"/>
          <w:highlight w:val="white"/>
        </w:rPr>
      </w:pPr>
      <w:bookmarkStart w:colFirst="0" w:colLast="0" w:name="_mxp7lo43eg35" w:id="10"/>
      <w:bookmarkEnd w:id="10"/>
      <w:r w:rsidDel="00000000" w:rsidR="00000000" w:rsidRPr="00000000">
        <w:rPr>
          <w:rFonts w:ascii="Roboto" w:cs="Roboto" w:eastAsia="Roboto" w:hAnsi="Roboto"/>
          <w:b w:val="1"/>
          <w:bCs w:val="1"/>
          <w:color w:val="080809"/>
          <w:sz w:val="34"/>
          <w:szCs w:val="34"/>
          <w:highlight w:val="white"/>
          <w:rtl w:val="0"/>
        </w:rPr>
        <w:t xml:space="preserve">B. Cloud Deployment Models</w:t>
      </w:r>
    </w:p>
    <w:p w:rsidR="00000000" w:rsidDel="00000000" w:rsidP="00000000" w:rsidRDefault="00000000" w:rsidRPr="00000000" w14:paraId="00000030">
      <w:pPr>
        <w:rPr/>
      </w:pPr>
      <w:r w:rsidDel="00000000" w:rsidR="00000000" w:rsidRPr="00000000">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spacing w:before="280" w:lineRule="auto"/>
        <w:rPr/>
      </w:pPr>
      <w:r w:rsidDel="00000000" w:rsidR="00000000" w:rsidRPr="00000000">
        <w:rPr>
          <w:rtl w:val="0"/>
        </w:rPr>
        <w:t xml:space="preserve">1. Public Cloud</w:t>
      </w:r>
    </w:p>
    <w:p w:rsidR="00000000" w:rsidDel="00000000" w:rsidP="00000000" w:rsidRDefault="00000000" w:rsidRPr="00000000" w14:paraId="00000032">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Services offered over the public internet by third-party providers.</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AWS, Azure, Google Cloud</w:t>
      </w:r>
    </w:p>
    <w:p w:rsidR="00000000" w:rsidDel="00000000" w:rsidP="00000000" w:rsidRDefault="00000000" w:rsidRPr="00000000" w14:paraId="00000033">
      <w:pPr>
        <w:keepNext w:val="0"/>
        <w:keepLines w:val="0"/>
        <w:spacing w:before="280" w:lineRule="auto"/>
        <w:rPr/>
      </w:pPr>
      <w:r w:rsidDel="00000000" w:rsidR="00000000" w:rsidRPr="00000000">
        <w:rPr>
          <w:rtl w:val="0"/>
        </w:rPr>
        <w:t xml:space="preserve">2. Private Cloud</w:t>
      </w:r>
    </w:p>
    <w:p w:rsidR="00000000" w:rsidDel="00000000" w:rsidP="00000000" w:rsidRDefault="00000000" w:rsidRPr="00000000" w14:paraId="00000034">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infrastructure dedicated to a single organization.</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On-prem VMware, OpenStack</w:t>
      </w:r>
    </w:p>
    <w:p w:rsidR="00000000" w:rsidDel="00000000" w:rsidP="00000000" w:rsidRDefault="00000000" w:rsidRPr="00000000" w14:paraId="00000035">
      <w:pPr>
        <w:keepNext w:val="0"/>
        <w:keepLines w:val="0"/>
        <w:spacing w:before="280" w:lineRule="auto"/>
        <w:rPr/>
      </w:pPr>
      <w:r w:rsidDel="00000000" w:rsidR="00000000" w:rsidRPr="00000000">
        <w:rPr>
          <w:rtl w:val="0"/>
        </w:rPr>
        <w:t xml:space="preserve">3. Hybrid Cloud</w:t>
      </w:r>
    </w:p>
    <w:p w:rsidR="00000000" w:rsidDel="00000000" w:rsidP="00000000" w:rsidRDefault="00000000" w:rsidRPr="00000000" w14:paraId="00000036">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Combination of public and private clouds with data and applications shared between them.</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Use Case:</w:t>
      </w:r>
      <w:r w:rsidDel="00000000" w:rsidR="00000000" w:rsidRPr="00000000">
        <w:rPr>
          <w:rFonts w:ascii="Roboto" w:cs="Roboto" w:eastAsia="Roboto" w:hAnsi="Roboto"/>
          <w:color w:val="080809"/>
          <w:sz w:val="24"/>
          <w:szCs w:val="24"/>
          <w:highlight w:val="white"/>
          <w:rtl w:val="0"/>
        </w:rPr>
        <w:t xml:space="preserve"> Enterprises balancing security and scalability.</w:t>
      </w:r>
    </w:p>
    <w:p w:rsidR="00000000" w:rsidDel="00000000" w:rsidP="00000000" w:rsidRDefault="00000000" w:rsidRPr="00000000" w14:paraId="00000037">
      <w:pPr>
        <w:keepNext w:val="0"/>
        <w:keepLines w:val="0"/>
        <w:spacing w:before="280" w:lineRule="auto"/>
        <w:rPr/>
      </w:pPr>
      <w:r w:rsidDel="00000000" w:rsidR="00000000" w:rsidRPr="00000000">
        <w:rPr>
          <w:rtl w:val="0"/>
        </w:rPr>
        <w:t xml:space="preserve">4. Multi-Cloud</w:t>
      </w:r>
    </w:p>
    <w:p w:rsidR="00000000" w:rsidDel="00000000" w:rsidP="00000000" w:rsidRDefault="00000000" w:rsidRPr="00000000" w14:paraId="00000038">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Using multiple cloud providers simultaneously.</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Use Case:</w:t>
      </w:r>
      <w:r w:rsidDel="00000000" w:rsidR="00000000" w:rsidRPr="00000000">
        <w:rPr>
          <w:rFonts w:ascii="Roboto" w:cs="Roboto" w:eastAsia="Roboto" w:hAnsi="Roboto"/>
          <w:color w:val="080809"/>
          <w:sz w:val="24"/>
          <w:szCs w:val="24"/>
          <w:highlight w:val="white"/>
          <w:rtl w:val="0"/>
        </w:rPr>
        <w:t xml:space="preserve"> Avoid vendor lock-in; optimize cost and performance.</w:t>
      </w:r>
    </w:p>
    <w:p w:rsidR="00000000" w:rsidDel="00000000" w:rsidP="00000000" w:rsidRDefault="00000000" w:rsidRPr="00000000" w14:paraId="00000039">
      <w:pPr>
        <w:spacing w:after="240" w:before="240" w:lineRule="auto"/>
        <w:rPr>
          <w:rFonts w:ascii="Roboto" w:cs="Roboto" w:eastAsia="Roboto" w:hAnsi="Roboto"/>
          <w:color w:val="080809"/>
          <w:sz w:val="24"/>
          <w:szCs w:val="24"/>
          <w:highlight w:val="white"/>
        </w:rPr>
      </w:pPr>
      <w:r w:rsidDel="00000000" w:rsidR="00000000" w:rsidRPr="00000000">
        <w:rPr>
          <w:rtl w:val="0"/>
        </w:rPr>
      </w:r>
    </w:p>
    <w:p w:rsidR="00000000" w:rsidDel="00000000" w:rsidP="00000000" w:rsidRDefault="00000000" w:rsidRPr="00000000" w14:paraId="0000003A">
      <w:pPr>
        <w:rPr>
          <w:color w:val="080809"/>
          <w:sz w:val="34"/>
          <w:szCs w:val="34"/>
          <w:highlight w:val="white"/>
        </w:rPr>
      </w:pPr>
      <w:r w:rsidDel="00000000" w:rsidR="00000000" w:rsidRPr="00000000">
        <w:rPr>
          <w:rFonts w:ascii="Roboto" w:cs="Roboto" w:eastAsia="Roboto" w:hAnsi="Roboto"/>
          <w:color w:val="080809"/>
          <w:sz w:val="24"/>
          <w:szCs w:val="24"/>
          <w:highlight w:val="white"/>
          <w:rtl w:val="0"/>
        </w:rPr>
        <w:t xml:space="preserve">===================================================================</w:t>
      </w:r>
      <w:r w:rsidDel="00000000" w:rsidR="00000000" w:rsidRPr="00000000">
        <w:rPr>
          <w:rtl w:val="0"/>
        </w:rPr>
      </w:r>
    </w:p>
    <w:p w:rsidR="00000000" w:rsidDel="00000000" w:rsidP="00000000" w:rsidRDefault="00000000" w:rsidRPr="00000000" w14:paraId="0000003B">
      <w:pPr>
        <w:pStyle w:val="Heading1"/>
        <w:keepNext w:val="0"/>
        <w:keepLines w:val="0"/>
        <w:pBdr>
          <w:top w:color="000000" w:space="0" w:sz="0" w:val="none"/>
          <w:left w:color="000000" w:space="0" w:sz="0" w:val="none"/>
          <w:bottom w:color="000000" w:space="0" w:sz="0" w:val="none"/>
          <w:right w:color="000000" w:space="0" w:sz="0" w:val="none"/>
        </w:pBdr>
        <w:spacing w:after="80" w:line="317.6470588235294" w:lineRule="auto"/>
        <w:rPr/>
      </w:pPr>
      <w:bookmarkStart w:colFirst="0" w:colLast="0" w:name="_3uod97j3iz4u" w:id="11"/>
      <w:bookmarkEnd w:id="11"/>
      <w:r w:rsidDel="00000000" w:rsidR="00000000" w:rsidRPr="00000000">
        <w:rPr>
          <w:rtl w:val="0"/>
        </w:rPr>
        <w:t xml:space="preserve">Benefits of Cloud Computing</w:t>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color w:val="080809"/>
          <w:sz w:val="23"/>
          <w:szCs w:val="23"/>
          <w:highlight w:val="white"/>
        </w:rPr>
      </w:pPr>
      <w:r w:rsidDel="00000000" w:rsidR="00000000" w:rsidRPr="00000000">
        <w:rPr>
          <w:rFonts w:ascii="Arial Unicode MS" w:cs="Arial Unicode MS" w:eastAsia="Arial Unicode MS" w:hAnsi="Arial Unicode MS"/>
          <w:color w:val="080809"/>
          <w:sz w:val="23"/>
          <w:szCs w:val="23"/>
          <w:highlight w:val="white"/>
          <w:rtl w:val="0"/>
        </w:rPr>
        <w:t xml:space="preserve">The cloud computing provides several benefits such flexibility and reliability, increased performance and efficiency, and lower IT costs, when compared to on-premises compute resources. In on-premises, the company owns and maintains physical data centers and servers. Lets discuss some benefits as follows −</w:t>
      </w:r>
    </w:p>
    <w:p w:rsidR="00000000" w:rsidDel="00000000" w:rsidP="00000000" w:rsidRDefault="00000000" w:rsidRPr="00000000" w14:paraId="0000003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Cost Savings</w:t>
      </w:r>
      <w:r w:rsidDel="00000000" w:rsidR="00000000" w:rsidRPr="00000000">
        <w:rPr>
          <w:rFonts w:ascii="Arial Unicode MS" w:cs="Arial Unicode MS" w:eastAsia="Arial Unicode MS" w:hAnsi="Arial Unicode MS"/>
          <w:color w:val="080809"/>
          <w:sz w:val="23"/>
          <w:szCs w:val="23"/>
          <w:highlight w:val="white"/>
          <w:rtl w:val="0"/>
        </w:rPr>
        <w:t xml:space="preserve"> − organizations can rent computing resources on-demand instead of buying expensive physical servers.  You can choose any cloud service model and you only pay for the resources you actually use.</w:t>
      </w:r>
    </w:p>
    <w:p w:rsidR="00000000" w:rsidDel="00000000" w:rsidP="00000000" w:rsidRDefault="00000000" w:rsidRPr="00000000" w14:paraId="0000003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Scalability</w:t>
      </w:r>
      <w:r w:rsidDel="00000000" w:rsidR="00000000" w:rsidRPr="00000000">
        <w:rPr>
          <w:rFonts w:ascii="Arial Unicode MS" w:cs="Arial Unicode MS" w:eastAsia="Arial Unicode MS" w:hAnsi="Arial Unicode MS"/>
          <w:color w:val="080809"/>
          <w:sz w:val="23"/>
          <w:szCs w:val="23"/>
          <w:highlight w:val="white"/>
          <w:rtl w:val="0"/>
        </w:rPr>
        <w:t xml:space="preserve"> − organizations can quickly scale up and scale down their compute resources to meet the changing demands. The benefits of cloud computing services include the ability to scale elastically.</w:t>
      </w:r>
    </w:p>
    <w:p w:rsidR="00000000" w:rsidDel="00000000" w:rsidP="00000000" w:rsidRDefault="00000000" w:rsidRPr="00000000" w14:paraId="0000003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Performance</w:t>
      </w:r>
      <w:r w:rsidDel="00000000" w:rsidR="00000000" w:rsidRPr="00000000">
        <w:rPr>
          <w:rFonts w:ascii="Arial Unicode MS" w:cs="Arial Unicode MS" w:eastAsia="Arial Unicode MS" w:hAnsi="Arial Unicode MS"/>
          <w:color w:val="080809"/>
          <w:sz w:val="23"/>
          <w:szCs w:val="23"/>
          <w:highlight w:val="white"/>
          <w:rtl w:val="0"/>
        </w:rPr>
        <w:t xml:space="preserve"> − Cloud computing offers greater performance by reducing the network latency for applications.</w:t>
      </w:r>
    </w:p>
    <w:p w:rsidR="00000000" w:rsidDel="00000000" w:rsidP="00000000" w:rsidRDefault="00000000" w:rsidRPr="00000000" w14:paraId="0000004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Reliability</w:t>
      </w:r>
      <w:r w:rsidDel="00000000" w:rsidR="00000000" w:rsidRPr="00000000">
        <w:rPr>
          <w:rFonts w:ascii="Arial Unicode MS" w:cs="Arial Unicode MS" w:eastAsia="Arial Unicode MS" w:hAnsi="Arial Unicode MS"/>
          <w:color w:val="080809"/>
          <w:sz w:val="23"/>
          <w:szCs w:val="23"/>
          <w:highlight w:val="white"/>
          <w:rtl w:val="0"/>
        </w:rPr>
        <w:t xml:space="preserve"> − Cloud computing makes data backup, disaster recovery easier and less expensive.</w:t>
      </w:r>
    </w:p>
    <w:p w:rsidR="00000000" w:rsidDel="00000000" w:rsidP="00000000" w:rsidRDefault="00000000" w:rsidRPr="00000000" w14:paraId="0000004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Productivity</w:t>
      </w:r>
      <w:r w:rsidDel="00000000" w:rsidR="00000000" w:rsidRPr="00000000">
        <w:rPr>
          <w:rFonts w:ascii="Arial Unicode MS" w:cs="Arial Unicode MS" w:eastAsia="Arial Unicode MS" w:hAnsi="Arial Unicode MS"/>
          <w:color w:val="080809"/>
          <w:sz w:val="23"/>
          <w:szCs w:val="23"/>
          <w:highlight w:val="white"/>
          <w:rtl w:val="0"/>
        </w:rPr>
        <w:t xml:space="preserve"> − On-premises datacenters typically require a lot of hardware and software setup, other time-consuming IT management chores. Cloud computing removes the need for many of these tasks, improving the performance of IT teams.</w:t>
      </w:r>
    </w:p>
    <w:p w:rsidR="00000000" w:rsidDel="00000000" w:rsidP="00000000" w:rsidRDefault="00000000" w:rsidRPr="00000000" w14:paraId="00000042">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color w:val="080809"/>
          <w:highlight w:val="white"/>
        </w:rPr>
      </w:pPr>
      <w:r w:rsidDel="00000000" w:rsidR="00000000" w:rsidRPr="00000000">
        <w:rPr>
          <w:rFonts w:ascii="Verdana" w:cs="Verdana" w:eastAsia="Verdana" w:hAnsi="Verdana"/>
          <w:b w:val="1"/>
          <w:bCs w:val="1"/>
          <w:color w:val="080809"/>
          <w:sz w:val="23"/>
          <w:szCs w:val="23"/>
          <w:highlight w:val="white"/>
          <w:rtl w:val="0"/>
        </w:rPr>
        <w:t xml:space="preserve">Security</w:t>
      </w:r>
      <w:r w:rsidDel="00000000" w:rsidR="00000000" w:rsidRPr="00000000">
        <w:rPr>
          <w:rFonts w:ascii="Arial Unicode MS" w:cs="Arial Unicode MS" w:eastAsia="Arial Unicode MS" w:hAnsi="Arial Unicode MS"/>
          <w:color w:val="080809"/>
          <w:sz w:val="23"/>
          <w:szCs w:val="23"/>
          <w:highlight w:val="white"/>
          <w:rtl w:val="0"/>
        </w:rPr>
        <w:t xml:space="preserve"> − Cloud computing providers offers security for your data, applications, etc., from potential threats.</w:t>
      </w:r>
    </w:p>
    <w:p w:rsidR="00000000" w:rsidDel="00000000" w:rsidP="00000000" w:rsidRDefault="00000000" w:rsidRPr="00000000" w14:paraId="00000043">
      <w:pPr>
        <w:rPr>
          <w:rFonts w:ascii="Roboto" w:cs="Roboto" w:eastAsia="Roboto" w:hAnsi="Roboto"/>
          <w:color w:val="080809"/>
          <w:sz w:val="24"/>
          <w:szCs w:val="24"/>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4s4g5fyl324w" w:id="12"/>
      <w:bookmarkEnd w:id="12"/>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189xxk6o8lmm" w:id="13"/>
      <w:bookmarkEnd w:id="13"/>
      <w:r w:rsidDel="00000000" w:rsidR="00000000" w:rsidRPr="00000000">
        <w:rPr>
          <w:rFonts w:ascii="Roboto" w:cs="Roboto" w:eastAsia="Roboto" w:hAnsi="Roboto"/>
          <w:b w:val="1"/>
          <w:bCs w:val="1"/>
          <w:color w:val="080809"/>
          <w:sz w:val="46"/>
          <w:szCs w:val="46"/>
          <w:highlight w:val="white"/>
          <w:rtl w:val="0"/>
        </w:rPr>
        <w:t xml:space="preserve">Current Trends in Cloud Computing (2024–2025)</w:t>
      </w:r>
    </w:p>
    <w:p w:rsidR="00000000" w:rsidDel="00000000" w:rsidP="00000000" w:rsidRDefault="00000000" w:rsidRPr="00000000" w14:paraId="00000047">
      <w:pPr>
        <w:keepNext w:val="0"/>
        <w:keepLines w:val="0"/>
        <w:spacing w:before="280" w:lineRule="auto"/>
        <w:rPr/>
      </w:pPr>
      <w:r w:rsidDel="00000000" w:rsidR="00000000" w:rsidRPr="00000000">
        <w:rPr>
          <w:rtl w:val="0"/>
        </w:rPr>
        <w:t xml:space="preserve">🔹 1. AI &amp; Machine Learning Integration</w:t>
      </w:r>
    </w:p>
    <w:p w:rsidR="00000000" w:rsidDel="00000000" w:rsidP="00000000" w:rsidRDefault="00000000" w:rsidRPr="00000000" w14:paraId="00000048">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platforms increasingly host AI workloads, offering tools for training and deploying models (e.g., AWS SageMaker, Google Vertex AI).</w:t>
      </w:r>
    </w:p>
    <w:p w:rsidR="00000000" w:rsidDel="00000000" w:rsidP="00000000" w:rsidRDefault="00000000" w:rsidRPr="00000000" w14:paraId="00000049">
      <w:pPr>
        <w:keepNext w:val="0"/>
        <w:keepLines w:val="0"/>
        <w:spacing w:before="280" w:lineRule="auto"/>
        <w:rPr/>
      </w:pPr>
      <w:r w:rsidDel="00000000" w:rsidR="00000000" w:rsidRPr="00000000">
        <w:rPr>
          <w:rtl w:val="0"/>
        </w:rPr>
        <w:t xml:space="preserve">🔹 2. Edge Computing</w:t>
      </w:r>
    </w:p>
    <w:p w:rsidR="00000000" w:rsidDel="00000000" w:rsidP="00000000" w:rsidRDefault="00000000" w:rsidRPr="00000000" w14:paraId="0000004A">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Processing data closer to the source (IoT devices, sensors) to reduce latency.</w:t>
      </w:r>
    </w:p>
    <w:p w:rsidR="00000000" w:rsidDel="00000000" w:rsidP="00000000" w:rsidRDefault="00000000" w:rsidRPr="00000000" w14:paraId="0000004B">
      <w:pPr>
        <w:keepNext w:val="0"/>
        <w:keepLines w:val="0"/>
        <w:spacing w:before="280" w:lineRule="auto"/>
        <w:rPr/>
      </w:pPr>
      <w:r w:rsidDel="00000000" w:rsidR="00000000" w:rsidRPr="00000000">
        <w:rPr>
          <w:rtl w:val="0"/>
        </w:rPr>
        <w:t xml:space="preserve">🔹 3. Serverless Computing</w:t>
      </w:r>
    </w:p>
    <w:p w:rsidR="00000000" w:rsidDel="00000000" w:rsidP="00000000" w:rsidRDefault="00000000" w:rsidRPr="00000000" w14:paraId="0000004C">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Run code without managing servers. Automatically scales and bills per execution.</w:t>
        <w:br w:type="textWrapping"/>
        <w:t xml:space="preserve"> </w:t>
      </w:r>
      <w:r w:rsidDel="00000000" w:rsidR="00000000" w:rsidRPr="00000000">
        <w:rPr>
          <w:rFonts w:ascii="Roboto" w:cs="Roboto" w:eastAsia="Roboto" w:hAnsi="Roboto"/>
          <w:b w:val="1"/>
          <w:bCs w:val="1"/>
          <w:color w:val="080809"/>
          <w:sz w:val="24"/>
          <w:szCs w:val="24"/>
          <w:highlight w:val="white"/>
          <w:rtl w:val="0"/>
        </w:rPr>
        <w:t xml:space="preserve">Examples:</w:t>
      </w:r>
      <w:r w:rsidDel="00000000" w:rsidR="00000000" w:rsidRPr="00000000">
        <w:rPr>
          <w:rFonts w:ascii="Roboto" w:cs="Roboto" w:eastAsia="Roboto" w:hAnsi="Roboto"/>
          <w:color w:val="080809"/>
          <w:sz w:val="24"/>
          <w:szCs w:val="24"/>
          <w:highlight w:val="white"/>
          <w:rtl w:val="0"/>
        </w:rPr>
        <w:t xml:space="preserve"> AWS Lambda, Azure Functions.</w:t>
      </w:r>
    </w:p>
    <w:p w:rsidR="00000000" w:rsidDel="00000000" w:rsidP="00000000" w:rsidRDefault="00000000" w:rsidRPr="00000000" w14:paraId="0000004D">
      <w:pPr>
        <w:keepNext w:val="0"/>
        <w:keepLines w:val="0"/>
        <w:spacing w:before="280" w:lineRule="auto"/>
        <w:rPr/>
      </w:pPr>
      <w:r w:rsidDel="00000000" w:rsidR="00000000" w:rsidRPr="00000000">
        <w:rPr>
          <w:rtl w:val="0"/>
        </w:rPr>
        <w:t xml:space="preserve">🔹 4. Kubernetes &amp; Containerization</w:t>
      </w:r>
    </w:p>
    <w:p w:rsidR="00000000" w:rsidDel="00000000" w:rsidP="00000000" w:rsidRDefault="00000000" w:rsidRPr="00000000" w14:paraId="0000004E">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Kubernetes has become the standard for container orchestration across clouds.</w:t>
      </w:r>
    </w:p>
    <w:p w:rsidR="00000000" w:rsidDel="00000000" w:rsidP="00000000" w:rsidRDefault="00000000" w:rsidRPr="00000000" w14:paraId="0000004F">
      <w:pPr>
        <w:keepNext w:val="0"/>
        <w:keepLines w:val="0"/>
        <w:spacing w:before="280" w:lineRule="auto"/>
        <w:rPr/>
      </w:pPr>
      <w:r w:rsidDel="00000000" w:rsidR="00000000" w:rsidRPr="00000000">
        <w:rPr>
          <w:rtl w:val="0"/>
        </w:rPr>
        <w:t xml:space="preserve">🔹 5. Sustainability and Green Cloud</w:t>
      </w:r>
    </w:p>
    <w:p w:rsidR="00000000" w:rsidDel="00000000" w:rsidP="00000000" w:rsidRDefault="00000000" w:rsidRPr="00000000" w14:paraId="00000050">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Providers optimize energy usage and use renewable energy to reduce carbon footprints.</w:t>
      </w:r>
    </w:p>
    <w:p w:rsidR="00000000" w:rsidDel="00000000" w:rsidP="00000000" w:rsidRDefault="00000000" w:rsidRPr="00000000" w14:paraId="00000051">
      <w:pPr>
        <w:keepNext w:val="0"/>
        <w:keepLines w:val="0"/>
        <w:spacing w:before="280" w:lineRule="auto"/>
        <w:rPr/>
      </w:pPr>
      <w:r w:rsidDel="00000000" w:rsidR="00000000" w:rsidRPr="00000000">
        <w:rPr>
          <w:rtl w:val="0"/>
        </w:rPr>
        <w:t xml:space="preserve">🔹 6. Cloud Security &amp; Zero-Trust Models</w:t>
      </w:r>
    </w:p>
    <w:p w:rsidR="00000000" w:rsidDel="00000000" w:rsidP="00000000" w:rsidRDefault="00000000" w:rsidRPr="00000000" w14:paraId="00000052">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Stronger identity-based access and continuous verification across environments.</w:t>
      </w:r>
    </w:p>
    <w:p w:rsidR="00000000" w:rsidDel="00000000" w:rsidP="00000000" w:rsidRDefault="00000000" w:rsidRPr="00000000" w14:paraId="00000053">
      <w:pPr>
        <w:keepNext w:val="0"/>
        <w:keepLines w:val="0"/>
        <w:spacing w:before="280" w:lineRule="auto"/>
        <w:rPr/>
      </w:pPr>
      <w:r w:rsidDel="00000000" w:rsidR="00000000" w:rsidRPr="00000000">
        <w:rPr>
          <w:rtl w:val="0"/>
        </w:rPr>
        <w:t xml:space="preserve">🔹 7. FinOps &amp; Cloud Cost Optimization</w:t>
      </w:r>
    </w:p>
    <w:p w:rsidR="00000000" w:rsidDel="00000000" w:rsidP="00000000" w:rsidRDefault="00000000" w:rsidRPr="00000000" w14:paraId="00000054">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Organizations adopt practices to control and reduce cloud spending.</w:t>
      </w:r>
    </w:p>
    <w:p w:rsidR="00000000" w:rsidDel="00000000" w:rsidP="00000000" w:rsidRDefault="00000000" w:rsidRPr="00000000" w14:paraId="00000055">
      <w:pPr>
        <w:keepNext w:val="0"/>
        <w:keepLines w:val="0"/>
        <w:spacing w:before="280" w:lineRule="auto"/>
        <w:rPr/>
      </w:pPr>
      <w:r w:rsidDel="00000000" w:rsidR="00000000" w:rsidRPr="00000000">
        <w:rPr>
          <w:rtl w:val="0"/>
        </w:rPr>
        <w:t xml:space="preserve">🔹 8. Industry-Specific Clouds</w:t>
      </w:r>
    </w:p>
    <w:p w:rsidR="00000000" w:rsidDel="00000000" w:rsidP="00000000" w:rsidRDefault="00000000" w:rsidRPr="00000000" w14:paraId="00000056">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Healthcare, finance, retail, and telecom clouds tailored for compliance and needs.</w:t>
      </w:r>
    </w:p>
    <w:p w:rsidR="00000000" w:rsidDel="00000000" w:rsidP="00000000" w:rsidRDefault="00000000" w:rsidRPr="00000000" w14:paraId="00000057">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rFonts w:ascii="Roboto" w:cs="Roboto" w:eastAsia="Roboto" w:hAnsi="Roboto"/>
          <w:b w:val="1"/>
          <w:bCs w:val="1"/>
          <w:color w:val="080809"/>
          <w:sz w:val="46"/>
          <w:szCs w:val="46"/>
          <w:highlight w:val="white"/>
        </w:rPr>
      </w:pPr>
      <w:bookmarkStart w:colFirst="0" w:colLast="0" w:name="_wtk3lb3t8gch" w:id="14"/>
      <w:bookmarkEnd w:id="14"/>
      <w:r w:rsidDel="00000000" w:rsidR="00000000" w:rsidRPr="00000000">
        <w:rPr>
          <w:rFonts w:ascii="Roboto" w:cs="Roboto" w:eastAsia="Roboto" w:hAnsi="Roboto"/>
          <w:b w:val="1"/>
          <w:bCs w:val="1"/>
          <w:color w:val="080809"/>
          <w:sz w:val="46"/>
          <w:szCs w:val="46"/>
          <w:highlight w:val="white"/>
          <w:rtl w:val="0"/>
        </w:rPr>
        <w:t xml:space="preserve">Summary</w:t>
      </w:r>
    </w:p>
    <w:p w:rsidR="00000000" w:rsidDel="00000000" w:rsidP="00000000" w:rsidRDefault="00000000" w:rsidRPr="00000000" w14:paraId="00000059">
      <w:pPr>
        <w:spacing w:after="240" w:before="240" w:lineRule="auto"/>
        <w:rPr>
          <w:rFonts w:ascii="Roboto" w:cs="Roboto" w:eastAsia="Roboto" w:hAnsi="Roboto"/>
          <w:color w:val="080809"/>
          <w:sz w:val="24"/>
          <w:szCs w:val="24"/>
          <w:highlight w:val="white"/>
        </w:rPr>
      </w:pPr>
      <w:r w:rsidDel="00000000" w:rsidR="00000000" w:rsidRPr="00000000">
        <w:rPr>
          <w:rFonts w:ascii="Roboto" w:cs="Roboto" w:eastAsia="Roboto" w:hAnsi="Roboto"/>
          <w:color w:val="080809"/>
          <w:sz w:val="24"/>
          <w:szCs w:val="24"/>
          <w:highlight w:val="white"/>
          <w:rtl w:val="0"/>
        </w:rPr>
        <w:t xml:space="preserve">Cloud computing delivers scalable, flexible, and cost-effective computing resources over the internet. Organizations choose service models (IaaS, PaaS, SaaS) and deployment models (public, private, hybrid, multi-cloud) depending on their needs. Current trends emphasize AI integration, serverless solutions, edge computing, sustainability, and stronger cloud security.</w:t>
      </w:r>
    </w:p>
    <w:p w:rsidR="00000000" w:rsidDel="00000000" w:rsidP="00000000" w:rsidRDefault="00000000" w:rsidRPr="00000000" w14:paraId="0000005A">
      <w:pPr>
        <w:spacing w:after="240" w:before="240" w:lineRule="auto"/>
        <w:rPr>
          <w:rFonts w:ascii="Roboto" w:cs="Roboto" w:eastAsia="Roboto" w:hAnsi="Roboto"/>
          <w:color w:val="080809"/>
          <w:sz w:val="24"/>
          <w:szCs w:val="24"/>
          <w:highlight w:val="white"/>
        </w:rPr>
      </w:pPr>
      <w:r w:rsidDel="00000000" w:rsidR="00000000" w:rsidRPr="00000000">
        <w:rPr>
          <w:rtl w:val="0"/>
        </w:rPr>
      </w:r>
    </w:p>
    <w:p w:rsidR="00000000" w:rsidDel="00000000" w:rsidP="00000000" w:rsidRDefault="00000000" w:rsidRPr="00000000" w14:paraId="0000005B">
      <w:pPr>
        <w:spacing w:after="240" w:before="240" w:lineRule="auto"/>
        <w:rPr>
          <w:rFonts w:ascii="Roboto" w:cs="Roboto" w:eastAsia="Roboto" w:hAnsi="Roboto"/>
          <w:color w:val="080809"/>
          <w:sz w:val="24"/>
          <w:szCs w:val="24"/>
          <w:highlight w:val="white"/>
        </w:rPr>
      </w:pPr>
      <w:r w:rsidDel="00000000" w:rsidR="00000000" w:rsidRPr="00000000">
        <w:rPr>
          <w:rtl w:val="0"/>
        </w:rPr>
      </w:r>
    </w:p>
    <w:p w:rsidR="00000000" w:rsidDel="00000000" w:rsidP="00000000" w:rsidRDefault="00000000" w:rsidRPr="00000000" w14:paraId="0000005C">
      <w:pPr>
        <w:pStyle w:val="Heading1"/>
        <w:keepNext w:val="0"/>
        <w:keepLines w:val="0"/>
        <w:pBdr>
          <w:top w:color="000000" w:space="0" w:sz="0" w:val="none"/>
          <w:left w:color="000000" w:space="0" w:sz="0" w:val="none"/>
          <w:bottom w:color="000000" w:space="0" w:sz="0" w:val="none"/>
          <w:right w:color="000000" w:space="0" w:sz="0" w:val="none"/>
        </w:pBdr>
        <w:spacing w:after="80" w:line="317.6470588235294" w:lineRule="auto"/>
        <w:rPr/>
      </w:pPr>
      <w:bookmarkStart w:colFirst="0" w:colLast="0" w:name="_8dhrq7f050qq" w:id="15"/>
      <w:bookmarkEnd w:id="15"/>
      <w:r w:rsidDel="00000000" w:rsidR="00000000" w:rsidRPr="00000000">
        <w:rPr>
          <w:rtl w:val="0"/>
        </w:rPr>
        <w:t xml:space="preserve">Why to Learn Cloud Computing?</w:t>
      </w:r>
    </w:p>
    <w:p w:rsidR="00000000" w:rsidDel="00000000" w:rsidP="00000000" w:rsidRDefault="00000000" w:rsidRPr="00000000" w14:paraId="0000005D">
      <w:pPr>
        <w:pStyle w:val="Heading1"/>
        <w:keepNext w:val="0"/>
        <w:keepLines w:val="0"/>
        <w:pBdr>
          <w:top w:color="000000" w:space="0" w:sz="0" w:val="none"/>
          <w:left w:color="000000" w:space="0" w:sz="0" w:val="none"/>
          <w:bottom w:color="000000" w:space="0" w:sz="0" w:val="none"/>
          <w:right w:color="000000" w:space="0" w:sz="0" w:val="none"/>
        </w:pBdr>
        <w:spacing w:after="80" w:line="317.6470588235294" w:lineRule="auto"/>
        <w:rPr>
          <w:sz w:val="34"/>
          <w:szCs w:val="34"/>
        </w:rPr>
      </w:pPr>
      <w:bookmarkStart w:colFirst="0" w:colLast="0" w:name="_g0q9tha4jxb5" w:id="16"/>
      <w:bookmarkEnd w:id="16"/>
      <w:r w:rsidDel="00000000" w:rsidR="00000000" w:rsidRPr="00000000">
        <w:rPr>
          <w:rtl w:val="0"/>
        </w:rPr>
        <w:t xml:space="preserve">Who Should Learn Cloud Computing</w:t>
      </w:r>
      <w:r w:rsidDel="00000000" w:rsidR="00000000" w:rsidRPr="00000000">
        <w:rPr>
          <w:rtl w:val="0"/>
        </w:rPr>
      </w:r>
    </w:p>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Before proceeding with this tutorial, you should have basic knowledge of Computers, Internet, Database and Networking concepts. Such basic knowledge will help you in understanding the Cloud Computing concepts and move fast on the learning track.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rFonts w:ascii="Roboto" w:cs="Roboto" w:eastAsia="Roboto" w:hAnsi="Roboto"/>
          <w:color w:val="080809"/>
          <w:sz w:val="24"/>
          <w:szCs w:val="24"/>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color w:val="080809"/>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ind w:left="0" w:firstLine="0"/>
        <w:rPr>
          <w:rFonts w:ascii="Nunito" w:cs="Nunito" w:eastAsia="Nunito" w:hAnsi="Nunito"/>
          <w:color w:val="080809"/>
          <w:sz w:val="30"/>
          <w:szCs w:val="30"/>
          <w:highlight w:val="white"/>
        </w:rPr>
      </w:pPr>
      <w:r w:rsidDel="00000000" w:rsidR="00000000" w:rsidRPr="00000000">
        <w:rPr>
          <w:rtl w:val="0"/>
        </w:rPr>
      </w:r>
    </w:p>
    <w:p w:rsidR="00000000" w:rsidDel="00000000" w:rsidP="00000000" w:rsidRDefault="00000000" w:rsidRPr="00000000" w14:paraId="00000064">
      <w:pPr>
        <w:ind w:left="0" w:firstLine="0"/>
        <w:rPr>
          <w:rFonts w:ascii="Nunito" w:cs="Nunito" w:eastAsia="Nunito" w:hAnsi="Nunito"/>
          <w:color w:val="080809"/>
          <w:sz w:val="30"/>
          <w:szCs w:val="30"/>
          <w:highlight w:val="white"/>
        </w:rPr>
      </w:pPr>
      <w:r w:rsidDel="00000000" w:rsidR="00000000" w:rsidRPr="00000000">
        <w:rPr>
          <w:rtl w:val="0"/>
        </w:rPr>
      </w:r>
    </w:p>
    <w:p w:rsidR="00000000" w:rsidDel="00000000" w:rsidP="00000000" w:rsidRDefault="00000000" w:rsidRPr="00000000" w14:paraId="00000065">
      <w:pPr>
        <w:ind w:left="0" w:firstLine="0"/>
        <w:rPr>
          <w:rFonts w:ascii="Nunito" w:cs="Nunito" w:eastAsia="Nunito" w:hAnsi="Nunito"/>
          <w:color w:val="080809"/>
          <w:sz w:val="30"/>
          <w:szCs w:val="30"/>
          <w:highlight w:val="white"/>
        </w:rPr>
      </w:pPr>
      <w:hyperlink r:id="rId10">
        <w:r w:rsidDel="00000000" w:rsidR="00000000" w:rsidRPr="00000000">
          <w:rPr>
            <w:rFonts w:ascii="Nunito" w:cs="Nunito" w:eastAsia="Nunito" w:hAnsi="Nunito"/>
            <w:color w:val="1155cc"/>
            <w:sz w:val="30"/>
            <w:szCs w:val="30"/>
            <w:highlight w:val="white"/>
            <w:u w:val="single"/>
            <w:rtl w:val="0"/>
          </w:rPr>
          <w:t xml:space="preserve">https://www.spiceworks.com/tech/cloud/articles/what-is-cloud-computing/</w:t>
        </w:r>
      </w:hyperlink>
      <w:r w:rsidDel="00000000" w:rsidR="00000000" w:rsidRPr="00000000">
        <w:rPr>
          <w:rFonts w:ascii="Nunito" w:cs="Nunito" w:eastAsia="Nunito" w:hAnsi="Nunito"/>
          <w:color w:val="080809"/>
          <w:sz w:val="30"/>
          <w:szCs w:val="30"/>
          <w:highlight w:val="white"/>
          <w:rtl w:val="0"/>
        </w:rPr>
        <w:t xml:space="preserve"> </w:t>
      </w:r>
    </w:p>
    <w:p w:rsidR="00000000" w:rsidDel="00000000" w:rsidP="00000000" w:rsidRDefault="00000000" w:rsidRPr="00000000" w14:paraId="00000066">
      <w:pPr>
        <w:ind w:left="720" w:firstLine="0"/>
        <w:rPr>
          <w:rFonts w:ascii="Nunito" w:cs="Nunito" w:eastAsia="Nunito" w:hAnsi="Nunito"/>
          <w:color w:val="080809"/>
          <w:sz w:val="24"/>
          <w:szCs w:val="24"/>
          <w:highlight w:val="white"/>
        </w:rPr>
      </w:pPr>
      <w:r w:rsidDel="00000000" w:rsidR="00000000" w:rsidRPr="00000000">
        <w:rPr>
          <w:rtl w:val="0"/>
        </w:rPr>
      </w:r>
    </w:p>
    <w:p w:rsidR="00000000" w:rsidDel="00000000" w:rsidP="00000000" w:rsidRDefault="00000000" w:rsidRPr="00000000" w14:paraId="00000067">
      <w:pPr>
        <w:numPr>
          <w:ilvl w:val="0"/>
          <w:numId w:val="1"/>
        </w:numPr>
        <w:ind w:left="720" w:hanging="360"/>
        <w:rPr>
          <w:rFonts w:ascii="Nunito" w:cs="Nunito" w:eastAsia="Nunito" w:hAnsi="Nunito"/>
          <w:sz w:val="24"/>
          <w:szCs w:val="24"/>
          <w:highlight w:val="white"/>
        </w:rPr>
      </w:pPr>
      <w:hyperlink r:id="rId11">
        <w:r w:rsidDel="00000000" w:rsidR="00000000" w:rsidRPr="00000000">
          <w:rPr>
            <w:rFonts w:ascii="Nunito" w:cs="Nunito" w:eastAsia="Nunito" w:hAnsi="Nunito"/>
            <w:color w:val="1155cc"/>
            <w:sz w:val="24"/>
            <w:szCs w:val="24"/>
            <w:highlight w:val="white"/>
            <w:u w:val="single"/>
            <w:rtl w:val="0"/>
          </w:rPr>
          <w:t xml:space="preserve">https://www.tutorialspoint.com/cloud_computing/index.htm</w:t>
        </w:r>
      </w:hyperlink>
      <w:r w:rsidDel="00000000" w:rsidR="00000000" w:rsidRPr="00000000">
        <w:rPr>
          <w:rFonts w:ascii="Nunito" w:cs="Nunito" w:eastAsia="Nunito" w:hAnsi="Nunito"/>
          <w:color w:val="080809"/>
          <w:sz w:val="24"/>
          <w:szCs w:val="24"/>
          <w:highlight w:val="white"/>
          <w:rtl w:val="0"/>
        </w:rPr>
        <w:t xml:space="preserve"> </w:t>
      </w:r>
    </w:p>
    <w:p w:rsidR="00000000" w:rsidDel="00000000" w:rsidP="00000000" w:rsidRDefault="00000000" w:rsidRPr="00000000" w14:paraId="00000068">
      <w:pPr>
        <w:numPr>
          <w:ilvl w:val="0"/>
          <w:numId w:val="1"/>
        </w:numPr>
        <w:ind w:left="720" w:hanging="360"/>
        <w:rPr>
          <w:rFonts w:ascii="Nunito" w:cs="Nunito" w:eastAsia="Nunito" w:hAnsi="Nunito"/>
          <w:sz w:val="24"/>
          <w:szCs w:val="24"/>
          <w:highlight w:val="white"/>
        </w:rPr>
      </w:pPr>
      <w:hyperlink r:id="rId12">
        <w:r w:rsidDel="00000000" w:rsidR="00000000" w:rsidRPr="00000000">
          <w:rPr>
            <w:rFonts w:ascii="Nunito" w:cs="Nunito" w:eastAsia="Nunito" w:hAnsi="Nunito"/>
            <w:color w:val="1155cc"/>
            <w:sz w:val="24"/>
            <w:szCs w:val="24"/>
            <w:highlight w:val="white"/>
            <w:u w:val="single"/>
            <w:rtl w:val="0"/>
          </w:rPr>
          <w:t xml:space="preserve">https://www.w3schools.com/aws/aws_cloudessentials_cloudcomputing.php</w:t>
        </w:r>
      </w:hyperlink>
      <w:r w:rsidDel="00000000" w:rsidR="00000000" w:rsidRPr="00000000">
        <w:rPr>
          <w:rFonts w:ascii="Nunito" w:cs="Nunito" w:eastAsia="Nunito" w:hAnsi="Nunito"/>
          <w:color w:val="080809"/>
          <w:sz w:val="24"/>
          <w:szCs w:val="24"/>
          <w:highlight w:val="white"/>
          <w:rtl w:val="0"/>
        </w:rPr>
        <w:t xml:space="preserve"> </w:t>
      </w:r>
    </w:p>
    <w:p w:rsidR="00000000" w:rsidDel="00000000" w:rsidP="00000000" w:rsidRDefault="00000000" w:rsidRPr="00000000" w14:paraId="00000069">
      <w:pPr>
        <w:numPr>
          <w:ilvl w:val="0"/>
          <w:numId w:val="1"/>
        </w:numPr>
        <w:ind w:left="720" w:hanging="360"/>
        <w:rPr>
          <w:rFonts w:ascii="Nunito" w:cs="Nunito" w:eastAsia="Nunito" w:hAnsi="Nunito"/>
          <w:sz w:val="24"/>
          <w:szCs w:val="24"/>
          <w:highlight w:val="white"/>
        </w:rPr>
      </w:pPr>
      <w:hyperlink r:id="rId13">
        <w:r w:rsidDel="00000000" w:rsidR="00000000" w:rsidRPr="00000000">
          <w:rPr>
            <w:rFonts w:ascii="Nunito" w:cs="Nunito" w:eastAsia="Nunito" w:hAnsi="Nunito"/>
            <w:color w:val="1155cc"/>
            <w:sz w:val="24"/>
            <w:szCs w:val="24"/>
            <w:highlight w:val="white"/>
            <w:u w:val="single"/>
            <w:rtl w:val="0"/>
          </w:rPr>
          <w:t xml:space="preserve">https://www.geeksforgeeks.org/cloud-computing/cloud-computing-tutorial/</w:t>
        </w:r>
      </w:hyperlink>
      <w:r w:rsidDel="00000000" w:rsidR="00000000" w:rsidRPr="00000000">
        <w:rPr>
          <w:rFonts w:ascii="Nunito" w:cs="Nunito" w:eastAsia="Nunito" w:hAnsi="Nunito"/>
          <w:color w:val="080809"/>
          <w:sz w:val="24"/>
          <w:szCs w:val="24"/>
          <w:highlight w:val="white"/>
          <w:rtl w:val="0"/>
        </w:rPr>
        <w:t xml:space="preserve">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600" w:before="0" w:line="360" w:lineRule="auto"/>
        <w:rPr>
          <w:rFonts w:ascii="Nunito" w:cs="Nunito" w:eastAsia="Nunito" w:hAnsi="Nunito"/>
          <w:color w:val="080809"/>
          <w:highlight w:val="white"/>
        </w:rPr>
      </w:pPr>
      <w:r w:rsidDel="00000000" w:rsidR="00000000" w:rsidRPr="00000000">
        <w:rPr>
          <w:rtl w:val="0"/>
        </w:rPr>
      </w:r>
    </w:p>
    <w:p w:rsidR="00000000" w:rsidDel="00000000" w:rsidP="00000000" w:rsidRDefault="00000000" w:rsidRPr="00000000" w14:paraId="0000006B">
      <w:pPr>
        <w:pStyle w:val="Heading2"/>
        <w:keepNext w:val="0"/>
        <w:keepLines w:val="0"/>
        <w:pBdr>
          <w:top w:color="000000" w:space="0" w:sz="0" w:val="none"/>
          <w:left w:color="000000" w:space="0" w:sz="0" w:val="none"/>
          <w:bottom w:color="000000" w:space="0" w:sz="0" w:val="none"/>
          <w:right w:color="000000" w:space="0" w:sz="0" w:val="none"/>
          <w:between w:color="auto" w:space="0" w:sz="0" w:val="none"/>
        </w:pBdr>
        <w:shd w:fill="ffffff" w:val="clear"/>
        <w:spacing w:after="80" w:line="317.6470588235294" w:lineRule="auto"/>
        <w:rPr>
          <w:color w:val="080809"/>
          <w:sz w:val="34"/>
          <w:szCs w:val="34"/>
          <w:highlight w:val="white"/>
        </w:rPr>
      </w:pPr>
      <w:bookmarkStart w:colFirst="0" w:colLast="0" w:name="_nz14hwk8iu30" w:id="17"/>
      <w:bookmarkEnd w:id="17"/>
      <w:r w:rsidDel="00000000" w:rsidR="00000000" w:rsidRPr="00000000">
        <w:rPr>
          <w:color w:val="080809"/>
          <w:sz w:val="34"/>
          <w:szCs w:val="34"/>
          <w:highlight w:val="white"/>
          <w:rtl w:val="0"/>
        </w:rPr>
        <w:t xml:space="preserve">FAQs on Cloud Computing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600" w:before="0" w:line="360" w:lineRule="auto"/>
        <w:rPr>
          <w:rFonts w:ascii="Nunito" w:cs="Nunito" w:eastAsia="Nunito" w:hAnsi="Nunito"/>
          <w:color w:val="080809"/>
          <w:highlight w:val="white"/>
        </w:rPr>
      </w:pPr>
      <w:r w:rsidDel="00000000" w:rsidR="00000000" w:rsidRPr="00000000">
        <w:rPr>
          <w:rtl w:val="0"/>
        </w:rPr>
      </w:r>
    </w:p>
    <w:p w:rsidR="00000000" w:rsidDel="00000000" w:rsidP="00000000" w:rsidRDefault="00000000" w:rsidRPr="00000000" w14:paraId="0000006D">
      <w:pPr>
        <w:ind w:left="0" w:firstLine="0"/>
        <w:rPr>
          <w:rFonts w:ascii="Nunito" w:cs="Nunito" w:eastAsia="Nunito" w:hAnsi="Nunito"/>
          <w:color w:val="080809"/>
          <w:sz w:val="26"/>
          <w:szCs w:val="26"/>
          <w:highlight w:val="white"/>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utorialspoint.com/cloud_computing/index.htm" TargetMode="External"/><Relationship Id="rId10" Type="http://schemas.openxmlformats.org/officeDocument/2006/relationships/hyperlink" Target="https://www.spiceworks.com/tech/cloud/articles/what-is-cloud-computing/" TargetMode="External"/><Relationship Id="rId13" Type="http://schemas.openxmlformats.org/officeDocument/2006/relationships/hyperlink" Target="https://www.geeksforgeeks.org/cloud-computing/cloud-computing-tutorial/" TargetMode="External"/><Relationship Id="rId12" Type="http://schemas.openxmlformats.org/officeDocument/2006/relationships/hyperlink" Target="https://www.w3schools.com/aws/aws_cloudessentials_cloudcomputing.ph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