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354E4" w14:textId="77777777" w:rsidR="00647332" w:rsidRPr="00647332" w:rsidRDefault="00647332" w:rsidP="00647332">
      <w:pPr>
        <w:pBdr>
          <w:bottom w:val="double" w:sz="6" w:space="1" w:color="auto"/>
        </w:pBdr>
      </w:pPr>
      <w:r w:rsidRPr="00647332">
        <w:t>To create a simple data analyst task using macro recording in Excel, we'll follow a straightforward scenario where we summarize sales data. The task involves summing up sales and profit for each product category and then creating a chart to visualize this summary. Here’s how you can do it:</w:t>
      </w:r>
    </w:p>
    <w:p w14:paraId="602C9388" w14:textId="77777777" w:rsidR="00647332" w:rsidRPr="00647332" w:rsidRDefault="00647332" w:rsidP="00647332">
      <w:pPr>
        <w:pBdr>
          <w:bottom w:val="double" w:sz="6" w:space="1" w:color="auto"/>
        </w:pBdr>
      </w:pPr>
      <w:proofErr w:type="spellStart"/>
      <w:r w:rsidRPr="00647332">
        <w:t>keyboard_arrow_down</w:t>
      </w:r>
      <w:proofErr w:type="spellEnd"/>
    </w:p>
    <w:p w14:paraId="2924A70B" w14:textId="77777777" w:rsidR="00647332" w:rsidRPr="00647332" w:rsidRDefault="00647332" w:rsidP="00647332">
      <w:pPr>
        <w:pBdr>
          <w:bottom w:val="double" w:sz="6" w:space="1" w:color="auto"/>
        </w:pBdr>
      </w:pPr>
      <w:r w:rsidRPr="00647332">
        <w:t>Scenario: Sales Data Analysis</w:t>
      </w:r>
    </w:p>
    <w:p w14:paraId="7E291447" w14:textId="77777777" w:rsidR="00647332" w:rsidRPr="00647332" w:rsidRDefault="00647332" w:rsidP="00647332">
      <w:pPr>
        <w:pBdr>
          <w:bottom w:val="double" w:sz="6" w:space="1" w:color="auto"/>
        </w:pBdr>
      </w:pPr>
      <w:r w:rsidRPr="00647332">
        <w:rPr>
          <w:b/>
          <w:bCs/>
        </w:rPr>
        <w:t>Task:</w:t>
      </w:r>
    </w:p>
    <w:p w14:paraId="08FBEC58" w14:textId="77777777" w:rsidR="00647332" w:rsidRPr="00647332" w:rsidRDefault="00647332" w:rsidP="00647332">
      <w:pPr>
        <w:numPr>
          <w:ilvl w:val="0"/>
          <w:numId w:val="3"/>
        </w:numPr>
        <w:pBdr>
          <w:bottom w:val="double" w:sz="6" w:space="1" w:color="auto"/>
        </w:pBdr>
      </w:pPr>
      <w:r w:rsidRPr="00647332">
        <w:t>Summarize total sales and total profit by category.</w:t>
      </w:r>
    </w:p>
    <w:p w14:paraId="43A6ABE2" w14:textId="77777777" w:rsidR="00647332" w:rsidRPr="00647332" w:rsidRDefault="00647332" w:rsidP="00647332">
      <w:pPr>
        <w:numPr>
          <w:ilvl w:val="0"/>
          <w:numId w:val="3"/>
        </w:numPr>
        <w:pBdr>
          <w:bottom w:val="double" w:sz="6" w:space="1" w:color="auto"/>
        </w:pBdr>
      </w:pPr>
      <w:r w:rsidRPr="00647332">
        <w:t>Create a chart to visualize the summary.</w:t>
      </w:r>
    </w:p>
    <w:p w14:paraId="6C1CD49E" w14:textId="77777777" w:rsidR="00647332" w:rsidRPr="00647332" w:rsidRDefault="00647332" w:rsidP="00647332">
      <w:pPr>
        <w:pBdr>
          <w:bottom w:val="double" w:sz="6" w:space="1" w:color="auto"/>
        </w:pBdr>
      </w:pPr>
      <w:r w:rsidRPr="00647332">
        <w:t>Step-by-Step Guide</w:t>
      </w:r>
    </w:p>
    <w:p w14:paraId="2915913C" w14:textId="77777777" w:rsidR="00647332" w:rsidRPr="00647332" w:rsidRDefault="00647332" w:rsidP="00647332">
      <w:pPr>
        <w:pBdr>
          <w:bottom w:val="double" w:sz="6" w:space="1" w:color="auto"/>
        </w:pBdr>
      </w:pPr>
      <w:r w:rsidRPr="00647332">
        <w:t>1. Prepare the Dataset</w:t>
      </w:r>
    </w:p>
    <w:p w14:paraId="3B716A90" w14:textId="77777777" w:rsidR="00647332" w:rsidRPr="00647332" w:rsidRDefault="00647332" w:rsidP="00647332">
      <w:pPr>
        <w:pBdr>
          <w:bottom w:val="double" w:sz="6" w:space="1" w:color="auto"/>
        </w:pBdr>
      </w:pPr>
      <w:r w:rsidRPr="00647332">
        <w:t>Start with a sample dataset in an Excel worksheet named "</w:t>
      </w:r>
      <w:proofErr w:type="spellStart"/>
      <w:r w:rsidRPr="00647332">
        <w:t>SalesData</w:t>
      </w:r>
      <w:proofErr w:type="spellEnd"/>
      <w:r w:rsidRPr="00647332">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1302"/>
        <w:gridCol w:w="1560"/>
        <w:gridCol w:w="1549"/>
        <w:gridCol w:w="965"/>
        <w:gridCol w:w="1043"/>
        <w:gridCol w:w="854"/>
      </w:tblGrid>
      <w:tr w:rsidR="00647332" w:rsidRPr="00647332" w14:paraId="25650A48" w14:textId="77777777" w:rsidTr="00647332">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911DFE5" w14:textId="77777777" w:rsidR="00647332" w:rsidRPr="00647332" w:rsidRDefault="00647332" w:rsidP="00647332">
            <w:pPr>
              <w:pBdr>
                <w:bottom w:val="double" w:sz="6" w:space="1" w:color="auto"/>
              </w:pBdr>
              <w:rPr>
                <w:b/>
                <w:bCs/>
              </w:rPr>
            </w:pPr>
            <w:r w:rsidRPr="00647332">
              <w:rPr>
                <w:b/>
                <w:bCs/>
              </w:rPr>
              <w:t>Order Date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DC715E8" w14:textId="77777777" w:rsidR="00647332" w:rsidRPr="00647332" w:rsidRDefault="00647332" w:rsidP="00647332">
            <w:pPr>
              <w:pBdr>
                <w:bottom w:val="double" w:sz="6" w:space="1" w:color="auto"/>
              </w:pBdr>
              <w:rPr>
                <w:b/>
                <w:bCs/>
              </w:rPr>
            </w:pPr>
            <w:r w:rsidRPr="00647332">
              <w:rPr>
                <w:b/>
                <w:bCs/>
              </w:rPr>
              <w:t>Category</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9A02439" w14:textId="77777777" w:rsidR="00647332" w:rsidRPr="00647332" w:rsidRDefault="00647332" w:rsidP="00647332">
            <w:pPr>
              <w:pBdr>
                <w:bottom w:val="double" w:sz="6" w:space="1" w:color="auto"/>
              </w:pBdr>
              <w:rPr>
                <w:b/>
                <w:bCs/>
              </w:rPr>
            </w:pPr>
            <w:r w:rsidRPr="00647332">
              <w:rPr>
                <w:b/>
                <w:bCs/>
              </w:rPr>
              <w:t>Product Name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F9A685C" w14:textId="77777777" w:rsidR="00647332" w:rsidRPr="00647332" w:rsidRDefault="00647332" w:rsidP="00647332">
            <w:pPr>
              <w:pBdr>
                <w:bottom w:val="double" w:sz="6" w:space="1" w:color="auto"/>
              </w:pBdr>
              <w:rPr>
                <w:b/>
                <w:bCs/>
              </w:rPr>
            </w:pPr>
            <w:r w:rsidRPr="00647332">
              <w:rPr>
                <w:b/>
                <w:bCs/>
              </w:rPr>
              <w:t>Sales</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1A28077" w14:textId="77777777" w:rsidR="00647332" w:rsidRPr="00647332" w:rsidRDefault="00647332" w:rsidP="00647332">
            <w:pPr>
              <w:pBdr>
                <w:bottom w:val="double" w:sz="6" w:space="1" w:color="auto"/>
              </w:pBdr>
              <w:rPr>
                <w:b/>
                <w:bCs/>
              </w:rPr>
            </w:pPr>
            <w:r w:rsidRPr="00647332">
              <w:rPr>
                <w:b/>
                <w:bCs/>
              </w:rPr>
              <w:t>Quantity</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2273690" w14:textId="77777777" w:rsidR="00647332" w:rsidRPr="00647332" w:rsidRDefault="00647332" w:rsidP="00647332">
            <w:pPr>
              <w:pBdr>
                <w:bottom w:val="double" w:sz="6" w:space="1" w:color="auto"/>
              </w:pBdr>
              <w:rPr>
                <w:b/>
                <w:bCs/>
              </w:rPr>
            </w:pPr>
            <w:r w:rsidRPr="00647332">
              <w:rPr>
                <w:b/>
                <w:bCs/>
              </w:rPr>
              <w:t>Profit</w:t>
            </w:r>
          </w:p>
        </w:tc>
      </w:tr>
      <w:tr w:rsidR="00647332" w:rsidRPr="00647332" w14:paraId="17F25288" w14:textId="77777777" w:rsidTr="0064733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0482913" w14:textId="77777777" w:rsidR="00647332" w:rsidRPr="00647332" w:rsidRDefault="00647332" w:rsidP="00647332">
            <w:pPr>
              <w:pBdr>
                <w:bottom w:val="double" w:sz="6" w:space="1" w:color="auto"/>
              </w:pBdr>
            </w:pPr>
            <w:r w:rsidRPr="00647332">
              <w:t>01/01/2023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B5C8B3A" w14:textId="77777777" w:rsidR="00647332" w:rsidRPr="00647332" w:rsidRDefault="00647332" w:rsidP="00647332">
            <w:pPr>
              <w:pBdr>
                <w:bottom w:val="double" w:sz="6" w:space="1" w:color="auto"/>
              </w:pBdr>
            </w:pPr>
            <w:r w:rsidRPr="00647332">
              <w:t>Furniture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8561B4C" w14:textId="77777777" w:rsidR="00647332" w:rsidRPr="00647332" w:rsidRDefault="00647332" w:rsidP="00647332">
            <w:pPr>
              <w:pBdr>
                <w:bottom w:val="double" w:sz="6" w:space="1" w:color="auto"/>
              </w:pBdr>
            </w:pPr>
            <w:r w:rsidRPr="00647332">
              <w:t>Office Chair</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A61E34F" w14:textId="77777777" w:rsidR="00647332" w:rsidRPr="00647332" w:rsidRDefault="00647332" w:rsidP="00647332">
            <w:pPr>
              <w:pBdr>
                <w:bottom w:val="double" w:sz="6" w:space="1" w:color="auto"/>
              </w:pBdr>
            </w:pPr>
            <w:r w:rsidRPr="00647332">
              <w:t>250.00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85A5073" w14:textId="77777777" w:rsidR="00647332" w:rsidRPr="00647332" w:rsidRDefault="00647332" w:rsidP="00647332">
            <w:pPr>
              <w:pBdr>
                <w:bottom w:val="double" w:sz="6" w:space="1" w:color="auto"/>
              </w:pBdr>
            </w:pPr>
            <w:r w:rsidRPr="00647332">
              <w:t>5</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BCD2431" w14:textId="77777777" w:rsidR="00647332" w:rsidRPr="00647332" w:rsidRDefault="00647332" w:rsidP="00647332">
            <w:pPr>
              <w:pBdr>
                <w:bottom w:val="double" w:sz="6" w:space="1" w:color="auto"/>
              </w:pBdr>
            </w:pPr>
            <w:r w:rsidRPr="00647332">
              <w:t>50.00</w:t>
            </w:r>
          </w:p>
        </w:tc>
      </w:tr>
      <w:tr w:rsidR="00647332" w:rsidRPr="00647332" w14:paraId="18D5C5A3" w14:textId="77777777" w:rsidTr="0064733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654E001" w14:textId="77777777" w:rsidR="00647332" w:rsidRPr="00647332" w:rsidRDefault="00647332" w:rsidP="00647332">
            <w:pPr>
              <w:pBdr>
                <w:bottom w:val="double" w:sz="6" w:space="1" w:color="auto"/>
              </w:pBdr>
            </w:pPr>
            <w:r w:rsidRPr="00647332">
              <w:t>01/02/2023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12273D5" w14:textId="77777777" w:rsidR="00647332" w:rsidRPr="00647332" w:rsidRDefault="00647332" w:rsidP="00647332">
            <w:pPr>
              <w:pBdr>
                <w:bottom w:val="double" w:sz="6" w:space="1" w:color="auto"/>
              </w:pBdr>
            </w:pPr>
            <w:r w:rsidRPr="00647332">
              <w:t>Technology</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1C29AAD" w14:textId="77777777" w:rsidR="00647332" w:rsidRPr="00647332" w:rsidRDefault="00647332" w:rsidP="00647332">
            <w:pPr>
              <w:pBdr>
                <w:bottom w:val="double" w:sz="6" w:space="1" w:color="auto"/>
              </w:pBdr>
            </w:pPr>
            <w:r w:rsidRPr="00647332">
              <w:t>Laptop</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1B4D90F" w14:textId="77777777" w:rsidR="00647332" w:rsidRPr="00647332" w:rsidRDefault="00647332" w:rsidP="00647332">
            <w:pPr>
              <w:pBdr>
                <w:bottom w:val="double" w:sz="6" w:space="1" w:color="auto"/>
              </w:pBdr>
            </w:pPr>
            <w:r w:rsidRPr="00647332">
              <w:t>1200.00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1F7D1BE" w14:textId="77777777" w:rsidR="00647332" w:rsidRPr="00647332" w:rsidRDefault="00647332" w:rsidP="00647332">
            <w:pPr>
              <w:pBdr>
                <w:bottom w:val="double" w:sz="6" w:space="1" w:color="auto"/>
              </w:pBdr>
            </w:pPr>
            <w:r w:rsidRPr="00647332">
              <w:t>2</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B362FD4" w14:textId="77777777" w:rsidR="00647332" w:rsidRPr="00647332" w:rsidRDefault="00647332" w:rsidP="00647332">
            <w:pPr>
              <w:pBdr>
                <w:bottom w:val="double" w:sz="6" w:space="1" w:color="auto"/>
              </w:pBdr>
            </w:pPr>
            <w:r w:rsidRPr="00647332">
              <w:t>200.00</w:t>
            </w:r>
          </w:p>
        </w:tc>
      </w:tr>
      <w:tr w:rsidR="00647332" w:rsidRPr="00647332" w14:paraId="391C4D2C" w14:textId="77777777" w:rsidTr="0064733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C0BCE29" w14:textId="77777777" w:rsidR="00647332" w:rsidRPr="00647332" w:rsidRDefault="00647332" w:rsidP="00647332">
            <w:pPr>
              <w:pBdr>
                <w:bottom w:val="double" w:sz="6" w:space="1" w:color="auto"/>
              </w:pBdr>
            </w:pPr>
            <w:r w:rsidRPr="00647332">
              <w:t>01/03/2023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BF0F3D4" w14:textId="77777777" w:rsidR="00647332" w:rsidRPr="00647332" w:rsidRDefault="00647332" w:rsidP="00647332">
            <w:pPr>
              <w:pBdr>
                <w:bottom w:val="double" w:sz="6" w:space="1" w:color="auto"/>
              </w:pBdr>
            </w:pPr>
            <w:r w:rsidRPr="00647332">
              <w:t>Office Supplies</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5C6EC4C" w14:textId="77777777" w:rsidR="00647332" w:rsidRPr="00647332" w:rsidRDefault="00647332" w:rsidP="00647332">
            <w:pPr>
              <w:pBdr>
                <w:bottom w:val="double" w:sz="6" w:space="1" w:color="auto"/>
              </w:pBdr>
            </w:pPr>
            <w:r w:rsidRPr="00647332">
              <w:t>Pen Set</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B64091B" w14:textId="77777777" w:rsidR="00647332" w:rsidRPr="00647332" w:rsidRDefault="00647332" w:rsidP="00647332">
            <w:pPr>
              <w:pBdr>
                <w:bottom w:val="double" w:sz="6" w:space="1" w:color="auto"/>
              </w:pBdr>
            </w:pPr>
            <w:r w:rsidRPr="00647332">
              <w:t>15.00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7BE476B" w14:textId="77777777" w:rsidR="00647332" w:rsidRPr="00647332" w:rsidRDefault="00647332" w:rsidP="00647332">
            <w:pPr>
              <w:pBdr>
                <w:bottom w:val="double" w:sz="6" w:space="1" w:color="auto"/>
              </w:pBdr>
            </w:pPr>
            <w:r w:rsidRPr="00647332">
              <w:t>10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9C6C264" w14:textId="77777777" w:rsidR="00647332" w:rsidRPr="00647332" w:rsidRDefault="00647332" w:rsidP="00647332">
            <w:pPr>
              <w:pBdr>
                <w:bottom w:val="double" w:sz="6" w:space="1" w:color="auto"/>
              </w:pBdr>
            </w:pPr>
            <w:r w:rsidRPr="00647332">
              <w:t>5.00</w:t>
            </w:r>
          </w:p>
        </w:tc>
      </w:tr>
      <w:tr w:rsidR="00647332" w:rsidRPr="00647332" w14:paraId="38DC6C04" w14:textId="77777777" w:rsidTr="0064733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DC95878" w14:textId="77777777" w:rsidR="00647332" w:rsidRPr="00647332" w:rsidRDefault="00647332" w:rsidP="00647332">
            <w:pPr>
              <w:pBdr>
                <w:bottom w:val="double" w:sz="6" w:space="1" w:color="auto"/>
              </w:pBdr>
            </w:pPr>
            <w:r w:rsidRPr="00647332">
              <w:t>01/04/2023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053B203" w14:textId="77777777" w:rsidR="00647332" w:rsidRPr="00647332" w:rsidRDefault="00647332" w:rsidP="00647332">
            <w:pPr>
              <w:pBdr>
                <w:bottom w:val="double" w:sz="6" w:space="1" w:color="auto"/>
              </w:pBdr>
            </w:pPr>
            <w:r w:rsidRPr="00647332">
              <w:t>Furniture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5E0DC55" w14:textId="77777777" w:rsidR="00647332" w:rsidRPr="00647332" w:rsidRDefault="00647332" w:rsidP="00647332">
            <w:pPr>
              <w:pBdr>
                <w:bottom w:val="double" w:sz="6" w:space="1" w:color="auto"/>
              </w:pBdr>
            </w:pPr>
            <w:r w:rsidRPr="00647332">
              <w:t>Desk</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E71680C" w14:textId="77777777" w:rsidR="00647332" w:rsidRPr="00647332" w:rsidRDefault="00647332" w:rsidP="00647332">
            <w:pPr>
              <w:pBdr>
                <w:bottom w:val="double" w:sz="6" w:space="1" w:color="auto"/>
              </w:pBdr>
            </w:pPr>
            <w:r w:rsidRPr="00647332">
              <w:t>300.00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FB15AF2" w14:textId="77777777" w:rsidR="00647332" w:rsidRPr="00647332" w:rsidRDefault="00647332" w:rsidP="00647332">
            <w:pPr>
              <w:pBdr>
                <w:bottom w:val="double" w:sz="6" w:space="1" w:color="auto"/>
              </w:pBdr>
            </w:pPr>
            <w:r w:rsidRPr="00647332">
              <w:t>1</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1FAAD6F" w14:textId="77777777" w:rsidR="00647332" w:rsidRPr="00647332" w:rsidRDefault="00647332" w:rsidP="00647332">
            <w:pPr>
              <w:pBdr>
                <w:bottom w:val="double" w:sz="6" w:space="1" w:color="auto"/>
              </w:pBdr>
            </w:pPr>
            <w:r w:rsidRPr="00647332">
              <w:t>80.00</w:t>
            </w:r>
          </w:p>
        </w:tc>
      </w:tr>
      <w:tr w:rsidR="00647332" w:rsidRPr="00647332" w14:paraId="4C39D423" w14:textId="77777777" w:rsidTr="0064733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B28B67B" w14:textId="77777777" w:rsidR="00647332" w:rsidRPr="00647332" w:rsidRDefault="00647332" w:rsidP="00647332">
            <w:pPr>
              <w:pBdr>
                <w:bottom w:val="double" w:sz="6" w:space="1" w:color="auto"/>
              </w:pBdr>
            </w:pPr>
            <w:r w:rsidRPr="00647332">
              <w:t>01/05/2023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3ED9580" w14:textId="77777777" w:rsidR="00647332" w:rsidRPr="00647332" w:rsidRDefault="00647332" w:rsidP="00647332">
            <w:pPr>
              <w:pBdr>
                <w:bottom w:val="double" w:sz="6" w:space="1" w:color="auto"/>
              </w:pBdr>
            </w:pPr>
            <w:r w:rsidRPr="00647332">
              <w:t>Technology</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C8D436A" w14:textId="77777777" w:rsidR="00647332" w:rsidRPr="00647332" w:rsidRDefault="00647332" w:rsidP="00647332">
            <w:pPr>
              <w:pBdr>
                <w:bottom w:val="double" w:sz="6" w:space="1" w:color="auto"/>
              </w:pBdr>
            </w:pPr>
            <w:r w:rsidRPr="00647332">
              <w:t>Smartphone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2601346" w14:textId="77777777" w:rsidR="00647332" w:rsidRPr="00647332" w:rsidRDefault="00647332" w:rsidP="00647332">
            <w:pPr>
              <w:pBdr>
                <w:bottom w:val="double" w:sz="6" w:space="1" w:color="auto"/>
              </w:pBdr>
            </w:pPr>
            <w:r w:rsidRPr="00647332">
              <w:t>800.00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AD02F21" w14:textId="77777777" w:rsidR="00647332" w:rsidRPr="00647332" w:rsidRDefault="00647332" w:rsidP="00647332">
            <w:pPr>
              <w:pBdr>
                <w:bottom w:val="double" w:sz="6" w:space="1" w:color="auto"/>
              </w:pBdr>
            </w:pPr>
            <w:r w:rsidRPr="00647332">
              <w:t>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FAD08DD" w14:textId="77777777" w:rsidR="00647332" w:rsidRPr="00647332" w:rsidRDefault="00647332" w:rsidP="00647332">
            <w:pPr>
              <w:pBdr>
                <w:bottom w:val="double" w:sz="6" w:space="1" w:color="auto"/>
              </w:pBdr>
            </w:pPr>
            <w:r w:rsidRPr="00647332">
              <w:t>150.00</w:t>
            </w:r>
          </w:p>
        </w:tc>
      </w:tr>
      <w:tr w:rsidR="00647332" w:rsidRPr="00647332" w14:paraId="3D0D5C56" w14:textId="77777777" w:rsidTr="0064733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18C11FD" w14:textId="77777777" w:rsidR="00647332" w:rsidRPr="00647332" w:rsidRDefault="00647332" w:rsidP="00647332">
            <w:pPr>
              <w:pBdr>
                <w:bottom w:val="double" w:sz="6" w:space="1" w:color="auto"/>
              </w:pBdr>
            </w:pPr>
            <w:r w:rsidRPr="00647332">
              <w:t>01/06/2023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59AF77E" w14:textId="77777777" w:rsidR="00647332" w:rsidRPr="00647332" w:rsidRDefault="00647332" w:rsidP="00647332">
            <w:pPr>
              <w:pBdr>
                <w:bottom w:val="double" w:sz="6" w:space="1" w:color="auto"/>
              </w:pBdr>
            </w:pPr>
            <w:r w:rsidRPr="00647332">
              <w:t>Office Supplies</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5157BC9" w14:textId="77777777" w:rsidR="00647332" w:rsidRPr="00647332" w:rsidRDefault="00647332" w:rsidP="00647332">
            <w:pPr>
              <w:pBdr>
                <w:bottom w:val="double" w:sz="6" w:space="1" w:color="auto"/>
              </w:pBdr>
            </w:pPr>
            <w:r w:rsidRPr="00647332">
              <w:t>Stapler</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43A8DC9" w14:textId="77777777" w:rsidR="00647332" w:rsidRPr="00647332" w:rsidRDefault="00647332" w:rsidP="00647332">
            <w:pPr>
              <w:pBdr>
                <w:bottom w:val="double" w:sz="6" w:space="1" w:color="auto"/>
              </w:pBdr>
            </w:pPr>
            <w:r w:rsidRPr="00647332">
              <w:t>10.00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55E219A" w14:textId="77777777" w:rsidR="00647332" w:rsidRPr="00647332" w:rsidRDefault="00647332" w:rsidP="00647332">
            <w:pPr>
              <w:pBdr>
                <w:bottom w:val="double" w:sz="6" w:space="1" w:color="auto"/>
              </w:pBdr>
            </w:pPr>
            <w:r w:rsidRPr="00647332">
              <w:t>7</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73BD2A9" w14:textId="77777777" w:rsidR="00647332" w:rsidRPr="00647332" w:rsidRDefault="00647332" w:rsidP="00647332">
            <w:pPr>
              <w:pBdr>
                <w:bottom w:val="double" w:sz="6" w:space="1" w:color="auto"/>
              </w:pBdr>
            </w:pPr>
            <w:r w:rsidRPr="00647332">
              <w:t>2.00</w:t>
            </w:r>
          </w:p>
        </w:tc>
      </w:tr>
    </w:tbl>
    <w:p w14:paraId="449C18E6" w14:textId="77777777" w:rsidR="00647332" w:rsidRPr="00647332" w:rsidRDefault="00647332" w:rsidP="00647332">
      <w:pPr>
        <w:pBdr>
          <w:bottom w:val="double" w:sz="6" w:space="1" w:color="auto"/>
        </w:pBdr>
      </w:pPr>
      <w:r w:rsidRPr="00647332">
        <w:t>2. Record a Macro for Summarizing Data</w:t>
      </w:r>
    </w:p>
    <w:p w14:paraId="3373F83C" w14:textId="77777777" w:rsidR="00647332" w:rsidRPr="00647332" w:rsidRDefault="00647332" w:rsidP="00647332">
      <w:pPr>
        <w:numPr>
          <w:ilvl w:val="0"/>
          <w:numId w:val="4"/>
        </w:numPr>
        <w:pBdr>
          <w:bottom w:val="double" w:sz="6" w:space="1" w:color="auto"/>
        </w:pBdr>
      </w:pPr>
      <w:r w:rsidRPr="00647332">
        <w:rPr>
          <w:b/>
          <w:bCs/>
        </w:rPr>
        <w:t>Open the Developer Tab:</w:t>
      </w:r>
    </w:p>
    <w:p w14:paraId="0306F6FC" w14:textId="77777777" w:rsidR="00647332" w:rsidRPr="00647332" w:rsidRDefault="00647332" w:rsidP="00647332">
      <w:pPr>
        <w:numPr>
          <w:ilvl w:val="1"/>
          <w:numId w:val="4"/>
        </w:numPr>
        <w:pBdr>
          <w:bottom w:val="double" w:sz="6" w:space="1" w:color="auto"/>
        </w:pBdr>
      </w:pPr>
      <w:r w:rsidRPr="00647332">
        <w:t>If the Developer tab is not visible, enable it by going to File &gt; Options &gt; Customize Ribbon and checking the Developer box.</w:t>
      </w:r>
    </w:p>
    <w:p w14:paraId="3D3DC537" w14:textId="77777777" w:rsidR="00647332" w:rsidRPr="00647332" w:rsidRDefault="00647332" w:rsidP="00647332">
      <w:pPr>
        <w:numPr>
          <w:ilvl w:val="0"/>
          <w:numId w:val="4"/>
        </w:numPr>
        <w:pBdr>
          <w:bottom w:val="double" w:sz="6" w:space="1" w:color="auto"/>
        </w:pBdr>
      </w:pPr>
      <w:r w:rsidRPr="00647332">
        <w:rPr>
          <w:b/>
          <w:bCs/>
        </w:rPr>
        <w:t>Start Recording the Macro:</w:t>
      </w:r>
    </w:p>
    <w:p w14:paraId="05C39425" w14:textId="77777777" w:rsidR="00647332" w:rsidRPr="00647332" w:rsidRDefault="00647332" w:rsidP="00647332">
      <w:pPr>
        <w:numPr>
          <w:ilvl w:val="1"/>
          <w:numId w:val="4"/>
        </w:numPr>
        <w:pBdr>
          <w:bottom w:val="double" w:sz="6" w:space="1" w:color="auto"/>
        </w:pBdr>
      </w:pPr>
      <w:r w:rsidRPr="00647332">
        <w:t>Go to the Developer tab and click Record Macro.</w:t>
      </w:r>
    </w:p>
    <w:p w14:paraId="3B170CA9" w14:textId="77777777" w:rsidR="00647332" w:rsidRPr="00647332" w:rsidRDefault="00647332" w:rsidP="00647332">
      <w:pPr>
        <w:numPr>
          <w:ilvl w:val="1"/>
          <w:numId w:val="4"/>
        </w:numPr>
        <w:pBdr>
          <w:bottom w:val="double" w:sz="6" w:space="1" w:color="auto"/>
        </w:pBdr>
      </w:pPr>
      <w:r w:rsidRPr="00647332">
        <w:lastRenderedPageBreak/>
        <w:t>Name the macro </w:t>
      </w:r>
      <w:proofErr w:type="spellStart"/>
      <w:r w:rsidRPr="00647332">
        <w:t>SummarizeSalesData</w:t>
      </w:r>
      <w:proofErr w:type="spellEnd"/>
      <w:r w:rsidRPr="00647332">
        <w:t>, assign a shortcut key if desired, and click OK.</w:t>
      </w:r>
    </w:p>
    <w:p w14:paraId="7E4D723A" w14:textId="77777777" w:rsidR="00647332" w:rsidRPr="00647332" w:rsidRDefault="00647332" w:rsidP="00647332">
      <w:pPr>
        <w:numPr>
          <w:ilvl w:val="0"/>
          <w:numId w:val="4"/>
        </w:numPr>
        <w:pBdr>
          <w:bottom w:val="double" w:sz="6" w:space="1" w:color="auto"/>
        </w:pBdr>
      </w:pPr>
      <w:r w:rsidRPr="00647332">
        <w:rPr>
          <w:b/>
          <w:bCs/>
        </w:rPr>
        <w:t>Perform the Summarization:</w:t>
      </w:r>
    </w:p>
    <w:p w14:paraId="7C241C2B" w14:textId="77777777" w:rsidR="00647332" w:rsidRPr="00647332" w:rsidRDefault="00647332" w:rsidP="00647332">
      <w:pPr>
        <w:numPr>
          <w:ilvl w:val="1"/>
          <w:numId w:val="4"/>
        </w:numPr>
        <w:pBdr>
          <w:bottom w:val="double" w:sz="6" w:space="1" w:color="auto"/>
        </w:pBdr>
      </w:pPr>
      <w:r w:rsidRPr="00647332">
        <w:t>Select an empty cell (e.g., G1) and type the headers: Category, Total Sales, Total Profit.</w:t>
      </w:r>
    </w:p>
    <w:p w14:paraId="10599CA1" w14:textId="77777777" w:rsidR="00647332" w:rsidRPr="00647332" w:rsidRDefault="00647332" w:rsidP="00647332">
      <w:pPr>
        <w:numPr>
          <w:ilvl w:val="1"/>
          <w:numId w:val="4"/>
        </w:numPr>
        <w:pBdr>
          <w:bottom w:val="double" w:sz="6" w:space="1" w:color="auto"/>
        </w:pBdr>
      </w:pPr>
      <w:r w:rsidRPr="00647332">
        <w:t>Click in cell G2 and type =</w:t>
      </w:r>
      <w:proofErr w:type="gramStart"/>
      <w:r w:rsidRPr="00647332">
        <w:t>UNIQUE(</w:t>
      </w:r>
      <w:proofErr w:type="gramEnd"/>
      <w:r w:rsidRPr="00647332">
        <w:t>B2:B7) to list unique categories.</w:t>
      </w:r>
    </w:p>
    <w:p w14:paraId="58DA7B78" w14:textId="77777777" w:rsidR="00647332" w:rsidRPr="00647332" w:rsidRDefault="00647332" w:rsidP="00647332">
      <w:pPr>
        <w:numPr>
          <w:ilvl w:val="1"/>
          <w:numId w:val="4"/>
        </w:numPr>
        <w:pBdr>
          <w:bottom w:val="double" w:sz="6" w:space="1" w:color="auto"/>
        </w:pBdr>
      </w:pPr>
      <w:r w:rsidRPr="00647332">
        <w:t>In cell H2, type =</w:t>
      </w:r>
      <w:proofErr w:type="gramStart"/>
      <w:r w:rsidRPr="00647332">
        <w:t>SUMIF(</w:t>
      </w:r>
      <w:proofErr w:type="gramEnd"/>
      <w:r w:rsidRPr="00647332">
        <w:t>B:B, G2, D:D) to sum the sales for the first category.</w:t>
      </w:r>
    </w:p>
    <w:p w14:paraId="50BF8029" w14:textId="77777777" w:rsidR="00647332" w:rsidRPr="00647332" w:rsidRDefault="00647332" w:rsidP="00647332">
      <w:pPr>
        <w:numPr>
          <w:ilvl w:val="1"/>
          <w:numId w:val="4"/>
        </w:numPr>
        <w:pBdr>
          <w:bottom w:val="double" w:sz="6" w:space="1" w:color="auto"/>
        </w:pBdr>
      </w:pPr>
      <w:r w:rsidRPr="00647332">
        <w:t>In cell I2, type =</w:t>
      </w:r>
      <w:proofErr w:type="gramStart"/>
      <w:r w:rsidRPr="00647332">
        <w:t>SUMIF(</w:t>
      </w:r>
      <w:proofErr w:type="gramEnd"/>
      <w:r w:rsidRPr="00647332">
        <w:t>B:B, G2, F:F) to sum the profit for the first category.</w:t>
      </w:r>
    </w:p>
    <w:p w14:paraId="5DA48F5E" w14:textId="77777777" w:rsidR="00647332" w:rsidRPr="00647332" w:rsidRDefault="00647332" w:rsidP="00647332">
      <w:pPr>
        <w:numPr>
          <w:ilvl w:val="1"/>
          <w:numId w:val="4"/>
        </w:numPr>
        <w:pBdr>
          <w:bottom w:val="double" w:sz="6" w:space="1" w:color="auto"/>
        </w:pBdr>
      </w:pPr>
      <w:r w:rsidRPr="00647332">
        <w:t>Drag these formulas down to cover all unique categories.</w:t>
      </w:r>
    </w:p>
    <w:p w14:paraId="0D1CE743" w14:textId="77777777" w:rsidR="00647332" w:rsidRPr="00647332" w:rsidRDefault="00647332" w:rsidP="00647332">
      <w:pPr>
        <w:numPr>
          <w:ilvl w:val="0"/>
          <w:numId w:val="4"/>
        </w:numPr>
        <w:pBdr>
          <w:bottom w:val="double" w:sz="6" w:space="1" w:color="auto"/>
        </w:pBdr>
      </w:pPr>
      <w:r w:rsidRPr="00647332">
        <w:rPr>
          <w:b/>
          <w:bCs/>
        </w:rPr>
        <w:t>Stop Recording the Macro:</w:t>
      </w:r>
    </w:p>
    <w:p w14:paraId="28E0AE36" w14:textId="77777777" w:rsidR="00647332" w:rsidRPr="00647332" w:rsidRDefault="00647332" w:rsidP="00647332">
      <w:pPr>
        <w:numPr>
          <w:ilvl w:val="1"/>
          <w:numId w:val="4"/>
        </w:numPr>
        <w:pBdr>
          <w:bottom w:val="double" w:sz="6" w:space="1" w:color="auto"/>
        </w:pBdr>
      </w:pPr>
      <w:r w:rsidRPr="00647332">
        <w:t>Go to the Developer tab and click Stop Recording.</w:t>
      </w:r>
    </w:p>
    <w:p w14:paraId="4E882249" w14:textId="77777777" w:rsidR="00647332" w:rsidRPr="00647332" w:rsidRDefault="00647332" w:rsidP="00647332">
      <w:pPr>
        <w:pBdr>
          <w:bottom w:val="double" w:sz="6" w:space="1" w:color="auto"/>
        </w:pBdr>
      </w:pPr>
      <w:r w:rsidRPr="00647332">
        <w:t>3. Record a Macro for Creating a Chart</w:t>
      </w:r>
    </w:p>
    <w:p w14:paraId="57982E19" w14:textId="77777777" w:rsidR="00647332" w:rsidRPr="00647332" w:rsidRDefault="00647332" w:rsidP="00647332">
      <w:pPr>
        <w:numPr>
          <w:ilvl w:val="0"/>
          <w:numId w:val="5"/>
        </w:numPr>
        <w:pBdr>
          <w:bottom w:val="double" w:sz="6" w:space="1" w:color="auto"/>
        </w:pBdr>
      </w:pPr>
      <w:r w:rsidRPr="00647332">
        <w:rPr>
          <w:b/>
          <w:bCs/>
        </w:rPr>
        <w:t>Start Recording the Macro:</w:t>
      </w:r>
    </w:p>
    <w:p w14:paraId="042D5E49" w14:textId="77777777" w:rsidR="00647332" w:rsidRPr="00647332" w:rsidRDefault="00647332" w:rsidP="00647332">
      <w:pPr>
        <w:numPr>
          <w:ilvl w:val="1"/>
          <w:numId w:val="5"/>
        </w:numPr>
        <w:pBdr>
          <w:bottom w:val="double" w:sz="6" w:space="1" w:color="auto"/>
        </w:pBdr>
      </w:pPr>
      <w:r w:rsidRPr="00647332">
        <w:t>Go to the Developer tab and click Record Macro.</w:t>
      </w:r>
    </w:p>
    <w:p w14:paraId="5B86CAE5" w14:textId="77777777" w:rsidR="00647332" w:rsidRPr="00647332" w:rsidRDefault="00647332" w:rsidP="00647332">
      <w:pPr>
        <w:numPr>
          <w:ilvl w:val="1"/>
          <w:numId w:val="5"/>
        </w:numPr>
        <w:pBdr>
          <w:bottom w:val="double" w:sz="6" w:space="1" w:color="auto"/>
        </w:pBdr>
      </w:pPr>
      <w:r w:rsidRPr="00647332">
        <w:t>Name the macro </w:t>
      </w:r>
      <w:proofErr w:type="spellStart"/>
      <w:r w:rsidRPr="00647332">
        <w:t>CreateSalesChart</w:t>
      </w:r>
      <w:proofErr w:type="spellEnd"/>
      <w:r w:rsidRPr="00647332">
        <w:t>, assign a shortcut key if desired, and click OK.</w:t>
      </w:r>
    </w:p>
    <w:p w14:paraId="5D228BC1" w14:textId="77777777" w:rsidR="00647332" w:rsidRPr="00647332" w:rsidRDefault="00647332" w:rsidP="00647332">
      <w:pPr>
        <w:numPr>
          <w:ilvl w:val="0"/>
          <w:numId w:val="5"/>
        </w:numPr>
        <w:pBdr>
          <w:bottom w:val="double" w:sz="6" w:space="1" w:color="auto"/>
        </w:pBdr>
      </w:pPr>
      <w:r w:rsidRPr="00647332">
        <w:rPr>
          <w:b/>
          <w:bCs/>
        </w:rPr>
        <w:t>Create the Chart:</w:t>
      </w:r>
    </w:p>
    <w:p w14:paraId="11585FC8" w14:textId="77777777" w:rsidR="00647332" w:rsidRPr="00647332" w:rsidRDefault="00647332" w:rsidP="00647332">
      <w:pPr>
        <w:numPr>
          <w:ilvl w:val="1"/>
          <w:numId w:val="5"/>
        </w:numPr>
        <w:pBdr>
          <w:bottom w:val="double" w:sz="6" w:space="1" w:color="auto"/>
        </w:pBdr>
      </w:pPr>
      <w:r w:rsidRPr="00647332">
        <w:t>Select the summarized data range (e.g., G1:I4).</w:t>
      </w:r>
    </w:p>
    <w:p w14:paraId="065F2805" w14:textId="77777777" w:rsidR="00647332" w:rsidRPr="00647332" w:rsidRDefault="00647332" w:rsidP="00647332">
      <w:pPr>
        <w:numPr>
          <w:ilvl w:val="1"/>
          <w:numId w:val="5"/>
        </w:numPr>
        <w:pBdr>
          <w:bottom w:val="double" w:sz="6" w:space="1" w:color="auto"/>
        </w:pBdr>
      </w:pPr>
      <w:r w:rsidRPr="00647332">
        <w:t>Go to the Insert tab, select Insert Column or Bar Chart, and choose a Clustered Column chart.</w:t>
      </w:r>
    </w:p>
    <w:p w14:paraId="0B8EE950" w14:textId="77777777" w:rsidR="00647332" w:rsidRPr="00647332" w:rsidRDefault="00647332" w:rsidP="00647332">
      <w:pPr>
        <w:numPr>
          <w:ilvl w:val="1"/>
          <w:numId w:val="5"/>
        </w:numPr>
        <w:pBdr>
          <w:bottom w:val="double" w:sz="6" w:space="1" w:color="auto"/>
        </w:pBdr>
      </w:pPr>
      <w:r w:rsidRPr="00647332">
        <w:t>Move the chart to a new worksheet named "</w:t>
      </w:r>
      <w:proofErr w:type="spellStart"/>
      <w:r w:rsidRPr="00647332">
        <w:t>SalesSummaryChart</w:t>
      </w:r>
      <w:proofErr w:type="spellEnd"/>
      <w:r w:rsidRPr="00647332">
        <w:t>".</w:t>
      </w:r>
    </w:p>
    <w:p w14:paraId="04995CF6" w14:textId="77777777" w:rsidR="00647332" w:rsidRPr="00647332" w:rsidRDefault="00647332" w:rsidP="00647332">
      <w:pPr>
        <w:numPr>
          <w:ilvl w:val="1"/>
          <w:numId w:val="5"/>
        </w:numPr>
        <w:pBdr>
          <w:bottom w:val="double" w:sz="6" w:space="1" w:color="auto"/>
        </w:pBdr>
      </w:pPr>
      <w:r w:rsidRPr="00647332">
        <w:t>Customize the chart as desired (e.g., add title, labels).</w:t>
      </w:r>
    </w:p>
    <w:p w14:paraId="0A8FF401" w14:textId="77777777" w:rsidR="00647332" w:rsidRPr="00647332" w:rsidRDefault="00647332" w:rsidP="00647332">
      <w:pPr>
        <w:numPr>
          <w:ilvl w:val="0"/>
          <w:numId w:val="5"/>
        </w:numPr>
        <w:pBdr>
          <w:bottom w:val="double" w:sz="6" w:space="1" w:color="auto"/>
        </w:pBdr>
      </w:pPr>
      <w:r w:rsidRPr="00647332">
        <w:rPr>
          <w:b/>
          <w:bCs/>
        </w:rPr>
        <w:t>Stop Recording the Macro:</w:t>
      </w:r>
    </w:p>
    <w:p w14:paraId="4F908B67" w14:textId="77777777" w:rsidR="00647332" w:rsidRPr="00647332" w:rsidRDefault="00647332" w:rsidP="00647332">
      <w:pPr>
        <w:numPr>
          <w:ilvl w:val="1"/>
          <w:numId w:val="5"/>
        </w:numPr>
        <w:pBdr>
          <w:bottom w:val="double" w:sz="6" w:space="1" w:color="auto"/>
        </w:pBdr>
      </w:pPr>
      <w:r w:rsidRPr="00647332">
        <w:t>Go to the Developer tab and click Stop Recording.</w:t>
      </w:r>
    </w:p>
    <w:p w14:paraId="7740BB5E" w14:textId="77777777" w:rsidR="00647332" w:rsidRPr="00647332" w:rsidRDefault="00647332" w:rsidP="00647332">
      <w:pPr>
        <w:pBdr>
          <w:bottom w:val="double" w:sz="6" w:space="1" w:color="auto"/>
        </w:pBdr>
      </w:pPr>
      <w:r w:rsidRPr="00647332">
        <w:t>Running the Macros</w:t>
      </w:r>
    </w:p>
    <w:p w14:paraId="0960F3E5" w14:textId="77777777" w:rsidR="00647332" w:rsidRPr="00647332" w:rsidRDefault="00647332" w:rsidP="00647332">
      <w:pPr>
        <w:numPr>
          <w:ilvl w:val="0"/>
          <w:numId w:val="6"/>
        </w:numPr>
        <w:pBdr>
          <w:bottom w:val="double" w:sz="6" w:space="1" w:color="auto"/>
        </w:pBdr>
      </w:pPr>
      <w:r w:rsidRPr="00647332">
        <w:rPr>
          <w:b/>
          <w:bCs/>
        </w:rPr>
        <w:t>Summarize Sales Data:</w:t>
      </w:r>
    </w:p>
    <w:p w14:paraId="67795DA6" w14:textId="77777777" w:rsidR="00647332" w:rsidRPr="00647332" w:rsidRDefault="00647332" w:rsidP="00647332">
      <w:pPr>
        <w:numPr>
          <w:ilvl w:val="1"/>
          <w:numId w:val="6"/>
        </w:numPr>
        <w:pBdr>
          <w:bottom w:val="double" w:sz="6" w:space="1" w:color="auto"/>
        </w:pBdr>
      </w:pPr>
      <w:r w:rsidRPr="00647332">
        <w:t>Go to the Developer tab, click Macros, select </w:t>
      </w:r>
      <w:proofErr w:type="spellStart"/>
      <w:r w:rsidRPr="00647332">
        <w:t>SummarizeSalesData</w:t>
      </w:r>
      <w:proofErr w:type="spellEnd"/>
      <w:r w:rsidRPr="00647332">
        <w:t>, and click Run.</w:t>
      </w:r>
    </w:p>
    <w:p w14:paraId="360A91C1" w14:textId="77777777" w:rsidR="00647332" w:rsidRPr="00647332" w:rsidRDefault="00647332" w:rsidP="00647332">
      <w:pPr>
        <w:numPr>
          <w:ilvl w:val="0"/>
          <w:numId w:val="6"/>
        </w:numPr>
        <w:pBdr>
          <w:bottom w:val="double" w:sz="6" w:space="1" w:color="auto"/>
        </w:pBdr>
      </w:pPr>
      <w:r w:rsidRPr="00647332">
        <w:rPr>
          <w:b/>
          <w:bCs/>
        </w:rPr>
        <w:t>Create Sales Chart:</w:t>
      </w:r>
    </w:p>
    <w:p w14:paraId="4E867AE5" w14:textId="77777777" w:rsidR="00647332" w:rsidRPr="00647332" w:rsidRDefault="00647332" w:rsidP="00647332">
      <w:pPr>
        <w:numPr>
          <w:ilvl w:val="1"/>
          <w:numId w:val="6"/>
        </w:numPr>
        <w:pBdr>
          <w:bottom w:val="double" w:sz="6" w:space="1" w:color="auto"/>
        </w:pBdr>
      </w:pPr>
      <w:r w:rsidRPr="00647332">
        <w:t>Go to the Developer tab, click Macros, select </w:t>
      </w:r>
      <w:proofErr w:type="spellStart"/>
      <w:r w:rsidRPr="00647332">
        <w:t>CreateSalesChart</w:t>
      </w:r>
      <w:proofErr w:type="spellEnd"/>
      <w:r w:rsidRPr="00647332">
        <w:t>, and click Run.</w:t>
      </w:r>
    </w:p>
    <w:p w14:paraId="18257E9B" w14:textId="77777777" w:rsidR="00647332" w:rsidRPr="00647332" w:rsidRDefault="00647332" w:rsidP="00647332">
      <w:pPr>
        <w:pBdr>
          <w:bottom w:val="double" w:sz="6" w:space="1" w:color="auto"/>
        </w:pBdr>
      </w:pPr>
      <w:r w:rsidRPr="00647332">
        <w:t>Example of Recorded Macro Code</w:t>
      </w:r>
    </w:p>
    <w:p w14:paraId="7176CADC" w14:textId="77777777" w:rsidR="00647332" w:rsidRPr="00647332" w:rsidRDefault="00647332" w:rsidP="00647332">
      <w:pPr>
        <w:pBdr>
          <w:bottom w:val="double" w:sz="6" w:space="1" w:color="auto"/>
        </w:pBdr>
      </w:pPr>
      <w:r w:rsidRPr="00647332">
        <w:lastRenderedPageBreak/>
        <w:t>Here is an example of the VBA code that might be recorded:</w:t>
      </w:r>
    </w:p>
    <w:p w14:paraId="75514FDB" w14:textId="77777777" w:rsidR="00647332" w:rsidRPr="00647332" w:rsidRDefault="00647332" w:rsidP="00647332">
      <w:pPr>
        <w:pBdr>
          <w:bottom w:val="double" w:sz="6" w:space="1" w:color="auto"/>
        </w:pBdr>
      </w:pPr>
      <w:r w:rsidRPr="00647332">
        <w:t>Sub </w:t>
      </w:r>
      <w:proofErr w:type="spellStart"/>
      <w:r w:rsidRPr="00647332">
        <w:t>SummarizeSalesData</w:t>
      </w:r>
      <w:proofErr w:type="spellEnd"/>
      <w:r w:rsidRPr="00647332">
        <w:t>()</w:t>
      </w:r>
      <w:r w:rsidRPr="00647332">
        <w:br/>
        <w:t>    Range("G1").Select</w:t>
      </w:r>
      <w:r w:rsidRPr="00647332">
        <w:br/>
        <w:t>    ActiveCell.FormulaR1C1 = "Category"</w:t>
      </w:r>
      <w:r w:rsidRPr="00647332">
        <w:br/>
        <w:t>    Range("H1").Select</w:t>
      </w:r>
      <w:r w:rsidRPr="00647332">
        <w:br/>
        <w:t>    ActiveCell.FormulaR1C1 = "Total Sales"</w:t>
      </w:r>
      <w:r w:rsidRPr="00647332">
        <w:br/>
        <w:t>    Range("I1").Select</w:t>
      </w:r>
      <w:r w:rsidRPr="00647332">
        <w:br/>
        <w:t>    ActiveCell.FormulaR1C1 = "Total Profit"</w:t>
      </w:r>
      <w:r w:rsidRPr="00647332">
        <w:br/>
        <w:t>    Range("G2").Select</w:t>
      </w:r>
      <w:r w:rsidRPr="00647332">
        <w:br/>
        <w:t>    ActiveCell.FormulaR1C1 = "=UNIQUE(C2:C7)"</w:t>
      </w:r>
      <w:r w:rsidRPr="00647332">
        <w:br/>
        <w:t>    Range("H2").Select</w:t>
      </w:r>
      <w:r w:rsidRPr="00647332">
        <w:br/>
        <w:t>    ActiveCell.FormulaR1C1 = "=SUMIF(C:C, G2, D:D)"</w:t>
      </w:r>
      <w:r w:rsidRPr="00647332">
        <w:br/>
        <w:t>    Range("I2").Select</w:t>
      </w:r>
      <w:r w:rsidRPr="00647332">
        <w:br/>
        <w:t>    ActiveCell.FormulaR1C1 = "=SUMIF(C:C, G2, F:F)"</w:t>
      </w:r>
      <w:r w:rsidRPr="00647332">
        <w:br/>
        <w:t>    Range("H2:I2").Select</w:t>
      </w:r>
      <w:r w:rsidRPr="00647332">
        <w:br/>
        <w:t>    </w:t>
      </w:r>
      <w:proofErr w:type="spellStart"/>
      <w:r w:rsidRPr="00647332">
        <w:t>Selection.AutoFill</w:t>
      </w:r>
      <w:proofErr w:type="spellEnd"/>
      <w:r w:rsidRPr="00647332">
        <w:t> Destination:=Range("H2:I4")</w:t>
      </w:r>
      <w:r w:rsidRPr="00647332">
        <w:br/>
        <w:t>End Sub</w:t>
      </w:r>
      <w:r w:rsidRPr="00647332">
        <w:br/>
      </w:r>
      <w:r w:rsidRPr="00647332">
        <w:br/>
      </w:r>
      <w:proofErr w:type="spellStart"/>
      <w:r w:rsidRPr="00647332">
        <w:t>Sub</w:t>
      </w:r>
      <w:proofErr w:type="spellEnd"/>
      <w:r w:rsidRPr="00647332">
        <w:t> </w:t>
      </w:r>
      <w:proofErr w:type="spellStart"/>
      <w:r w:rsidRPr="00647332">
        <w:t>CreateSalesChart</w:t>
      </w:r>
      <w:proofErr w:type="spellEnd"/>
      <w:r w:rsidRPr="00647332">
        <w:t>()</w:t>
      </w:r>
      <w:r w:rsidRPr="00647332">
        <w:br/>
        <w:t>    Range("G1:I4").Select</w:t>
      </w:r>
      <w:r w:rsidRPr="00647332">
        <w:br/>
        <w:t>    ActiveSheet.Shapes.AddChart2(251, </w:t>
      </w:r>
      <w:proofErr w:type="spellStart"/>
      <w:r w:rsidRPr="00647332">
        <w:t>xlColumnClustered</w:t>
      </w:r>
      <w:proofErr w:type="spellEnd"/>
      <w:r w:rsidRPr="00647332">
        <w:t>).Select</w:t>
      </w:r>
      <w:r w:rsidRPr="00647332">
        <w:br/>
        <w:t>    </w:t>
      </w:r>
      <w:proofErr w:type="spellStart"/>
      <w:r w:rsidRPr="00647332">
        <w:t>ActiveChart.ChartTitle.Text</w:t>
      </w:r>
      <w:proofErr w:type="spellEnd"/>
      <w:r w:rsidRPr="00647332">
        <w:t> = "Sales Summary"</w:t>
      </w:r>
      <w:r w:rsidRPr="00647332">
        <w:br/>
        <w:t>    </w:t>
      </w:r>
      <w:proofErr w:type="spellStart"/>
      <w:r w:rsidRPr="00647332">
        <w:t>ActiveChart.Parent.Cut</w:t>
      </w:r>
      <w:proofErr w:type="spellEnd"/>
      <w:r w:rsidRPr="00647332">
        <w:br/>
        <w:t>    </w:t>
      </w:r>
      <w:proofErr w:type="spellStart"/>
      <w:r w:rsidRPr="00647332">
        <w:t>Sheets.Add</w:t>
      </w:r>
      <w:proofErr w:type="spellEnd"/>
      <w:r w:rsidRPr="00647332">
        <w:t> After:=</w:t>
      </w:r>
      <w:proofErr w:type="spellStart"/>
      <w:r w:rsidRPr="00647332">
        <w:t>ActiveSheet</w:t>
      </w:r>
      <w:proofErr w:type="spellEnd"/>
      <w:r w:rsidRPr="00647332">
        <w:br/>
        <w:t>    </w:t>
      </w:r>
      <w:proofErr w:type="spellStart"/>
      <w:r w:rsidRPr="00647332">
        <w:t>ActiveSheet.Name</w:t>
      </w:r>
      <w:proofErr w:type="spellEnd"/>
      <w:r w:rsidRPr="00647332">
        <w:t> = "</w:t>
      </w:r>
      <w:proofErr w:type="spellStart"/>
      <w:r w:rsidRPr="00647332">
        <w:t>SalesSummaryChart</w:t>
      </w:r>
      <w:proofErr w:type="spellEnd"/>
      <w:r w:rsidRPr="00647332">
        <w:t>"</w:t>
      </w:r>
      <w:r w:rsidRPr="00647332">
        <w:br/>
        <w:t>    </w:t>
      </w:r>
      <w:proofErr w:type="spellStart"/>
      <w:r w:rsidRPr="00647332">
        <w:t>ActiveSheet.Paste</w:t>
      </w:r>
      <w:proofErr w:type="spellEnd"/>
      <w:r w:rsidRPr="00647332">
        <w:br/>
        <w:t>End Sub</w:t>
      </w:r>
    </w:p>
    <w:p w14:paraId="4B71812A" w14:textId="77777777" w:rsidR="00647332" w:rsidRPr="00647332" w:rsidRDefault="00647332" w:rsidP="00647332">
      <w:pPr>
        <w:pBdr>
          <w:bottom w:val="double" w:sz="6" w:space="1" w:color="auto"/>
        </w:pBdr>
      </w:pPr>
      <w:r w:rsidRPr="00647332">
        <w:t>Conclusion</w:t>
      </w:r>
    </w:p>
    <w:p w14:paraId="5C7504CB" w14:textId="77777777" w:rsidR="00647332" w:rsidRPr="00647332" w:rsidRDefault="00647332" w:rsidP="00647332">
      <w:pPr>
        <w:pBdr>
          <w:bottom w:val="double" w:sz="6" w:space="1" w:color="auto"/>
        </w:pBdr>
      </w:pPr>
      <w:r w:rsidRPr="00647332">
        <w:t>This simple project demonstrates how to use macro recording to automate data analysis tasks in Excel. By recording and running these macros, you can quickly summarize sales data and create visualizations, which can be very helpful for a data analyst.</w:t>
      </w:r>
    </w:p>
    <w:p w14:paraId="263F179F" w14:textId="77777777" w:rsidR="00647332" w:rsidRDefault="00647332" w:rsidP="00647332">
      <w:pPr>
        <w:pBdr>
          <w:bottom w:val="double" w:sz="6" w:space="1" w:color="auto"/>
        </w:pBdr>
      </w:pPr>
    </w:p>
    <w:p w14:paraId="2C7F25AB" w14:textId="7C0350C9" w:rsidR="00647332" w:rsidRDefault="00647332" w:rsidP="00647332">
      <w:pPr>
        <w:pBdr>
          <w:bottom w:val="double" w:sz="6" w:space="1" w:color="auto"/>
        </w:pBdr>
      </w:pPr>
      <w:r>
        <w:t>-============</w:t>
      </w:r>
    </w:p>
    <w:p w14:paraId="1962BD42" w14:textId="77777777" w:rsidR="00647332" w:rsidRDefault="00647332" w:rsidP="00647332"/>
    <w:p w14:paraId="13ABFA8E" w14:textId="77777777" w:rsidR="00647332" w:rsidRDefault="00647332" w:rsidP="00647332"/>
    <w:p w14:paraId="73F77150" w14:textId="77777777" w:rsidR="00647332" w:rsidRDefault="00647332" w:rsidP="00647332"/>
    <w:p w14:paraId="694FE5B9" w14:textId="47B7DF1F" w:rsidR="00647332" w:rsidRPr="00647332" w:rsidRDefault="00647332" w:rsidP="00647332">
      <w:r w:rsidRPr="00647332">
        <w:t>let's create a small VBA project for a data analyst. We'll focus on a scenario where you need to analyze sales data and generate a summary report. This project will include importing data, cleaning it, performing calculations, and generating a summary report with charts.</w:t>
      </w:r>
    </w:p>
    <w:p w14:paraId="392CC9F7" w14:textId="77777777" w:rsidR="00647332" w:rsidRPr="00647332" w:rsidRDefault="00647332" w:rsidP="00647332">
      <w:proofErr w:type="spellStart"/>
      <w:r w:rsidRPr="00647332">
        <w:lastRenderedPageBreak/>
        <w:t>keyboard_arrow_down</w:t>
      </w:r>
      <w:proofErr w:type="spellEnd"/>
    </w:p>
    <w:p w14:paraId="064CE7D1" w14:textId="77777777" w:rsidR="00647332" w:rsidRPr="00647332" w:rsidRDefault="00647332" w:rsidP="00647332">
      <w:r w:rsidRPr="00647332">
        <w:t>Scenario: Sales Data Analysis</w:t>
      </w:r>
    </w:p>
    <w:p w14:paraId="4F6603A8" w14:textId="77777777" w:rsidR="00647332" w:rsidRPr="00647332" w:rsidRDefault="00647332" w:rsidP="00647332">
      <w:r w:rsidRPr="00647332">
        <w:rPr>
          <w:b/>
          <w:bCs/>
        </w:rPr>
        <w:t>Business Questions:</w:t>
      </w:r>
    </w:p>
    <w:p w14:paraId="17A72FDB" w14:textId="77777777" w:rsidR="00647332" w:rsidRPr="00647332" w:rsidRDefault="00647332" w:rsidP="00647332">
      <w:pPr>
        <w:numPr>
          <w:ilvl w:val="0"/>
          <w:numId w:val="1"/>
        </w:numPr>
      </w:pPr>
      <w:r w:rsidRPr="00647332">
        <w:t>What are the total sales, total profit, and total quantity sold by each product category?</w:t>
      </w:r>
    </w:p>
    <w:p w14:paraId="03E3A6A6" w14:textId="77777777" w:rsidR="00647332" w:rsidRPr="00647332" w:rsidRDefault="00647332" w:rsidP="00647332">
      <w:pPr>
        <w:numPr>
          <w:ilvl w:val="0"/>
          <w:numId w:val="1"/>
        </w:numPr>
      </w:pPr>
      <w:r w:rsidRPr="00647332">
        <w:t>Which products have the highest and lowest sales?</w:t>
      </w:r>
    </w:p>
    <w:p w14:paraId="4F7CE9B9" w14:textId="77777777" w:rsidR="00647332" w:rsidRPr="00647332" w:rsidRDefault="00647332" w:rsidP="00647332">
      <w:pPr>
        <w:numPr>
          <w:ilvl w:val="0"/>
          <w:numId w:val="1"/>
        </w:numPr>
      </w:pPr>
      <w:r w:rsidRPr="00647332">
        <w:t>What is the trend of sales over the months?</w:t>
      </w:r>
    </w:p>
    <w:p w14:paraId="061F39A0" w14:textId="77777777" w:rsidR="00647332" w:rsidRPr="00647332" w:rsidRDefault="00647332" w:rsidP="00647332">
      <w:pPr>
        <w:numPr>
          <w:ilvl w:val="0"/>
          <w:numId w:val="1"/>
        </w:numPr>
      </w:pPr>
      <w:r w:rsidRPr="00647332">
        <w:t>Generate a summary report with the above insights.</w:t>
      </w:r>
    </w:p>
    <w:p w14:paraId="76F25350" w14:textId="77777777" w:rsidR="00647332" w:rsidRPr="00647332" w:rsidRDefault="00647332" w:rsidP="00647332">
      <w:r w:rsidRPr="00647332">
        <w:t>Step-by-Step Guide</w:t>
      </w:r>
    </w:p>
    <w:p w14:paraId="49731A00" w14:textId="77777777" w:rsidR="00647332" w:rsidRPr="00647332" w:rsidRDefault="00647332" w:rsidP="00647332">
      <w:r w:rsidRPr="00647332">
        <w:t>1. Prepare the Dataset</w:t>
      </w:r>
    </w:p>
    <w:p w14:paraId="5FB9483E" w14:textId="77777777" w:rsidR="00647332" w:rsidRPr="00647332" w:rsidRDefault="00647332" w:rsidP="00647332">
      <w:r w:rsidRPr="00647332">
        <w:t>We'll start with a sample dataset containing sales data:</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1302"/>
        <w:gridCol w:w="1560"/>
        <w:gridCol w:w="1549"/>
        <w:gridCol w:w="965"/>
        <w:gridCol w:w="1043"/>
        <w:gridCol w:w="854"/>
      </w:tblGrid>
      <w:tr w:rsidR="00647332" w:rsidRPr="00647332" w14:paraId="1860BCA1" w14:textId="77777777" w:rsidTr="00647332">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2154EFC" w14:textId="77777777" w:rsidR="00647332" w:rsidRPr="00647332" w:rsidRDefault="00647332" w:rsidP="00647332">
            <w:pPr>
              <w:rPr>
                <w:b/>
                <w:bCs/>
              </w:rPr>
            </w:pPr>
            <w:r w:rsidRPr="00647332">
              <w:rPr>
                <w:b/>
                <w:bCs/>
              </w:rPr>
              <w:t>Order Date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683F8EE" w14:textId="77777777" w:rsidR="00647332" w:rsidRPr="00647332" w:rsidRDefault="00647332" w:rsidP="00647332">
            <w:pPr>
              <w:rPr>
                <w:b/>
                <w:bCs/>
              </w:rPr>
            </w:pPr>
            <w:r w:rsidRPr="00647332">
              <w:rPr>
                <w:b/>
                <w:bCs/>
              </w:rPr>
              <w:t>Category</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FF1A510" w14:textId="77777777" w:rsidR="00647332" w:rsidRPr="00647332" w:rsidRDefault="00647332" w:rsidP="00647332">
            <w:pPr>
              <w:rPr>
                <w:b/>
                <w:bCs/>
              </w:rPr>
            </w:pPr>
            <w:r w:rsidRPr="00647332">
              <w:rPr>
                <w:b/>
                <w:bCs/>
              </w:rPr>
              <w:t>Product Name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4565884" w14:textId="77777777" w:rsidR="00647332" w:rsidRPr="00647332" w:rsidRDefault="00647332" w:rsidP="00647332">
            <w:pPr>
              <w:rPr>
                <w:b/>
                <w:bCs/>
              </w:rPr>
            </w:pPr>
            <w:r w:rsidRPr="00647332">
              <w:rPr>
                <w:b/>
                <w:bCs/>
              </w:rPr>
              <w:t>Sales</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F8E839E" w14:textId="77777777" w:rsidR="00647332" w:rsidRPr="00647332" w:rsidRDefault="00647332" w:rsidP="00647332">
            <w:pPr>
              <w:rPr>
                <w:b/>
                <w:bCs/>
              </w:rPr>
            </w:pPr>
            <w:r w:rsidRPr="00647332">
              <w:rPr>
                <w:b/>
                <w:bCs/>
              </w:rPr>
              <w:t>Quantity</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95BF8B3" w14:textId="77777777" w:rsidR="00647332" w:rsidRPr="00647332" w:rsidRDefault="00647332" w:rsidP="00647332">
            <w:pPr>
              <w:rPr>
                <w:b/>
                <w:bCs/>
              </w:rPr>
            </w:pPr>
            <w:r w:rsidRPr="00647332">
              <w:rPr>
                <w:b/>
                <w:bCs/>
              </w:rPr>
              <w:t>Profit</w:t>
            </w:r>
          </w:p>
        </w:tc>
      </w:tr>
      <w:tr w:rsidR="00647332" w:rsidRPr="00647332" w14:paraId="72E48813" w14:textId="77777777" w:rsidTr="0064733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231188C" w14:textId="77777777" w:rsidR="00647332" w:rsidRPr="00647332" w:rsidRDefault="00647332" w:rsidP="00647332">
            <w:r w:rsidRPr="00647332">
              <w:t>01/01/2023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0878535" w14:textId="77777777" w:rsidR="00647332" w:rsidRPr="00647332" w:rsidRDefault="00647332" w:rsidP="00647332">
            <w:r w:rsidRPr="00647332">
              <w:t>Furniture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A0E0DA2" w14:textId="77777777" w:rsidR="00647332" w:rsidRPr="00647332" w:rsidRDefault="00647332" w:rsidP="00647332">
            <w:r w:rsidRPr="00647332">
              <w:t>Office Chair</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82DCF59" w14:textId="77777777" w:rsidR="00647332" w:rsidRPr="00647332" w:rsidRDefault="00647332" w:rsidP="00647332">
            <w:r w:rsidRPr="00647332">
              <w:t>250.00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0787ED3" w14:textId="77777777" w:rsidR="00647332" w:rsidRPr="00647332" w:rsidRDefault="00647332" w:rsidP="00647332">
            <w:r w:rsidRPr="00647332">
              <w:t>5</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9A610EF" w14:textId="77777777" w:rsidR="00647332" w:rsidRPr="00647332" w:rsidRDefault="00647332" w:rsidP="00647332">
            <w:r w:rsidRPr="00647332">
              <w:t>50.00</w:t>
            </w:r>
          </w:p>
        </w:tc>
      </w:tr>
      <w:tr w:rsidR="00647332" w:rsidRPr="00647332" w14:paraId="120E5FCE" w14:textId="77777777" w:rsidTr="0064733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445266E" w14:textId="77777777" w:rsidR="00647332" w:rsidRPr="00647332" w:rsidRDefault="00647332" w:rsidP="00647332">
            <w:r w:rsidRPr="00647332">
              <w:t>01/02/2023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BE02899" w14:textId="77777777" w:rsidR="00647332" w:rsidRPr="00647332" w:rsidRDefault="00647332" w:rsidP="00647332">
            <w:r w:rsidRPr="00647332">
              <w:t>Technology</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18238DE" w14:textId="77777777" w:rsidR="00647332" w:rsidRPr="00647332" w:rsidRDefault="00647332" w:rsidP="00647332">
            <w:r w:rsidRPr="00647332">
              <w:t>Laptop</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BCC7AD6" w14:textId="77777777" w:rsidR="00647332" w:rsidRPr="00647332" w:rsidRDefault="00647332" w:rsidP="00647332">
            <w:r w:rsidRPr="00647332">
              <w:t>1200.00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E912395" w14:textId="77777777" w:rsidR="00647332" w:rsidRPr="00647332" w:rsidRDefault="00647332" w:rsidP="00647332">
            <w:r w:rsidRPr="00647332">
              <w:t>2</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10EDBAD" w14:textId="77777777" w:rsidR="00647332" w:rsidRPr="00647332" w:rsidRDefault="00647332" w:rsidP="00647332">
            <w:r w:rsidRPr="00647332">
              <w:t>200.00</w:t>
            </w:r>
          </w:p>
        </w:tc>
      </w:tr>
      <w:tr w:rsidR="00647332" w:rsidRPr="00647332" w14:paraId="608BF192" w14:textId="77777777" w:rsidTr="0064733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C7E2126" w14:textId="77777777" w:rsidR="00647332" w:rsidRPr="00647332" w:rsidRDefault="00647332" w:rsidP="00647332">
            <w:r w:rsidRPr="00647332">
              <w:t>01/03/2023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DCA9B4E" w14:textId="77777777" w:rsidR="00647332" w:rsidRPr="00647332" w:rsidRDefault="00647332" w:rsidP="00647332">
            <w:r w:rsidRPr="00647332">
              <w:t>Office Supplies</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0B4B36A" w14:textId="77777777" w:rsidR="00647332" w:rsidRPr="00647332" w:rsidRDefault="00647332" w:rsidP="00647332">
            <w:r w:rsidRPr="00647332">
              <w:t>Pen Set</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F53A633" w14:textId="77777777" w:rsidR="00647332" w:rsidRPr="00647332" w:rsidRDefault="00647332" w:rsidP="00647332">
            <w:r w:rsidRPr="00647332">
              <w:t>15.00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71BD150" w14:textId="77777777" w:rsidR="00647332" w:rsidRPr="00647332" w:rsidRDefault="00647332" w:rsidP="00647332">
            <w:r w:rsidRPr="00647332">
              <w:t>10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139C6C9" w14:textId="77777777" w:rsidR="00647332" w:rsidRPr="00647332" w:rsidRDefault="00647332" w:rsidP="00647332">
            <w:r w:rsidRPr="00647332">
              <w:t>5.00</w:t>
            </w:r>
          </w:p>
        </w:tc>
      </w:tr>
      <w:tr w:rsidR="00647332" w:rsidRPr="00647332" w14:paraId="65F66D3C" w14:textId="77777777" w:rsidTr="0064733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3BF6519" w14:textId="77777777" w:rsidR="00647332" w:rsidRPr="00647332" w:rsidRDefault="00647332" w:rsidP="00647332">
            <w:r w:rsidRPr="00647332">
              <w:t>01/04/2023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09661FA" w14:textId="77777777" w:rsidR="00647332" w:rsidRPr="00647332" w:rsidRDefault="00647332" w:rsidP="00647332">
            <w:r w:rsidRPr="00647332">
              <w:t>Furniture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4396AE4" w14:textId="77777777" w:rsidR="00647332" w:rsidRPr="00647332" w:rsidRDefault="00647332" w:rsidP="00647332">
            <w:r w:rsidRPr="00647332">
              <w:t>Desk</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9C69A13" w14:textId="77777777" w:rsidR="00647332" w:rsidRPr="00647332" w:rsidRDefault="00647332" w:rsidP="00647332">
            <w:r w:rsidRPr="00647332">
              <w:t>300.00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3119E73" w14:textId="77777777" w:rsidR="00647332" w:rsidRPr="00647332" w:rsidRDefault="00647332" w:rsidP="00647332">
            <w:r w:rsidRPr="00647332">
              <w:t>1</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5F8698F" w14:textId="77777777" w:rsidR="00647332" w:rsidRPr="00647332" w:rsidRDefault="00647332" w:rsidP="00647332">
            <w:r w:rsidRPr="00647332">
              <w:t>80.00</w:t>
            </w:r>
          </w:p>
        </w:tc>
      </w:tr>
      <w:tr w:rsidR="00647332" w:rsidRPr="00647332" w14:paraId="44177D84" w14:textId="77777777" w:rsidTr="0064733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9C99248" w14:textId="77777777" w:rsidR="00647332" w:rsidRPr="00647332" w:rsidRDefault="00647332" w:rsidP="00647332">
            <w:r w:rsidRPr="00647332">
              <w:t>01/05/2023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4FD94D3" w14:textId="77777777" w:rsidR="00647332" w:rsidRPr="00647332" w:rsidRDefault="00647332" w:rsidP="00647332">
            <w:r w:rsidRPr="00647332">
              <w:t>Technology</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F430CC4" w14:textId="77777777" w:rsidR="00647332" w:rsidRPr="00647332" w:rsidRDefault="00647332" w:rsidP="00647332">
            <w:r w:rsidRPr="00647332">
              <w:t>Smartphone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A4D71D4" w14:textId="77777777" w:rsidR="00647332" w:rsidRPr="00647332" w:rsidRDefault="00647332" w:rsidP="00647332">
            <w:r w:rsidRPr="00647332">
              <w:t>800.00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8149574" w14:textId="77777777" w:rsidR="00647332" w:rsidRPr="00647332" w:rsidRDefault="00647332" w:rsidP="00647332">
            <w:r w:rsidRPr="00647332">
              <w:t>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8B648E6" w14:textId="77777777" w:rsidR="00647332" w:rsidRPr="00647332" w:rsidRDefault="00647332" w:rsidP="00647332">
            <w:r w:rsidRPr="00647332">
              <w:t>150.00</w:t>
            </w:r>
          </w:p>
        </w:tc>
      </w:tr>
      <w:tr w:rsidR="00647332" w:rsidRPr="00647332" w14:paraId="2FEF006B" w14:textId="77777777" w:rsidTr="0064733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4370240" w14:textId="77777777" w:rsidR="00647332" w:rsidRPr="00647332" w:rsidRDefault="00647332" w:rsidP="00647332">
            <w:r w:rsidRPr="00647332">
              <w:t>01/06/2023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D5E2E29" w14:textId="77777777" w:rsidR="00647332" w:rsidRPr="00647332" w:rsidRDefault="00647332" w:rsidP="00647332">
            <w:r w:rsidRPr="00647332">
              <w:t>Office Supplies</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11DBDBB" w14:textId="77777777" w:rsidR="00647332" w:rsidRPr="00647332" w:rsidRDefault="00647332" w:rsidP="00647332">
            <w:r w:rsidRPr="00647332">
              <w:t>Stapler</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D045272" w14:textId="77777777" w:rsidR="00647332" w:rsidRPr="00647332" w:rsidRDefault="00647332" w:rsidP="00647332">
            <w:r w:rsidRPr="00647332">
              <w:t>10.00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9DBE35D" w14:textId="77777777" w:rsidR="00647332" w:rsidRPr="00647332" w:rsidRDefault="00647332" w:rsidP="00647332">
            <w:r w:rsidRPr="00647332">
              <w:t>7</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3AE4737" w14:textId="77777777" w:rsidR="00647332" w:rsidRPr="00647332" w:rsidRDefault="00647332" w:rsidP="00647332">
            <w:r w:rsidRPr="00647332">
              <w:t>2.00</w:t>
            </w:r>
          </w:p>
        </w:tc>
      </w:tr>
    </w:tbl>
    <w:p w14:paraId="7EEFD0E0" w14:textId="77777777" w:rsidR="00647332" w:rsidRPr="00647332" w:rsidRDefault="00647332" w:rsidP="00647332">
      <w:r w:rsidRPr="00647332">
        <w:t>2. VBA Code to Import and Clean Data</w:t>
      </w:r>
    </w:p>
    <w:p w14:paraId="512D1091" w14:textId="77777777" w:rsidR="00647332" w:rsidRPr="00647332" w:rsidRDefault="00647332" w:rsidP="00647332">
      <w:r w:rsidRPr="00647332">
        <w:t>Sub </w:t>
      </w:r>
      <w:proofErr w:type="spellStart"/>
      <w:r w:rsidRPr="00647332">
        <w:t>ImportAndCleanData</w:t>
      </w:r>
      <w:proofErr w:type="spellEnd"/>
      <w:r w:rsidRPr="00647332">
        <w:t>()</w:t>
      </w:r>
      <w:r w:rsidRPr="00647332">
        <w:br/>
        <w:t>    Dim </w:t>
      </w:r>
      <w:proofErr w:type="spellStart"/>
      <w:r w:rsidRPr="00647332">
        <w:t>ws</w:t>
      </w:r>
      <w:proofErr w:type="spellEnd"/>
      <w:r w:rsidRPr="00647332">
        <w:t> As Worksheet</w:t>
      </w:r>
      <w:r w:rsidRPr="00647332">
        <w:br/>
        <w:t>    Dim </w:t>
      </w:r>
      <w:proofErr w:type="spellStart"/>
      <w:r w:rsidRPr="00647332">
        <w:t>wsSummary</w:t>
      </w:r>
      <w:proofErr w:type="spellEnd"/>
      <w:r w:rsidRPr="00647332">
        <w:t> As Worksheet</w:t>
      </w:r>
      <w:r w:rsidRPr="00647332">
        <w:br/>
        <w:t>    Dim </w:t>
      </w:r>
      <w:proofErr w:type="spellStart"/>
      <w:r w:rsidRPr="00647332">
        <w:t>lastRow</w:t>
      </w:r>
      <w:proofErr w:type="spellEnd"/>
      <w:r w:rsidRPr="00647332">
        <w:t> As Long</w:t>
      </w:r>
      <w:r w:rsidRPr="00647332">
        <w:br/>
      </w:r>
      <w:r w:rsidRPr="00647332">
        <w:br/>
        <w:t>    ' Create a new worksheet for the summary report</w:t>
      </w:r>
      <w:r w:rsidRPr="00647332">
        <w:br/>
        <w:t>    Set </w:t>
      </w:r>
      <w:proofErr w:type="spellStart"/>
      <w:r w:rsidRPr="00647332">
        <w:t>wsSummary</w:t>
      </w:r>
      <w:proofErr w:type="spellEnd"/>
      <w:r w:rsidRPr="00647332">
        <w:t> = </w:t>
      </w:r>
      <w:proofErr w:type="spellStart"/>
      <w:r w:rsidRPr="00647332">
        <w:t>Sheets.Add</w:t>
      </w:r>
      <w:proofErr w:type="spellEnd"/>
      <w:r w:rsidRPr="00647332">
        <w:t>(After:=Sheets(</w:t>
      </w:r>
      <w:proofErr w:type="spellStart"/>
      <w:r w:rsidRPr="00647332">
        <w:t>Sheets.Count</w:t>
      </w:r>
      <w:proofErr w:type="spellEnd"/>
      <w:r w:rsidRPr="00647332">
        <w:t>))</w:t>
      </w:r>
      <w:r w:rsidRPr="00647332">
        <w:br/>
        <w:t>    </w:t>
      </w:r>
      <w:proofErr w:type="spellStart"/>
      <w:r w:rsidRPr="00647332">
        <w:t>wsSummary.Name</w:t>
      </w:r>
      <w:proofErr w:type="spellEnd"/>
      <w:r w:rsidRPr="00647332">
        <w:t> = "Summary Report"</w:t>
      </w:r>
      <w:r w:rsidRPr="00647332">
        <w:br/>
      </w:r>
      <w:r w:rsidRPr="00647332">
        <w:br/>
        <w:t>    ' Rename the current worksheet to "Sales Data"</w:t>
      </w:r>
      <w:r w:rsidRPr="00647332">
        <w:br/>
        <w:t>    Set </w:t>
      </w:r>
      <w:proofErr w:type="spellStart"/>
      <w:r w:rsidRPr="00647332">
        <w:t>ws</w:t>
      </w:r>
      <w:proofErr w:type="spellEnd"/>
      <w:r w:rsidRPr="00647332">
        <w:t> = </w:t>
      </w:r>
      <w:proofErr w:type="spellStart"/>
      <w:r w:rsidRPr="00647332">
        <w:t>ActiveSheet</w:t>
      </w:r>
      <w:proofErr w:type="spellEnd"/>
      <w:r w:rsidRPr="00647332">
        <w:br/>
      </w:r>
      <w:r w:rsidRPr="00647332">
        <w:lastRenderedPageBreak/>
        <w:t>    </w:t>
      </w:r>
      <w:proofErr w:type="spellStart"/>
      <w:r w:rsidRPr="00647332">
        <w:t>ws.Name</w:t>
      </w:r>
      <w:proofErr w:type="spellEnd"/>
      <w:r w:rsidRPr="00647332">
        <w:t> = "Sales Data"</w:t>
      </w:r>
      <w:r w:rsidRPr="00647332">
        <w:br/>
      </w:r>
      <w:r w:rsidRPr="00647332">
        <w:br/>
        <w:t>    ' Clean data: Remove empty rows and columns</w:t>
      </w:r>
      <w:r w:rsidRPr="00647332">
        <w:br/>
        <w:t>    </w:t>
      </w:r>
      <w:proofErr w:type="spellStart"/>
      <w:r w:rsidRPr="00647332">
        <w:t>ws.UsedRange.Rows.Delete</w:t>
      </w:r>
      <w:proofErr w:type="spellEnd"/>
      <w:r w:rsidRPr="00647332">
        <w:t> Shift:=</w:t>
      </w:r>
      <w:proofErr w:type="spellStart"/>
      <w:r w:rsidRPr="00647332">
        <w:t>xlUp</w:t>
      </w:r>
      <w:proofErr w:type="spellEnd"/>
      <w:r w:rsidRPr="00647332">
        <w:br/>
        <w:t>    </w:t>
      </w:r>
      <w:proofErr w:type="spellStart"/>
      <w:r w:rsidRPr="00647332">
        <w:t>ws.UsedRange.Columns.Delete</w:t>
      </w:r>
      <w:proofErr w:type="spellEnd"/>
      <w:r w:rsidRPr="00647332">
        <w:t> Shift:=</w:t>
      </w:r>
      <w:proofErr w:type="spellStart"/>
      <w:r w:rsidRPr="00647332">
        <w:t>xlToLeft</w:t>
      </w:r>
      <w:proofErr w:type="spellEnd"/>
      <w:r w:rsidRPr="00647332">
        <w:br/>
      </w:r>
      <w:r w:rsidRPr="00647332">
        <w:br/>
        <w:t>    ' Find the last row with data</w:t>
      </w:r>
      <w:r w:rsidRPr="00647332">
        <w:br/>
        <w:t>    </w:t>
      </w:r>
      <w:proofErr w:type="spellStart"/>
      <w:r w:rsidRPr="00647332">
        <w:t>lastRow</w:t>
      </w:r>
      <w:proofErr w:type="spellEnd"/>
      <w:r w:rsidRPr="00647332">
        <w:t> = </w:t>
      </w:r>
      <w:proofErr w:type="spellStart"/>
      <w:r w:rsidRPr="00647332">
        <w:t>ws.Cells</w:t>
      </w:r>
      <w:proofErr w:type="spellEnd"/>
      <w:r w:rsidRPr="00647332">
        <w:t>(</w:t>
      </w:r>
      <w:proofErr w:type="spellStart"/>
      <w:r w:rsidRPr="00647332">
        <w:t>ws.Rows.Count</w:t>
      </w:r>
      <w:proofErr w:type="spellEnd"/>
      <w:r w:rsidRPr="00647332">
        <w:t>, "A").End(</w:t>
      </w:r>
      <w:proofErr w:type="spellStart"/>
      <w:r w:rsidRPr="00647332">
        <w:t>xlUp</w:t>
      </w:r>
      <w:proofErr w:type="spellEnd"/>
      <w:r w:rsidRPr="00647332">
        <w:t>).Row</w:t>
      </w:r>
      <w:r w:rsidRPr="00647332">
        <w:br/>
      </w:r>
      <w:r w:rsidRPr="00647332">
        <w:br/>
        <w:t>    ' Format the data range as a table for better readability</w:t>
      </w:r>
      <w:r w:rsidRPr="00647332">
        <w:br/>
        <w:t>    ws.ListObjects.Add(xlSrcRange, ws.Range("A1:F" &amp; lastRow), , xlYes).Name = "SalesData"</w:t>
      </w:r>
      <w:r w:rsidRPr="00647332">
        <w:br/>
      </w:r>
      <w:r w:rsidRPr="00647332">
        <w:br/>
        <w:t>    </w:t>
      </w:r>
      <w:proofErr w:type="spellStart"/>
      <w:r w:rsidRPr="00647332">
        <w:t>MsgBox</w:t>
      </w:r>
      <w:proofErr w:type="spellEnd"/>
      <w:r w:rsidRPr="00647332">
        <w:t> "Data imported and cleaned successfully!"</w:t>
      </w:r>
      <w:r w:rsidRPr="00647332">
        <w:br/>
        <w:t>End Sub</w:t>
      </w:r>
    </w:p>
    <w:p w14:paraId="48E179CB" w14:textId="77777777" w:rsidR="00647332" w:rsidRPr="00647332" w:rsidRDefault="00647332" w:rsidP="00647332">
      <w:r w:rsidRPr="00647332">
        <w:t>3. VBA Code to Perform Calculations</w:t>
      </w:r>
    </w:p>
    <w:p w14:paraId="0D0A48E6" w14:textId="77777777" w:rsidR="00647332" w:rsidRPr="00647332" w:rsidRDefault="00647332" w:rsidP="00647332">
      <w:r w:rsidRPr="00647332">
        <w:t>Sub </w:t>
      </w:r>
      <w:proofErr w:type="spellStart"/>
      <w:r w:rsidRPr="00647332">
        <w:t>CalculateSummary</w:t>
      </w:r>
      <w:proofErr w:type="spellEnd"/>
      <w:r w:rsidRPr="00647332">
        <w:t>()</w:t>
      </w:r>
      <w:r w:rsidRPr="00647332">
        <w:br/>
        <w:t>    Dim </w:t>
      </w:r>
      <w:proofErr w:type="spellStart"/>
      <w:r w:rsidRPr="00647332">
        <w:t>ws</w:t>
      </w:r>
      <w:proofErr w:type="spellEnd"/>
      <w:r w:rsidRPr="00647332">
        <w:t> As Worksheet</w:t>
      </w:r>
      <w:r w:rsidRPr="00647332">
        <w:br/>
        <w:t>    Dim </w:t>
      </w:r>
      <w:proofErr w:type="spellStart"/>
      <w:r w:rsidRPr="00647332">
        <w:t>wsSummary</w:t>
      </w:r>
      <w:proofErr w:type="spellEnd"/>
      <w:r w:rsidRPr="00647332">
        <w:t> As Worksheet</w:t>
      </w:r>
      <w:r w:rsidRPr="00647332">
        <w:br/>
        <w:t>    Dim </w:t>
      </w:r>
      <w:proofErr w:type="spellStart"/>
      <w:r w:rsidRPr="00647332">
        <w:t>lastRow</w:t>
      </w:r>
      <w:proofErr w:type="spellEnd"/>
      <w:r w:rsidRPr="00647332">
        <w:t> As Long</w:t>
      </w:r>
      <w:r w:rsidRPr="00647332">
        <w:br/>
        <w:t>    Dim </w:t>
      </w:r>
      <w:proofErr w:type="spellStart"/>
      <w:r w:rsidRPr="00647332">
        <w:t>rng</w:t>
      </w:r>
      <w:proofErr w:type="spellEnd"/>
      <w:r w:rsidRPr="00647332">
        <w:t> As Range</w:t>
      </w:r>
      <w:r w:rsidRPr="00647332">
        <w:br/>
        <w:t>    Dim cell As Range</w:t>
      </w:r>
      <w:r w:rsidRPr="00647332">
        <w:br/>
        <w:t>    Dim </w:t>
      </w:r>
      <w:proofErr w:type="spellStart"/>
      <w:r w:rsidRPr="00647332">
        <w:t>totalSales</w:t>
      </w:r>
      <w:proofErr w:type="spellEnd"/>
      <w:r w:rsidRPr="00647332">
        <w:t> As Double</w:t>
      </w:r>
      <w:r w:rsidRPr="00647332">
        <w:br/>
        <w:t>    Dim </w:t>
      </w:r>
      <w:proofErr w:type="spellStart"/>
      <w:r w:rsidRPr="00647332">
        <w:t>totalProfit</w:t>
      </w:r>
      <w:proofErr w:type="spellEnd"/>
      <w:r w:rsidRPr="00647332">
        <w:t> As Double</w:t>
      </w:r>
      <w:r w:rsidRPr="00647332">
        <w:br/>
        <w:t>    Dim </w:t>
      </w:r>
      <w:proofErr w:type="spellStart"/>
      <w:r w:rsidRPr="00647332">
        <w:t>totalQuantity</w:t>
      </w:r>
      <w:proofErr w:type="spellEnd"/>
      <w:r w:rsidRPr="00647332">
        <w:t> As Long</w:t>
      </w:r>
      <w:r w:rsidRPr="00647332">
        <w:br/>
        <w:t>    Dim category As String</w:t>
      </w:r>
      <w:r w:rsidRPr="00647332">
        <w:br/>
        <w:t>    Dim </w:t>
      </w:r>
      <w:proofErr w:type="spellStart"/>
      <w:r w:rsidRPr="00647332">
        <w:t>dict</w:t>
      </w:r>
      <w:proofErr w:type="spellEnd"/>
      <w:r w:rsidRPr="00647332">
        <w:t> As Object</w:t>
      </w:r>
      <w:r w:rsidRPr="00647332">
        <w:br/>
      </w:r>
      <w:r w:rsidRPr="00647332">
        <w:br/>
        <w:t>    Set </w:t>
      </w:r>
      <w:proofErr w:type="spellStart"/>
      <w:r w:rsidRPr="00647332">
        <w:t>ws</w:t>
      </w:r>
      <w:proofErr w:type="spellEnd"/>
      <w:r w:rsidRPr="00647332">
        <w:t> = Worksheets("Sales Data")</w:t>
      </w:r>
      <w:r w:rsidRPr="00647332">
        <w:br/>
        <w:t>    Set </w:t>
      </w:r>
      <w:proofErr w:type="spellStart"/>
      <w:r w:rsidRPr="00647332">
        <w:t>wsSummary</w:t>
      </w:r>
      <w:proofErr w:type="spellEnd"/>
      <w:r w:rsidRPr="00647332">
        <w:t> = Worksheets("Summary Report")</w:t>
      </w:r>
      <w:r w:rsidRPr="00647332">
        <w:br/>
        <w:t>    Set </w:t>
      </w:r>
      <w:proofErr w:type="spellStart"/>
      <w:r w:rsidRPr="00647332">
        <w:t>dict</w:t>
      </w:r>
      <w:proofErr w:type="spellEnd"/>
      <w:r w:rsidRPr="00647332">
        <w:t> = </w:t>
      </w:r>
      <w:proofErr w:type="spellStart"/>
      <w:r w:rsidRPr="00647332">
        <w:t>CreateObject</w:t>
      </w:r>
      <w:proofErr w:type="spellEnd"/>
      <w:r w:rsidRPr="00647332">
        <w:t>("</w:t>
      </w:r>
      <w:proofErr w:type="spellStart"/>
      <w:r w:rsidRPr="00647332">
        <w:t>Scripting.Dictionary</w:t>
      </w:r>
      <w:proofErr w:type="spellEnd"/>
      <w:r w:rsidRPr="00647332">
        <w:t>")</w:t>
      </w:r>
      <w:r w:rsidRPr="00647332">
        <w:br/>
      </w:r>
      <w:r w:rsidRPr="00647332">
        <w:br/>
        <w:t>    ' Find the last row with data</w:t>
      </w:r>
      <w:r w:rsidRPr="00647332">
        <w:br/>
        <w:t>    </w:t>
      </w:r>
      <w:proofErr w:type="spellStart"/>
      <w:r w:rsidRPr="00647332">
        <w:t>lastRow</w:t>
      </w:r>
      <w:proofErr w:type="spellEnd"/>
      <w:r w:rsidRPr="00647332">
        <w:t> = </w:t>
      </w:r>
      <w:proofErr w:type="spellStart"/>
      <w:r w:rsidRPr="00647332">
        <w:t>ws.Cells</w:t>
      </w:r>
      <w:proofErr w:type="spellEnd"/>
      <w:r w:rsidRPr="00647332">
        <w:t>(</w:t>
      </w:r>
      <w:proofErr w:type="spellStart"/>
      <w:r w:rsidRPr="00647332">
        <w:t>ws.Rows.Count</w:t>
      </w:r>
      <w:proofErr w:type="spellEnd"/>
      <w:r w:rsidRPr="00647332">
        <w:t>, "A").End(</w:t>
      </w:r>
      <w:proofErr w:type="spellStart"/>
      <w:r w:rsidRPr="00647332">
        <w:t>xlUp</w:t>
      </w:r>
      <w:proofErr w:type="spellEnd"/>
      <w:r w:rsidRPr="00647332">
        <w:t>).Row</w:t>
      </w:r>
      <w:r w:rsidRPr="00647332">
        <w:br/>
      </w:r>
      <w:r w:rsidRPr="00647332">
        <w:br/>
        <w:t>    ' Loop through the data and calculate totals</w:t>
      </w:r>
      <w:r w:rsidRPr="00647332">
        <w:br/>
        <w:t>    For Each cell In </w:t>
      </w:r>
      <w:proofErr w:type="spellStart"/>
      <w:r w:rsidRPr="00647332">
        <w:t>ws.Range</w:t>
      </w:r>
      <w:proofErr w:type="spellEnd"/>
      <w:r w:rsidRPr="00647332">
        <w:t>("B2:B" &amp; </w:t>
      </w:r>
      <w:proofErr w:type="spellStart"/>
      <w:r w:rsidRPr="00647332">
        <w:t>lastRow</w:t>
      </w:r>
      <w:proofErr w:type="spellEnd"/>
      <w:r w:rsidRPr="00647332">
        <w:t>)</w:t>
      </w:r>
      <w:r w:rsidRPr="00647332">
        <w:br/>
        <w:t>        category = </w:t>
      </w:r>
      <w:proofErr w:type="spellStart"/>
      <w:r w:rsidRPr="00647332">
        <w:t>cell.Value</w:t>
      </w:r>
      <w:proofErr w:type="spellEnd"/>
      <w:r w:rsidRPr="00647332">
        <w:br/>
        <w:t>        </w:t>
      </w:r>
      <w:proofErr w:type="spellStart"/>
      <w:r w:rsidRPr="00647332">
        <w:t>totalSales</w:t>
      </w:r>
      <w:proofErr w:type="spellEnd"/>
      <w:r w:rsidRPr="00647332">
        <w:t> = </w:t>
      </w:r>
      <w:proofErr w:type="spellStart"/>
      <w:r w:rsidRPr="00647332">
        <w:t>totalSales</w:t>
      </w:r>
      <w:proofErr w:type="spellEnd"/>
      <w:r w:rsidRPr="00647332">
        <w:t> + </w:t>
      </w:r>
      <w:proofErr w:type="spellStart"/>
      <w:r w:rsidRPr="00647332">
        <w:t>cell.Offset</w:t>
      </w:r>
      <w:proofErr w:type="spellEnd"/>
      <w:r w:rsidRPr="00647332">
        <w:t>(0, 3).Value</w:t>
      </w:r>
      <w:r w:rsidRPr="00647332">
        <w:br/>
        <w:t>        </w:t>
      </w:r>
      <w:proofErr w:type="spellStart"/>
      <w:r w:rsidRPr="00647332">
        <w:t>totalProfit</w:t>
      </w:r>
      <w:proofErr w:type="spellEnd"/>
      <w:r w:rsidRPr="00647332">
        <w:t> = </w:t>
      </w:r>
      <w:proofErr w:type="spellStart"/>
      <w:r w:rsidRPr="00647332">
        <w:t>totalProfit</w:t>
      </w:r>
      <w:proofErr w:type="spellEnd"/>
      <w:r w:rsidRPr="00647332">
        <w:t> + </w:t>
      </w:r>
      <w:proofErr w:type="spellStart"/>
      <w:r w:rsidRPr="00647332">
        <w:t>cell.Offset</w:t>
      </w:r>
      <w:proofErr w:type="spellEnd"/>
      <w:r w:rsidRPr="00647332">
        <w:t>(0, 5).Value</w:t>
      </w:r>
      <w:r w:rsidRPr="00647332">
        <w:br/>
        <w:t>        </w:t>
      </w:r>
      <w:proofErr w:type="spellStart"/>
      <w:r w:rsidRPr="00647332">
        <w:t>totalQuantity</w:t>
      </w:r>
      <w:proofErr w:type="spellEnd"/>
      <w:r w:rsidRPr="00647332">
        <w:t> = </w:t>
      </w:r>
      <w:proofErr w:type="spellStart"/>
      <w:r w:rsidRPr="00647332">
        <w:t>totalQuantity</w:t>
      </w:r>
      <w:proofErr w:type="spellEnd"/>
      <w:r w:rsidRPr="00647332">
        <w:t> + </w:t>
      </w:r>
      <w:proofErr w:type="spellStart"/>
      <w:r w:rsidRPr="00647332">
        <w:t>cell.Offset</w:t>
      </w:r>
      <w:proofErr w:type="spellEnd"/>
      <w:r w:rsidRPr="00647332">
        <w:t>(0, 4).Value</w:t>
      </w:r>
      <w:r w:rsidRPr="00647332">
        <w:br/>
      </w:r>
      <w:r w:rsidRPr="00647332">
        <w:br/>
        <w:t>        If Not </w:t>
      </w:r>
      <w:proofErr w:type="spellStart"/>
      <w:r w:rsidRPr="00647332">
        <w:t>dict.exists</w:t>
      </w:r>
      <w:proofErr w:type="spellEnd"/>
      <w:r w:rsidRPr="00647332">
        <w:t>(category) Then</w:t>
      </w:r>
      <w:r w:rsidRPr="00647332">
        <w:br/>
        <w:t>            </w:t>
      </w:r>
      <w:proofErr w:type="spellStart"/>
      <w:r w:rsidRPr="00647332">
        <w:t>dict.Add</w:t>
      </w:r>
      <w:proofErr w:type="spellEnd"/>
      <w:r w:rsidRPr="00647332">
        <w:t> category, Array(0, 0, 0)</w:t>
      </w:r>
      <w:r w:rsidRPr="00647332">
        <w:br/>
      </w:r>
      <w:r w:rsidRPr="00647332">
        <w:lastRenderedPageBreak/>
        <w:t>        End If</w:t>
      </w:r>
      <w:r w:rsidRPr="00647332">
        <w:br/>
      </w:r>
      <w:r w:rsidRPr="00647332">
        <w:br/>
        <w:t>        dict(category)(0) = dict(category)(0) + cell.Offset(0, 3).Value</w:t>
      </w:r>
      <w:r w:rsidRPr="00647332">
        <w:br/>
        <w:t>        dict(category)(1) = dict(category)(1) + cell.Offset(0, 5).Value</w:t>
      </w:r>
      <w:r w:rsidRPr="00647332">
        <w:br/>
        <w:t>        dict(category)(2) = dict(category)(2) + cell.Offset(0, 4).Value</w:t>
      </w:r>
      <w:r w:rsidRPr="00647332">
        <w:br/>
        <w:t>    Next cell</w:t>
      </w:r>
      <w:r w:rsidRPr="00647332">
        <w:br/>
      </w:r>
      <w:r w:rsidRPr="00647332">
        <w:br/>
        <w:t>    ' Output the results to the summary worksheet</w:t>
      </w:r>
      <w:r w:rsidRPr="00647332">
        <w:br/>
        <w:t>    </w:t>
      </w:r>
      <w:proofErr w:type="spellStart"/>
      <w:r w:rsidRPr="00647332">
        <w:t>wsSummary.Cells</w:t>
      </w:r>
      <w:proofErr w:type="spellEnd"/>
      <w:r w:rsidRPr="00647332">
        <w:t>(1, 1).Value = "Category"</w:t>
      </w:r>
      <w:r w:rsidRPr="00647332">
        <w:br/>
        <w:t>    </w:t>
      </w:r>
      <w:proofErr w:type="spellStart"/>
      <w:r w:rsidRPr="00647332">
        <w:t>wsSummary.Cells</w:t>
      </w:r>
      <w:proofErr w:type="spellEnd"/>
      <w:r w:rsidRPr="00647332">
        <w:t>(1, 2).Value = "Total Sales"</w:t>
      </w:r>
      <w:r w:rsidRPr="00647332">
        <w:br/>
        <w:t>    </w:t>
      </w:r>
      <w:proofErr w:type="spellStart"/>
      <w:r w:rsidRPr="00647332">
        <w:t>wsSummary.Cells</w:t>
      </w:r>
      <w:proofErr w:type="spellEnd"/>
      <w:r w:rsidRPr="00647332">
        <w:t>(1, 3).Value = "Total Profit"</w:t>
      </w:r>
      <w:r w:rsidRPr="00647332">
        <w:br/>
        <w:t>    </w:t>
      </w:r>
      <w:proofErr w:type="spellStart"/>
      <w:r w:rsidRPr="00647332">
        <w:t>wsSummary.Cells</w:t>
      </w:r>
      <w:proofErr w:type="spellEnd"/>
      <w:r w:rsidRPr="00647332">
        <w:t>(1, 4).Value = "Total Quantity"</w:t>
      </w:r>
      <w:r w:rsidRPr="00647332">
        <w:br/>
      </w:r>
      <w:r w:rsidRPr="00647332">
        <w:br/>
        <w:t>    Dim </w:t>
      </w:r>
      <w:proofErr w:type="spellStart"/>
      <w:r w:rsidRPr="00647332">
        <w:t>i</w:t>
      </w:r>
      <w:proofErr w:type="spellEnd"/>
      <w:r w:rsidRPr="00647332">
        <w:t> As Integer</w:t>
      </w:r>
      <w:r w:rsidRPr="00647332">
        <w:br/>
        <w:t>    </w:t>
      </w:r>
      <w:proofErr w:type="spellStart"/>
      <w:r w:rsidRPr="00647332">
        <w:t>i</w:t>
      </w:r>
      <w:proofErr w:type="spellEnd"/>
      <w:r w:rsidRPr="00647332">
        <w:t> = 2</w:t>
      </w:r>
      <w:r w:rsidRPr="00647332">
        <w:br/>
      </w:r>
      <w:r w:rsidRPr="00647332">
        <w:br/>
        <w:t>    Dim key As Variant</w:t>
      </w:r>
      <w:r w:rsidRPr="00647332">
        <w:br/>
        <w:t>    For Each key In </w:t>
      </w:r>
      <w:proofErr w:type="spellStart"/>
      <w:r w:rsidRPr="00647332">
        <w:t>dict.keys</w:t>
      </w:r>
      <w:proofErr w:type="spellEnd"/>
      <w:r w:rsidRPr="00647332">
        <w:br/>
        <w:t>        </w:t>
      </w:r>
      <w:proofErr w:type="spellStart"/>
      <w:r w:rsidRPr="00647332">
        <w:t>wsSummary.Cells</w:t>
      </w:r>
      <w:proofErr w:type="spellEnd"/>
      <w:r w:rsidRPr="00647332">
        <w:t>(</w:t>
      </w:r>
      <w:proofErr w:type="spellStart"/>
      <w:r w:rsidRPr="00647332">
        <w:t>i</w:t>
      </w:r>
      <w:proofErr w:type="spellEnd"/>
      <w:r w:rsidRPr="00647332">
        <w:t>, 1).Value = key</w:t>
      </w:r>
      <w:r w:rsidRPr="00647332">
        <w:br/>
        <w:t>        </w:t>
      </w:r>
      <w:proofErr w:type="spellStart"/>
      <w:r w:rsidRPr="00647332">
        <w:t>wsSummary.Cells</w:t>
      </w:r>
      <w:proofErr w:type="spellEnd"/>
      <w:r w:rsidRPr="00647332">
        <w:t>(</w:t>
      </w:r>
      <w:proofErr w:type="spellStart"/>
      <w:r w:rsidRPr="00647332">
        <w:t>i</w:t>
      </w:r>
      <w:proofErr w:type="spellEnd"/>
      <w:r w:rsidRPr="00647332">
        <w:t>, 2).Value = </w:t>
      </w:r>
      <w:proofErr w:type="spellStart"/>
      <w:r w:rsidRPr="00647332">
        <w:t>dict</w:t>
      </w:r>
      <w:proofErr w:type="spellEnd"/>
      <w:r w:rsidRPr="00647332">
        <w:t>(key)(0)</w:t>
      </w:r>
      <w:r w:rsidRPr="00647332">
        <w:br/>
        <w:t>        </w:t>
      </w:r>
      <w:proofErr w:type="spellStart"/>
      <w:r w:rsidRPr="00647332">
        <w:t>wsSummary.Cells</w:t>
      </w:r>
      <w:proofErr w:type="spellEnd"/>
      <w:r w:rsidRPr="00647332">
        <w:t>(</w:t>
      </w:r>
      <w:proofErr w:type="spellStart"/>
      <w:r w:rsidRPr="00647332">
        <w:t>i</w:t>
      </w:r>
      <w:proofErr w:type="spellEnd"/>
      <w:r w:rsidRPr="00647332">
        <w:t>, 3).Value = </w:t>
      </w:r>
      <w:proofErr w:type="spellStart"/>
      <w:r w:rsidRPr="00647332">
        <w:t>dict</w:t>
      </w:r>
      <w:proofErr w:type="spellEnd"/>
      <w:r w:rsidRPr="00647332">
        <w:t>(key)(1)</w:t>
      </w:r>
      <w:r w:rsidRPr="00647332">
        <w:br/>
        <w:t>        </w:t>
      </w:r>
      <w:proofErr w:type="spellStart"/>
      <w:r w:rsidRPr="00647332">
        <w:t>wsSummary.Cells</w:t>
      </w:r>
      <w:proofErr w:type="spellEnd"/>
      <w:r w:rsidRPr="00647332">
        <w:t>(</w:t>
      </w:r>
      <w:proofErr w:type="spellStart"/>
      <w:r w:rsidRPr="00647332">
        <w:t>i</w:t>
      </w:r>
      <w:proofErr w:type="spellEnd"/>
      <w:r w:rsidRPr="00647332">
        <w:t>, 4).Value = </w:t>
      </w:r>
      <w:proofErr w:type="spellStart"/>
      <w:r w:rsidRPr="00647332">
        <w:t>dict</w:t>
      </w:r>
      <w:proofErr w:type="spellEnd"/>
      <w:r w:rsidRPr="00647332">
        <w:t>(key)(2)</w:t>
      </w:r>
      <w:r w:rsidRPr="00647332">
        <w:br/>
        <w:t>        </w:t>
      </w:r>
      <w:proofErr w:type="spellStart"/>
      <w:r w:rsidRPr="00647332">
        <w:t>i</w:t>
      </w:r>
      <w:proofErr w:type="spellEnd"/>
      <w:r w:rsidRPr="00647332">
        <w:t> = </w:t>
      </w:r>
      <w:proofErr w:type="spellStart"/>
      <w:r w:rsidRPr="00647332">
        <w:t>i</w:t>
      </w:r>
      <w:proofErr w:type="spellEnd"/>
      <w:r w:rsidRPr="00647332">
        <w:t> + 1</w:t>
      </w:r>
      <w:r w:rsidRPr="00647332">
        <w:br/>
        <w:t>    Next key</w:t>
      </w:r>
      <w:r w:rsidRPr="00647332">
        <w:br/>
      </w:r>
      <w:r w:rsidRPr="00647332">
        <w:br/>
        <w:t>    </w:t>
      </w:r>
      <w:proofErr w:type="spellStart"/>
      <w:r w:rsidRPr="00647332">
        <w:t>MsgBox</w:t>
      </w:r>
      <w:proofErr w:type="spellEnd"/>
      <w:r w:rsidRPr="00647332">
        <w:t> "Summary report generated successfully!"</w:t>
      </w:r>
      <w:r w:rsidRPr="00647332">
        <w:br/>
        <w:t>End Sub</w:t>
      </w:r>
    </w:p>
    <w:p w14:paraId="5E9B6576" w14:textId="77777777" w:rsidR="00647332" w:rsidRPr="00647332" w:rsidRDefault="00647332" w:rsidP="00647332">
      <w:r w:rsidRPr="00647332">
        <w:t>4. VBA Code to Generate Charts</w:t>
      </w:r>
    </w:p>
    <w:p w14:paraId="0A904BC4" w14:textId="77777777" w:rsidR="00647332" w:rsidRPr="00647332" w:rsidRDefault="00647332" w:rsidP="00647332">
      <w:r w:rsidRPr="00647332">
        <w:t>Sub </w:t>
      </w:r>
      <w:proofErr w:type="spellStart"/>
      <w:r w:rsidRPr="00647332">
        <w:t>GenerateCharts</w:t>
      </w:r>
      <w:proofErr w:type="spellEnd"/>
      <w:r w:rsidRPr="00647332">
        <w:t>()</w:t>
      </w:r>
      <w:r w:rsidRPr="00647332">
        <w:br/>
        <w:t>    Dim </w:t>
      </w:r>
      <w:proofErr w:type="spellStart"/>
      <w:r w:rsidRPr="00647332">
        <w:t>wsSummary</w:t>
      </w:r>
      <w:proofErr w:type="spellEnd"/>
      <w:r w:rsidRPr="00647332">
        <w:t> As Worksheet</w:t>
      </w:r>
      <w:r w:rsidRPr="00647332">
        <w:br/>
        <w:t>    Dim chart As Chart</w:t>
      </w:r>
      <w:r w:rsidRPr="00647332">
        <w:br/>
        <w:t>    Dim </w:t>
      </w:r>
      <w:proofErr w:type="spellStart"/>
      <w:r w:rsidRPr="00647332">
        <w:t>lastRow</w:t>
      </w:r>
      <w:proofErr w:type="spellEnd"/>
      <w:r w:rsidRPr="00647332">
        <w:t> As Long</w:t>
      </w:r>
      <w:r w:rsidRPr="00647332">
        <w:br/>
      </w:r>
      <w:r w:rsidRPr="00647332">
        <w:br/>
        <w:t>    Set </w:t>
      </w:r>
      <w:proofErr w:type="spellStart"/>
      <w:r w:rsidRPr="00647332">
        <w:t>wsSummary</w:t>
      </w:r>
      <w:proofErr w:type="spellEnd"/>
      <w:r w:rsidRPr="00647332">
        <w:t> = Worksheets("Summary Report")</w:t>
      </w:r>
      <w:r w:rsidRPr="00647332">
        <w:br/>
      </w:r>
      <w:r w:rsidRPr="00647332">
        <w:br/>
        <w:t>    ' Find the last row with data</w:t>
      </w:r>
      <w:r w:rsidRPr="00647332">
        <w:br/>
        <w:t>    lastRow = wsSummary.Cells(wsSummary.Rows.Count, "A").End(xlUp).Row</w:t>
      </w:r>
      <w:r w:rsidRPr="00647332">
        <w:br/>
      </w:r>
      <w:r w:rsidRPr="00647332">
        <w:br/>
        <w:t>    ' Create a chart for Total Sales by Category</w:t>
      </w:r>
      <w:r w:rsidRPr="00647332">
        <w:br/>
        <w:t>    Set chart = </w:t>
      </w:r>
      <w:proofErr w:type="spellStart"/>
      <w:r w:rsidRPr="00647332">
        <w:t>Charts.Add</w:t>
      </w:r>
      <w:proofErr w:type="spellEnd"/>
      <w:r w:rsidRPr="00647332">
        <w:br/>
        <w:t>    </w:t>
      </w:r>
      <w:proofErr w:type="spellStart"/>
      <w:r w:rsidRPr="00647332">
        <w:t>chart.ChartType</w:t>
      </w:r>
      <w:proofErr w:type="spellEnd"/>
      <w:r w:rsidRPr="00647332">
        <w:t> = </w:t>
      </w:r>
      <w:proofErr w:type="spellStart"/>
      <w:r w:rsidRPr="00647332">
        <w:t>xlColumnClustered</w:t>
      </w:r>
      <w:proofErr w:type="spellEnd"/>
      <w:r w:rsidRPr="00647332">
        <w:br/>
        <w:t>    chart.SetSourceData Source:=wsSummary.Range("A1:B" &amp; lastRow)</w:t>
      </w:r>
      <w:r w:rsidRPr="00647332">
        <w:br/>
        <w:t>    chart.Location Where:=xlLocationAsObject, Name:=wsSummary.Name</w:t>
      </w:r>
      <w:r w:rsidRPr="00647332">
        <w:br/>
      </w:r>
      <w:r w:rsidRPr="00647332">
        <w:lastRenderedPageBreak/>
        <w:t>    </w:t>
      </w:r>
      <w:proofErr w:type="spellStart"/>
      <w:r w:rsidRPr="00647332">
        <w:t>chart.HasTitle</w:t>
      </w:r>
      <w:proofErr w:type="spellEnd"/>
      <w:r w:rsidRPr="00647332">
        <w:t> = True</w:t>
      </w:r>
      <w:r w:rsidRPr="00647332">
        <w:br/>
        <w:t>    </w:t>
      </w:r>
      <w:proofErr w:type="spellStart"/>
      <w:r w:rsidRPr="00647332">
        <w:t>chart.ChartTitle.Text</w:t>
      </w:r>
      <w:proofErr w:type="spellEnd"/>
      <w:r w:rsidRPr="00647332">
        <w:t> = "Total Sales by Category"</w:t>
      </w:r>
      <w:r w:rsidRPr="00647332">
        <w:br/>
      </w:r>
      <w:r w:rsidRPr="00647332">
        <w:br/>
        <w:t>    ' Create a chart for Total Profit by Category</w:t>
      </w:r>
      <w:r w:rsidRPr="00647332">
        <w:br/>
        <w:t>    Set chart = </w:t>
      </w:r>
      <w:proofErr w:type="spellStart"/>
      <w:r w:rsidRPr="00647332">
        <w:t>Charts.Add</w:t>
      </w:r>
      <w:proofErr w:type="spellEnd"/>
      <w:r w:rsidRPr="00647332">
        <w:br/>
        <w:t>    </w:t>
      </w:r>
      <w:proofErr w:type="spellStart"/>
      <w:r w:rsidRPr="00647332">
        <w:t>chart.ChartType</w:t>
      </w:r>
      <w:proofErr w:type="spellEnd"/>
      <w:r w:rsidRPr="00647332">
        <w:t> = </w:t>
      </w:r>
      <w:proofErr w:type="spellStart"/>
      <w:r w:rsidRPr="00647332">
        <w:t>xlColumnClustered</w:t>
      </w:r>
      <w:proofErr w:type="spellEnd"/>
      <w:r w:rsidRPr="00647332">
        <w:br/>
        <w:t>    chart.SetSourceData Source:=wsSummary.Range("A1:C" &amp; lastRow)</w:t>
      </w:r>
      <w:r w:rsidRPr="00647332">
        <w:br/>
        <w:t>    chart.Location Where:=xlLocationAsObject, Name:=wsSummary.Name</w:t>
      </w:r>
      <w:r w:rsidRPr="00647332">
        <w:br/>
        <w:t>    </w:t>
      </w:r>
      <w:proofErr w:type="spellStart"/>
      <w:r w:rsidRPr="00647332">
        <w:t>chart.HasTitle</w:t>
      </w:r>
      <w:proofErr w:type="spellEnd"/>
      <w:r w:rsidRPr="00647332">
        <w:t> = True</w:t>
      </w:r>
      <w:r w:rsidRPr="00647332">
        <w:br/>
        <w:t>    </w:t>
      </w:r>
      <w:proofErr w:type="spellStart"/>
      <w:r w:rsidRPr="00647332">
        <w:t>chart.ChartTitle.Text</w:t>
      </w:r>
      <w:proofErr w:type="spellEnd"/>
      <w:r w:rsidRPr="00647332">
        <w:t> = "Total Profit by Category"</w:t>
      </w:r>
      <w:r w:rsidRPr="00647332">
        <w:br/>
      </w:r>
      <w:r w:rsidRPr="00647332">
        <w:br/>
        <w:t>    </w:t>
      </w:r>
      <w:proofErr w:type="spellStart"/>
      <w:r w:rsidRPr="00647332">
        <w:t>MsgBox</w:t>
      </w:r>
      <w:proofErr w:type="spellEnd"/>
      <w:r w:rsidRPr="00647332">
        <w:t> "Charts generated successfully!"</w:t>
      </w:r>
      <w:r w:rsidRPr="00647332">
        <w:br/>
        <w:t>End Sub</w:t>
      </w:r>
    </w:p>
    <w:p w14:paraId="5CB76742" w14:textId="77777777" w:rsidR="00647332" w:rsidRPr="00647332" w:rsidRDefault="00647332" w:rsidP="00647332">
      <w:r w:rsidRPr="00647332">
        <w:t>5. Running the VBA Project</w:t>
      </w:r>
    </w:p>
    <w:p w14:paraId="03012CA4" w14:textId="77777777" w:rsidR="00647332" w:rsidRPr="00647332" w:rsidRDefault="00647332" w:rsidP="00647332">
      <w:pPr>
        <w:numPr>
          <w:ilvl w:val="0"/>
          <w:numId w:val="2"/>
        </w:numPr>
      </w:pPr>
      <w:r w:rsidRPr="00647332">
        <w:rPr>
          <w:b/>
          <w:bCs/>
        </w:rPr>
        <w:t>Import and Clean Data:</w:t>
      </w:r>
    </w:p>
    <w:p w14:paraId="5F1A4500" w14:textId="77777777" w:rsidR="00647332" w:rsidRPr="00647332" w:rsidRDefault="00647332" w:rsidP="00647332">
      <w:pPr>
        <w:numPr>
          <w:ilvl w:val="1"/>
          <w:numId w:val="2"/>
        </w:numPr>
      </w:pPr>
      <w:r w:rsidRPr="00647332">
        <w:t>Run the </w:t>
      </w:r>
      <w:proofErr w:type="spellStart"/>
      <w:r w:rsidRPr="00647332">
        <w:t>ImportAndCleanData</w:t>
      </w:r>
      <w:proofErr w:type="spellEnd"/>
      <w:r w:rsidRPr="00647332">
        <w:t> macro.</w:t>
      </w:r>
    </w:p>
    <w:p w14:paraId="0DD5FE67" w14:textId="77777777" w:rsidR="00647332" w:rsidRPr="00647332" w:rsidRDefault="00647332" w:rsidP="00647332">
      <w:pPr>
        <w:numPr>
          <w:ilvl w:val="1"/>
          <w:numId w:val="2"/>
        </w:numPr>
      </w:pPr>
      <w:r w:rsidRPr="00647332">
        <w:t>This will import the data, clean it, and create a "Sales Data" worksheet.</w:t>
      </w:r>
    </w:p>
    <w:p w14:paraId="658D6106" w14:textId="77777777" w:rsidR="00647332" w:rsidRPr="00647332" w:rsidRDefault="00647332" w:rsidP="00647332">
      <w:pPr>
        <w:numPr>
          <w:ilvl w:val="0"/>
          <w:numId w:val="2"/>
        </w:numPr>
      </w:pPr>
      <w:r w:rsidRPr="00647332">
        <w:rPr>
          <w:b/>
          <w:bCs/>
        </w:rPr>
        <w:t>Calculate Summary:</w:t>
      </w:r>
    </w:p>
    <w:p w14:paraId="7BD01870" w14:textId="77777777" w:rsidR="00647332" w:rsidRPr="00647332" w:rsidRDefault="00647332" w:rsidP="00647332">
      <w:pPr>
        <w:numPr>
          <w:ilvl w:val="1"/>
          <w:numId w:val="2"/>
        </w:numPr>
      </w:pPr>
      <w:r w:rsidRPr="00647332">
        <w:t>Run the </w:t>
      </w:r>
      <w:proofErr w:type="spellStart"/>
      <w:r w:rsidRPr="00647332">
        <w:t>CalculateSummary</w:t>
      </w:r>
      <w:proofErr w:type="spellEnd"/>
      <w:r w:rsidRPr="00647332">
        <w:t> macro.</w:t>
      </w:r>
    </w:p>
    <w:p w14:paraId="79468B27" w14:textId="77777777" w:rsidR="00647332" w:rsidRPr="00647332" w:rsidRDefault="00647332" w:rsidP="00647332">
      <w:pPr>
        <w:numPr>
          <w:ilvl w:val="1"/>
          <w:numId w:val="2"/>
        </w:numPr>
      </w:pPr>
      <w:r w:rsidRPr="00647332">
        <w:t>This will calculate the total sales, total profit, and total quantity by category and generate a "Summary Report" worksheet.</w:t>
      </w:r>
    </w:p>
    <w:p w14:paraId="22554AC9" w14:textId="77777777" w:rsidR="00647332" w:rsidRPr="00647332" w:rsidRDefault="00647332" w:rsidP="00647332">
      <w:pPr>
        <w:numPr>
          <w:ilvl w:val="0"/>
          <w:numId w:val="2"/>
        </w:numPr>
      </w:pPr>
      <w:r w:rsidRPr="00647332">
        <w:rPr>
          <w:b/>
          <w:bCs/>
        </w:rPr>
        <w:t>Generate Charts:</w:t>
      </w:r>
    </w:p>
    <w:p w14:paraId="3D22BEFC" w14:textId="77777777" w:rsidR="00647332" w:rsidRPr="00647332" w:rsidRDefault="00647332" w:rsidP="00647332">
      <w:pPr>
        <w:numPr>
          <w:ilvl w:val="1"/>
          <w:numId w:val="2"/>
        </w:numPr>
      </w:pPr>
      <w:r w:rsidRPr="00647332">
        <w:t>Run the </w:t>
      </w:r>
      <w:proofErr w:type="spellStart"/>
      <w:r w:rsidRPr="00647332">
        <w:t>GenerateCharts</w:t>
      </w:r>
      <w:proofErr w:type="spellEnd"/>
      <w:r w:rsidRPr="00647332">
        <w:t> macro.</w:t>
      </w:r>
    </w:p>
    <w:p w14:paraId="7905ABB3" w14:textId="77777777" w:rsidR="00647332" w:rsidRPr="00647332" w:rsidRDefault="00647332" w:rsidP="00647332">
      <w:pPr>
        <w:numPr>
          <w:ilvl w:val="1"/>
          <w:numId w:val="2"/>
        </w:numPr>
      </w:pPr>
      <w:r w:rsidRPr="00647332">
        <w:t>This will create charts for total sales and total profit by category in the "Summary Report" worksheet.</w:t>
      </w:r>
    </w:p>
    <w:p w14:paraId="6998F048" w14:textId="77777777" w:rsidR="00647332" w:rsidRPr="00647332" w:rsidRDefault="00647332" w:rsidP="00647332">
      <w:r w:rsidRPr="00647332">
        <w:t>Conclusion</w:t>
      </w:r>
    </w:p>
    <w:p w14:paraId="2B46D68B" w14:textId="77777777" w:rsidR="00647332" w:rsidRPr="00647332" w:rsidRDefault="00647332" w:rsidP="00647332">
      <w:r w:rsidRPr="00647332">
        <w:t>This small VBA project demonstrates how a data analyst can automate the process of importing, cleaning, analyzing, and visualizing sales data using VBA. By following these steps, you can efficiently generate insights and reports, saving time and reducing the potential for manual errors.</w:t>
      </w:r>
    </w:p>
    <w:p w14:paraId="0FE70081" w14:textId="77777777" w:rsidR="004B2C91" w:rsidRDefault="004B2C91"/>
    <w:sectPr w:rsidR="004B2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543A7"/>
    <w:multiLevelType w:val="multilevel"/>
    <w:tmpl w:val="6300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F191E"/>
    <w:multiLevelType w:val="multilevel"/>
    <w:tmpl w:val="83BA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0339A"/>
    <w:multiLevelType w:val="multilevel"/>
    <w:tmpl w:val="C33EA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002575"/>
    <w:multiLevelType w:val="multilevel"/>
    <w:tmpl w:val="4DE6D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016A17"/>
    <w:multiLevelType w:val="multilevel"/>
    <w:tmpl w:val="99D4D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F064D"/>
    <w:multiLevelType w:val="multilevel"/>
    <w:tmpl w:val="F0C8B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529210">
    <w:abstractNumId w:val="1"/>
  </w:num>
  <w:num w:numId="2" w16cid:durableId="2025397590">
    <w:abstractNumId w:val="5"/>
  </w:num>
  <w:num w:numId="3" w16cid:durableId="1806195664">
    <w:abstractNumId w:val="0"/>
  </w:num>
  <w:num w:numId="4" w16cid:durableId="1904176386">
    <w:abstractNumId w:val="4"/>
  </w:num>
  <w:num w:numId="5" w16cid:durableId="1450660741">
    <w:abstractNumId w:val="2"/>
  </w:num>
  <w:num w:numId="6" w16cid:durableId="2004628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32"/>
    <w:rsid w:val="004B2C91"/>
    <w:rsid w:val="00647332"/>
    <w:rsid w:val="00857759"/>
    <w:rsid w:val="00870C1D"/>
    <w:rsid w:val="00BC3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FBBF"/>
  <w15:chartTrackingRefBased/>
  <w15:docId w15:val="{D244363A-7DB2-4987-BCFA-0686488E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024600">
      <w:bodyDiv w:val="1"/>
      <w:marLeft w:val="0"/>
      <w:marRight w:val="0"/>
      <w:marTop w:val="0"/>
      <w:marBottom w:val="0"/>
      <w:divBdr>
        <w:top w:val="none" w:sz="0" w:space="0" w:color="auto"/>
        <w:left w:val="none" w:sz="0" w:space="0" w:color="auto"/>
        <w:bottom w:val="none" w:sz="0" w:space="0" w:color="auto"/>
        <w:right w:val="none" w:sz="0" w:space="0" w:color="auto"/>
      </w:divBdr>
      <w:divsChild>
        <w:div w:id="2132892629">
          <w:marLeft w:val="0"/>
          <w:marRight w:val="0"/>
          <w:marTop w:val="0"/>
          <w:marBottom w:val="0"/>
          <w:divBdr>
            <w:top w:val="none" w:sz="0" w:space="0" w:color="auto"/>
            <w:left w:val="none" w:sz="0" w:space="0" w:color="auto"/>
            <w:bottom w:val="none" w:sz="0" w:space="0" w:color="auto"/>
            <w:right w:val="none" w:sz="0" w:space="0" w:color="auto"/>
          </w:divBdr>
        </w:div>
      </w:divsChild>
    </w:div>
    <w:div w:id="1250504846">
      <w:bodyDiv w:val="1"/>
      <w:marLeft w:val="0"/>
      <w:marRight w:val="0"/>
      <w:marTop w:val="0"/>
      <w:marBottom w:val="0"/>
      <w:divBdr>
        <w:top w:val="none" w:sz="0" w:space="0" w:color="auto"/>
        <w:left w:val="none" w:sz="0" w:space="0" w:color="auto"/>
        <w:bottom w:val="none" w:sz="0" w:space="0" w:color="auto"/>
        <w:right w:val="none" w:sz="0" w:space="0" w:color="auto"/>
      </w:divBdr>
      <w:divsChild>
        <w:div w:id="1891960542">
          <w:marLeft w:val="0"/>
          <w:marRight w:val="0"/>
          <w:marTop w:val="0"/>
          <w:marBottom w:val="0"/>
          <w:divBdr>
            <w:top w:val="none" w:sz="0" w:space="0" w:color="auto"/>
            <w:left w:val="none" w:sz="0" w:space="0" w:color="auto"/>
            <w:bottom w:val="none" w:sz="0" w:space="0" w:color="auto"/>
            <w:right w:val="none" w:sz="0" w:space="0" w:color="auto"/>
          </w:divBdr>
        </w:div>
      </w:divsChild>
    </w:div>
    <w:div w:id="1524123495">
      <w:bodyDiv w:val="1"/>
      <w:marLeft w:val="0"/>
      <w:marRight w:val="0"/>
      <w:marTop w:val="0"/>
      <w:marBottom w:val="0"/>
      <w:divBdr>
        <w:top w:val="none" w:sz="0" w:space="0" w:color="auto"/>
        <w:left w:val="none" w:sz="0" w:space="0" w:color="auto"/>
        <w:bottom w:val="none" w:sz="0" w:space="0" w:color="auto"/>
        <w:right w:val="none" w:sz="0" w:space="0" w:color="auto"/>
      </w:divBdr>
      <w:divsChild>
        <w:div w:id="1080324452">
          <w:marLeft w:val="0"/>
          <w:marRight w:val="0"/>
          <w:marTop w:val="0"/>
          <w:marBottom w:val="0"/>
          <w:divBdr>
            <w:top w:val="none" w:sz="0" w:space="0" w:color="auto"/>
            <w:left w:val="none" w:sz="0" w:space="0" w:color="auto"/>
            <w:bottom w:val="none" w:sz="0" w:space="0" w:color="auto"/>
            <w:right w:val="none" w:sz="0" w:space="0" w:color="auto"/>
          </w:divBdr>
        </w:div>
      </w:divsChild>
    </w:div>
    <w:div w:id="1630630348">
      <w:bodyDiv w:val="1"/>
      <w:marLeft w:val="0"/>
      <w:marRight w:val="0"/>
      <w:marTop w:val="0"/>
      <w:marBottom w:val="0"/>
      <w:divBdr>
        <w:top w:val="none" w:sz="0" w:space="0" w:color="auto"/>
        <w:left w:val="none" w:sz="0" w:space="0" w:color="auto"/>
        <w:bottom w:val="none" w:sz="0" w:space="0" w:color="auto"/>
        <w:right w:val="none" w:sz="0" w:space="0" w:color="auto"/>
      </w:divBdr>
      <w:divsChild>
        <w:div w:id="623779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1364</Words>
  <Characters>7781</Characters>
  <Application>Microsoft Office Word</Application>
  <DocSecurity>0</DocSecurity>
  <Lines>64</Lines>
  <Paragraphs>18</Paragraphs>
  <ScaleCrop>false</ScaleCrop>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1</cp:revision>
  <dcterms:created xsi:type="dcterms:W3CDTF">2024-08-02T09:45:00Z</dcterms:created>
  <dcterms:modified xsi:type="dcterms:W3CDTF">2024-08-02T09:50:00Z</dcterms:modified>
</cp:coreProperties>
</file>