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980000"/>
          <w:sz w:val="50"/>
          <w:szCs w:val="50"/>
        </w:rPr>
      </w:pPr>
      <w:bookmarkStart w:colFirst="0" w:colLast="0" w:name="_vgygk8cpilw" w:id="0"/>
      <w:bookmarkEnd w:id="0"/>
      <w:r w:rsidDel="00000000" w:rsidR="00000000" w:rsidRPr="00000000">
        <w:rPr>
          <w:b w:val="1"/>
          <w:color w:val="980000"/>
          <w:sz w:val="50"/>
          <w:szCs w:val="50"/>
          <w:rtl w:val="0"/>
        </w:rPr>
        <w:t xml:space="preserve">Numpy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How can you generate a random 3x3 matrix with values between 0 and 1?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Describe the difference between np.random.rand and np.random.randn?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Write code to increase the dimension of the following array?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[[1, 2, 3, 4]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[5, 6, 7, 8],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[9, 10, 11, 12]]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How to transpose the following array in NumPy?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[[1, 2, 3, 4]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[5, 6, 7, 8],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[9, 10, 11, 12]]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Consider the following matrix: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Matrix A2 [[1, 2, 3, 4] [5, 6, 7, 8],[9, 10, 11, 12]]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Matrix B2 [[1, 2, 3, 4] [5, 6, 7, 8],[9, 10, 11, 12]]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