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7C5ECF">
      <w:pPr>
        <w:rPr>
          <w:rFonts w:hint="default" w:ascii="Segoe MDL2 Assets" w:hAnsi="Segoe MDL2 Assets"/>
          <w:b/>
          <w:bCs/>
          <w:lang w:val="en-US"/>
        </w:rPr>
      </w:pPr>
      <w:r>
        <w:rPr>
          <w:rFonts w:hint="default" w:ascii="Segoe MDL2 Assets" w:hAnsi="Segoe MDL2 Assets"/>
          <w:b/>
          <w:bCs/>
          <w:lang w:val="en-US"/>
        </w:rPr>
        <w:t xml:space="preserve">SUPERSTORE SALES </w:t>
      </w:r>
    </w:p>
    <w:p w14:paraId="548F6B7C">
      <w:pPr>
        <w:rPr>
          <w:rFonts w:hint="default" w:ascii="Segoe MDL2 Assets" w:hAnsi="Segoe MDL2 Assets"/>
          <w:b/>
          <w:bCs/>
          <w:lang w:val="en-US"/>
        </w:rPr>
      </w:pPr>
      <w:r>
        <w:rPr>
          <w:rFonts w:hint="default" w:ascii="Segoe MDL2 Assets" w:hAnsi="Segoe MDL2 Assets"/>
          <w:b/>
          <w:bCs/>
          <w:lang w:val="en-US"/>
        </w:rPr>
        <w:t>KPI -</w:t>
      </w:r>
      <w:r>
        <w:rPr>
          <w:rFonts w:hint="default" w:ascii="Segoe MDL2 Assets" w:hAnsi="Segoe MDL2 Assets"/>
          <w:b/>
          <w:bCs/>
          <w:lang w:val="en-US"/>
        </w:rPr>
        <w:tab/>
        <w:t>total sales ,total profit, sales and profit in % total product count</w:t>
      </w:r>
      <w:bookmarkStart w:id="0" w:name="_GoBack"/>
      <w:bookmarkEnd w:id="0"/>
    </w:p>
    <w:p w14:paraId="458193D2">
      <w:pPr>
        <w:rPr>
          <w:rFonts w:hint="default" w:ascii="Segoe MDL2 Assets" w:hAnsi="Segoe MDL2 Assets"/>
          <w:b/>
          <w:bCs/>
        </w:rPr>
      </w:pPr>
      <w:r>
        <w:rPr>
          <w:rFonts w:hint="default" w:ascii="Segoe MDL2 Assets" w:hAnsi="Segoe MDL2 Assets"/>
          <w:b/>
          <w:bCs/>
        </w:rPr>
        <w:t xml:space="preserve">pie chart  segment wise slaes </w:t>
      </w:r>
    </w:p>
    <w:p w14:paraId="2171E99D">
      <w:pPr>
        <w:rPr>
          <w:rFonts w:hint="default" w:ascii="Segoe MDL2 Assets" w:hAnsi="Segoe MDL2 Assets"/>
          <w:b/>
          <w:bCs/>
        </w:rPr>
      </w:pPr>
      <w:r>
        <w:rPr>
          <w:rFonts w:hint="default" w:ascii="Segoe MDL2 Assets" w:hAnsi="Segoe MDL2 Assets"/>
          <w:b/>
          <w:bCs/>
        </w:rPr>
        <w:t>sales and profit trend line order date</w:t>
      </w:r>
    </w:p>
    <w:p w14:paraId="4E976FEC">
      <w:pPr>
        <w:rPr>
          <w:rFonts w:hint="default" w:ascii="Segoe MDL2 Assets" w:hAnsi="Segoe MDL2 Assets"/>
          <w:b/>
          <w:bCs/>
        </w:rPr>
      </w:pPr>
      <w:r>
        <w:rPr>
          <w:rFonts w:hint="default" w:ascii="Segoe MDL2 Assets" w:hAnsi="Segoe MDL2 Assets"/>
          <w:b/>
          <w:bCs/>
        </w:rPr>
        <w:t>colmn chart category sales</w:t>
      </w:r>
    </w:p>
    <w:p w14:paraId="248CD046">
      <w:pPr>
        <w:rPr>
          <w:rFonts w:hint="default" w:ascii="Segoe MDL2 Assets" w:hAnsi="Segoe MDL2 Assets"/>
          <w:b/>
          <w:bCs/>
        </w:rPr>
      </w:pPr>
      <w:r>
        <w:rPr>
          <w:rFonts w:hint="default" w:ascii="Segoe MDL2 Assets" w:hAnsi="Segoe MDL2 Assets"/>
          <w:b/>
          <w:bCs/>
        </w:rPr>
        <w:t>top 5 product based on profit</w:t>
      </w:r>
    </w:p>
    <w:p w14:paraId="18AF4A8A">
      <w:pPr>
        <w:rPr>
          <w:rFonts w:hint="default" w:ascii="Segoe MDL2 Assets" w:hAnsi="Segoe MDL2 Assets"/>
          <w:b/>
          <w:bCs/>
        </w:rPr>
      </w:pPr>
      <w:r>
        <w:rPr>
          <w:rFonts w:hint="default" w:ascii="Segoe MDL2 Assets" w:hAnsi="Segoe MDL2 Assets"/>
          <w:b/>
          <w:bCs/>
        </w:rPr>
        <w:t xml:space="preserve">table : customerid, total sales ,salesin % </w:t>
      </w:r>
    </w:p>
    <w:p w14:paraId="2091A728">
      <w:pPr>
        <w:rPr>
          <w:rFonts w:hint="default" w:ascii="Segoe MDL2 Assets" w:hAnsi="Segoe MDL2 Assets"/>
          <w:b/>
          <w:bCs/>
        </w:rPr>
      </w:pPr>
      <w:r>
        <w:rPr>
          <w:rFonts w:hint="default" w:ascii="Segoe MDL2 Assets" w:hAnsi="Segoe MDL2 Assets"/>
          <w:b/>
          <w:bCs/>
        </w:rPr>
        <w:t>slicer: region, ship mode, category</w:t>
      </w:r>
    </w:p>
    <w:p w14:paraId="040A7C5B">
      <w:pPr>
        <w:rPr>
          <w:rFonts w:ascii="Segoe MDL2 Assets" w:hAnsi="Segoe MDL2 Assets"/>
          <w:b/>
          <w:bCs/>
        </w:rPr>
      </w:pPr>
      <w:r>
        <w:rPr>
          <w:rFonts w:hint="default" w:ascii="Segoe MDL2 Assets" w:hAnsi="Segoe MDL2 Assets"/>
          <w:b/>
          <w:bCs/>
        </w:rPr>
        <w:t>map sales state</w:t>
      </w:r>
    </w:p>
    <w:p w14:paraId="5581478B">
      <w:pPr>
        <w:rPr>
          <w:rFonts w:ascii="Segoe MDL2 Assets" w:hAnsi="Segoe MDL2 Assets"/>
          <w:b/>
          <w:bCs/>
        </w:rPr>
      </w:pPr>
    </w:p>
    <w:p w14:paraId="6ED86BC5">
      <w:pPr>
        <w:rPr>
          <w:rFonts w:ascii="Segoe MDL2 Assets" w:hAnsi="Segoe MDL2 Assets"/>
        </w:rPr>
      </w:pPr>
      <w:r>
        <w:rPr>
          <w:rFonts w:ascii="Segoe MDL2 Assets" w:hAnsi="Segoe MDL2 Assets"/>
          <w:b/>
          <w:bCs/>
        </w:rPr>
        <w:t xml:space="preserve">Project: 1 </w:t>
      </w:r>
      <w:r>
        <w:rPr>
          <w:rFonts w:ascii="Segoe MDL2 Assets" w:hAnsi="Segoe MDL2 Assets"/>
        </w:rPr>
        <w:t xml:space="preserve">Project - In United States, there are many stores in which a survey was conducted based on students i.e.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 </w:t>
      </w:r>
    </w:p>
    <w:p w14:paraId="6C26383E">
      <w:pPr>
        <w:rPr>
          <w:rFonts w:ascii="Segoe MDL2 Assets" w:hAnsi="Segoe MDL2 Assets"/>
        </w:rPr>
      </w:pPr>
    </w:p>
    <w:p w14:paraId="2A191102">
      <w:pPr>
        <w:rPr>
          <w:rFonts w:ascii="Segoe MDL2 Assets" w:hAnsi="Segoe MDL2 Assets"/>
        </w:rPr>
      </w:pPr>
      <w:r>
        <w:rPr>
          <w:rFonts w:ascii="Segoe MDL2 Assets" w:hAnsi="Segoe MDL2 Assets"/>
          <w:b/>
          <w:bCs/>
        </w:rPr>
        <w:t>Industry Type</w:t>
      </w:r>
      <w:r>
        <w:rPr>
          <w:rFonts w:ascii="Segoe MDL2 Assets" w:hAnsi="Segoe MDL2 Assets"/>
        </w:rPr>
        <w:t xml:space="preserve"> </w:t>
      </w:r>
      <w:r>
        <w:rPr>
          <w:rFonts w:ascii="Times New Roman" w:hAnsi="Times New Roman" w:cs="Times New Roman"/>
        </w:rPr>
        <w:t>–</w:t>
      </w:r>
      <w:r>
        <w:rPr>
          <w:rFonts w:ascii="Segoe MDL2 Assets" w:hAnsi="Segoe MDL2 Assets"/>
        </w:rPr>
        <w:t xml:space="preserve"> Retail Store </w:t>
      </w:r>
    </w:p>
    <w:p w14:paraId="20305A34">
      <w:pPr>
        <w:rPr>
          <w:rFonts w:ascii="Segoe MDL2 Assets" w:hAnsi="Segoe MDL2 Assets"/>
        </w:rPr>
      </w:pPr>
      <w:r>
        <w:rPr>
          <w:rFonts w:ascii="Segoe MDL2 Assets" w:hAnsi="Segoe MDL2 Assets"/>
          <w:b/>
          <w:bCs/>
        </w:rPr>
        <w:t>Data set</w:t>
      </w:r>
      <w:r>
        <w:rPr>
          <w:rFonts w:ascii="Segoe MDL2 Assets" w:hAnsi="Segoe MDL2 Assets"/>
        </w:rPr>
        <w:t xml:space="preserve"> - Student survey </w:t>
      </w:r>
      <w:r>
        <w:fldChar w:fldCharType="begin"/>
      </w:r>
      <w:r>
        <w:instrText xml:space="preserve"> HYPERLINK "https://docs.google.com/spreadsheets/d/19PAZIJ7T2pvf50t94_R5tZCiog_aaP24/edit?usp=sharing&amp;ouid=113177982973203432452&amp;rtpof=true&amp;sd=true" </w:instrText>
      </w:r>
      <w:r>
        <w:fldChar w:fldCharType="separate"/>
      </w:r>
      <w:r>
        <w:rPr>
          <w:rStyle w:val="5"/>
          <w:rFonts w:ascii="Segoe MDL2 Assets" w:hAnsi="Segoe MDL2 Assets"/>
        </w:rPr>
        <w:t>https://docs.google.com/spreadsheets/d/19PAZIJ7T2pvf50t94_R5tZCiog_aaP24/edit?usp=sharing&amp;ouid=113177982973203432452&amp;rtpof=true&amp;sd=true</w:t>
      </w:r>
      <w:r>
        <w:rPr>
          <w:rStyle w:val="5"/>
          <w:rFonts w:ascii="Segoe MDL2 Assets" w:hAnsi="Segoe MDL2 Assets"/>
        </w:rPr>
        <w:fldChar w:fldCharType="end"/>
      </w:r>
      <w:r>
        <w:rPr>
          <w:rFonts w:ascii="Segoe MDL2 Assets" w:hAnsi="Segoe MDL2 Assets"/>
        </w:rPr>
        <w:t xml:space="preserve"> </w:t>
      </w:r>
    </w:p>
    <w:p w14:paraId="67FDEEB3">
      <w:pPr>
        <w:rPr>
          <w:rFonts w:ascii="Segoe MDL2 Assets" w:hAnsi="Segoe MDL2 Assets"/>
        </w:rPr>
      </w:pPr>
      <w:r>
        <w:rPr>
          <w:rFonts w:ascii="Segoe MDL2 Assets" w:hAnsi="Segoe MDL2 Assets"/>
          <w:b/>
          <w:bCs/>
        </w:rPr>
        <w:t>Problem Statement-</w:t>
      </w:r>
      <w:r>
        <w:rPr>
          <w:rFonts w:ascii="Segoe MDL2 Assets" w:hAnsi="Segoe MDL2 Assets"/>
        </w:rPr>
        <w:t xml:space="preserve"> Create a Power BI Report: 1. Tabular Visualization - Format the total amount of purchase (TAP) based on </w:t>
      </w:r>
      <w:r>
        <w:rPr>
          <w:rFonts w:ascii="Times New Roman" w:hAnsi="Times New Roman" w:cs="Times New Roman"/>
        </w:rPr>
        <w:t>‘</w:t>
      </w:r>
      <w:r>
        <w:rPr>
          <w:rFonts w:ascii="Segoe MDL2 Assets" w:hAnsi="Segoe MDL2 Assets"/>
        </w:rPr>
        <w:t>Store location</w:t>
      </w:r>
      <w:r>
        <w:rPr>
          <w:rFonts w:ascii="Cambria" w:hAnsi="Cambria" w:cs="Cambria"/>
        </w:rPr>
        <w:t>’</w:t>
      </w:r>
      <w:r>
        <w:rPr>
          <w:rFonts w:ascii="Segoe MDL2 Assets" w:hAnsi="Segoe MDL2 Assets"/>
        </w:rPr>
        <w:t xml:space="preserve"> and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 </w:t>
      </w:r>
    </w:p>
    <w:p w14:paraId="3DC8E2F9">
      <w:pPr>
        <w:pStyle w:val="6"/>
        <w:numPr>
          <w:ilvl w:val="0"/>
          <w:numId w:val="1"/>
        </w:numPr>
        <w:rPr>
          <w:rFonts w:ascii="Segoe MDL2 Assets" w:hAnsi="Segoe MDL2 Assets"/>
        </w:rPr>
      </w:pPr>
      <w:r>
        <w:rPr>
          <w:rFonts w:ascii="Segoe MDL2 Assets" w:hAnsi="Segoe MDL2 Assets"/>
        </w:rPr>
        <w:t>If 0&lt;TAP&lt;35000, then records should be in red color </w:t>
      </w:r>
    </w:p>
    <w:p w14:paraId="7343105A">
      <w:pPr>
        <w:pStyle w:val="6"/>
        <w:numPr>
          <w:ilvl w:val="0"/>
          <w:numId w:val="1"/>
        </w:numPr>
        <w:rPr>
          <w:rFonts w:ascii="Segoe MDL2 Assets" w:hAnsi="Segoe MDL2 Assets"/>
        </w:rPr>
      </w:pPr>
      <w:r>
        <w:rPr>
          <w:rFonts w:ascii="Segoe MDL2 Assets" w:hAnsi="Segoe MDL2 Assets"/>
        </w:rPr>
        <w:t>If 35000&lt;=TAP&lt;60000, then records should be in yellow color</w:t>
      </w:r>
    </w:p>
    <w:p w14:paraId="0E018724">
      <w:pPr>
        <w:pStyle w:val="6"/>
        <w:numPr>
          <w:ilvl w:val="0"/>
          <w:numId w:val="1"/>
        </w:numPr>
        <w:rPr>
          <w:rFonts w:ascii="Segoe MDL2 Assets" w:hAnsi="Segoe MDL2 Assets"/>
        </w:rPr>
      </w:pPr>
      <w:r>
        <w:rPr>
          <w:rFonts w:ascii="Segoe MDL2 Assets" w:hAnsi="Segoe MDL2 Assets"/>
        </w:rPr>
        <w:t>If TAP</w:t>
      </w:r>
      <w:r>
        <w:rPr>
          <w:rFonts w:ascii="Cambria" w:hAnsi="Cambria"/>
        </w:rPr>
        <w:t>&gt;</w:t>
      </w:r>
      <w:r>
        <w:rPr>
          <w:rFonts w:ascii="Segoe MDL2 Assets" w:hAnsi="Segoe MDL2 Assets"/>
        </w:rPr>
        <w:t xml:space="preserve">=60000, then records should be in Blue color </w:t>
      </w:r>
    </w:p>
    <w:p w14:paraId="7B369854">
      <w:pPr>
        <w:rPr>
          <w:rFonts w:ascii="Segoe MDL2 Assets" w:hAnsi="Segoe MDL2 Assets"/>
        </w:rPr>
      </w:pPr>
    </w:p>
    <w:p w14:paraId="4AED4C72">
      <w:pPr>
        <w:rPr>
          <w:rFonts w:ascii="Segoe MDL2 Assets" w:hAnsi="Segoe MDL2 Assets"/>
        </w:rPr>
      </w:pPr>
      <w:r>
        <w:rPr>
          <w:rFonts w:ascii="Segoe MDL2 Assets" w:hAnsi="Segoe MDL2 Assets"/>
          <w:b/>
          <w:bCs/>
        </w:rPr>
        <w:t xml:space="preserve">2 Matrix Visualization </w:t>
      </w:r>
      <w:r>
        <w:rPr>
          <w:rFonts w:ascii="Times New Roman" w:hAnsi="Times New Roman" w:cs="Times New Roman"/>
          <w:b/>
          <w:bCs/>
        </w:rPr>
        <w:t>–</w:t>
      </w:r>
      <w:r>
        <w:rPr>
          <w:rFonts w:ascii="Segoe MDL2 Assets" w:hAnsi="Segoe MDL2 Assets"/>
        </w:rPr>
        <w:t xml:space="preserve"> Create Matrix Visualization to show the amount spent on Outdoor sports across different ages and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Do the color formatting for the amount spent in total outdoor sports. </w:t>
      </w:r>
    </w:p>
    <w:p w14:paraId="2E390A1C">
      <w:pPr>
        <w:rPr>
          <w:rFonts w:ascii="Segoe MDL2 Assets" w:hAnsi="Segoe MDL2 Assets"/>
        </w:rPr>
      </w:pPr>
      <w:r>
        <w:rPr>
          <w:rFonts w:ascii="Segoe MDL2 Assets" w:hAnsi="Segoe MDL2 Assets"/>
          <w:b/>
          <w:bCs/>
        </w:rPr>
        <w:t xml:space="preserve">3. Funnel chart </w:t>
      </w:r>
      <w:r>
        <w:rPr>
          <w:rFonts w:ascii="Times New Roman" w:hAnsi="Times New Roman" w:cs="Times New Roman"/>
          <w:b/>
          <w:bCs/>
        </w:rPr>
        <w:t>–</w:t>
      </w:r>
      <w:r>
        <w:rPr>
          <w:rFonts w:ascii="Segoe MDL2 Assets" w:hAnsi="Segoe MDL2 Assets"/>
        </w:rPr>
        <w:t xml:space="preserve"> Create a Funnel chart to show Total amount of purchase by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Show the data labels as Percentage of First. </w:t>
      </w:r>
    </w:p>
    <w:p w14:paraId="503DD3CB">
      <w:pPr>
        <w:rPr>
          <w:rFonts w:ascii="Segoe MDL2 Assets" w:hAnsi="Segoe MDL2 Assets"/>
        </w:rPr>
      </w:pPr>
      <w:r>
        <w:rPr>
          <w:rFonts w:ascii="Segoe MDL2 Assets" w:hAnsi="Segoe MDL2 Assets"/>
          <w:b/>
          <w:bCs/>
        </w:rPr>
        <w:t xml:space="preserve">4. Pie chart </w:t>
      </w:r>
      <w:r>
        <w:rPr>
          <w:rFonts w:ascii="Times New Roman" w:hAnsi="Times New Roman" w:cs="Times New Roman"/>
          <w:b/>
          <w:bCs/>
        </w:rPr>
        <w:t>–</w:t>
      </w:r>
      <w:r>
        <w:rPr>
          <w:rFonts w:ascii="Segoe MDL2 Assets" w:hAnsi="Segoe MDL2 Assets"/>
          <w:b/>
          <w:bCs/>
        </w:rPr>
        <w:t xml:space="preserve"> </w:t>
      </w:r>
      <w:r>
        <w:rPr>
          <w:rFonts w:ascii="Segoe MDL2 Assets" w:hAnsi="Segoe MDL2 Assets"/>
        </w:rPr>
        <w:t xml:space="preserve">Show the total amount of purchase by different </w:t>
      </w:r>
      <w:r>
        <w:rPr>
          <w:rFonts w:ascii="Times New Roman" w:hAnsi="Times New Roman" w:cs="Times New Roman"/>
        </w:rPr>
        <w:t>‘</w:t>
      </w:r>
      <w:r>
        <w:rPr>
          <w:rFonts w:ascii="Segoe MDL2 Assets" w:hAnsi="Segoe MDL2 Assets"/>
        </w:rPr>
        <w:t>Store location</w:t>
      </w:r>
      <w:r>
        <w:rPr>
          <w:rFonts w:ascii="Cambria" w:hAnsi="Cambria" w:cs="Cambria"/>
        </w:rPr>
        <w:t>’</w:t>
      </w:r>
      <w:r>
        <w:rPr>
          <w:rFonts w:ascii="Segoe MDL2 Assets" w:hAnsi="Segoe MDL2 Assets"/>
        </w:rPr>
        <w:t xml:space="preserve"> for Suburban </w:t>
      </w:r>
      <w:r>
        <w:rPr>
          <w:rFonts w:ascii="Times New Roman" w:hAnsi="Times New Roman" w:cs="Times New Roman"/>
        </w:rPr>
        <w:t>‘</w:t>
      </w:r>
      <w:r>
        <w:rPr>
          <w:rFonts w:ascii="Segoe MDL2 Assets" w:hAnsi="Segoe MDL2 Assets"/>
        </w:rPr>
        <w:t>Store setting</w:t>
      </w:r>
      <w:r>
        <w:rPr>
          <w:rFonts w:ascii="Times New Roman" w:hAnsi="Times New Roman" w:cs="Times New Roman"/>
        </w:rPr>
        <w:t>’</w:t>
      </w:r>
      <w:r>
        <w:rPr>
          <w:rFonts w:ascii="Segoe MDL2 Assets" w:hAnsi="Segoe MDL2 Assets"/>
        </w:rPr>
        <w:t xml:space="preserve"> only. Hint: Use Filter context </w:t>
      </w:r>
    </w:p>
    <w:p w14:paraId="7A7ED03C">
      <w:pPr>
        <w:rPr>
          <w:rFonts w:ascii="Segoe MDL2 Assets" w:hAnsi="Segoe MDL2 Assets"/>
        </w:rPr>
      </w:pPr>
      <w:r>
        <w:rPr>
          <w:rFonts w:ascii="Segoe MDL2 Assets" w:hAnsi="Segoe MDL2 Assets"/>
          <w:b/>
          <w:bCs/>
        </w:rPr>
        <w:t>5. a) Scatter plot -</w:t>
      </w:r>
      <w:r>
        <w:rPr>
          <w:rFonts w:ascii="Segoe MDL2 Assets" w:hAnsi="Segoe MDL2 Assets"/>
        </w:rPr>
        <w:t xml:space="preserve"> Video games purchase and Outdoor sports spent across the different ages. </w:t>
      </w:r>
      <w:r>
        <w:rPr>
          <w:rFonts w:ascii="Segoe MDL2 Assets" w:hAnsi="Segoe MDL2 Assets"/>
          <w:b/>
          <w:bCs/>
        </w:rPr>
        <w:t xml:space="preserve">b) </w:t>
      </w:r>
      <w:r>
        <w:rPr>
          <w:rFonts w:ascii="Cambria" w:hAnsi="Cambria"/>
          <w:b/>
          <w:bCs/>
        </w:rPr>
        <w:t xml:space="preserve">any </w:t>
      </w:r>
      <w:r>
        <w:rPr>
          <w:rFonts w:ascii="Segoe MDL2 Assets" w:hAnsi="Segoe MDL2 Assets"/>
          <w:b/>
          <w:bCs/>
        </w:rPr>
        <w:t>plot</w:t>
      </w:r>
      <w:r>
        <w:rPr>
          <w:rFonts w:ascii="Segoe MDL2 Assets" w:hAnsi="Segoe MDL2 Assets"/>
        </w:rPr>
        <w:t xml:space="preserve"> - Indoor sports and Video games spent across the different age groups. </w:t>
      </w:r>
    </w:p>
    <w:p w14:paraId="338BDFFD">
      <w:pPr>
        <w:rPr>
          <w:rFonts w:ascii="Segoe MDL2 Assets" w:hAnsi="Segoe MDL2 Assets"/>
        </w:rPr>
      </w:pPr>
      <w:r>
        <w:rPr>
          <w:rFonts w:ascii="Segoe MDL2 Assets" w:hAnsi="Segoe MDL2 Assets"/>
          <w:b/>
          <w:bCs/>
        </w:rPr>
        <w:t>6.</w:t>
      </w:r>
      <w:r>
        <w:rPr>
          <w:rFonts w:ascii="Segoe MDL2 Assets" w:hAnsi="Segoe MDL2 Assets"/>
        </w:rPr>
        <w:t xml:space="preserve"> Restrict data access for the given users in User mapping table. </w:t>
      </w:r>
      <w:r>
        <w:rPr>
          <w:rFonts w:ascii="Segoe MDL2 Assets" w:hAnsi="Segoe MDL2 Assets"/>
          <w:b/>
          <w:bCs/>
        </w:rPr>
        <w:t>For ex</w:t>
      </w:r>
      <w:r>
        <w:rPr>
          <w:rFonts w:ascii="Segoe MDL2 Assets" w:hAnsi="Segoe MDL2 Assets"/>
        </w:rPr>
        <w:t xml:space="preserve">. Mani deals with Rural area only so she should be able to view the data which belongs to Rural only, not urban and suburban data. </w:t>
      </w:r>
    </w:p>
    <w:p w14:paraId="216F1788">
      <w:pPr>
        <w:rPr>
          <w:rFonts w:ascii="Segoe MDL2 Assets" w:hAnsi="Segoe MDL2 Assets"/>
        </w:rPr>
      </w:pPr>
      <w:r>
        <w:rPr>
          <w:rFonts w:ascii="Segoe MDL2 Assets" w:hAnsi="Segoe MDL2 Assets"/>
          <w:b/>
          <w:bCs/>
        </w:rPr>
        <w:t>7.</w:t>
      </w:r>
      <w:r>
        <w:rPr>
          <w:rFonts w:ascii="Segoe MDL2 Assets" w:hAnsi="Segoe MDL2 Assets"/>
        </w:rPr>
        <w:t xml:space="preserve"> Publish the report on Power BI cloud service and Design the Master Dashboard consisting of Funnel chart and scatter plots. Then create a schedule refresh for six times in every 4 hours for the Dashboard in a day. </w:t>
      </w:r>
    </w:p>
    <w:p w14:paraId="4C8740F6">
      <w:pPr>
        <w:rPr>
          <w:rFonts w:ascii="Segoe MDL2 Assets" w:hAnsi="Segoe MDL2 Assets"/>
        </w:rPr>
      </w:pPr>
      <w:r>
        <w:rPr>
          <w:rFonts w:ascii="Segoe MDL2 Assets" w:hAnsi="Segoe MDL2 Assets"/>
          <w:b/>
          <w:bCs/>
        </w:rPr>
        <w:t>8. Use Q&amp;A feature</w:t>
      </w:r>
      <w:r>
        <w:rPr>
          <w:rFonts w:ascii="Segoe MDL2 Assets" w:hAnsi="Segoe MDL2 Assets"/>
        </w:rPr>
        <w:t xml:space="preserve"> of Power BI </w:t>
      </w:r>
      <w:r>
        <w:rPr>
          <w:rFonts w:ascii="Times New Roman" w:hAnsi="Times New Roman" w:cs="Times New Roman"/>
        </w:rPr>
        <w:t>–</w:t>
      </w:r>
      <w:r>
        <w:rPr>
          <w:rFonts w:ascii="Segoe MDL2 Assets" w:hAnsi="Segoe MDL2 Assets"/>
        </w:rPr>
        <w:t xml:space="preserve"> </w:t>
      </w:r>
    </w:p>
    <w:p w14:paraId="10885DDB">
      <w:pPr>
        <w:ind w:firstLine="720"/>
        <w:rPr>
          <w:rFonts w:ascii="Segoe MDL2 Assets" w:hAnsi="Segoe MDL2 Assets"/>
        </w:rPr>
      </w:pPr>
      <w:r>
        <w:rPr>
          <w:rFonts w:ascii="Segoe MDL2 Assets" w:hAnsi="Segoe MDL2 Assets"/>
          <w:b/>
          <w:bCs/>
        </w:rPr>
        <w:t>a)</w:t>
      </w:r>
      <w:r>
        <w:rPr>
          <w:rFonts w:ascii="Segoe MDL2 Assets" w:hAnsi="Segoe MDL2 Assets"/>
        </w:rPr>
        <w:t xml:space="preserve"> To show average age of students </w:t>
      </w:r>
    </w:p>
    <w:p w14:paraId="480344D5">
      <w:pPr>
        <w:ind w:firstLine="720"/>
        <w:rPr>
          <w:rFonts w:ascii="Segoe MDL2 Assets" w:hAnsi="Segoe MDL2 Assets"/>
        </w:rPr>
      </w:pPr>
      <w:r>
        <w:rPr>
          <w:rFonts w:ascii="Segoe MDL2 Assets" w:hAnsi="Segoe MDL2 Assets"/>
          <w:b/>
          <w:bCs/>
        </w:rPr>
        <w:t>b)</w:t>
      </w:r>
      <w:r>
        <w:rPr>
          <w:rFonts w:ascii="Segoe MDL2 Assets" w:hAnsi="Segoe MDL2 Assets"/>
        </w:rPr>
        <w:t xml:space="preserve"> Donut chart for total amount of purchases by </w:t>
      </w:r>
      <w:r>
        <w:rPr>
          <w:rFonts w:ascii="Times New Roman" w:hAnsi="Times New Roman" w:cs="Times New Roman"/>
        </w:rPr>
        <w:t>‘</w:t>
      </w:r>
      <w:r>
        <w:rPr>
          <w:rFonts w:ascii="Segoe MDL2 Assets" w:hAnsi="Segoe MDL2 Assets"/>
        </w:rPr>
        <w:t>Store location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MDL2 Assets">
    <w:panose1 w:val="050A0102010101010101"/>
    <w:charset w:val="00"/>
    <w:family w:val="roman"/>
    <w:pitch w:val="default"/>
    <w:sig w:usb0="00000000" w:usb1="1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05D71"/>
    <w:multiLevelType w:val="multilevel"/>
    <w:tmpl w:val="2EB05D7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56"/>
    <w:rsid w:val="000A4956"/>
    <w:rsid w:val="00186111"/>
    <w:rsid w:val="003D32DF"/>
    <w:rsid w:val="00455969"/>
    <w:rsid w:val="007F0BB7"/>
    <w:rsid w:val="0081380E"/>
    <w:rsid w:val="00946BF6"/>
    <w:rsid w:val="009A781E"/>
    <w:rsid w:val="00D47B91"/>
    <w:rsid w:val="00DE6B55"/>
    <w:rsid w:val="08696663"/>
    <w:rsid w:val="50ED5940"/>
    <w:rsid w:val="714F7D19"/>
    <w:rsid w:val="7C3025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348</Words>
  <Characters>1988</Characters>
  <Lines>16</Lines>
  <Paragraphs>4</Paragraphs>
  <TotalTime>1827</TotalTime>
  <ScaleCrop>false</ScaleCrop>
  <LinksUpToDate>false</LinksUpToDate>
  <CharactersWithSpaces>2332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2024-09-29T17:33:00Z</dcterms:created>
  <dc:creator>shahil md</dc:creator>
  <cp:lastModifiedBy>Sahil</cp:lastModifiedBy>
  <dcterms:modified xsi:type="dcterms:W3CDTF">2025-02-24T09:20:25Z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91787A12DEE543268702E135479CCB9C_12</vt:lpwstr>
  </property>
</Properties>
</file>