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43C97" w14:textId="77777777" w:rsidR="00E27182" w:rsidRDefault="00000000">
      <w:r>
        <w:fldChar w:fldCharType="begin"/>
      </w:r>
      <w:r>
        <w:instrText xml:space="preserve"> HYPERLINK "https://www.guru99.com/what-is-tableau.html" </w:instrText>
      </w:r>
      <w:r>
        <w:fldChar w:fldCharType="separate"/>
      </w:r>
      <w:r>
        <w:rPr>
          <w:rStyle w:val="Hyperlink"/>
        </w:rPr>
        <w:t>https://www.guru99.com/what-is-tableau.html</w:t>
      </w:r>
      <w:r>
        <w:fldChar w:fldCharType="end"/>
      </w:r>
      <w:r>
        <w:t xml:space="preserve"> </w:t>
      </w:r>
    </w:p>
    <w:p w14:paraId="0F610135" w14:textId="77777777" w:rsidR="00E27182" w:rsidRDefault="00000000">
      <w:hyperlink r:id="rId5" w:history="1">
        <w:r>
          <w:rPr>
            <w:rStyle w:val="Hyperlink"/>
          </w:rPr>
          <w:t>https://www.tableau.com/products/public/download</w:t>
        </w:r>
      </w:hyperlink>
      <w:r>
        <w:t xml:space="preserve"> </w:t>
      </w:r>
    </w:p>
    <w:p w14:paraId="187F2765" w14:textId="77777777" w:rsidR="00E27182" w:rsidRDefault="00E27182"/>
    <w:p w14:paraId="11E35A91" w14:textId="77777777" w:rsidR="00E27182" w:rsidRDefault="00000000">
      <w:hyperlink r:id="rId6" w:history="1">
        <w:r>
          <w:rPr>
            <w:rStyle w:val="Hyperlink"/>
          </w:rPr>
          <w:t>https://www.guru99.com/download-install-tableau.html</w:t>
        </w:r>
      </w:hyperlink>
    </w:p>
    <w:p w14:paraId="15F1C669" w14:textId="77777777" w:rsidR="00E27182" w:rsidRDefault="00000000">
      <w:hyperlink r:id="rId7" w:history="1">
        <w:r>
          <w:rPr>
            <w:rStyle w:val="Hyperlink"/>
          </w:rPr>
          <w:t>https://www.guru99.com/tableau-vs-power-bi-difference.html</w:t>
        </w:r>
      </w:hyperlink>
      <w:r>
        <w:t xml:space="preserve"> </w:t>
      </w:r>
    </w:p>
    <w:p w14:paraId="2BEF15EB" w14:textId="77777777" w:rsidR="00E27182" w:rsidRDefault="00000000">
      <w:hyperlink r:id="rId8" w:history="1">
        <w:r>
          <w:rPr>
            <w:rStyle w:val="Hyperlink"/>
          </w:rPr>
          <w:t>https://www.guru99.com/tableau-data-connections.html</w:t>
        </w:r>
      </w:hyperlink>
      <w:r>
        <w:t xml:space="preserve"> </w:t>
      </w:r>
    </w:p>
    <w:p w14:paraId="19ED2111" w14:textId="77777777" w:rsidR="00E27182" w:rsidRDefault="00000000">
      <w:hyperlink r:id="rId9" w:history="1">
        <w:r>
          <w:rPr>
            <w:rStyle w:val="Hyperlink"/>
          </w:rPr>
          <w:t>https://www.guru99.com/tableau-charts-graphs-tutorial.html</w:t>
        </w:r>
      </w:hyperlink>
    </w:p>
    <w:p w14:paraId="52F85AE9" w14:textId="77777777" w:rsidR="00E27182" w:rsidRDefault="00E27182"/>
    <w:p w14:paraId="2166DF0C" w14:textId="77777777" w:rsidR="00E27182" w:rsidRDefault="00E27182"/>
    <w:p w14:paraId="43FC77A3" w14:textId="77777777" w:rsidR="00E27182" w:rsidRDefault="00000000">
      <w:r>
        <w:t>### What is Tableau?</w:t>
      </w:r>
    </w:p>
    <w:p w14:paraId="6E3D4CD9" w14:textId="77777777" w:rsidR="00E27182" w:rsidRDefault="00E27182"/>
    <w:p w14:paraId="5C2092CA" w14:textId="77777777" w:rsidR="00E27182" w:rsidRDefault="00000000">
      <w:r>
        <w:t>Tableau is a powerful data visualization and business intelligence tool that helps users convert raw data into interactive and shareable dashboards. It enables users to visualize and understand data through an intuitive interface, making it easier to identify trends, patterns, and insights.</w:t>
      </w:r>
    </w:p>
    <w:p w14:paraId="65198F5A" w14:textId="77777777" w:rsidR="00E27182" w:rsidRDefault="00E27182"/>
    <w:p w14:paraId="10910A57" w14:textId="77777777" w:rsidR="00E27182" w:rsidRDefault="00000000">
      <w:r>
        <w:t>### Why Tableau?</w:t>
      </w:r>
    </w:p>
    <w:p w14:paraId="52BCEF80" w14:textId="77777777" w:rsidR="00E27182" w:rsidRDefault="00E27182"/>
    <w:p w14:paraId="25E57C49" w14:textId="77777777" w:rsidR="00E27182" w:rsidRDefault="00000000">
      <w:r>
        <w:t>1. **User-Friendly Interface**: Tableau's drag-and-drop functionality allows users of all skill levels to create complex visualizations without needing extensive programming knowledge.</w:t>
      </w:r>
    </w:p>
    <w:p w14:paraId="2F3CAA96" w14:textId="77777777" w:rsidR="00E27182" w:rsidRDefault="00E27182"/>
    <w:p w14:paraId="0693A495" w14:textId="77777777" w:rsidR="00E27182" w:rsidRDefault="00000000">
      <w:r>
        <w:t>2. **Data Connectivity**: It can connect to a wide range of data sources, including spreadsheets, databases, and cloud services, making it versatile for different data environments.</w:t>
      </w:r>
    </w:p>
    <w:p w14:paraId="195F1899" w14:textId="77777777" w:rsidR="00E27182" w:rsidRDefault="00E27182"/>
    <w:p w14:paraId="4F14F95C" w14:textId="77777777" w:rsidR="00E27182" w:rsidRDefault="00000000">
      <w:r>
        <w:t>3. **Real-Time Data Analysis**: Tableau supports real-time data analysis, allowing users to make decisions based on the most current information.</w:t>
      </w:r>
    </w:p>
    <w:p w14:paraId="7EF6095D" w14:textId="77777777" w:rsidR="00E27182" w:rsidRDefault="00E27182"/>
    <w:p w14:paraId="52C152B7" w14:textId="77777777" w:rsidR="00E27182" w:rsidRDefault="00000000">
      <w:r>
        <w:t>4. **Collaboration and Sharing**: Dashboards can be easily shared with stakeholders, fostering collaboration and data-driven decision-making across teams.</w:t>
      </w:r>
    </w:p>
    <w:p w14:paraId="0132B2A1" w14:textId="77777777" w:rsidR="00E27182" w:rsidRDefault="00E27182"/>
    <w:p w14:paraId="75D6A6B9" w14:textId="77777777" w:rsidR="00E27182" w:rsidRDefault="00000000">
      <w:r>
        <w:t>5. **Robust Visualization Options**: Tableau offers a variety of visualization types, from simple bar charts to complex geographical maps, enabling users to represent data in the most meaningful way.</w:t>
      </w:r>
    </w:p>
    <w:p w14:paraId="5DB0B5C2" w14:textId="77777777" w:rsidR="00E27182" w:rsidRDefault="00E27182"/>
    <w:p w14:paraId="0CB6322F" w14:textId="77777777" w:rsidR="00E27182" w:rsidRDefault="00000000">
      <w:r>
        <w:t>### Tableau Architecture</w:t>
      </w:r>
    </w:p>
    <w:p w14:paraId="484835E8" w14:textId="77777777" w:rsidR="00E27182" w:rsidRDefault="00E27182"/>
    <w:p w14:paraId="0195B836" w14:textId="77777777" w:rsidR="00E27182" w:rsidRDefault="00000000">
      <w:r>
        <w:t>Tableau’s architecture consists of several components that work together to facilitate data visualization and analysis:</w:t>
      </w:r>
    </w:p>
    <w:p w14:paraId="1E78BA53" w14:textId="77777777" w:rsidR="00E27182" w:rsidRDefault="00E27182"/>
    <w:p w14:paraId="6BC402EA" w14:textId="77777777" w:rsidR="00E27182" w:rsidRDefault="00000000">
      <w:r>
        <w:t>1. **Data Sources**: Tableau can connect to multiple data sources like SQL databases, Excel files, and cloud-based data storage.</w:t>
      </w:r>
    </w:p>
    <w:p w14:paraId="6BA6013D" w14:textId="77777777" w:rsidR="00E27182" w:rsidRDefault="00E27182"/>
    <w:p w14:paraId="21A90DF2" w14:textId="77777777" w:rsidR="00E27182" w:rsidRDefault="00000000">
      <w:r>
        <w:t>2. **Tableau Desktop**: This is the primary tool for creating visualizations. Users can connect to data, perform analysis, and build dashboards.</w:t>
      </w:r>
    </w:p>
    <w:p w14:paraId="09D92A20" w14:textId="77777777" w:rsidR="00E27182" w:rsidRDefault="00E27182"/>
    <w:p w14:paraId="7E680848" w14:textId="77777777" w:rsidR="00E27182" w:rsidRDefault="00000000">
      <w:r>
        <w:t>3. **Tableau Server**: This component allows users to share and collaborate on dashboards and reports across an organization. It enables centralized management and access control.</w:t>
      </w:r>
    </w:p>
    <w:p w14:paraId="0CF779B2" w14:textId="77777777" w:rsidR="00E27182" w:rsidRDefault="00E27182"/>
    <w:p w14:paraId="7320BFDA" w14:textId="77777777" w:rsidR="00E27182" w:rsidRDefault="00000000">
      <w:r>
        <w:t>4. **Tableau Online**: A cloud-based version of Tableau Server that provides similar functionality without the need for on-premises infrastructure.</w:t>
      </w:r>
    </w:p>
    <w:p w14:paraId="2AE96C5F" w14:textId="77777777" w:rsidR="00E27182" w:rsidRDefault="00E27182"/>
    <w:p w14:paraId="3ED28165" w14:textId="77777777" w:rsidR="00E27182" w:rsidRDefault="00000000">
      <w:r>
        <w:t>5. **Tableau Public**: A free version that allows users to publish visualizations to the web, making it accessible to anyone.</w:t>
      </w:r>
    </w:p>
    <w:p w14:paraId="72511714" w14:textId="77777777" w:rsidR="00E27182" w:rsidRDefault="00E27182"/>
    <w:p w14:paraId="265D7B2F" w14:textId="77777777" w:rsidR="00E27182" w:rsidRDefault="00000000">
      <w:r>
        <w:t>6. **Tableau Prep**: This tool helps with data preparation, allowing users to clean, shape, and organize data before analysis.</w:t>
      </w:r>
    </w:p>
    <w:p w14:paraId="714285A0" w14:textId="77777777" w:rsidR="00E27182" w:rsidRDefault="00E27182"/>
    <w:p w14:paraId="79AE8E21" w14:textId="77777777" w:rsidR="00E27182" w:rsidRDefault="00000000">
      <w:r>
        <w:t>### Tableau Products</w:t>
      </w:r>
    </w:p>
    <w:p w14:paraId="21782B2C" w14:textId="77777777" w:rsidR="00E27182" w:rsidRDefault="00E27182"/>
    <w:p w14:paraId="59D8073F" w14:textId="77777777" w:rsidR="00E27182" w:rsidRDefault="00000000">
      <w:r>
        <w:lastRenderedPageBreak/>
        <w:t>1. **Tableau Desktop**: The primary application for creating reports and dashboards.</w:t>
      </w:r>
    </w:p>
    <w:p w14:paraId="18FD625B" w14:textId="77777777" w:rsidR="00E27182" w:rsidRDefault="00E27182"/>
    <w:p w14:paraId="45B165AD" w14:textId="77777777" w:rsidR="00E27182" w:rsidRDefault="00000000">
      <w:r>
        <w:t>2. **Tableau Server**: For hosting and sharing dashboards within an organization.</w:t>
      </w:r>
    </w:p>
    <w:p w14:paraId="511163F7" w14:textId="77777777" w:rsidR="00E27182" w:rsidRDefault="00E27182"/>
    <w:p w14:paraId="57C8CAF3" w14:textId="77777777" w:rsidR="00E27182" w:rsidRDefault="00000000">
      <w:r>
        <w:t>3. **Tableau Online**: The cloud-based solution for sharing and collaborating on dashboards.</w:t>
      </w:r>
    </w:p>
    <w:p w14:paraId="775CED8A" w14:textId="77777777" w:rsidR="00E27182" w:rsidRDefault="00E27182"/>
    <w:p w14:paraId="514CC27A" w14:textId="77777777" w:rsidR="00E27182" w:rsidRDefault="00000000">
      <w:r>
        <w:t>4. **Tableau Prep**: A tool for data cleaning and preparation.</w:t>
      </w:r>
    </w:p>
    <w:p w14:paraId="24A2131B" w14:textId="77777777" w:rsidR="00E27182" w:rsidRDefault="00E27182"/>
    <w:p w14:paraId="76CCBB0B" w14:textId="77777777" w:rsidR="00E27182" w:rsidRDefault="00000000">
      <w:r>
        <w:t>5. **Tableau Public**: A free version for publishing visualizations online.</w:t>
      </w:r>
    </w:p>
    <w:p w14:paraId="3EEAF500" w14:textId="77777777" w:rsidR="00E27182" w:rsidRDefault="00E27182"/>
    <w:p w14:paraId="3408E730" w14:textId="77777777" w:rsidR="00E27182" w:rsidRDefault="00000000">
      <w:r>
        <w:t>6. **Tableau Reader**: A free desktop application that allows users to view Tableau visualizations created in Tableau Desktop.</w:t>
      </w:r>
    </w:p>
    <w:p w14:paraId="7E6F7727" w14:textId="77777777" w:rsidR="00E27182" w:rsidRDefault="00E27182"/>
    <w:p w14:paraId="6DE587FF" w14:textId="77777777" w:rsidR="00E27182" w:rsidRDefault="00000000">
      <w:r>
        <w:t>Each of these products is designed to cater to different aspects of data visualization and collaboration, making Tableau a comprehensive solution for organizations looking to leverage their data effectively.</w:t>
      </w:r>
    </w:p>
    <w:p w14:paraId="30C03688" w14:textId="77777777" w:rsidR="00E27182" w:rsidRDefault="00E27182"/>
    <w:p w14:paraId="632F00D1" w14:textId="77777777" w:rsidR="00E27182" w:rsidRDefault="00E27182">
      <w:pPr>
        <w:pBdr>
          <w:bottom w:val="double" w:sz="4" w:space="0" w:color="auto"/>
        </w:pBdr>
      </w:pPr>
    </w:p>
    <w:p w14:paraId="2A9F7FB0" w14:textId="77777777" w:rsidR="00E27182" w:rsidRDefault="00E27182">
      <w:pPr>
        <w:rPr>
          <w:lang w:val="en-IN"/>
        </w:rPr>
      </w:pPr>
    </w:p>
    <w:p w14:paraId="59A594B1" w14:textId="77777777" w:rsidR="00E27182" w:rsidRDefault="00E27182">
      <w:pPr>
        <w:rPr>
          <w:lang w:val="en-IN"/>
        </w:rPr>
      </w:pPr>
    </w:p>
    <w:p w14:paraId="7314A3A0" w14:textId="77777777" w:rsidR="00E27182" w:rsidRDefault="00E27182">
      <w:pPr>
        <w:rPr>
          <w:lang w:val="en-IN"/>
        </w:rPr>
      </w:pPr>
    </w:p>
    <w:p w14:paraId="015C7ABF" w14:textId="77777777" w:rsidR="00E27182" w:rsidRDefault="00000000">
      <w:pPr>
        <w:pStyle w:val="NormalWeb"/>
        <w:shd w:val="clear" w:color="auto" w:fill="FFFFFF"/>
        <w:spacing w:before="105" w:beforeAutospacing="0" w:after="60" w:afterAutospacing="0"/>
        <w:rPr>
          <w:rFonts w:ascii="sans-serif" w:eastAsia="sans-serif" w:hAnsi="sans-serif" w:cs="sans-serif"/>
          <w:color w:val="212121"/>
          <w:sz w:val="16"/>
          <w:szCs w:val="16"/>
        </w:rPr>
      </w:pPr>
      <w:r>
        <w:rPr>
          <w:rStyle w:val="Strong"/>
          <w:rFonts w:ascii="sans-serif" w:eastAsia="sans-serif" w:hAnsi="sans-serif" w:cs="sans-serif"/>
          <w:color w:val="212121"/>
          <w:sz w:val="16"/>
          <w:szCs w:val="16"/>
          <w:shd w:val="clear" w:color="auto" w:fill="FFFFFF"/>
        </w:rPr>
        <w:t>What is Tableau?</w:t>
      </w:r>
    </w:p>
    <w:p w14:paraId="6ABF4057" w14:textId="77777777" w:rsidR="00E27182" w:rsidRDefault="00000000">
      <w:pPr>
        <w:pStyle w:val="NormalWeb"/>
        <w:shd w:val="clear" w:color="auto" w:fill="FFFFFF"/>
        <w:spacing w:before="105" w:beforeAutospacing="0" w:after="60" w:afterAutospacing="0"/>
        <w:rPr>
          <w:rFonts w:ascii="sans-serif" w:eastAsia="sans-serif" w:hAnsi="sans-serif" w:cs="sans-serif"/>
          <w:color w:val="212121"/>
          <w:sz w:val="16"/>
          <w:szCs w:val="16"/>
        </w:rPr>
      </w:pPr>
      <w:r>
        <w:rPr>
          <w:rFonts w:ascii="sans-serif" w:eastAsia="sans-serif" w:hAnsi="sans-serif" w:cs="sans-serif"/>
          <w:color w:val="212121"/>
          <w:sz w:val="16"/>
          <w:szCs w:val="16"/>
          <w:shd w:val="clear" w:color="auto" w:fill="FFFFFF"/>
        </w:rPr>
        <w:t>Tableau is a powerful data visualization tool used for converting raw data into an understandable format; visualizations and dashboards can be created quickly and intuitively. It helps in analyzing and sharing insights from data in a user-friendly way, making it a popular choice for business intelligence and analytics.</w:t>
      </w:r>
    </w:p>
    <w:p w14:paraId="0FE4358C" w14:textId="77777777" w:rsidR="00E27182" w:rsidRDefault="00000000">
      <w:pPr>
        <w:pStyle w:val="NormalWeb"/>
        <w:shd w:val="clear" w:color="auto" w:fill="FFFFFF"/>
        <w:spacing w:before="105" w:beforeAutospacing="0" w:after="60" w:afterAutospacing="0"/>
        <w:rPr>
          <w:rFonts w:ascii="sans-serif" w:eastAsia="sans-serif" w:hAnsi="sans-serif" w:cs="sans-serif"/>
          <w:color w:val="212121"/>
          <w:sz w:val="16"/>
          <w:szCs w:val="16"/>
        </w:rPr>
      </w:pPr>
      <w:r>
        <w:rPr>
          <w:rStyle w:val="Strong"/>
          <w:rFonts w:ascii="sans-serif" w:eastAsia="sans-serif" w:hAnsi="sans-serif" w:cs="sans-serif"/>
          <w:color w:val="212121"/>
          <w:sz w:val="16"/>
          <w:szCs w:val="16"/>
          <w:shd w:val="clear" w:color="auto" w:fill="FFFFFF"/>
        </w:rPr>
        <w:t>Why Tableau?</w:t>
      </w:r>
    </w:p>
    <w:p w14:paraId="5D21CF9B" w14:textId="77777777" w:rsidR="00E27182" w:rsidRDefault="00000000">
      <w:pPr>
        <w:numPr>
          <w:ilvl w:val="0"/>
          <w:numId w:val="1"/>
        </w:numPr>
        <w:spacing w:beforeAutospacing="1" w:afterAutospacing="1"/>
      </w:pPr>
      <w:r>
        <w:rPr>
          <w:rStyle w:val="Strong"/>
          <w:rFonts w:ascii="sans-serif" w:eastAsia="sans-serif" w:hAnsi="sans-serif" w:cs="sans-serif"/>
          <w:color w:val="212121"/>
          <w:sz w:val="16"/>
          <w:szCs w:val="16"/>
          <w:shd w:val="clear" w:color="auto" w:fill="FFFFFF"/>
        </w:rPr>
        <w:t>User-Friendly Interface</w:t>
      </w:r>
      <w:r>
        <w:rPr>
          <w:rFonts w:ascii="sans-serif" w:eastAsia="sans-serif" w:hAnsi="sans-serif" w:cs="sans-serif"/>
          <w:color w:val="212121"/>
          <w:sz w:val="16"/>
          <w:szCs w:val="16"/>
          <w:shd w:val="clear" w:color="auto" w:fill="FFFFFF"/>
        </w:rPr>
        <w:t>: Tableau offers a drag-and-drop interface, making it accessible for non-technical users.</w:t>
      </w:r>
    </w:p>
    <w:p w14:paraId="0CB71BC2" w14:textId="77777777" w:rsidR="00E27182" w:rsidRDefault="00000000">
      <w:pPr>
        <w:numPr>
          <w:ilvl w:val="0"/>
          <w:numId w:val="1"/>
        </w:numPr>
        <w:spacing w:beforeAutospacing="1" w:afterAutospacing="1"/>
      </w:pPr>
      <w:r>
        <w:rPr>
          <w:rStyle w:val="Strong"/>
          <w:rFonts w:ascii="sans-serif" w:eastAsia="sans-serif" w:hAnsi="sans-serif" w:cs="sans-serif"/>
          <w:color w:val="212121"/>
          <w:sz w:val="16"/>
          <w:szCs w:val="16"/>
          <w:shd w:val="clear" w:color="auto" w:fill="FFFFFF"/>
        </w:rPr>
        <w:t>Real-Time Data Analysis</w:t>
      </w:r>
      <w:r>
        <w:rPr>
          <w:rFonts w:ascii="sans-serif" w:eastAsia="sans-serif" w:hAnsi="sans-serif" w:cs="sans-serif"/>
          <w:color w:val="212121"/>
          <w:sz w:val="16"/>
          <w:szCs w:val="16"/>
          <w:shd w:val="clear" w:color="auto" w:fill="FFFFFF"/>
        </w:rPr>
        <w:t>: It allows users to connect to various data sources and perform real-time analysis.</w:t>
      </w:r>
    </w:p>
    <w:p w14:paraId="5AA6E8D4" w14:textId="77777777" w:rsidR="00E27182" w:rsidRDefault="00000000">
      <w:pPr>
        <w:numPr>
          <w:ilvl w:val="0"/>
          <w:numId w:val="1"/>
        </w:numPr>
        <w:spacing w:beforeAutospacing="1" w:afterAutospacing="1"/>
      </w:pPr>
      <w:r>
        <w:rPr>
          <w:rStyle w:val="Strong"/>
          <w:rFonts w:ascii="sans-serif" w:eastAsia="sans-serif" w:hAnsi="sans-serif" w:cs="sans-serif"/>
          <w:color w:val="212121"/>
          <w:sz w:val="16"/>
          <w:szCs w:val="16"/>
          <w:shd w:val="clear" w:color="auto" w:fill="FFFFFF"/>
        </w:rPr>
        <w:t>Interactive Dashboards</w:t>
      </w:r>
      <w:r>
        <w:rPr>
          <w:rFonts w:ascii="sans-serif" w:eastAsia="sans-serif" w:hAnsi="sans-serif" w:cs="sans-serif"/>
          <w:color w:val="212121"/>
          <w:sz w:val="16"/>
          <w:szCs w:val="16"/>
          <w:shd w:val="clear" w:color="auto" w:fill="FFFFFF"/>
        </w:rPr>
        <w:t>: Users can create interactive and shareable dashboards that provide insights at a glance.</w:t>
      </w:r>
    </w:p>
    <w:p w14:paraId="441ED5C3" w14:textId="77777777" w:rsidR="00E27182" w:rsidRDefault="00000000">
      <w:pPr>
        <w:numPr>
          <w:ilvl w:val="0"/>
          <w:numId w:val="1"/>
        </w:numPr>
        <w:spacing w:beforeAutospacing="1" w:afterAutospacing="1"/>
      </w:pPr>
      <w:r>
        <w:rPr>
          <w:rStyle w:val="Strong"/>
          <w:rFonts w:ascii="sans-serif" w:eastAsia="sans-serif" w:hAnsi="sans-serif" w:cs="sans-serif"/>
          <w:color w:val="212121"/>
          <w:sz w:val="16"/>
          <w:szCs w:val="16"/>
          <w:shd w:val="clear" w:color="auto" w:fill="FFFFFF"/>
        </w:rPr>
        <w:t>Variety of Data Connections</w:t>
      </w:r>
      <w:r>
        <w:rPr>
          <w:rFonts w:ascii="sans-serif" w:eastAsia="sans-serif" w:hAnsi="sans-serif" w:cs="sans-serif"/>
          <w:color w:val="212121"/>
          <w:sz w:val="16"/>
          <w:szCs w:val="16"/>
          <w:shd w:val="clear" w:color="auto" w:fill="FFFFFF"/>
        </w:rPr>
        <w:t>: Tableau can connect to numerous data sources, including databases, spreadsheets, cloud services, and big data.</w:t>
      </w:r>
    </w:p>
    <w:p w14:paraId="7415F55E" w14:textId="77777777" w:rsidR="00E27182" w:rsidRDefault="00000000">
      <w:pPr>
        <w:numPr>
          <w:ilvl w:val="0"/>
          <w:numId w:val="1"/>
        </w:numPr>
        <w:spacing w:beforeAutospacing="1" w:afterAutospacing="1"/>
      </w:pPr>
      <w:r>
        <w:rPr>
          <w:rStyle w:val="Strong"/>
          <w:rFonts w:ascii="sans-serif" w:eastAsia="sans-serif" w:hAnsi="sans-serif" w:cs="sans-serif"/>
          <w:color w:val="212121"/>
          <w:sz w:val="16"/>
          <w:szCs w:val="16"/>
          <w:shd w:val="clear" w:color="auto" w:fill="FFFFFF"/>
        </w:rPr>
        <w:t>Strong Community and Resources</w:t>
      </w:r>
      <w:r>
        <w:rPr>
          <w:rFonts w:ascii="sans-serif" w:eastAsia="sans-serif" w:hAnsi="sans-serif" w:cs="sans-serif"/>
          <w:color w:val="212121"/>
          <w:sz w:val="16"/>
          <w:szCs w:val="16"/>
          <w:shd w:val="clear" w:color="auto" w:fill="FFFFFF"/>
        </w:rPr>
        <w:t>: There’s a large user community, and many resources, tutorials, and forums available for learning and support.</w:t>
      </w:r>
    </w:p>
    <w:p w14:paraId="344D08CD" w14:textId="77777777" w:rsidR="00E27182" w:rsidRDefault="00000000">
      <w:pPr>
        <w:pStyle w:val="Heading3"/>
        <w:shd w:val="clear" w:color="auto" w:fill="FFFFFF"/>
        <w:spacing w:before="105" w:beforeAutospacing="0" w:after="105" w:afterAutospacing="0"/>
        <w:rPr>
          <w:rFonts w:ascii="sans-serif" w:eastAsia="sans-serif" w:hAnsi="sans-serif" w:cs="sans-serif" w:hint="default"/>
          <w:color w:val="212121"/>
          <w:sz w:val="20"/>
          <w:szCs w:val="20"/>
        </w:rPr>
      </w:pPr>
      <w:r>
        <w:rPr>
          <w:rFonts w:ascii="sans-serif" w:eastAsia="sans-serif" w:hAnsi="sans-serif" w:cs="sans-serif" w:hint="default"/>
          <w:color w:val="212121"/>
          <w:sz w:val="20"/>
          <w:szCs w:val="20"/>
          <w:shd w:val="clear" w:color="auto" w:fill="FFFFFF"/>
        </w:rPr>
        <w:t>Tableau Architecture</w:t>
      </w:r>
    </w:p>
    <w:p w14:paraId="6BF9C2EA" w14:textId="77777777" w:rsidR="00E27182" w:rsidRDefault="00000000">
      <w:pPr>
        <w:pStyle w:val="NormalWeb"/>
        <w:shd w:val="clear" w:color="auto" w:fill="FFFFFF"/>
        <w:spacing w:before="105" w:beforeAutospacing="0" w:after="60" w:afterAutospacing="0"/>
        <w:rPr>
          <w:rFonts w:ascii="sans-serif" w:eastAsia="sans-serif" w:hAnsi="sans-serif" w:cs="sans-serif"/>
          <w:color w:val="212121"/>
          <w:sz w:val="16"/>
          <w:szCs w:val="16"/>
        </w:rPr>
      </w:pPr>
      <w:r>
        <w:rPr>
          <w:rFonts w:ascii="sans-serif" w:eastAsia="sans-serif" w:hAnsi="sans-serif" w:cs="sans-serif"/>
          <w:color w:val="212121"/>
          <w:sz w:val="16"/>
          <w:szCs w:val="16"/>
          <w:shd w:val="clear" w:color="auto" w:fill="FFFFFF"/>
        </w:rPr>
        <w:t>Tableau’s architecture is designed to provide fast and flexible data analysis. Here’s a breakdown of its components:</w:t>
      </w:r>
    </w:p>
    <w:p w14:paraId="4C2E29A0" w14:textId="77777777" w:rsidR="00E27182" w:rsidRDefault="00E27182">
      <w:pPr>
        <w:numPr>
          <w:ilvl w:val="0"/>
          <w:numId w:val="2"/>
        </w:numPr>
        <w:spacing w:beforeAutospacing="1" w:afterAutospacing="1"/>
        <w:ind w:left="1440"/>
      </w:pPr>
    </w:p>
    <w:p w14:paraId="0C92237E" w14:textId="77777777" w:rsidR="00E27182" w:rsidRDefault="00000000">
      <w:pPr>
        <w:pStyle w:val="NormalWeb"/>
        <w:spacing w:before="105" w:beforeAutospacing="0" w:after="60" w:afterAutospacing="0"/>
        <w:ind w:left="720"/>
        <w:rPr>
          <w:sz w:val="16"/>
          <w:szCs w:val="16"/>
        </w:rPr>
      </w:pPr>
      <w:r>
        <w:rPr>
          <w:rStyle w:val="Strong"/>
          <w:rFonts w:ascii="sans-serif" w:eastAsia="sans-serif" w:hAnsi="sans-serif" w:cs="sans-serif"/>
          <w:color w:val="212121"/>
          <w:sz w:val="16"/>
          <w:szCs w:val="16"/>
          <w:shd w:val="clear" w:color="auto" w:fill="FFFFFF"/>
        </w:rPr>
        <w:t>Data Layer</w:t>
      </w:r>
      <w:r>
        <w:rPr>
          <w:rFonts w:ascii="sans-serif" w:eastAsia="sans-serif" w:hAnsi="sans-serif" w:cs="sans-serif"/>
          <w:color w:val="212121"/>
          <w:sz w:val="16"/>
          <w:szCs w:val="16"/>
          <w:shd w:val="clear" w:color="auto" w:fill="FFFFFF"/>
        </w:rPr>
        <w:t>:</w:t>
      </w:r>
    </w:p>
    <w:p w14:paraId="575F32E2" w14:textId="77777777" w:rsidR="00E27182" w:rsidRDefault="00E27182">
      <w:pPr>
        <w:numPr>
          <w:ilvl w:val="0"/>
          <w:numId w:val="2"/>
        </w:numPr>
        <w:spacing w:beforeAutospacing="1" w:afterAutospacing="1"/>
        <w:ind w:left="1440"/>
      </w:pPr>
    </w:p>
    <w:p w14:paraId="0F114AEA" w14:textId="77777777" w:rsidR="00E27182" w:rsidRDefault="00000000">
      <w:pPr>
        <w:numPr>
          <w:ilvl w:val="1"/>
          <w:numId w:val="1"/>
        </w:numPr>
        <w:spacing w:beforeAutospacing="1" w:afterAutospacing="1"/>
      </w:pPr>
      <w:r>
        <w:rPr>
          <w:rStyle w:val="Strong"/>
          <w:rFonts w:ascii="sans-serif" w:eastAsia="sans-serif" w:hAnsi="sans-serif" w:cs="sans-serif"/>
          <w:color w:val="212121"/>
          <w:sz w:val="16"/>
          <w:szCs w:val="16"/>
          <w:shd w:val="clear" w:color="auto" w:fill="FFFFFF"/>
        </w:rPr>
        <w:lastRenderedPageBreak/>
        <w:t>Data Connections</w:t>
      </w:r>
      <w:r>
        <w:rPr>
          <w:rFonts w:ascii="sans-serif" w:eastAsia="sans-serif" w:hAnsi="sans-serif" w:cs="sans-serif"/>
          <w:color w:val="212121"/>
          <w:sz w:val="16"/>
          <w:szCs w:val="16"/>
          <w:shd w:val="clear" w:color="auto" w:fill="FFFFFF"/>
        </w:rPr>
        <w:t>: Connects to different data sources (e.g., SQL databases, Excel files, cloud services).</w:t>
      </w:r>
    </w:p>
    <w:p w14:paraId="00B48167" w14:textId="77777777" w:rsidR="00E27182" w:rsidRDefault="00000000">
      <w:pPr>
        <w:numPr>
          <w:ilvl w:val="1"/>
          <w:numId w:val="1"/>
        </w:numPr>
        <w:spacing w:beforeAutospacing="1" w:afterAutospacing="1"/>
      </w:pPr>
      <w:r>
        <w:rPr>
          <w:rStyle w:val="Strong"/>
          <w:rFonts w:ascii="sans-serif" w:eastAsia="sans-serif" w:hAnsi="sans-serif" w:cs="sans-serif"/>
          <w:color w:val="212121"/>
          <w:sz w:val="16"/>
          <w:szCs w:val="16"/>
          <w:shd w:val="clear" w:color="auto" w:fill="FFFFFF"/>
        </w:rPr>
        <w:t>Extracts</w:t>
      </w:r>
      <w:r>
        <w:rPr>
          <w:rFonts w:ascii="sans-serif" w:eastAsia="sans-serif" w:hAnsi="sans-serif" w:cs="sans-serif"/>
          <w:color w:val="212121"/>
          <w:sz w:val="16"/>
          <w:szCs w:val="16"/>
          <w:shd w:val="clear" w:color="auto" w:fill="FFFFFF"/>
        </w:rPr>
        <w:t>: Data can be extracted from databases to improve performance and offline accessibility.</w:t>
      </w:r>
    </w:p>
    <w:p w14:paraId="4095B71E" w14:textId="77777777" w:rsidR="00E27182" w:rsidRDefault="00E27182">
      <w:pPr>
        <w:numPr>
          <w:ilvl w:val="0"/>
          <w:numId w:val="2"/>
        </w:numPr>
        <w:spacing w:beforeAutospacing="1" w:afterAutospacing="1"/>
        <w:ind w:left="1440"/>
      </w:pPr>
    </w:p>
    <w:p w14:paraId="4CF40D5E" w14:textId="77777777" w:rsidR="00E27182" w:rsidRDefault="00000000">
      <w:pPr>
        <w:pStyle w:val="NormalWeb"/>
        <w:spacing w:before="105" w:beforeAutospacing="0" w:after="60" w:afterAutospacing="0"/>
        <w:ind w:left="720"/>
        <w:rPr>
          <w:sz w:val="16"/>
          <w:szCs w:val="16"/>
        </w:rPr>
      </w:pPr>
      <w:r>
        <w:rPr>
          <w:rStyle w:val="Strong"/>
          <w:rFonts w:ascii="sans-serif" w:eastAsia="sans-serif" w:hAnsi="sans-serif" w:cs="sans-serif"/>
          <w:color w:val="212121"/>
          <w:sz w:val="16"/>
          <w:szCs w:val="16"/>
          <w:shd w:val="clear" w:color="auto" w:fill="FFFFFF"/>
        </w:rPr>
        <w:t>Application Layer</w:t>
      </w:r>
      <w:r>
        <w:rPr>
          <w:rFonts w:ascii="sans-serif" w:eastAsia="sans-serif" w:hAnsi="sans-serif" w:cs="sans-serif"/>
          <w:color w:val="212121"/>
          <w:sz w:val="16"/>
          <w:szCs w:val="16"/>
          <w:shd w:val="clear" w:color="auto" w:fill="FFFFFF"/>
        </w:rPr>
        <w:t>:</w:t>
      </w:r>
    </w:p>
    <w:p w14:paraId="2C919492" w14:textId="77777777" w:rsidR="00E27182" w:rsidRDefault="00E27182">
      <w:pPr>
        <w:numPr>
          <w:ilvl w:val="0"/>
          <w:numId w:val="2"/>
        </w:numPr>
        <w:spacing w:beforeAutospacing="1" w:afterAutospacing="1"/>
        <w:ind w:left="1440"/>
      </w:pPr>
    </w:p>
    <w:p w14:paraId="1114A662" w14:textId="77777777" w:rsidR="00E27182" w:rsidRDefault="00000000">
      <w:pPr>
        <w:numPr>
          <w:ilvl w:val="1"/>
          <w:numId w:val="3"/>
        </w:numPr>
        <w:spacing w:beforeAutospacing="1" w:afterAutospacing="1"/>
      </w:pPr>
      <w:r>
        <w:rPr>
          <w:rStyle w:val="Strong"/>
          <w:rFonts w:ascii="sans-serif" w:eastAsia="sans-serif" w:hAnsi="sans-serif" w:cs="sans-serif"/>
          <w:color w:val="212121"/>
          <w:sz w:val="16"/>
          <w:szCs w:val="16"/>
          <w:shd w:val="clear" w:color="auto" w:fill="FFFFFF"/>
        </w:rPr>
        <w:t>Tableau Desktop</w:t>
      </w:r>
      <w:r>
        <w:rPr>
          <w:rFonts w:ascii="sans-serif" w:eastAsia="sans-serif" w:hAnsi="sans-serif" w:cs="sans-serif"/>
          <w:color w:val="212121"/>
          <w:sz w:val="16"/>
          <w:szCs w:val="16"/>
          <w:shd w:val="clear" w:color="auto" w:fill="FFFFFF"/>
        </w:rPr>
        <w:t>: The main authoring tool used to create visualizations and dashboards.</w:t>
      </w:r>
    </w:p>
    <w:p w14:paraId="55EC215D" w14:textId="77777777" w:rsidR="00E27182" w:rsidRDefault="00000000">
      <w:pPr>
        <w:numPr>
          <w:ilvl w:val="1"/>
          <w:numId w:val="3"/>
        </w:numPr>
        <w:spacing w:beforeAutospacing="1" w:afterAutospacing="1"/>
      </w:pPr>
      <w:r>
        <w:rPr>
          <w:rStyle w:val="Strong"/>
          <w:rFonts w:ascii="sans-serif" w:eastAsia="sans-serif" w:hAnsi="sans-serif" w:cs="sans-serif"/>
          <w:color w:val="212121"/>
          <w:sz w:val="16"/>
          <w:szCs w:val="16"/>
          <w:shd w:val="clear" w:color="auto" w:fill="FFFFFF"/>
        </w:rPr>
        <w:t>Tableau Server</w:t>
      </w:r>
      <w:r>
        <w:rPr>
          <w:rFonts w:ascii="sans-serif" w:eastAsia="sans-serif" w:hAnsi="sans-serif" w:cs="sans-serif"/>
          <w:color w:val="212121"/>
          <w:sz w:val="16"/>
          <w:szCs w:val="16"/>
          <w:shd w:val="clear" w:color="auto" w:fill="FFFFFF"/>
        </w:rPr>
        <w:t>: For sharing and collaboration, allows users to publish and manage dashboards securely.</w:t>
      </w:r>
    </w:p>
    <w:p w14:paraId="26E0EDCC" w14:textId="77777777" w:rsidR="00E27182" w:rsidRDefault="00000000">
      <w:pPr>
        <w:numPr>
          <w:ilvl w:val="1"/>
          <w:numId w:val="3"/>
        </w:numPr>
        <w:spacing w:beforeAutospacing="1" w:afterAutospacing="1"/>
      </w:pPr>
      <w:r>
        <w:rPr>
          <w:rStyle w:val="Strong"/>
          <w:rFonts w:ascii="sans-serif" w:eastAsia="sans-serif" w:hAnsi="sans-serif" w:cs="sans-serif"/>
          <w:color w:val="212121"/>
          <w:sz w:val="16"/>
          <w:szCs w:val="16"/>
          <w:shd w:val="clear" w:color="auto" w:fill="FFFFFF"/>
        </w:rPr>
        <w:t>Tableau Online</w:t>
      </w:r>
      <w:r>
        <w:rPr>
          <w:rFonts w:ascii="sans-serif" w:eastAsia="sans-serif" w:hAnsi="sans-serif" w:cs="sans-serif"/>
          <w:color w:val="212121"/>
          <w:sz w:val="16"/>
          <w:szCs w:val="16"/>
          <w:shd w:val="clear" w:color="auto" w:fill="FFFFFF"/>
        </w:rPr>
        <w:t>: A cloud-based version of Tableau Server, offering similar functionalities without needing local installation.</w:t>
      </w:r>
    </w:p>
    <w:p w14:paraId="0420D2C2" w14:textId="77777777" w:rsidR="00E27182" w:rsidRDefault="00E27182">
      <w:pPr>
        <w:numPr>
          <w:ilvl w:val="0"/>
          <w:numId w:val="2"/>
        </w:numPr>
        <w:spacing w:beforeAutospacing="1" w:afterAutospacing="1"/>
        <w:ind w:left="1440"/>
      </w:pPr>
    </w:p>
    <w:p w14:paraId="6C093AA0" w14:textId="77777777" w:rsidR="00E27182" w:rsidRDefault="00000000">
      <w:pPr>
        <w:pStyle w:val="NormalWeb"/>
        <w:spacing w:before="105" w:beforeAutospacing="0" w:after="60" w:afterAutospacing="0"/>
        <w:ind w:left="720"/>
        <w:rPr>
          <w:sz w:val="16"/>
          <w:szCs w:val="16"/>
        </w:rPr>
      </w:pPr>
      <w:r>
        <w:rPr>
          <w:rStyle w:val="Strong"/>
          <w:rFonts w:ascii="sans-serif" w:eastAsia="sans-serif" w:hAnsi="sans-serif" w:cs="sans-serif"/>
          <w:color w:val="212121"/>
          <w:sz w:val="16"/>
          <w:szCs w:val="16"/>
          <w:shd w:val="clear" w:color="auto" w:fill="FFFFFF"/>
        </w:rPr>
        <w:t>Presentation Layer</w:t>
      </w:r>
      <w:r>
        <w:rPr>
          <w:rFonts w:ascii="sans-serif" w:eastAsia="sans-serif" w:hAnsi="sans-serif" w:cs="sans-serif"/>
          <w:color w:val="212121"/>
          <w:sz w:val="16"/>
          <w:szCs w:val="16"/>
          <w:shd w:val="clear" w:color="auto" w:fill="FFFFFF"/>
        </w:rPr>
        <w:t>:</w:t>
      </w:r>
    </w:p>
    <w:p w14:paraId="675196AF" w14:textId="77777777" w:rsidR="00E27182" w:rsidRDefault="00E27182">
      <w:pPr>
        <w:numPr>
          <w:ilvl w:val="0"/>
          <w:numId w:val="2"/>
        </w:numPr>
        <w:spacing w:beforeAutospacing="1" w:afterAutospacing="1"/>
        <w:ind w:left="1440"/>
      </w:pPr>
    </w:p>
    <w:p w14:paraId="04781EA0" w14:textId="77777777" w:rsidR="00E27182" w:rsidRDefault="00000000">
      <w:pPr>
        <w:numPr>
          <w:ilvl w:val="1"/>
          <w:numId w:val="4"/>
        </w:numPr>
        <w:spacing w:beforeAutospacing="1" w:afterAutospacing="1"/>
      </w:pPr>
      <w:r>
        <w:rPr>
          <w:rStyle w:val="Strong"/>
          <w:rFonts w:ascii="sans-serif" w:eastAsia="sans-serif" w:hAnsi="sans-serif" w:cs="sans-serif"/>
          <w:color w:val="212121"/>
          <w:sz w:val="16"/>
          <w:szCs w:val="16"/>
          <w:shd w:val="clear" w:color="auto" w:fill="FFFFFF"/>
        </w:rPr>
        <w:t>Dashboards and Reports</w:t>
      </w:r>
      <w:r>
        <w:rPr>
          <w:rFonts w:ascii="sans-serif" w:eastAsia="sans-serif" w:hAnsi="sans-serif" w:cs="sans-serif"/>
          <w:color w:val="212121"/>
          <w:sz w:val="16"/>
          <w:szCs w:val="16"/>
          <w:shd w:val="clear" w:color="auto" w:fill="FFFFFF"/>
        </w:rPr>
        <w:t>: The final output presented to users, including interactive elements like filters, parameters, and actions.</w:t>
      </w:r>
    </w:p>
    <w:p w14:paraId="0E14B2CC" w14:textId="77777777" w:rsidR="00E27182" w:rsidRDefault="00E27182">
      <w:pPr>
        <w:numPr>
          <w:ilvl w:val="0"/>
          <w:numId w:val="2"/>
        </w:numPr>
        <w:spacing w:beforeAutospacing="1" w:afterAutospacing="1"/>
        <w:ind w:left="1440"/>
      </w:pPr>
    </w:p>
    <w:p w14:paraId="6ABBD6FD" w14:textId="77777777" w:rsidR="00E27182" w:rsidRDefault="00000000">
      <w:pPr>
        <w:pStyle w:val="NormalWeb"/>
        <w:spacing w:before="105" w:beforeAutospacing="0" w:after="60" w:afterAutospacing="0"/>
        <w:ind w:left="720"/>
        <w:rPr>
          <w:sz w:val="16"/>
          <w:szCs w:val="16"/>
        </w:rPr>
      </w:pPr>
      <w:r>
        <w:rPr>
          <w:rStyle w:val="Strong"/>
          <w:rFonts w:ascii="sans-serif" w:eastAsia="sans-serif" w:hAnsi="sans-serif" w:cs="sans-serif"/>
          <w:color w:val="212121"/>
          <w:sz w:val="16"/>
          <w:szCs w:val="16"/>
          <w:shd w:val="clear" w:color="auto" w:fill="FFFFFF"/>
        </w:rPr>
        <w:t>Data Engine</w:t>
      </w:r>
      <w:r>
        <w:rPr>
          <w:rFonts w:ascii="sans-serif" w:eastAsia="sans-serif" w:hAnsi="sans-serif" w:cs="sans-serif"/>
          <w:color w:val="212121"/>
          <w:sz w:val="16"/>
          <w:szCs w:val="16"/>
          <w:shd w:val="clear" w:color="auto" w:fill="FFFFFF"/>
        </w:rPr>
        <w:t>:</w:t>
      </w:r>
    </w:p>
    <w:p w14:paraId="197951BC" w14:textId="77777777" w:rsidR="00E27182" w:rsidRDefault="00E27182">
      <w:pPr>
        <w:numPr>
          <w:ilvl w:val="0"/>
          <w:numId w:val="2"/>
        </w:numPr>
        <w:spacing w:beforeAutospacing="1" w:afterAutospacing="1"/>
        <w:ind w:left="1440"/>
      </w:pPr>
    </w:p>
    <w:p w14:paraId="7A469AE3" w14:textId="77777777" w:rsidR="00E27182" w:rsidRDefault="00000000">
      <w:pPr>
        <w:numPr>
          <w:ilvl w:val="1"/>
          <w:numId w:val="5"/>
        </w:numPr>
        <w:spacing w:beforeAutospacing="1" w:afterAutospacing="1"/>
      </w:pPr>
      <w:r>
        <w:rPr>
          <w:rStyle w:val="Strong"/>
          <w:rFonts w:ascii="sans-serif" w:eastAsia="sans-serif" w:hAnsi="sans-serif" w:cs="sans-serif"/>
          <w:color w:val="212121"/>
          <w:sz w:val="16"/>
          <w:szCs w:val="16"/>
          <w:shd w:val="clear" w:color="auto" w:fill="FFFFFF"/>
        </w:rPr>
        <w:t>In-memory Processing</w:t>
      </w:r>
      <w:r>
        <w:rPr>
          <w:rFonts w:ascii="sans-serif" w:eastAsia="sans-serif" w:hAnsi="sans-serif" w:cs="sans-serif"/>
          <w:color w:val="212121"/>
          <w:sz w:val="16"/>
          <w:szCs w:val="16"/>
          <w:shd w:val="clear" w:color="auto" w:fill="FFFFFF"/>
        </w:rPr>
        <w:t>: Tableau’s fast in-memory engine optimizes data processing, allowing for quick visualizations.</w:t>
      </w:r>
    </w:p>
    <w:p w14:paraId="69E62EA0" w14:textId="77777777" w:rsidR="00E27182" w:rsidRDefault="00000000">
      <w:pPr>
        <w:numPr>
          <w:ilvl w:val="1"/>
          <w:numId w:val="5"/>
        </w:numPr>
        <w:spacing w:beforeAutospacing="1" w:afterAutospacing="1"/>
      </w:pPr>
      <w:r>
        <w:rPr>
          <w:rStyle w:val="Strong"/>
          <w:rFonts w:ascii="sans-serif" w:eastAsia="sans-serif" w:hAnsi="sans-serif" w:cs="sans-serif"/>
          <w:color w:val="212121"/>
          <w:sz w:val="16"/>
          <w:szCs w:val="16"/>
          <w:shd w:val="clear" w:color="auto" w:fill="FFFFFF"/>
        </w:rPr>
        <w:t>Live and Extract Mode</w:t>
      </w:r>
      <w:r>
        <w:rPr>
          <w:rFonts w:ascii="sans-serif" w:eastAsia="sans-serif" w:hAnsi="sans-serif" w:cs="sans-serif"/>
          <w:color w:val="212121"/>
          <w:sz w:val="16"/>
          <w:szCs w:val="16"/>
          <w:shd w:val="clear" w:color="auto" w:fill="FFFFFF"/>
        </w:rPr>
        <w:t>: Users can choose between real-time connections (live) and optimized performance with extracted data.</w:t>
      </w:r>
    </w:p>
    <w:p w14:paraId="1160A861" w14:textId="77777777" w:rsidR="00E27182" w:rsidRDefault="00000000">
      <w:pPr>
        <w:pStyle w:val="Heading3"/>
        <w:shd w:val="clear" w:color="auto" w:fill="FFFFFF"/>
        <w:spacing w:before="105" w:beforeAutospacing="0" w:after="105" w:afterAutospacing="0"/>
        <w:rPr>
          <w:rFonts w:ascii="sans-serif" w:eastAsia="sans-serif" w:hAnsi="sans-serif" w:cs="sans-serif" w:hint="default"/>
          <w:color w:val="212121"/>
          <w:sz w:val="20"/>
          <w:szCs w:val="20"/>
        </w:rPr>
      </w:pPr>
      <w:r>
        <w:rPr>
          <w:rFonts w:ascii="sans-serif" w:eastAsia="sans-serif" w:hAnsi="sans-serif" w:cs="sans-serif" w:hint="default"/>
          <w:color w:val="212121"/>
          <w:sz w:val="20"/>
          <w:szCs w:val="20"/>
          <w:shd w:val="clear" w:color="auto" w:fill="FFFFFF"/>
        </w:rPr>
        <w:t>Tableau Products</w:t>
      </w:r>
    </w:p>
    <w:p w14:paraId="61A9E462" w14:textId="77777777" w:rsidR="00E27182" w:rsidRDefault="00000000">
      <w:pPr>
        <w:pStyle w:val="NormalWeb"/>
        <w:shd w:val="clear" w:color="auto" w:fill="FFFFFF"/>
        <w:spacing w:before="105" w:beforeAutospacing="0" w:after="60" w:afterAutospacing="0"/>
        <w:rPr>
          <w:rFonts w:ascii="sans-serif" w:eastAsia="sans-serif" w:hAnsi="sans-serif" w:cs="sans-serif"/>
          <w:color w:val="212121"/>
          <w:sz w:val="16"/>
          <w:szCs w:val="16"/>
        </w:rPr>
      </w:pPr>
      <w:r>
        <w:rPr>
          <w:rFonts w:ascii="sans-serif" w:eastAsia="sans-serif" w:hAnsi="sans-serif" w:cs="sans-serif"/>
          <w:color w:val="212121"/>
          <w:sz w:val="16"/>
          <w:szCs w:val="16"/>
          <w:shd w:val="clear" w:color="auto" w:fill="FFFFFF"/>
        </w:rPr>
        <w:t>Tableau offers various products tailored to different needs:</w:t>
      </w:r>
    </w:p>
    <w:p w14:paraId="4D5B03AB" w14:textId="77777777" w:rsidR="00E27182" w:rsidRDefault="00E27182">
      <w:pPr>
        <w:numPr>
          <w:ilvl w:val="0"/>
          <w:numId w:val="6"/>
        </w:numPr>
        <w:spacing w:beforeAutospacing="1" w:afterAutospacing="1"/>
        <w:ind w:left="1440"/>
      </w:pPr>
    </w:p>
    <w:p w14:paraId="09AFBE40" w14:textId="77777777" w:rsidR="00E27182" w:rsidRDefault="00000000">
      <w:pPr>
        <w:pStyle w:val="NormalWeb"/>
        <w:spacing w:before="105" w:beforeAutospacing="0" w:after="60" w:afterAutospacing="0"/>
        <w:ind w:left="720"/>
        <w:rPr>
          <w:sz w:val="16"/>
          <w:szCs w:val="16"/>
        </w:rPr>
      </w:pPr>
      <w:r>
        <w:rPr>
          <w:rStyle w:val="Strong"/>
          <w:rFonts w:ascii="sans-serif" w:eastAsia="sans-serif" w:hAnsi="sans-serif" w:cs="sans-serif"/>
          <w:color w:val="212121"/>
          <w:sz w:val="16"/>
          <w:szCs w:val="16"/>
          <w:shd w:val="clear" w:color="auto" w:fill="FFFFFF"/>
        </w:rPr>
        <w:t>Tableau Desktop</w:t>
      </w:r>
      <w:r>
        <w:rPr>
          <w:rFonts w:ascii="sans-serif" w:eastAsia="sans-serif" w:hAnsi="sans-serif" w:cs="sans-serif"/>
          <w:color w:val="212121"/>
          <w:sz w:val="16"/>
          <w:szCs w:val="16"/>
          <w:shd w:val="clear" w:color="auto" w:fill="FFFFFF"/>
        </w:rPr>
        <w:t>:</w:t>
      </w:r>
    </w:p>
    <w:p w14:paraId="002AF8B5" w14:textId="77777777" w:rsidR="00E27182" w:rsidRDefault="00E27182">
      <w:pPr>
        <w:numPr>
          <w:ilvl w:val="0"/>
          <w:numId w:val="6"/>
        </w:numPr>
        <w:spacing w:beforeAutospacing="1" w:afterAutospacing="1"/>
        <w:ind w:left="1440"/>
      </w:pPr>
    </w:p>
    <w:p w14:paraId="170BA486" w14:textId="77777777" w:rsidR="00E27182" w:rsidRDefault="00000000">
      <w:pPr>
        <w:numPr>
          <w:ilvl w:val="1"/>
          <w:numId w:val="7"/>
        </w:numPr>
        <w:spacing w:beforeAutospacing="1" w:afterAutospacing="1"/>
      </w:pPr>
      <w:r>
        <w:rPr>
          <w:rFonts w:ascii="sans-serif" w:eastAsia="sans-serif" w:hAnsi="sans-serif" w:cs="sans-serif"/>
          <w:color w:val="212121"/>
          <w:sz w:val="16"/>
          <w:szCs w:val="16"/>
          <w:shd w:val="clear" w:color="auto" w:fill="FFFFFF"/>
        </w:rPr>
        <w:t>Main tool for creating reports and dashboards.</w:t>
      </w:r>
    </w:p>
    <w:p w14:paraId="219E50F3" w14:textId="77777777" w:rsidR="00E27182" w:rsidRDefault="00000000">
      <w:pPr>
        <w:numPr>
          <w:ilvl w:val="1"/>
          <w:numId w:val="7"/>
        </w:numPr>
        <w:spacing w:beforeAutospacing="1" w:afterAutospacing="1"/>
      </w:pPr>
      <w:r>
        <w:rPr>
          <w:rFonts w:ascii="sans-serif" w:eastAsia="sans-serif" w:hAnsi="sans-serif" w:cs="sans-serif"/>
          <w:color w:val="212121"/>
          <w:sz w:val="16"/>
          <w:szCs w:val="16"/>
          <w:shd w:val="clear" w:color="auto" w:fill="FFFFFF"/>
        </w:rPr>
        <w:lastRenderedPageBreak/>
        <w:t>Users can connect to data sources, create visualizations, and save workbooks.</w:t>
      </w:r>
    </w:p>
    <w:p w14:paraId="3571CBF2" w14:textId="77777777" w:rsidR="00E27182" w:rsidRDefault="00E27182">
      <w:pPr>
        <w:numPr>
          <w:ilvl w:val="0"/>
          <w:numId w:val="6"/>
        </w:numPr>
        <w:spacing w:beforeAutospacing="1" w:afterAutospacing="1"/>
        <w:ind w:left="1440"/>
      </w:pPr>
    </w:p>
    <w:p w14:paraId="33D3C7EB" w14:textId="77777777" w:rsidR="00E27182" w:rsidRDefault="00000000">
      <w:pPr>
        <w:pStyle w:val="NormalWeb"/>
        <w:spacing w:before="105" w:beforeAutospacing="0" w:after="60" w:afterAutospacing="0"/>
        <w:ind w:left="720"/>
        <w:rPr>
          <w:sz w:val="16"/>
          <w:szCs w:val="16"/>
        </w:rPr>
      </w:pPr>
      <w:r>
        <w:rPr>
          <w:rStyle w:val="Strong"/>
          <w:rFonts w:ascii="sans-serif" w:eastAsia="sans-serif" w:hAnsi="sans-serif" w:cs="sans-serif"/>
          <w:color w:val="212121"/>
          <w:sz w:val="16"/>
          <w:szCs w:val="16"/>
          <w:shd w:val="clear" w:color="auto" w:fill="FFFFFF"/>
        </w:rPr>
        <w:t>Tableau Server</w:t>
      </w:r>
      <w:r>
        <w:rPr>
          <w:rFonts w:ascii="sans-serif" w:eastAsia="sans-serif" w:hAnsi="sans-serif" w:cs="sans-serif"/>
          <w:color w:val="212121"/>
          <w:sz w:val="16"/>
          <w:szCs w:val="16"/>
          <w:shd w:val="clear" w:color="auto" w:fill="FFFFFF"/>
        </w:rPr>
        <w:t>:</w:t>
      </w:r>
    </w:p>
    <w:p w14:paraId="623FACBD" w14:textId="77777777" w:rsidR="00E27182" w:rsidRDefault="00E27182">
      <w:pPr>
        <w:numPr>
          <w:ilvl w:val="0"/>
          <w:numId w:val="6"/>
        </w:numPr>
        <w:spacing w:beforeAutospacing="1" w:afterAutospacing="1"/>
        <w:ind w:left="1440"/>
      </w:pPr>
    </w:p>
    <w:p w14:paraId="4D0C1DC7" w14:textId="77777777" w:rsidR="00E27182" w:rsidRDefault="00000000">
      <w:pPr>
        <w:numPr>
          <w:ilvl w:val="1"/>
          <w:numId w:val="8"/>
        </w:numPr>
        <w:spacing w:beforeAutospacing="1" w:afterAutospacing="1"/>
      </w:pPr>
      <w:r>
        <w:rPr>
          <w:rFonts w:ascii="sans-serif" w:eastAsia="sans-serif" w:hAnsi="sans-serif" w:cs="sans-serif"/>
          <w:color w:val="212121"/>
          <w:sz w:val="16"/>
          <w:szCs w:val="16"/>
          <w:shd w:val="clear" w:color="auto" w:fill="FFFFFF"/>
        </w:rPr>
        <w:t>Platform for sharing and collaborating on dashboards within an organization.</w:t>
      </w:r>
    </w:p>
    <w:p w14:paraId="339AEF5B" w14:textId="77777777" w:rsidR="00E27182" w:rsidRDefault="00000000">
      <w:pPr>
        <w:numPr>
          <w:ilvl w:val="1"/>
          <w:numId w:val="8"/>
        </w:numPr>
        <w:spacing w:beforeAutospacing="1" w:afterAutospacing="1"/>
      </w:pPr>
      <w:r>
        <w:rPr>
          <w:rFonts w:ascii="sans-serif" w:eastAsia="sans-serif" w:hAnsi="sans-serif" w:cs="sans-serif"/>
          <w:color w:val="212121"/>
          <w:sz w:val="16"/>
          <w:szCs w:val="16"/>
          <w:shd w:val="clear" w:color="auto" w:fill="FFFFFF"/>
        </w:rPr>
        <w:t>Allows for user management and security features.</w:t>
      </w:r>
    </w:p>
    <w:p w14:paraId="56D89706" w14:textId="77777777" w:rsidR="00E27182" w:rsidRDefault="00E27182">
      <w:pPr>
        <w:numPr>
          <w:ilvl w:val="0"/>
          <w:numId w:val="6"/>
        </w:numPr>
        <w:spacing w:beforeAutospacing="1" w:afterAutospacing="1"/>
        <w:ind w:left="1440"/>
      </w:pPr>
    </w:p>
    <w:p w14:paraId="758206CC" w14:textId="77777777" w:rsidR="00E27182" w:rsidRDefault="00000000">
      <w:pPr>
        <w:pStyle w:val="NormalWeb"/>
        <w:spacing w:before="105" w:beforeAutospacing="0" w:after="60" w:afterAutospacing="0"/>
        <w:ind w:left="720"/>
        <w:rPr>
          <w:sz w:val="16"/>
          <w:szCs w:val="16"/>
        </w:rPr>
      </w:pPr>
      <w:r>
        <w:rPr>
          <w:rStyle w:val="Strong"/>
          <w:rFonts w:ascii="sans-serif" w:eastAsia="sans-serif" w:hAnsi="sans-serif" w:cs="sans-serif"/>
          <w:color w:val="212121"/>
          <w:sz w:val="16"/>
          <w:szCs w:val="16"/>
          <w:shd w:val="clear" w:color="auto" w:fill="FFFFFF"/>
        </w:rPr>
        <w:t>Tableau Online</w:t>
      </w:r>
      <w:r>
        <w:rPr>
          <w:rFonts w:ascii="sans-serif" w:eastAsia="sans-serif" w:hAnsi="sans-serif" w:cs="sans-serif"/>
          <w:color w:val="212121"/>
          <w:sz w:val="16"/>
          <w:szCs w:val="16"/>
          <w:shd w:val="clear" w:color="auto" w:fill="FFFFFF"/>
        </w:rPr>
        <w:t>:</w:t>
      </w:r>
    </w:p>
    <w:p w14:paraId="25D92E3C" w14:textId="77777777" w:rsidR="00E27182" w:rsidRDefault="00E27182">
      <w:pPr>
        <w:numPr>
          <w:ilvl w:val="0"/>
          <w:numId w:val="6"/>
        </w:numPr>
        <w:spacing w:beforeAutospacing="1" w:afterAutospacing="1"/>
        <w:ind w:left="1440"/>
      </w:pPr>
    </w:p>
    <w:p w14:paraId="051A8597" w14:textId="77777777" w:rsidR="00E27182" w:rsidRDefault="00000000">
      <w:pPr>
        <w:numPr>
          <w:ilvl w:val="1"/>
          <w:numId w:val="9"/>
        </w:numPr>
        <w:spacing w:beforeAutospacing="1" w:afterAutospacing="1"/>
      </w:pPr>
      <w:r>
        <w:rPr>
          <w:rFonts w:ascii="sans-serif" w:eastAsia="sans-serif" w:hAnsi="sans-serif" w:cs="sans-serif"/>
          <w:color w:val="212121"/>
          <w:sz w:val="16"/>
          <w:szCs w:val="16"/>
          <w:shd w:val="clear" w:color="auto" w:fill="FFFFFF"/>
        </w:rPr>
        <w:t>Cloud-based version of Tableau Server.</w:t>
      </w:r>
    </w:p>
    <w:p w14:paraId="44861823" w14:textId="77777777" w:rsidR="00E27182" w:rsidRDefault="00000000">
      <w:pPr>
        <w:numPr>
          <w:ilvl w:val="1"/>
          <w:numId w:val="9"/>
        </w:numPr>
        <w:spacing w:beforeAutospacing="1" w:afterAutospacing="1"/>
      </w:pPr>
      <w:r>
        <w:rPr>
          <w:rFonts w:ascii="sans-serif" w:eastAsia="sans-serif" w:hAnsi="sans-serif" w:cs="sans-serif"/>
          <w:color w:val="212121"/>
          <w:sz w:val="16"/>
          <w:szCs w:val="16"/>
          <w:shd w:val="clear" w:color="auto" w:fill="FFFFFF"/>
        </w:rPr>
        <w:t>Users can access and share dashboards without requiring on-premise infrastructure.</w:t>
      </w:r>
    </w:p>
    <w:p w14:paraId="3DDDADA7" w14:textId="77777777" w:rsidR="00E27182" w:rsidRDefault="00E27182">
      <w:pPr>
        <w:numPr>
          <w:ilvl w:val="0"/>
          <w:numId w:val="6"/>
        </w:numPr>
        <w:spacing w:beforeAutospacing="1" w:afterAutospacing="1"/>
        <w:ind w:left="1440"/>
      </w:pPr>
    </w:p>
    <w:p w14:paraId="71185D85" w14:textId="77777777" w:rsidR="00E27182" w:rsidRDefault="00000000">
      <w:pPr>
        <w:pStyle w:val="NormalWeb"/>
        <w:spacing w:before="105" w:beforeAutospacing="0" w:after="60" w:afterAutospacing="0"/>
        <w:ind w:left="720"/>
        <w:rPr>
          <w:sz w:val="16"/>
          <w:szCs w:val="16"/>
        </w:rPr>
      </w:pPr>
      <w:r>
        <w:rPr>
          <w:rStyle w:val="Strong"/>
          <w:rFonts w:ascii="sans-serif" w:eastAsia="sans-serif" w:hAnsi="sans-serif" w:cs="sans-serif"/>
          <w:color w:val="212121"/>
          <w:sz w:val="16"/>
          <w:szCs w:val="16"/>
          <w:shd w:val="clear" w:color="auto" w:fill="FFFFFF"/>
        </w:rPr>
        <w:t>Tableau Public</w:t>
      </w:r>
      <w:r>
        <w:rPr>
          <w:rFonts w:ascii="sans-serif" w:eastAsia="sans-serif" w:hAnsi="sans-serif" w:cs="sans-serif"/>
          <w:color w:val="212121"/>
          <w:sz w:val="16"/>
          <w:szCs w:val="16"/>
          <w:shd w:val="clear" w:color="auto" w:fill="FFFFFF"/>
        </w:rPr>
        <w:t>:</w:t>
      </w:r>
    </w:p>
    <w:p w14:paraId="15218835" w14:textId="77777777" w:rsidR="00E27182" w:rsidRDefault="00E27182">
      <w:pPr>
        <w:numPr>
          <w:ilvl w:val="0"/>
          <w:numId w:val="6"/>
        </w:numPr>
        <w:spacing w:beforeAutospacing="1" w:afterAutospacing="1"/>
        <w:ind w:left="1440"/>
      </w:pPr>
    </w:p>
    <w:p w14:paraId="71B62419" w14:textId="77777777" w:rsidR="00E27182" w:rsidRDefault="00000000">
      <w:pPr>
        <w:numPr>
          <w:ilvl w:val="1"/>
          <w:numId w:val="10"/>
        </w:numPr>
        <w:spacing w:beforeAutospacing="1" w:afterAutospacing="1"/>
      </w:pPr>
      <w:r>
        <w:rPr>
          <w:rFonts w:ascii="sans-serif" w:eastAsia="sans-serif" w:hAnsi="sans-serif" w:cs="sans-serif"/>
          <w:color w:val="212121"/>
          <w:sz w:val="16"/>
          <w:szCs w:val="16"/>
          <w:shd w:val="clear" w:color="auto" w:fill="FFFFFF"/>
        </w:rPr>
        <w:t>A free version for creating and sharing visualizations publicly.</w:t>
      </w:r>
    </w:p>
    <w:p w14:paraId="1A7A27BC" w14:textId="77777777" w:rsidR="00E27182" w:rsidRDefault="00000000">
      <w:pPr>
        <w:numPr>
          <w:ilvl w:val="1"/>
          <w:numId w:val="10"/>
        </w:numPr>
        <w:spacing w:beforeAutospacing="1" w:afterAutospacing="1"/>
      </w:pPr>
      <w:r>
        <w:rPr>
          <w:rFonts w:ascii="sans-serif" w:eastAsia="sans-serif" w:hAnsi="sans-serif" w:cs="sans-serif"/>
          <w:color w:val="212121"/>
          <w:sz w:val="16"/>
          <w:szCs w:val="16"/>
          <w:shd w:val="clear" w:color="auto" w:fill="FFFFFF"/>
        </w:rPr>
        <w:t>Not suitable for sensitive data due to its open nature.</w:t>
      </w:r>
    </w:p>
    <w:p w14:paraId="7837A58C" w14:textId="77777777" w:rsidR="00E27182" w:rsidRDefault="00E27182">
      <w:pPr>
        <w:numPr>
          <w:ilvl w:val="0"/>
          <w:numId w:val="6"/>
        </w:numPr>
        <w:spacing w:beforeAutospacing="1" w:afterAutospacing="1"/>
        <w:ind w:left="1440"/>
      </w:pPr>
    </w:p>
    <w:p w14:paraId="77E820E0" w14:textId="77777777" w:rsidR="00E27182" w:rsidRDefault="00000000">
      <w:pPr>
        <w:pStyle w:val="NormalWeb"/>
        <w:spacing w:before="105" w:beforeAutospacing="0" w:after="60" w:afterAutospacing="0"/>
        <w:ind w:left="720"/>
        <w:rPr>
          <w:sz w:val="16"/>
          <w:szCs w:val="16"/>
        </w:rPr>
      </w:pPr>
      <w:r>
        <w:rPr>
          <w:rStyle w:val="Strong"/>
          <w:rFonts w:ascii="sans-serif" w:eastAsia="sans-serif" w:hAnsi="sans-serif" w:cs="sans-serif"/>
          <w:color w:val="212121"/>
          <w:sz w:val="16"/>
          <w:szCs w:val="16"/>
          <w:shd w:val="clear" w:color="auto" w:fill="FFFFFF"/>
        </w:rPr>
        <w:t>Tableau Prep</w:t>
      </w:r>
      <w:r>
        <w:rPr>
          <w:rFonts w:ascii="sans-serif" w:eastAsia="sans-serif" w:hAnsi="sans-serif" w:cs="sans-serif"/>
          <w:color w:val="212121"/>
          <w:sz w:val="16"/>
          <w:szCs w:val="16"/>
          <w:shd w:val="clear" w:color="auto" w:fill="FFFFFF"/>
        </w:rPr>
        <w:t>:</w:t>
      </w:r>
    </w:p>
    <w:p w14:paraId="73F9A0B8" w14:textId="77777777" w:rsidR="00E27182" w:rsidRDefault="00E27182">
      <w:pPr>
        <w:numPr>
          <w:ilvl w:val="0"/>
          <w:numId w:val="6"/>
        </w:numPr>
        <w:spacing w:beforeAutospacing="1" w:afterAutospacing="1"/>
        <w:ind w:left="1440"/>
      </w:pPr>
    </w:p>
    <w:p w14:paraId="5FF4D2FE" w14:textId="77777777" w:rsidR="00E27182" w:rsidRDefault="00000000">
      <w:pPr>
        <w:numPr>
          <w:ilvl w:val="1"/>
          <w:numId w:val="11"/>
        </w:numPr>
        <w:spacing w:beforeAutospacing="1" w:afterAutospacing="1"/>
      </w:pPr>
      <w:r>
        <w:rPr>
          <w:rFonts w:ascii="sans-serif" w:eastAsia="sans-serif" w:hAnsi="sans-serif" w:cs="sans-serif"/>
          <w:color w:val="212121"/>
          <w:sz w:val="16"/>
          <w:szCs w:val="16"/>
          <w:shd w:val="clear" w:color="auto" w:fill="FFFFFF"/>
        </w:rPr>
        <w:t>Tool for data preparation and cleaning before analysis.</w:t>
      </w:r>
    </w:p>
    <w:p w14:paraId="51E7E10B" w14:textId="77777777" w:rsidR="00E27182" w:rsidRDefault="00000000">
      <w:pPr>
        <w:numPr>
          <w:ilvl w:val="1"/>
          <w:numId w:val="11"/>
        </w:numPr>
        <w:spacing w:beforeAutospacing="1" w:afterAutospacing="1"/>
      </w:pPr>
      <w:r>
        <w:rPr>
          <w:rFonts w:ascii="sans-serif" w:eastAsia="sans-serif" w:hAnsi="sans-serif" w:cs="sans-serif"/>
          <w:color w:val="212121"/>
          <w:sz w:val="16"/>
          <w:szCs w:val="16"/>
          <w:shd w:val="clear" w:color="auto" w:fill="FFFFFF"/>
        </w:rPr>
        <w:t>Users can combine, shape, and clean data easily.</w:t>
      </w:r>
    </w:p>
    <w:p w14:paraId="2C1F6515" w14:textId="77777777" w:rsidR="00E27182" w:rsidRDefault="00E27182">
      <w:pPr>
        <w:numPr>
          <w:ilvl w:val="0"/>
          <w:numId w:val="6"/>
        </w:numPr>
        <w:spacing w:beforeAutospacing="1" w:afterAutospacing="1"/>
        <w:ind w:left="1440"/>
      </w:pPr>
    </w:p>
    <w:p w14:paraId="26798148" w14:textId="77777777" w:rsidR="00E27182" w:rsidRDefault="00000000">
      <w:pPr>
        <w:pStyle w:val="NormalWeb"/>
        <w:spacing w:before="105" w:beforeAutospacing="0" w:after="60" w:afterAutospacing="0"/>
        <w:ind w:left="720"/>
        <w:rPr>
          <w:sz w:val="16"/>
          <w:szCs w:val="16"/>
        </w:rPr>
      </w:pPr>
      <w:r>
        <w:rPr>
          <w:rStyle w:val="Strong"/>
          <w:rFonts w:ascii="sans-serif" w:eastAsia="sans-serif" w:hAnsi="sans-serif" w:cs="sans-serif"/>
          <w:color w:val="212121"/>
          <w:sz w:val="16"/>
          <w:szCs w:val="16"/>
          <w:shd w:val="clear" w:color="auto" w:fill="FFFFFF"/>
        </w:rPr>
        <w:t>Tableau Mobile</w:t>
      </w:r>
      <w:r>
        <w:rPr>
          <w:rFonts w:ascii="sans-serif" w:eastAsia="sans-serif" w:hAnsi="sans-serif" w:cs="sans-serif"/>
          <w:color w:val="212121"/>
          <w:sz w:val="16"/>
          <w:szCs w:val="16"/>
          <w:shd w:val="clear" w:color="auto" w:fill="FFFFFF"/>
        </w:rPr>
        <w:t>:</w:t>
      </w:r>
    </w:p>
    <w:p w14:paraId="6C26C8BA" w14:textId="77777777" w:rsidR="00E27182" w:rsidRDefault="00E27182">
      <w:pPr>
        <w:numPr>
          <w:ilvl w:val="0"/>
          <w:numId w:val="6"/>
        </w:numPr>
        <w:spacing w:beforeAutospacing="1" w:afterAutospacing="1"/>
        <w:ind w:left="1440"/>
      </w:pPr>
    </w:p>
    <w:p w14:paraId="646984AE" w14:textId="77777777" w:rsidR="00E27182" w:rsidRDefault="00000000">
      <w:pPr>
        <w:numPr>
          <w:ilvl w:val="1"/>
          <w:numId w:val="12"/>
        </w:numPr>
        <w:spacing w:beforeAutospacing="1" w:afterAutospacing="1"/>
      </w:pPr>
      <w:r>
        <w:rPr>
          <w:rFonts w:ascii="sans-serif" w:eastAsia="sans-serif" w:hAnsi="sans-serif" w:cs="sans-serif"/>
          <w:color w:val="212121"/>
          <w:sz w:val="16"/>
          <w:szCs w:val="16"/>
          <w:shd w:val="clear" w:color="auto" w:fill="FFFFFF"/>
        </w:rPr>
        <w:t>App for accessing Tableau dashboards on mobile devices.</w:t>
      </w:r>
    </w:p>
    <w:p w14:paraId="5256C300" w14:textId="77777777" w:rsidR="00E27182" w:rsidRDefault="00000000">
      <w:pPr>
        <w:numPr>
          <w:ilvl w:val="1"/>
          <w:numId w:val="12"/>
        </w:numPr>
        <w:pBdr>
          <w:bottom w:val="double" w:sz="4" w:space="0" w:color="auto"/>
        </w:pBdr>
        <w:spacing w:beforeAutospacing="1" w:afterAutospacing="1"/>
      </w:pPr>
      <w:r>
        <w:rPr>
          <w:rFonts w:ascii="sans-serif" w:eastAsia="sans-serif" w:hAnsi="sans-serif" w:cs="sans-serif"/>
          <w:color w:val="212121"/>
          <w:sz w:val="16"/>
          <w:szCs w:val="16"/>
          <w:shd w:val="clear" w:color="auto" w:fill="FFFFFF"/>
        </w:rPr>
        <w:t>Offers a responsive design for on-the-go analytics.</w:t>
      </w:r>
    </w:p>
    <w:p w14:paraId="4FA0D125" w14:textId="77777777" w:rsidR="00E27182" w:rsidRDefault="00000000">
      <w:pPr>
        <w:pStyle w:val="Heading3"/>
        <w:spacing w:before="105" w:beforeAutospacing="0" w:after="105" w:afterAutospacing="0"/>
        <w:rPr>
          <w:rFonts w:hint="default"/>
          <w:sz w:val="20"/>
          <w:szCs w:val="20"/>
        </w:rPr>
      </w:pPr>
      <w:r>
        <w:rPr>
          <w:color w:val="212121"/>
          <w:sz w:val="20"/>
          <w:szCs w:val="20"/>
          <w:shd w:val="clear" w:color="auto" w:fill="FFFFFF"/>
        </w:rPr>
        <w:t>Tableau Shelves and Cards</w:t>
      </w:r>
    </w:p>
    <w:p w14:paraId="20CAA757" w14:textId="77777777" w:rsidR="00E27182" w:rsidRDefault="00000000">
      <w:pPr>
        <w:pStyle w:val="NormalWeb"/>
        <w:shd w:val="clear" w:color="auto" w:fill="FFFFFF"/>
        <w:spacing w:before="105" w:beforeAutospacing="0" w:after="60" w:afterAutospacing="0"/>
        <w:rPr>
          <w:rFonts w:ascii="sans-serif" w:eastAsia="sans-serif" w:hAnsi="sans-serif" w:cs="sans-serif"/>
          <w:color w:val="212121"/>
          <w:sz w:val="16"/>
          <w:szCs w:val="16"/>
        </w:rPr>
      </w:pPr>
      <w:r>
        <w:rPr>
          <w:rFonts w:ascii="sans-serif" w:eastAsia="sans-serif" w:hAnsi="sans-serif" w:cs="sans-serif"/>
          <w:color w:val="212121"/>
          <w:sz w:val="16"/>
          <w:szCs w:val="16"/>
          <w:shd w:val="clear" w:color="auto" w:fill="FFFFFF"/>
        </w:rPr>
        <w:lastRenderedPageBreak/>
        <w:t>In Tableau, shelves and cards are essential components used to build visualizations. They help organize and manipulate the data to create effective charts and dashboards.</w:t>
      </w:r>
    </w:p>
    <w:p w14:paraId="55E167CF" w14:textId="77777777" w:rsidR="00E27182" w:rsidRDefault="00000000">
      <w:pPr>
        <w:pStyle w:val="Heading4"/>
        <w:shd w:val="clear" w:color="auto" w:fill="FFFFFF"/>
        <w:spacing w:before="105" w:beforeAutospacing="0" w:after="105" w:afterAutospacing="0"/>
        <w:rPr>
          <w:rFonts w:ascii="sans-serif" w:eastAsia="sans-serif" w:hAnsi="sans-serif" w:cs="sans-serif" w:hint="default"/>
          <w:color w:val="212121"/>
          <w:sz w:val="18"/>
          <w:szCs w:val="18"/>
        </w:rPr>
      </w:pPr>
      <w:r>
        <w:rPr>
          <w:rFonts w:ascii="sans-serif" w:eastAsia="sans-serif" w:hAnsi="sans-serif" w:cs="sans-serif" w:hint="default"/>
          <w:color w:val="212121"/>
          <w:sz w:val="18"/>
          <w:szCs w:val="18"/>
          <w:shd w:val="clear" w:color="auto" w:fill="FFFFFF"/>
        </w:rPr>
        <w:t>1. Row and Column Shelf</w:t>
      </w:r>
    </w:p>
    <w:p w14:paraId="0B5C06AC" w14:textId="77777777" w:rsidR="00E27182" w:rsidRDefault="00E27182">
      <w:pPr>
        <w:numPr>
          <w:ilvl w:val="0"/>
          <w:numId w:val="13"/>
        </w:numPr>
        <w:spacing w:beforeAutospacing="1" w:afterAutospacing="1"/>
        <w:ind w:left="1440"/>
      </w:pPr>
    </w:p>
    <w:p w14:paraId="5DB0FD00" w14:textId="77777777" w:rsidR="00E27182" w:rsidRDefault="00000000">
      <w:pPr>
        <w:pStyle w:val="NormalWeb"/>
        <w:spacing w:before="105" w:beforeAutospacing="0" w:after="60" w:afterAutospacing="0"/>
        <w:ind w:left="720"/>
        <w:rPr>
          <w:sz w:val="16"/>
          <w:szCs w:val="16"/>
        </w:rPr>
      </w:pPr>
      <w:r>
        <w:rPr>
          <w:rStyle w:val="Strong"/>
          <w:rFonts w:ascii="sans-serif" w:eastAsia="sans-serif" w:hAnsi="sans-serif" w:cs="sans-serif"/>
          <w:color w:val="212121"/>
          <w:sz w:val="16"/>
          <w:szCs w:val="16"/>
          <w:shd w:val="clear" w:color="auto" w:fill="FFFFFF"/>
        </w:rPr>
        <w:t>Purpose</w:t>
      </w:r>
      <w:r>
        <w:rPr>
          <w:rFonts w:ascii="sans-serif" w:eastAsia="sans-serif" w:hAnsi="sans-serif" w:cs="sans-serif"/>
          <w:color w:val="212121"/>
          <w:sz w:val="16"/>
          <w:szCs w:val="16"/>
          <w:shd w:val="clear" w:color="auto" w:fill="FFFFFF"/>
        </w:rPr>
        <w:t>: These shelves determine the layout of the visualization by defining the axes of the chart.</w:t>
      </w:r>
    </w:p>
    <w:p w14:paraId="38C0AEA5" w14:textId="77777777" w:rsidR="00E27182" w:rsidRDefault="00E27182">
      <w:pPr>
        <w:numPr>
          <w:ilvl w:val="0"/>
          <w:numId w:val="13"/>
        </w:numPr>
        <w:spacing w:beforeAutospacing="1" w:afterAutospacing="1"/>
        <w:ind w:left="1440"/>
      </w:pPr>
    </w:p>
    <w:p w14:paraId="39F1A97A" w14:textId="77777777" w:rsidR="00E27182" w:rsidRDefault="00E27182">
      <w:pPr>
        <w:numPr>
          <w:ilvl w:val="0"/>
          <w:numId w:val="13"/>
        </w:numPr>
        <w:spacing w:beforeAutospacing="1" w:afterAutospacing="1"/>
        <w:ind w:left="1440"/>
      </w:pPr>
    </w:p>
    <w:p w14:paraId="18E70FC0" w14:textId="77777777" w:rsidR="00E27182" w:rsidRDefault="00000000">
      <w:pPr>
        <w:pStyle w:val="NormalWeb"/>
        <w:spacing w:before="105" w:beforeAutospacing="0" w:after="60" w:afterAutospacing="0"/>
        <w:ind w:left="720"/>
        <w:rPr>
          <w:sz w:val="16"/>
          <w:szCs w:val="16"/>
        </w:rPr>
      </w:pPr>
      <w:r>
        <w:rPr>
          <w:rStyle w:val="Strong"/>
          <w:rFonts w:ascii="sans-serif" w:eastAsia="sans-serif" w:hAnsi="sans-serif" w:cs="sans-serif"/>
          <w:color w:val="212121"/>
          <w:sz w:val="16"/>
          <w:szCs w:val="16"/>
          <w:shd w:val="clear" w:color="auto" w:fill="FFFFFF"/>
        </w:rPr>
        <w:t>How to Use</w:t>
      </w:r>
      <w:r>
        <w:rPr>
          <w:rFonts w:ascii="sans-serif" w:eastAsia="sans-serif" w:hAnsi="sans-serif" w:cs="sans-serif"/>
          <w:color w:val="212121"/>
          <w:sz w:val="16"/>
          <w:szCs w:val="16"/>
          <w:shd w:val="clear" w:color="auto" w:fill="FFFFFF"/>
        </w:rPr>
        <w:t>:</w:t>
      </w:r>
    </w:p>
    <w:p w14:paraId="2AD0376D" w14:textId="77777777" w:rsidR="00E27182" w:rsidRDefault="00E27182">
      <w:pPr>
        <w:numPr>
          <w:ilvl w:val="0"/>
          <w:numId w:val="13"/>
        </w:numPr>
        <w:spacing w:beforeAutospacing="1" w:afterAutospacing="1"/>
        <w:ind w:left="1440"/>
      </w:pPr>
    </w:p>
    <w:p w14:paraId="24C1CDB6" w14:textId="77777777" w:rsidR="00E27182" w:rsidRDefault="00000000">
      <w:pPr>
        <w:numPr>
          <w:ilvl w:val="1"/>
          <w:numId w:val="13"/>
        </w:numPr>
        <w:spacing w:beforeAutospacing="1" w:afterAutospacing="1"/>
      </w:pPr>
      <w:r>
        <w:rPr>
          <w:rStyle w:val="Strong"/>
          <w:rFonts w:ascii="sans-serif" w:eastAsia="sans-serif" w:hAnsi="sans-serif" w:cs="sans-serif"/>
          <w:color w:val="212121"/>
          <w:sz w:val="16"/>
          <w:szCs w:val="16"/>
          <w:shd w:val="clear" w:color="auto" w:fill="FFFFFF"/>
        </w:rPr>
        <w:t>Row Shelf</w:t>
      </w:r>
      <w:r>
        <w:rPr>
          <w:rFonts w:ascii="sans-serif" w:eastAsia="sans-serif" w:hAnsi="sans-serif" w:cs="sans-serif"/>
          <w:color w:val="212121"/>
          <w:sz w:val="16"/>
          <w:szCs w:val="16"/>
          <w:shd w:val="clear" w:color="auto" w:fill="FFFFFF"/>
        </w:rPr>
        <w:t>: Drag dimensions or measures here to create rows in your visualization.</w:t>
      </w:r>
    </w:p>
    <w:p w14:paraId="6EC08648" w14:textId="77777777" w:rsidR="00E27182" w:rsidRDefault="00000000">
      <w:pPr>
        <w:numPr>
          <w:ilvl w:val="1"/>
          <w:numId w:val="13"/>
        </w:numPr>
        <w:spacing w:beforeAutospacing="1" w:afterAutospacing="1"/>
      </w:pPr>
      <w:r>
        <w:rPr>
          <w:rStyle w:val="Strong"/>
          <w:rFonts w:ascii="sans-serif" w:eastAsia="sans-serif" w:hAnsi="sans-serif" w:cs="sans-serif"/>
          <w:color w:val="212121"/>
          <w:sz w:val="16"/>
          <w:szCs w:val="16"/>
          <w:shd w:val="clear" w:color="auto" w:fill="FFFFFF"/>
        </w:rPr>
        <w:t>Column Shelf</w:t>
      </w:r>
      <w:r>
        <w:rPr>
          <w:rFonts w:ascii="sans-serif" w:eastAsia="sans-serif" w:hAnsi="sans-serif" w:cs="sans-serif"/>
          <w:color w:val="212121"/>
          <w:sz w:val="16"/>
          <w:szCs w:val="16"/>
          <w:shd w:val="clear" w:color="auto" w:fill="FFFFFF"/>
        </w:rPr>
        <w:t>: Drag dimensions or measures here to create columns.</w:t>
      </w:r>
    </w:p>
    <w:p w14:paraId="48406233" w14:textId="77777777" w:rsidR="00E27182" w:rsidRDefault="00E27182">
      <w:pPr>
        <w:numPr>
          <w:ilvl w:val="0"/>
          <w:numId w:val="13"/>
        </w:numPr>
        <w:spacing w:beforeAutospacing="1" w:afterAutospacing="1"/>
        <w:ind w:left="1440"/>
      </w:pPr>
    </w:p>
    <w:p w14:paraId="5843D169" w14:textId="77777777" w:rsidR="00E27182" w:rsidRDefault="00000000">
      <w:pPr>
        <w:pStyle w:val="NormalWeb"/>
        <w:spacing w:before="105" w:beforeAutospacing="0" w:after="60" w:afterAutospacing="0"/>
        <w:ind w:left="720"/>
        <w:rPr>
          <w:sz w:val="16"/>
          <w:szCs w:val="16"/>
        </w:rPr>
      </w:pPr>
      <w:r>
        <w:rPr>
          <w:rStyle w:val="Strong"/>
          <w:rFonts w:ascii="sans-serif" w:eastAsia="sans-serif" w:hAnsi="sans-serif" w:cs="sans-serif"/>
          <w:color w:val="212121"/>
          <w:sz w:val="16"/>
          <w:szCs w:val="16"/>
          <w:shd w:val="clear" w:color="auto" w:fill="FFFFFF"/>
        </w:rPr>
        <w:t>Example</w:t>
      </w:r>
      <w:r>
        <w:rPr>
          <w:rFonts w:ascii="sans-serif" w:eastAsia="sans-serif" w:hAnsi="sans-serif" w:cs="sans-serif"/>
          <w:color w:val="212121"/>
          <w:sz w:val="16"/>
          <w:szCs w:val="16"/>
          <w:shd w:val="clear" w:color="auto" w:fill="FFFFFF"/>
        </w:rPr>
        <w:t>:</w:t>
      </w:r>
    </w:p>
    <w:p w14:paraId="3367988E" w14:textId="77777777" w:rsidR="00E27182" w:rsidRDefault="00E27182">
      <w:pPr>
        <w:numPr>
          <w:ilvl w:val="0"/>
          <w:numId w:val="13"/>
        </w:numPr>
        <w:spacing w:beforeAutospacing="1" w:afterAutospacing="1"/>
        <w:ind w:left="1440"/>
      </w:pPr>
    </w:p>
    <w:p w14:paraId="22E3509D" w14:textId="77777777" w:rsidR="00E27182" w:rsidRDefault="00000000">
      <w:pPr>
        <w:numPr>
          <w:ilvl w:val="1"/>
          <w:numId w:val="14"/>
        </w:numPr>
        <w:spacing w:beforeAutospacing="1" w:afterAutospacing="1"/>
      </w:pPr>
      <w:r>
        <w:rPr>
          <w:rStyle w:val="Strong"/>
          <w:rFonts w:ascii="sans-serif" w:eastAsia="sans-serif" w:hAnsi="sans-serif" w:cs="sans-serif"/>
          <w:color w:val="212121"/>
          <w:sz w:val="16"/>
          <w:szCs w:val="16"/>
          <w:shd w:val="clear" w:color="auto" w:fill="FFFFFF"/>
        </w:rPr>
        <w:t>Creating a Bar Chart</w:t>
      </w:r>
      <w:r>
        <w:rPr>
          <w:rFonts w:ascii="sans-serif" w:eastAsia="sans-serif" w:hAnsi="sans-serif" w:cs="sans-serif"/>
          <w:color w:val="212121"/>
          <w:sz w:val="16"/>
          <w:szCs w:val="16"/>
          <w:shd w:val="clear" w:color="auto" w:fill="FFFFFF"/>
        </w:rPr>
        <w:t>:</w:t>
      </w:r>
    </w:p>
    <w:p w14:paraId="3F6720DA" w14:textId="77777777" w:rsidR="00E27182" w:rsidRDefault="00000000">
      <w:pPr>
        <w:numPr>
          <w:ilvl w:val="2"/>
          <w:numId w:val="13"/>
        </w:numPr>
        <w:spacing w:beforeAutospacing="1" w:afterAutospacing="1"/>
      </w:pPr>
      <w:r>
        <w:rPr>
          <w:rFonts w:ascii="sans-serif" w:eastAsia="sans-serif" w:hAnsi="sans-serif" w:cs="sans-serif"/>
          <w:color w:val="212121"/>
          <w:sz w:val="16"/>
          <w:szCs w:val="16"/>
          <w:shd w:val="clear" w:color="auto" w:fill="FFFFFF"/>
        </w:rPr>
        <w:t>Open Tableau and connect to a data source (e.g., sales data).</w:t>
      </w:r>
    </w:p>
    <w:p w14:paraId="4F0D42A4" w14:textId="77777777" w:rsidR="00E27182" w:rsidRDefault="00000000">
      <w:pPr>
        <w:numPr>
          <w:ilvl w:val="2"/>
          <w:numId w:val="13"/>
        </w:numPr>
        <w:spacing w:beforeAutospacing="1" w:afterAutospacing="1"/>
      </w:pPr>
      <w:r>
        <w:rPr>
          <w:rFonts w:ascii="sans-serif" w:eastAsia="sans-serif" w:hAnsi="sans-serif" w:cs="sans-serif"/>
          <w:color w:val="212121"/>
          <w:sz w:val="16"/>
          <w:szCs w:val="16"/>
          <w:shd w:val="clear" w:color="auto" w:fill="FFFFFF"/>
        </w:rPr>
        <w:t>Drag a dimension (e.g., </w:t>
      </w:r>
      <w:r>
        <w:rPr>
          <w:rStyle w:val="HTMLCode"/>
          <w:rFonts w:ascii="sans-serif" w:eastAsia="sans-serif" w:hAnsi="sans-serif" w:cs="sans-serif"/>
          <w:color w:val="212121"/>
          <w:sz w:val="14"/>
          <w:szCs w:val="14"/>
          <w:shd w:val="clear" w:color="auto" w:fill="FFFFFF"/>
        </w:rPr>
        <w:t>Category</w:t>
      </w:r>
      <w:r>
        <w:rPr>
          <w:rFonts w:ascii="sans-serif" w:eastAsia="sans-serif" w:hAnsi="sans-serif" w:cs="sans-serif"/>
          <w:color w:val="212121"/>
          <w:sz w:val="16"/>
          <w:szCs w:val="16"/>
          <w:shd w:val="clear" w:color="auto" w:fill="FFFFFF"/>
        </w:rPr>
        <w:t>) to the </w:t>
      </w:r>
      <w:r>
        <w:rPr>
          <w:rStyle w:val="Strong"/>
          <w:rFonts w:ascii="sans-serif" w:eastAsia="sans-serif" w:hAnsi="sans-serif" w:cs="sans-serif"/>
          <w:color w:val="212121"/>
          <w:sz w:val="16"/>
          <w:szCs w:val="16"/>
          <w:shd w:val="clear" w:color="auto" w:fill="FFFFFF"/>
        </w:rPr>
        <w:t>Row Shelf</w:t>
      </w:r>
      <w:r>
        <w:rPr>
          <w:rFonts w:ascii="sans-serif" w:eastAsia="sans-serif" w:hAnsi="sans-serif" w:cs="sans-serif"/>
          <w:color w:val="212121"/>
          <w:sz w:val="16"/>
          <w:szCs w:val="16"/>
          <w:shd w:val="clear" w:color="auto" w:fill="FFFFFF"/>
        </w:rPr>
        <w:t>.</w:t>
      </w:r>
    </w:p>
    <w:p w14:paraId="035AB8D6" w14:textId="77777777" w:rsidR="00E27182" w:rsidRDefault="00000000">
      <w:pPr>
        <w:numPr>
          <w:ilvl w:val="2"/>
          <w:numId w:val="13"/>
        </w:numPr>
        <w:spacing w:beforeAutospacing="1" w:afterAutospacing="1"/>
      </w:pPr>
      <w:r>
        <w:rPr>
          <w:rFonts w:ascii="sans-serif" w:eastAsia="sans-serif" w:hAnsi="sans-serif" w:cs="sans-serif"/>
          <w:color w:val="212121"/>
          <w:sz w:val="16"/>
          <w:szCs w:val="16"/>
          <w:shd w:val="clear" w:color="auto" w:fill="FFFFFF"/>
        </w:rPr>
        <w:t>Drag a measure (e.g., </w:t>
      </w:r>
      <w:r>
        <w:rPr>
          <w:rStyle w:val="HTMLCode"/>
          <w:rFonts w:ascii="sans-serif" w:eastAsia="sans-serif" w:hAnsi="sans-serif" w:cs="sans-serif"/>
          <w:color w:val="212121"/>
          <w:sz w:val="14"/>
          <w:szCs w:val="14"/>
          <w:shd w:val="clear" w:color="auto" w:fill="FFFFFF"/>
        </w:rPr>
        <w:t>Sales</w:t>
      </w:r>
      <w:r>
        <w:rPr>
          <w:rFonts w:ascii="sans-serif" w:eastAsia="sans-serif" w:hAnsi="sans-serif" w:cs="sans-serif"/>
          <w:color w:val="212121"/>
          <w:sz w:val="16"/>
          <w:szCs w:val="16"/>
          <w:shd w:val="clear" w:color="auto" w:fill="FFFFFF"/>
        </w:rPr>
        <w:t>) to the </w:t>
      </w:r>
      <w:r>
        <w:rPr>
          <w:rStyle w:val="Strong"/>
          <w:rFonts w:ascii="sans-serif" w:eastAsia="sans-serif" w:hAnsi="sans-serif" w:cs="sans-serif"/>
          <w:color w:val="212121"/>
          <w:sz w:val="16"/>
          <w:szCs w:val="16"/>
          <w:shd w:val="clear" w:color="auto" w:fill="FFFFFF"/>
        </w:rPr>
        <w:t>Column Shelf</w:t>
      </w:r>
      <w:r>
        <w:rPr>
          <w:rFonts w:ascii="sans-serif" w:eastAsia="sans-serif" w:hAnsi="sans-serif" w:cs="sans-serif"/>
          <w:color w:val="212121"/>
          <w:sz w:val="16"/>
          <w:szCs w:val="16"/>
          <w:shd w:val="clear" w:color="auto" w:fill="FFFFFF"/>
        </w:rPr>
        <w:t>.</w:t>
      </w:r>
    </w:p>
    <w:p w14:paraId="782485E9" w14:textId="77777777" w:rsidR="00E27182" w:rsidRDefault="00000000">
      <w:pPr>
        <w:numPr>
          <w:ilvl w:val="2"/>
          <w:numId w:val="13"/>
        </w:numPr>
        <w:spacing w:beforeAutospacing="1" w:afterAutospacing="1"/>
      </w:pPr>
      <w:r>
        <w:rPr>
          <w:rFonts w:ascii="sans-serif" w:eastAsia="sans-serif" w:hAnsi="sans-serif" w:cs="sans-serif"/>
          <w:color w:val="212121"/>
          <w:sz w:val="16"/>
          <w:szCs w:val="16"/>
          <w:shd w:val="clear" w:color="auto" w:fill="FFFFFF"/>
        </w:rPr>
        <w:t>Tableau will automatically create a bar chart showing sales by category.</w:t>
      </w:r>
    </w:p>
    <w:p w14:paraId="469EA9B7" w14:textId="77777777" w:rsidR="00E27182" w:rsidRDefault="00000000">
      <w:pPr>
        <w:pStyle w:val="Heading4"/>
        <w:shd w:val="clear" w:color="auto" w:fill="FFFFFF"/>
        <w:spacing w:before="105" w:beforeAutospacing="0" w:after="105" w:afterAutospacing="0"/>
        <w:rPr>
          <w:rFonts w:ascii="sans-serif" w:eastAsia="sans-serif" w:hAnsi="sans-serif" w:cs="sans-serif" w:hint="default"/>
          <w:color w:val="212121"/>
          <w:sz w:val="18"/>
          <w:szCs w:val="18"/>
        </w:rPr>
      </w:pPr>
      <w:r>
        <w:rPr>
          <w:rFonts w:ascii="sans-serif" w:eastAsia="sans-serif" w:hAnsi="sans-serif" w:cs="sans-serif" w:hint="default"/>
          <w:color w:val="212121"/>
          <w:sz w:val="18"/>
          <w:szCs w:val="18"/>
          <w:shd w:val="clear" w:color="auto" w:fill="FFFFFF"/>
        </w:rPr>
        <w:t>2. Page Shelf</w:t>
      </w:r>
    </w:p>
    <w:p w14:paraId="72FAC69D" w14:textId="77777777" w:rsidR="00E27182" w:rsidRDefault="00E27182">
      <w:pPr>
        <w:numPr>
          <w:ilvl w:val="0"/>
          <w:numId w:val="15"/>
        </w:numPr>
        <w:spacing w:beforeAutospacing="1" w:afterAutospacing="1"/>
        <w:ind w:left="1440"/>
      </w:pPr>
    </w:p>
    <w:p w14:paraId="77D26EE6" w14:textId="77777777" w:rsidR="00E27182" w:rsidRDefault="00000000">
      <w:pPr>
        <w:pStyle w:val="NormalWeb"/>
        <w:spacing w:before="105" w:beforeAutospacing="0" w:after="60" w:afterAutospacing="0"/>
        <w:ind w:left="720"/>
        <w:rPr>
          <w:sz w:val="16"/>
          <w:szCs w:val="16"/>
        </w:rPr>
      </w:pPr>
      <w:r>
        <w:rPr>
          <w:rStyle w:val="Strong"/>
          <w:rFonts w:ascii="sans-serif" w:eastAsia="sans-serif" w:hAnsi="sans-serif" w:cs="sans-serif"/>
          <w:color w:val="212121"/>
          <w:sz w:val="16"/>
          <w:szCs w:val="16"/>
          <w:shd w:val="clear" w:color="auto" w:fill="FFFFFF"/>
        </w:rPr>
        <w:t>Purpose</w:t>
      </w:r>
      <w:r>
        <w:rPr>
          <w:rFonts w:ascii="sans-serif" w:eastAsia="sans-serif" w:hAnsi="sans-serif" w:cs="sans-serif"/>
          <w:color w:val="212121"/>
          <w:sz w:val="16"/>
          <w:szCs w:val="16"/>
          <w:shd w:val="clear" w:color="auto" w:fill="FFFFFF"/>
        </w:rPr>
        <w:t>: The Page Shelf allows you to create a series of visualizations that can be viewed one at a time, effectively allowing for animated visualizations.</w:t>
      </w:r>
    </w:p>
    <w:p w14:paraId="685EDFB3" w14:textId="77777777" w:rsidR="00E27182" w:rsidRDefault="00E27182">
      <w:pPr>
        <w:numPr>
          <w:ilvl w:val="0"/>
          <w:numId w:val="15"/>
        </w:numPr>
        <w:spacing w:beforeAutospacing="1" w:afterAutospacing="1"/>
        <w:ind w:left="1440"/>
      </w:pPr>
    </w:p>
    <w:p w14:paraId="0B798E0E" w14:textId="77777777" w:rsidR="00E27182" w:rsidRDefault="00E27182">
      <w:pPr>
        <w:numPr>
          <w:ilvl w:val="0"/>
          <w:numId w:val="15"/>
        </w:numPr>
        <w:spacing w:beforeAutospacing="1" w:afterAutospacing="1"/>
        <w:ind w:left="1440"/>
      </w:pPr>
    </w:p>
    <w:p w14:paraId="35F50B70" w14:textId="77777777" w:rsidR="00E27182" w:rsidRDefault="00000000">
      <w:pPr>
        <w:pStyle w:val="NormalWeb"/>
        <w:spacing w:before="105" w:beforeAutospacing="0" w:after="60" w:afterAutospacing="0"/>
        <w:ind w:left="720"/>
        <w:rPr>
          <w:sz w:val="16"/>
          <w:szCs w:val="16"/>
        </w:rPr>
      </w:pPr>
      <w:r>
        <w:rPr>
          <w:rStyle w:val="Strong"/>
          <w:rFonts w:ascii="sans-serif" w:eastAsia="sans-serif" w:hAnsi="sans-serif" w:cs="sans-serif"/>
          <w:color w:val="212121"/>
          <w:sz w:val="16"/>
          <w:szCs w:val="16"/>
          <w:shd w:val="clear" w:color="auto" w:fill="FFFFFF"/>
        </w:rPr>
        <w:t>How to Use</w:t>
      </w:r>
      <w:r>
        <w:rPr>
          <w:rFonts w:ascii="sans-serif" w:eastAsia="sans-serif" w:hAnsi="sans-serif" w:cs="sans-serif"/>
          <w:color w:val="212121"/>
          <w:sz w:val="16"/>
          <w:szCs w:val="16"/>
          <w:shd w:val="clear" w:color="auto" w:fill="FFFFFF"/>
        </w:rPr>
        <w:t>:</w:t>
      </w:r>
    </w:p>
    <w:p w14:paraId="5D0160C3" w14:textId="77777777" w:rsidR="00E27182" w:rsidRDefault="00E27182">
      <w:pPr>
        <w:numPr>
          <w:ilvl w:val="0"/>
          <w:numId w:val="15"/>
        </w:numPr>
        <w:spacing w:beforeAutospacing="1" w:afterAutospacing="1"/>
        <w:ind w:left="1440"/>
      </w:pPr>
    </w:p>
    <w:p w14:paraId="54D4BF2D" w14:textId="77777777" w:rsidR="00E27182" w:rsidRDefault="00000000">
      <w:pPr>
        <w:numPr>
          <w:ilvl w:val="1"/>
          <w:numId w:val="16"/>
        </w:numPr>
        <w:spacing w:beforeAutospacing="1" w:afterAutospacing="1"/>
      </w:pPr>
      <w:r>
        <w:rPr>
          <w:rFonts w:ascii="sans-serif" w:eastAsia="sans-serif" w:hAnsi="sans-serif" w:cs="sans-serif"/>
          <w:color w:val="212121"/>
          <w:sz w:val="16"/>
          <w:szCs w:val="16"/>
          <w:shd w:val="clear" w:color="auto" w:fill="FFFFFF"/>
        </w:rPr>
        <w:t>Drag a dimension to the Page Shelf to segment the data.</w:t>
      </w:r>
    </w:p>
    <w:p w14:paraId="43A5767D" w14:textId="77777777" w:rsidR="00E27182" w:rsidRDefault="00E27182">
      <w:pPr>
        <w:numPr>
          <w:ilvl w:val="0"/>
          <w:numId w:val="15"/>
        </w:numPr>
        <w:spacing w:beforeAutospacing="1" w:afterAutospacing="1"/>
        <w:ind w:left="1440"/>
      </w:pPr>
    </w:p>
    <w:p w14:paraId="5F28B140" w14:textId="77777777" w:rsidR="00E27182" w:rsidRDefault="00000000">
      <w:pPr>
        <w:pStyle w:val="NormalWeb"/>
        <w:spacing w:before="105" w:beforeAutospacing="0" w:after="60" w:afterAutospacing="0"/>
        <w:ind w:left="720"/>
        <w:rPr>
          <w:sz w:val="16"/>
          <w:szCs w:val="16"/>
        </w:rPr>
      </w:pPr>
      <w:r>
        <w:rPr>
          <w:rStyle w:val="Strong"/>
          <w:rFonts w:ascii="sans-serif" w:eastAsia="sans-serif" w:hAnsi="sans-serif" w:cs="sans-serif"/>
          <w:color w:val="212121"/>
          <w:sz w:val="16"/>
          <w:szCs w:val="16"/>
          <w:shd w:val="clear" w:color="auto" w:fill="FFFFFF"/>
        </w:rPr>
        <w:t>Example</w:t>
      </w:r>
      <w:r>
        <w:rPr>
          <w:rFonts w:ascii="sans-serif" w:eastAsia="sans-serif" w:hAnsi="sans-serif" w:cs="sans-serif"/>
          <w:color w:val="212121"/>
          <w:sz w:val="16"/>
          <w:szCs w:val="16"/>
          <w:shd w:val="clear" w:color="auto" w:fill="FFFFFF"/>
        </w:rPr>
        <w:t>:</w:t>
      </w:r>
    </w:p>
    <w:p w14:paraId="5EDA9492" w14:textId="77777777" w:rsidR="00E27182" w:rsidRDefault="00E27182">
      <w:pPr>
        <w:numPr>
          <w:ilvl w:val="0"/>
          <w:numId w:val="15"/>
        </w:numPr>
        <w:spacing w:beforeAutospacing="1" w:afterAutospacing="1"/>
        <w:ind w:left="1440"/>
      </w:pPr>
    </w:p>
    <w:p w14:paraId="13003A46" w14:textId="77777777" w:rsidR="00E27182" w:rsidRDefault="00000000">
      <w:pPr>
        <w:numPr>
          <w:ilvl w:val="1"/>
          <w:numId w:val="17"/>
        </w:numPr>
        <w:spacing w:beforeAutospacing="1" w:afterAutospacing="1"/>
      </w:pPr>
      <w:r>
        <w:rPr>
          <w:rStyle w:val="Strong"/>
          <w:rFonts w:ascii="sans-serif" w:eastAsia="sans-serif" w:hAnsi="sans-serif" w:cs="sans-serif"/>
          <w:color w:val="212121"/>
          <w:sz w:val="16"/>
          <w:szCs w:val="16"/>
          <w:shd w:val="clear" w:color="auto" w:fill="FFFFFF"/>
        </w:rPr>
        <w:lastRenderedPageBreak/>
        <w:t>Creating a Time Series Animation</w:t>
      </w:r>
      <w:r>
        <w:rPr>
          <w:rFonts w:ascii="sans-serif" w:eastAsia="sans-serif" w:hAnsi="sans-serif" w:cs="sans-serif"/>
          <w:color w:val="212121"/>
          <w:sz w:val="16"/>
          <w:szCs w:val="16"/>
          <w:shd w:val="clear" w:color="auto" w:fill="FFFFFF"/>
        </w:rPr>
        <w:t>:</w:t>
      </w:r>
    </w:p>
    <w:p w14:paraId="7AA186D4" w14:textId="77777777" w:rsidR="00E27182" w:rsidRDefault="00000000">
      <w:pPr>
        <w:numPr>
          <w:ilvl w:val="2"/>
          <w:numId w:val="14"/>
        </w:numPr>
        <w:spacing w:beforeAutospacing="1" w:afterAutospacing="1"/>
      </w:pPr>
      <w:r>
        <w:rPr>
          <w:rFonts w:ascii="sans-serif" w:eastAsia="sans-serif" w:hAnsi="sans-serif" w:cs="sans-serif"/>
          <w:color w:val="212121"/>
          <w:sz w:val="16"/>
          <w:szCs w:val="16"/>
          <w:shd w:val="clear" w:color="auto" w:fill="FFFFFF"/>
        </w:rPr>
        <w:t>Drag </w:t>
      </w:r>
      <w:r>
        <w:rPr>
          <w:rStyle w:val="HTMLCode"/>
          <w:rFonts w:ascii="sans-serif" w:eastAsia="sans-serif" w:hAnsi="sans-serif" w:cs="sans-serif"/>
          <w:color w:val="212121"/>
          <w:sz w:val="14"/>
          <w:szCs w:val="14"/>
          <w:shd w:val="clear" w:color="auto" w:fill="FFFFFF"/>
        </w:rPr>
        <w:t>Order Date</w:t>
      </w:r>
      <w:r>
        <w:rPr>
          <w:rFonts w:ascii="sans-serif" w:eastAsia="sans-serif" w:hAnsi="sans-serif" w:cs="sans-serif"/>
          <w:color w:val="212121"/>
          <w:sz w:val="16"/>
          <w:szCs w:val="16"/>
          <w:shd w:val="clear" w:color="auto" w:fill="FFFFFF"/>
        </w:rPr>
        <w:t> to the </w:t>
      </w:r>
      <w:r>
        <w:rPr>
          <w:rStyle w:val="Strong"/>
          <w:rFonts w:ascii="sans-serif" w:eastAsia="sans-serif" w:hAnsi="sans-serif" w:cs="sans-serif"/>
          <w:color w:val="212121"/>
          <w:sz w:val="16"/>
          <w:szCs w:val="16"/>
          <w:shd w:val="clear" w:color="auto" w:fill="FFFFFF"/>
        </w:rPr>
        <w:t>Page Shelf</w:t>
      </w:r>
      <w:r>
        <w:rPr>
          <w:rFonts w:ascii="sans-serif" w:eastAsia="sans-serif" w:hAnsi="sans-serif" w:cs="sans-serif"/>
          <w:color w:val="212121"/>
          <w:sz w:val="16"/>
          <w:szCs w:val="16"/>
          <w:shd w:val="clear" w:color="auto" w:fill="FFFFFF"/>
        </w:rPr>
        <w:t>.</w:t>
      </w:r>
    </w:p>
    <w:p w14:paraId="025EA932" w14:textId="77777777" w:rsidR="00E27182" w:rsidRDefault="00000000">
      <w:pPr>
        <w:numPr>
          <w:ilvl w:val="2"/>
          <w:numId w:val="14"/>
        </w:numPr>
        <w:spacing w:beforeAutospacing="1" w:afterAutospacing="1"/>
      </w:pPr>
      <w:r>
        <w:rPr>
          <w:rFonts w:ascii="sans-serif" w:eastAsia="sans-serif" w:hAnsi="sans-serif" w:cs="sans-serif"/>
          <w:color w:val="212121"/>
          <w:sz w:val="16"/>
          <w:szCs w:val="16"/>
          <w:shd w:val="clear" w:color="auto" w:fill="FFFFFF"/>
        </w:rPr>
        <w:t>Select a continuous date (like Year) to segment the data by year.</w:t>
      </w:r>
    </w:p>
    <w:p w14:paraId="3A750394" w14:textId="77777777" w:rsidR="00E27182" w:rsidRDefault="00000000">
      <w:pPr>
        <w:numPr>
          <w:ilvl w:val="2"/>
          <w:numId w:val="14"/>
        </w:numPr>
        <w:spacing w:beforeAutospacing="1" w:afterAutospacing="1"/>
      </w:pPr>
      <w:r>
        <w:rPr>
          <w:rFonts w:ascii="sans-serif" w:eastAsia="sans-serif" w:hAnsi="sans-serif" w:cs="sans-serif"/>
          <w:color w:val="212121"/>
          <w:sz w:val="16"/>
          <w:szCs w:val="16"/>
          <w:shd w:val="clear" w:color="auto" w:fill="FFFFFF"/>
        </w:rPr>
        <w:t>Click on the play button on the Page control to animate the visualizations through the years.</w:t>
      </w:r>
    </w:p>
    <w:p w14:paraId="35892681" w14:textId="77777777" w:rsidR="00E27182" w:rsidRDefault="00000000">
      <w:pPr>
        <w:pStyle w:val="Heading4"/>
        <w:shd w:val="clear" w:color="auto" w:fill="FFFFFF"/>
        <w:spacing w:before="105" w:beforeAutospacing="0" w:after="105" w:afterAutospacing="0"/>
        <w:rPr>
          <w:rFonts w:ascii="sans-serif" w:eastAsia="sans-serif" w:hAnsi="sans-serif" w:cs="sans-serif" w:hint="default"/>
          <w:color w:val="212121"/>
          <w:sz w:val="18"/>
          <w:szCs w:val="18"/>
        </w:rPr>
      </w:pPr>
      <w:r>
        <w:rPr>
          <w:rFonts w:ascii="sans-serif" w:eastAsia="sans-serif" w:hAnsi="sans-serif" w:cs="sans-serif" w:hint="default"/>
          <w:color w:val="212121"/>
          <w:sz w:val="18"/>
          <w:szCs w:val="18"/>
          <w:shd w:val="clear" w:color="auto" w:fill="FFFFFF"/>
        </w:rPr>
        <w:t>3. Filter Shelf</w:t>
      </w:r>
    </w:p>
    <w:p w14:paraId="5ED4C705" w14:textId="77777777" w:rsidR="00E27182" w:rsidRDefault="00E27182">
      <w:pPr>
        <w:numPr>
          <w:ilvl w:val="0"/>
          <w:numId w:val="18"/>
        </w:numPr>
        <w:spacing w:beforeAutospacing="1" w:afterAutospacing="1"/>
        <w:ind w:left="1440"/>
      </w:pPr>
    </w:p>
    <w:p w14:paraId="64DABB06" w14:textId="77777777" w:rsidR="00E27182" w:rsidRDefault="00000000">
      <w:pPr>
        <w:pStyle w:val="NormalWeb"/>
        <w:spacing w:before="105" w:beforeAutospacing="0" w:after="60" w:afterAutospacing="0"/>
        <w:ind w:left="720"/>
        <w:rPr>
          <w:sz w:val="16"/>
          <w:szCs w:val="16"/>
        </w:rPr>
      </w:pPr>
      <w:r>
        <w:rPr>
          <w:rStyle w:val="Strong"/>
          <w:rFonts w:ascii="sans-serif" w:eastAsia="sans-serif" w:hAnsi="sans-serif" w:cs="sans-serif"/>
          <w:color w:val="212121"/>
          <w:sz w:val="16"/>
          <w:szCs w:val="16"/>
          <w:shd w:val="clear" w:color="auto" w:fill="FFFFFF"/>
        </w:rPr>
        <w:t>Purpose</w:t>
      </w:r>
      <w:r>
        <w:rPr>
          <w:rFonts w:ascii="sans-serif" w:eastAsia="sans-serif" w:hAnsi="sans-serif" w:cs="sans-serif"/>
          <w:color w:val="212121"/>
          <w:sz w:val="16"/>
          <w:szCs w:val="16"/>
          <w:shd w:val="clear" w:color="auto" w:fill="FFFFFF"/>
        </w:rPr>
        <w:t>: The Filter Shelf is used to control which data is displayed in your visualization. Filters can be applied to dimensions or measures.</w:t>
      </w:r>
    </w:p>
    <w:p w14:paraId="79166769" w14:textId="77777777" w:rsidR="00E27182" w:rsidRDefault="00E27182">
      <w:pPr>
        <w:numPr>
          <w:ilvl w:val="0"/>
          <w:numId w:val="18"/>
        </w:numPr>
        <w:spacing w:beforeAutospacing="1" w:afterAutospacing="1"/>
        <w:ind w:left="1440"/>
      </w:pPr>
    </w:p>
    <w:p w14:paraId="6AB1BF2C" w14:textId="77777777" w:rsidR="00E27182" w:rsidRDefault="00E27182">
      <w:pPr>
        <w:numPr>
          <w:ilvl w:val="0"/>
          <w:numId w:val="18"/>
        </w:numPr>
        <w:spacing w:beforeAutospacing="1" w:afterAutospacing="1"/>
        <w:ind w:left="1440"/>
      </w:pPr>
    </w:p>
    <w:p w14:paraId="39D85A5D" w14:textId="77777777" w:rsidR="00E27182" w:rsidRDefault="00000000">
      <w:pPr>
        <w:pStyle w:val="NormalWeb"/>
        <w:spacing w:before="105" w:beforeAutospacing="0" w:after="60" w:afterAutospacing="0"/>
        <w:ind w:left="720"/>
        <w:rPr>
          <w:sz w:val="16"/>
          <w:szCs w:val="16"/>
        </w:rPr>
      </w:pPr>
      <w:r>
        <w:rPr>
          <w:rStyle w:val="Strong"/>
          <w:rFonts w:ascii="sans-serif" w:eastAsia="sans-serif" w:hAnsi="sans-serif" w:cs="sans-serif"/>
          <w:color w:val="212121"/>
          <w:sz w:val="16"/>
          <w:szCs w:val="16"/>
          <w:shd w:val="clear" w:color="auto" w:fill="FFFFFF"/>
        </w:rPr>
        <w:t>How to Use</w:t>
      </w:r>
      <w:r>
        <w:rPr>
          <w:rFonts w:ascii="sans-serif" w:eastAsia="sans-serif" w:hAnsi="sans-serif" w:cs="sans-serif"/>
          <w:color w:val="212121"/>
          <w:sz w:val="16"/>
          <w:szCs w:val="16"/>
          <w:shd w:val="clear" w:color="auto" w:fill="FFFFFF"/>
        </w:rPr>
        <w:t>:</w:t>
      </w:r>
    </w:p>
    <w:p w14:paraId="04BA91E0" w14:textId="77777777" w:rsidR="00E27182" w:rsidRDefault="00E27182">
      <w:pPr>
        <w:numPr>
          <w:ilvl w:val="0"/>
          <w:numId w:val="18"/>
        </w:numPr>
        <w:spacing w:beforeAutospacing="1" w:afterAutospacing="1"/>
        <w:ind w:left="1440"/>
      </w:pPr>
    </w:p>
    <w:p w14:paraId="1C6ED7CF" w14:textId="77777777" w:rsidR="00E27182" w:rsidRDefault="00000000">
      <w:pPr>
        <w:numPr>
          <w:ilvl w:val="1"/>
          <w:numId w:val="19"/>
        </w:numPr>
        <w:spacing w:beforeAutospacing="1" w:afterAutospacing="1"/>
      </w:pPr>
      <w:r>
        <w:rPr>
          <w:rFonts w:ascii="sans-serif" w:eastAsia="sans-serif" w:hAnsi="sans-serif" w:cs="sans-serif"/>
          <w:color w:val="212121"/>
          <w:sz w:val="16"/>
          <w:szCs w:val="16"/>
          <w:shd w:val="clear" w:color="auto" w:fill="FFFFFF"/>
        </w:rPr>
        <w:t>Drag a dimension or measure to the Filter Shelf to restrict the data shown.</w:t>
      </w:r>
    </w:p>
    <w:p w14:paraId="26CE61CB" w14:textId="77777777" w:rsidR="00E27182" w:rsidRDefault="00E27182">
      <w:pPr>
        <w:numPr>
          <w:ilvl w:val="0"/>
          <w:numId w:val="18"/>
        </w:numPr>
        <w:spacing w:beforeAutospacing="1" w:afterAutospacing="1"/>
        <w:ind w:left="1440"/>
      </w:pPr>
    </w:p>
    <w:p w14:paraId="610EB902" w14:textId="77777777" w:rsidR="00E27182" w:rsidRDefault="00000000">
      <w:pPr>
        <w:pStyle w:val="NormalWeb"/>
        <w:spacing w:before="105" w:beforeAutospacing="0" w:after="60" w:afterAutospacing="0"/>
        <w:ind w:left="720"/>
        <w:rPr>
          <w:sz w:val="16"/>
          <w:szCs w:val="16"/>
        </w:rPr>
      </w:pPr>
      <w:r>
        <w:rPr>
          <w:rStyle w:val="Strong"/>
          <w:rFonts w:ascii="sans-serif" w:eastAsia="sans-serif" w:hAnsi="sans-serif" w:cs="sans-serif"/>
          <w:color w:val="212121"/>
          <w:sz w:val="16"/>
          <w:szCs w:val="16"/>
          <w:shd w:val="clear" w:color="auto" w:fill="FFFFFF"/>
        </w:rPr>
        <w:t>Example</w:t>
      </w:r>
      <w:r>
        <w:rPr>
          <w:rFonts w:ascii="sans-serif" w:eastAsia="sans-serif" w:hAnsi="sans-serif" w:cs="sans-serif"/>
          <w:color w:val="212121"/>
          <w:sz w:val="16"/>
          <w:szCs w:val="16"/>
          <w:shd w:val="clear" w:color="auto" w:fill="FFFFFF"/>
        </w:rPr>
        <w:t>:</w:t>
      </w:r>
    </w:p>
    <w:p w14:paraId="2447C9D7" w14:textId="77777777" w:rsidR="00E27182" w:rsidRDefault="00E27182">
      <w:pPr>
        <w:numPr>
          <w:ilvl w:val="0"/>
          <w:numId w:val="18"/>
        </w:numPr>
        <w:spacing w:beforeAutospacing="1" w:afterAutospacing="1"/>
        <w:ind w:left="1440"/>
      </w:pPr>
    </w:p>
    <w:p w14:paraId="15035C4D" w14:textId="77777777" w:rsidR="00E27182" w:rsidRDefault="00000000">
      <w:pPr>
        <w:numPr>
          <w:ilvl w:val="1"/>
          <w:numId w:val="20"/>
        </w:numPr>
        <w:spacing w:beforeAutospacing="1" w:afterAutospacing="1"/>
      </w:pPr>
      <w:r>
        <w:rPr>
          <w:rStyle w:val="Strong"/>
          <w:rFonts w:ascii="sans-serif" w:eastAsia="sans-serif" w:hAnsi="sans-serif" w:cs="sans-serif"/>
          <w:color w:val="212121"/>
          <w:sz w:val="16"/>
          <w:szCs w:val="16"/>
          <w:shd w:val="clear" w:color="auto" w:fill="FFFFFF"/>
        </w:rPr>
        <w:t>Filtering Data by Category</w:t>
      </w:r>
      <w:r>
        <w:rPr>
          <w:rFonts w:ascii="sans-serif" w:eastAsia="sans-serif" w:hAnsi="sans-serif" w:cs="sans-serif"/>
          <w:color w:val="212121"/>
          <w:sz w:val="16"/>
          <w:szCs w:val="16"/>
          <w:shd w:val="clear" w:color="auto" w:fill="FFFFFF"/>
        </w:rPr>
        <w:t>:</w:t>
      </w:r>
    </w:p>
    <w:p w14:paraId="6636BAAB" w14:textId="77777777" w:rsidR="00E27182" w:rsidRDefault="00000000">
      <w:pPr>
        <w:numPr>
          <w:ilvl w:val="2"/>
          <w:numId w:val="21"/>
        </w:numPr>
        <w:spacing w:beforeAutospacing="1" w:afterAutospacing="1"/>
      </w:pPr>
      <w:r>
        <w:rPr>
          <w:rFonts w:ascii="sans-serif" w:eastAsia="sans-serif" w:hAnsi="sans-serif" w:cs="sans-serif"/>
          <w:color w:val="212121"/>
          <w:sz w:val="16"/>
          <w:szCs w:val="16"/>
          <w:shd w:val="clear" w:color="auto" w:fill="FFFFFF"/>
        </w:rPr>
        <w:t>Drag </w:t>
      </w:r>
      <w:r>
        <w:rPr>
          <w:rStyle w:val="HTMLCode"/>
          <w:rFonts w:ascii="sans-serif" w:eastAsia="sans-serif" w:hAnsi="sans-serif" w:cs="sans-serif"/>
          <w:color w:val="212121"/>
          <w:sz w:val="14"/>
          <w:szCs w:val="14"/>
          <w:shd w:val="clear" w:color="auto" w:fill="FFFFFF"/>
        </w:rPr>
        <w:t>Category</w:t>
      </w:r>
      <w:r>
        <w:rPr>
          <w:rFonts w:ascii="sans-serif" w:eastAsia="sans-serif" w:hAnsi="sans-serif" w:cs="sans-serif"/>
          <w:color w:val="212121"/>
          <w:sz w:val="16"/>
          <w:szCs w:val="16"/>
          <w:shd w:val="clear" w:color="auto" w:fill="FFFFFF"/>
        </w:rPr>
        <w:t> to the </w:t>
      </w:r>
      <w:r>
        <w:rPr>
          <w:rStyle w:val="Strong"/>
          <w:rFonts w:ascii="sans-serif" w:eastAsia="sans-serif" w:hAnsi="sans-serif" w:cs="sans-serif"/>
          <w:color w:val="212121"/>
          <w:sz w:val="16"/>
          <w:szCs w:val="16"/>
          <w:shd w:val="clear" w:color="auto" w:fill="FFFFFF"/>
        </w:rPr>
        <w:t>Filter Shelf</w:t>
      </w:r>
      <w:r>
        <w:rPr>
          <w:rFonts w:ascii="sans-serif" w:eastAsia="sans-serif" w:hAnsi="sans-serif" w:cs="sans-serif"/>
          <w:color w:val="212121"/>
          <w:sz w:val="16"/>
          <w:szCs w:val="16"/>
          <w:shd w:val="clear" w:color="auto" w:fill="FFFFFF"/>
        </w:rPr>
        <w:t>.</w:t>
      </w:r>
    </w:p>
    <w:p w14:paraId="31E67F1E" w14:textId="77777777" w:rsidR="00E27182" w:rsidRDefault="00000000">
      <w:pPr>
        <w:numPr>
          <w:ilvl w:val="2"/>
          <w:numId w:val="21"/>
        </w:numPr>
        <w:spacing w:beforeAutospacing="1" w:afterAutospacing="1"/>
      </w:pPr>
      <w:r>
        <w:rPr>
          <w:rFonts w:ascii="sans-serif" w:eastAsia="sans-serif" w:hAnsi="sans-serif" w:cs="sans-serif"/>
          <w:color w:val="212121"/>
          <w:sz w:val="16"/>
          <w:szCs w:val="16"/>
          <w:shd w:val="clear" w:color="auto" w:fill="FFFFFF"/>
        </w:rPr>
        <w:t>Select the categories you want to display (e.g., </w:t>
      </w:r>
      <w:r>
        <w:rPr>
          <w:rStyle w:val="HTMLCode"/>
          <w:rFonts w:ascii="sans-serif" w:eastAsia="sans-serif" w:hAnsi="sans-serif" w:cs="sans-serif"/>
          <w:color w:val="212121"/>
          <w:sz w:val="14"/>
          <w:szCs w:val="14"/>
          <w:shd w:val="clear" w:color="auto" w:fill="FFFFFF"/>
        </w:rPr>
        <w:t>Furniture</w:t>
      </w:r>
      <w:r>
        <w:rPr>
          <w:rFonts w:ascii="sans-serif" w:eastAsia="sans-serif" w:hAnsi="sans-serif" w:cs="sans-serif"/>
          <w:color w:val="212121"/>
          <w:sz w:val="16"/>
          <w:szCs w:val="16"/>
          <w:shd w:val="clear" w:color="auto" w:fill="FFFFFF"/>
        </w:rPr>
        <w:t>, </w:t>
      </w:r>
      <w:r>
        <w:rPr>
          <w:rStyle w:val="HTMLCode"/>
          <w:rFonts w:ascii="sans-serif" w:eastAsia="sans-serif" w:hAnsi="sans-serif" w:cs="sans-serif"/>
          <w:color w:val="212121"/>
          <w:sz w:val="14"/>
          <w:szCs w:val="14"/>
          <w:shd w:val="clear" w:color="auto" w:fill="FFFFFF"/>
        </w:rPr>
        <w:t>Office Supplies</w:t>
      </w:r>
      <w:r>
        <w:rPr>
          <w:rFonts w:ascii="sans-serif" w:eastAsia="sans-serif" w:hAnsi="sans-serif" w:cs="sans-serif"/>
          <w:color w:val="212121"/>
          <w:sz w:val="16"/>
          <w:szCs w:val="16"/>
          <w:shd w:val="clear" w:color="auto" w:fill="FFFFFF"/>
        </w:rPr>
        <w:t>).</w:t>
      </w:r>
    </w:p>
    <w:p w14:paraId="789B5E43" w14:textId="77777777" w:rsidR="00E27182" w:rsidRDefault="00000000">
      <w:pPr>
        <w:numPr>
          <w:ilvl w:val="2"/>
          <w:numId w:val="21"/>
        </w:numPr>
        <w:spacing w:beforeAutospacing="1" w:afterAutospacing="1"/>
      </w:pPr>
      <w:r>
        <w:rPr>
          <w:rFonts w:ascii="sans-serif" w:eastAsia="sans-serif" w:hAnsi="sans-serif" w:cs="sans-serif"/>
          <w:color w:val="212121"/>
          <w:sz w:val="16"/>
          <w:szCs w:val="16"/>
          <w:shd w:val="clear" w:color="auto" w:fill="FFFFFF"/>
        </w:rPr>
        <w:t>Only the selected categories will appear in your visualizations.</w:t>
      </w:r>
    </w:p>
    <w:p w14:paraId="1545E0D1" w14:textId="77777777" w:rsidR="00E27182" w:rsidRDefault="00000000">
      <w:pPr>
        <w:pStyle w:val="Heading4"/>
        <w:shd w:val="clear" w:color="auto" w:fill="FFFFFF"/>
        <w:spacing w:before="105" w:beforeAutospacing="0" w:after="105" w:afterAutospacing="0"/>
        <w:rPr>
          <w:rFonts w:ascii="sans-serif" w:eastAsia="sans-serif" w:hAnsi="sans-serif" w:cs="sans-serif" w:hint="default"/>
          <w:color w:val="212121"/>
          <w:sz w:val="18"/>
          <w:szCs w:val="18"/>
        </w:rPr>
      </w:pPr>
      <w:r>
        <w:rPr>
          <w:rFonts w:ascii="sans-serif" w:eastAsia="sans-serif" w:hAnsi="sans-serif" w:cs="sans-serif" w:hint="default"/>
          <w:color w:val="212121"/>
          <w:sz w:val="18"/>
          <w:szCs w:val="18"/>
          <w:shd w:val="clear" w:color="auto" w:fill="FFFFFF"/>
        </w:rPr>
        <w:t>4. Mark Shelf</w:t>
      </w:r>
    </w:p>
    <w:p w14:paraId="2B68930E" w14:textId="77777777" w:rsidR="00E27182" w:rsidRDefault="00E27182">
      <w:pPr>
        <w:numPr>
          <w:ilvl w:val="0"/>
          <w:numId w:val="22"/>
        </w:numPr>
        <w:spacing w:beforeAutospacing="1" w:afterAutospacing="1"/>
        <w:ind w:left="1440"/>
      </w:pPr>
    </w:p>
    <w:p w14:paraId="7E58824B" w14:textId="77777777" w:rsidR="00E27182" w:rsidRDefault="00000000">
      <w:pPr>
        <w:pStyle w:val="NormalWeb"/>
        <w:spacing w:before="105" w:beforeAutospacing="0" w:after="60" w:afterAutospacing="0"/>
        <w:ind w:left="720"/>
        <w:rPr>
          <w:sz w:val="16"/>
          <w:szCs w:val="16"/>
        </w:rPr>
      </w:pPr>
      <w:r>
        <w:rPr>
          <w:rStyle w:val="Strong"/>
          <w:rFonts w:ascii="sans-serif" w:eastAsia="sans-serif" w:hAnsi="sans-serif" w:cs="sans-serif"/>
          <w:color w:val="212121"/>
          <w:sz w:val="16"/>
          <w:szCs w:val="16"/>
          <w:shd w:val="clear" w:color="auto" w:fill="FFFFFF"/>
        </w:rPr>
        <w:t>Purpose</w:t>
      </w:r>
      <w:r>
        <w:rPr>
          <w:rFonts w:ascii="sans-serif" w:eastAsia="sans-serif" w:hAnsi="sans-serif" w:cs="sans-serif"/>
          <w:color w:val="212121"/>
          <w:sz w:val="16"/>
          <w:szCs w:val="16"/>
          <w:shd w:val="clear" w:color="auto" w:fill="FFFFFF"/>
        </w:rPr>
        <w:t>: The Marks Shelf is used to control the appearance of marks (data points) in your visualization, including color, size, shape, label, detail, and tooltip.</w:t>
      </w:r>
    </w:p>
    <w:p w14:paraId="5B727B01" w14:textId="77777777" w:rsidR="00E27182" w:rsidRDefault="00E27182">
      <w:pPr>
        <w:numPr>
          <w:ilvl w:val="0"/>
          <w:numId w:val="22"/>
        </w:numPr>
        <w:spacing w:beforeAutospacing="1" w:afterAutospacing="1"/>
        <w:ind w:left="1440"/>
      </w:pPr>
    </w:p>
    <w:p w14:paraId="5AA41D04" w14:textId="77777777" w:rsidR="00E27182" w:rsidRDefault="00E27182">
      <w:pPr>
        <w:numPr>
          <w:ilvl w:val="0"/>
          <w:numId w:val="22"/>
        </w:numPr>
        <w:spacing w:beforeAutospacing="1" w:afterAutospacing="1"/>
        <w:ind w:left="1440"/>
      </w:pPr>
    </w:p>
    <w:p w14:paraId="614CB615" w14:textId="77777777" w:rsidR="00E27182" w:rsidRDefault="00000000">
      <w:pPr>
        <w:pStyle w:val="NormalWeb"/>
        <w:spacing w:before="105" w:beforeAutospacing="0" w:after="60" w:afterAutospacing="0"/>
        <w:ind w:left="720"/>
        <w:rPr>
          <w:sz w:val="16"/>
          <w:szCs w:val="16"/>
        </w:rPr>
      </w:pPr>
      <w:r>
        <w:rPr>
          <w:rStyle w:val="Strong"/>
          <w:rFonts w:ascii="sans-serif" w:eastAsia="sans-serif" w:hAnsi="sans-serif" w:cs="sans-serif"/>
          <w:color w:val="212121"/>
          <w:sz w:val="16"/>
          <w:szCs w:val="16"/>
          <w:shd w:val="clear" w:color="auto" w:fill="FFFFFF"/>
        </w:rPr>
        <w:t>How to Use</w:t>
      </w:r>
      <w:r>
        <w:rPr>
          <w:rFonts w:ascii="sans-serif" w:eastAsia="sans-serif" w:hAnsi="sans-serif" w:cs="sans-serif"/>
          <w:color w:val="212121"/>
          <w:sz w:val="16"/>
          <w:szCs w:val="16"/>
          <w:shd w:val="clear" w:color="auto" w:fill="FFFFFF"/>
        </w:rPr>
        <w:t>:</w:t>
      </w:r>
    </w:p>
    <w:p w14:paraId="5AE8E3D1" w14:textId="77777777" w:rsidR="00E27182" w:rsidRDefault="00E27182">
      <w:pPr>
        <w:numPr>
          <w:ilvl w:val="0"/>
          <w:numId w:val="22"/>
        </w:numPr>
        <w:spacing w:beforeAutospacing="1" w:afterAutospacing="1"/>
        <w:ind w:left="1440"/>
      </w:pPr>
    </w:p>
    <w:p w14:paraId="31D0ECFB" w14:textId="77777777" w:rsidR="00E27182" w:rsidRDefault="00000000">
      <w:pPr>
        <w:numPr>
          <w:ilvl w:val="1"/>
          <w:numId w:val="23"/>
        </w:numPr>
        <w:spacing w:beforeAutospacing="1" w:afterAutospacing="1"/>
      </w:pPr>
      <w:r>
        <w:rPr>
          <w:rFonts w:ascii="sans-serif" w:eastAsia="sans-serif" w:hAnsi="sans-serif" w:cs="sans-serif"/>
          <w:color w:val="212121"/>
          <w:sz w:val="16"/>
          <w:szCs w:val="16"/>
          <w:shd w:val="clear" w:color="auto" w:fill="FFFFFF"/>
        </w:rPr>
        <w:lastRenderedPageBreak/>
        <w:t>Drag dimensions or measures to the Marks Shelf to customize the visualization's aesthetics.</w:t>
      </w:r>
    </w:p>
    <w:p w14:paraId="151B8BBE" w14:textId="77777777" w:rsidR="00E27182" w:rsidRDefault="00E27182">
      <w:pPr>
        <w:numPr>
          <w:ilvl w:val="0"/>
          <w:numId w:val="22"/>
        </w:numPr>
        <w:spacing w:beforeAutospacing="1" w:afterAutospacing="1"/>
        <w:ind w:left="1440"/>
      </w:pPr>
    </w:p>
    <w:p w14:paraId="3F7411E6" w14:textId="77777777" w:rsidR="00E27182" w:rsidRDefault="00000000">
      <w:pPr>
        <w:pStyle w:val="NormalWeb"/>
        <w:spacing w:before="105" w:beforeAutospacing="0" w:after="60" w:afterAutospacing="0"/>
        <w:ind w:left="720"/>
        <w:rPr>
          <w:sz w:val="16"/>
          <w:szCs w:val="16"/>
        </w:rPr>
      </w:pPr>
      <w:r>
        <w:rPr>
          <w:rStyle w:val="Strong"/>
          <w:rFonts w:ascii="sans-serif" w:eastAsia="sans-serif" w:hAnsi="sans-serif" w:cs="sans-serif"/>
          <w:color w:val="212121"/>
          <w:sz w:val="16"/>
          <w:szCs w:val="16"/>
          <w:shd w:val="clear" w:color="auto" w:fill="FFFFFF"/>
        </w:rPr>
        <w:t>Example</w:t>
      </w:r>
      <w:r>
        <w:rPr>
          <w:rFonts w:ascii="sans-serif" w:eastAsia="sans-serif" w:hAnsi="sans-serif" w:cs="sans-serif"/>
          <w:color w:val="212121"/>
          <w:sz w:val="16"/>
          <w:szCs w:val="16"/>
          <w:shd w:val="clear" w:color="auto" w:fill="FFFFFF"/>
        </w:rPr>
        <w:t>:</w:t>
      </w:r>
    </w:p>
    <w:p w14:paraId="7A1BE511" w14:textId="77777777" w:rsidR="00E27182" w:rsidRDefault="00E27182">
      <w:pPr>
        <w:numPr>
          <w:ilvl w:val="0"/>
          <w:numId w:val="22"/>
        </w:numPr>
        <w:spacing w:beforeAutospacing="1" w:afterAutospacing="1"/>
        <w:ind w:left="1440"/>
      </w:pPr>
    </w:p>
    <w:p w14:paraId="28E86CCB" w14:textId="77777777" w:rsidR="00E27182" w:rsidRDefault="00000000">
      <w:pPr>
        <w:numPr>
          <w:ilvl w:val="1"/>
          <w:numId w:val="24"/>
        </w:numPr>
        <w:spacing w:beforeAutospacing="1" w:afterAutospacing="1"/>
      </w:pPr>
      <w:r>
        <w:rPr>
          <w:rStyle w:val="Strong"/>
          <w:rFonts w:ascii="sans-serif" w:eastAsia="sans-serif" w:hAnsi="sans-serif" w:cs="sans-serif"/>
          <w:color w:val="212121"/>
          <w:sz w:val="16"/>
          <w:szCs w:val="16"/>
          <w:shd w:val="clear" w:color="auto" w:fill="FFFFFF"/>
        </w:rPr>
        <w:t>Customizing a Scatter Plot</w:t>
      </w:r>
      <w:r>
        <w:rPr>
          <w:rFonts w:ascii="sans-serif" w:eastAsia="sans-serif" w:hAnsi="sans-serif" w:cs="sans-serif"/>
          <w:color w:val="212121"/>
          <w:sz w:val="16"/>
          <w:szCs w:val="16"/>
          <w:shd w:val="clear" w:color="auto" w:fill="FFFFFF"/>
        </w:rPr>
        <w:t>:</w:t>
      </w:r>
    </w:p>
    <w:p w14:paraId="0BF72F4A" w14:textId="77777777" w:rsidR="00E27182" w:rsidRDefault="00000000">
      <w:pPr>
        <w:numPr>
          <w:ilvl w:val="2"/>
          <w:numId w:val="25"/>
        </w:numPr>
        <w:spacing w:beforeAutospacing="1" w:afterAutospacing="1"/>
      </w:pPr>
      <w:r>
        <w:rPr>
          <w:rFonts w:ascii="sans-serif" w:eastAsia="sans-serif" w:hAnsi="sans-serif" w:cs="sans-serif"/>
          <w:color w:val="212121"/>
          <w:sz w:val="16"/>
          <w:szCs w:val="16"/>
          <w:shd w:val="clear" w:color="auto" w:fill="FFFFFF"/>
        </w:rPr>
        <w:t>Create a scatter plot by dragging </w:t>
      </w:r>
      <w:r>
        <w:rPr>
          <w:rStyle w:val="HTMLCode"/>
          <w:rFonts w:ascii="sans-serif" w:eastAsia="sans-serif" w:hAnsi="sans-serif" w:cs="sans-serif"/>
          <w:color w:val="212121"/>
          <w:sz w:val="14"/>
          <w:szCs w:val="14"/>
          <w:shd w:val="clear" w:color="auto" w:fill="FFFFFF"/>
        </w:rPr>
        <w:t>Sales</w:t>
      </w:r>
      <w:r>
        <w:rPr>
          <w:rFonts w:ascii="sans-serif" w:eastAsia="sans-serif" w:hAnsi="sans-serif" w:cs="sans-serif"/>
          <w:color w:val="212121"/>
          <w:sz w:val="16"/>
          <w:szCs w:val="16"/>
          <w:shd w:val="clear" w:color="auto" w:fill="FFFFFF"/>
        </w:rPr>
        <w:t> to the </w:t>
      </w:r>
      <w:r>
        <w:rPr>
          <w:rStyle w:val="Strong"/>
          <w:rFonts w:ascii="sans-serif" w:eastAsia="sans-serif" w:hAnsi="sans-serif" w:cs="sans-serif"/>
          <w:color w:val="212121"/>
          <w:sz w:val="16"/>
          <w:szCs w:val="16"/>
          <w:shd w:val="clear" w:color="auto" w:fill="FFFFFF"/>
        </w:rPr>
        <w:t>Columns Shelf</w:t>
      </w:r>
      <w:r>
        <w:rPr>
          <w:rFonts w:ascii="sans-serif" w:eastAsia="sans-serif" w:hAnsi="sans-serif" w:cs="sans-serif"/>
          <w:color w:val="212121"/>
          <w:sz w:val="16"/>
          <w:szCs w:val="16"/>
          <w:shd w:val="clear" w:color="auto" w:fill="FFFFFF"/>
        </w:rPr>
        <w:t> and </w:t>
      </w:r>
      <w:r>
        <w:rPr>
          <w:rStyle w:val="HTMLCode"/>
          <w:rFonts w:ascii="sans-serif" w:eastAsia="sans-serif" w:hAnsi="sans-serif" w:cs="sans-serif"/>
          <w:color w:val="212121"/>
          <w:sz w:val="14"/>
          <w:szCs w:val="14"/>
          <w:shd w:val="clear" w:color="auto" w:fill="FFFFFF"/>
        </w:rPr>
        <w:t>Profit</w:t>
      </w:r>
      <w:r>
        <w:rPr>
          <w:rFonts w:ascii="sans-serif" w:eastAsia="sans-serif" w:hAnsi="sans-serif" w:cs="sans-serif"/>
          <w:color w:val="212121"/>
          <w:sz w:val="16"/>
          <w:szCs w:val="16"/>
          <w:shd w:val="clear" w:color="auto" w:fill="FFFFFF"/>
        </w:rPr>
        <w:t> to the </w:t>
      </w:r>
      <w:r>
        <w:rPr>
          <w:rStyle w:val="Strong"/>
          <w:rFonts w:ascii="sans-serif" w:eastAsia="sans-serif" w:hAnsi="sans-serif" w:cs="sans-serif"/>
          <w:color w:val="212121"/>
          <w:sz w:val="16"/>
          <w:szCs w:val="16"/>
          <w:shd w:val="clear" w:color="auto" w:fill="FFFFFF"/>
        </w:rPr>
        <w:t>Rows Shelf</w:t>
      </w:r>
      <w:r>
        <w:rPr>
          <w:rFonts w:ascii="sans-serif" w:eastAsia="sans-serif" w:hAnsi="sans-serif" w:cs="sans-serif"/>
          <w:color w:val="212121"/>
          <w:sz w:val="16"/>
          <w:szCs w:val="16"/>
          <w:shd w:val="clear" w:color="auto" w:fill="FFFFFF"/>
        </w:rPr>
        <w:t>.</w:t>
      </w:r>
    </w:p>
    <w:p w14:paraId="75A25DAC" w14:textId="77777777" w:rsidR="00E27182" w:rsidRDefault="00000000">
      <w:pPr>
        <w:numPr>
          <w:ilvl w:val="2"/>
          <w:numId w:val="25"/>
        </w:numPr>
        <w:spacing w:beforeAutospacing="1" w:afterAutospacing="1"/>
      </w:pPr>
      <w:r>
        <w:rPr>
          <w:rFonts w:ascii="sans-serif" w:eastAsia="sans-serif" w:hAnsi="sans-serif" w:cs="sans-serif"/>
          <w:color w:val="212121"/>
          <w:sz w:val="16"/>
          <w:szCs w:val="16"/>
          <w:shd w:val="clear" w:color="auto" w:fill="FFFFFF"/>
        </w:rPr>
        <w:t>Drag </w:t>
      </w:r>
      <w:r>
        <w:rPr>
          <w:rStyle w:val="HTMLCode"/>
          <w:rFonts w:ascii="sans-serif" w:eastAsia="sans-serif" w:hAnsi="sans-serif" w:cs="sans-serif"/>
          <w:color w:val="212121"/>
          <w:sz w:val="14"/>
          <w:szCs w:val="14"/>
          <w:shd w:val="clear" w:color="auto" w:fill="FFFFFF"/>
        </w:rPr>
        <w:t>Region</w:t>
      </w:r>
      <w:r>
        <w:rPr>
          <w:rFonts w:ascii="sans-serif" w:eastAsia="sans-serif" w:hAnsi="sans-serif" w:cs="sans-serif"/>
          <w:color w:val="212121"/>
          <w:sz w:val="16"/>
          <w:szCs w:val="16"/>
          <w:shd w:val="clear" w:color="auto" w:fill="FFFFFF"/>
        </w:rPr>
        <w:t> to the </w:t>
      </w:r>
      <w:r>
        <w:rPr>
          <w:rStyle w:val="Strong"/>
          <w:rFonts w:ascii="sans-serif" w:eastAsia="sans-serif" w:hAnsi="sans-serif" w:cs="sans-serif"/>
          <w:color w:val="212121"/>
          <w:sz w:val="16"/>
          <w:szCs w:val="16"/>
          <w:shd w:val="clear" w:color="auto" w:fill="FFFFFF"/>
        </w:rPr>
        <w:t>Color</w:t>
      </w:r>
      <w:r>
        <w:rPr>
          <w:rFonts w:ascii="sans-serif" w:eastAsia="sans-serif" w:hAnsi="sans-serif" w:cs="sans-serif"/>
          <w:color w:val="212121"/>
          <w:sz w:val="16"/>
          <w:szCs w:val="16"/>
          <w:shd w:val="clear" w:color="auto" w:fill="FFFFFF"/>
        </w:rPr>
        <w:t> section of the Marks Shelf to color-code the points by region.</w:t>
      </w:r>
    </w:p>
    <w:p w14:paraId="604A3B9B" w14:textId="77777777" w:rsidR="00E27182" w:rsidRPr="00351828" w:rsidRDefault="00000000">
      <w:pPr>
        <w:numPr>
          <w:ilvl w:val="2"/>
          <w:numId w:val="25"/>
        </w:numPr>
        <w:pBdr>
          <w:bottom w:val="double" w:sz="6" w:space="1" w:color="auto"/>
        </w:pBdr>
        <w:spacing w:beforeAutospacing="1" w:afterAutospacing="1"/>
        <w:rPr>
          <w:color w:val="FF0000"/>
        </w:rPr>
      </w:pPr>
      <w:r>
        <w:rPr>
          <w:rFonts w:ascii="sans-serif" w:eastAsia="sans-serif" w:hAnsi="sans-serif" w:cs="sans-serif"/>
          <w:color w:val="212121"/>
          <w:sz w:val="16"/>
          <w:szCs w:val="16"/>
          <w:shd w:val="clear" w:color="auto" w:fill="FFFFFF"/>
        </w:rPr>
        <w:t>Drag </w:t>
      </w:r>
      <w:r>
        <w:rPr>
          <w:rStyle w:val="HTMLCode"/>
          <w:rFonts w:ascii="sans-serif" w:eastAsia="sans-serif" w:hAnsi="sans-serif" w:cs="sans-serif"/>
          <w:color w:val="212121"/>
          <w:sz w:val="14"/>
          <w:szCs w:val="14"/>
          <w:shd w:val="clear" w:color="auto" w:fill="FFFFFF"/>
        </w:rPr>
        <w:t>Category</w:t>
      </w:r>
      <w:r>
        <w:rPr>
          <w:rFonts w:ascii="sans-serif" w:eastAsia="sans-serif" w:hAnsi="sans-serif" w:cs="sans-serif"/>
          <w:color w:val="212121"/>
          <w:sz w:val="16"/>
          <w:szCs w:val="16"/>
          <w:shd w:val="clear" w:color="auto" w:fill="FFFFFF"/>
        </w:rPr>
        <w:t> to the </w:t>
      </w:r>
      <w:r>
        <w:rPr>
          <w:rStyle w:val="Strong"/>
          <w:rFonts w:ascii="sans-serif" w:eastAsia="sans-serif" w:hAnsi="sans-serif" w:cs="sans-serif"/>
          <w:color w:val="212121"/>
          <w:sz w:val="16"/>
          <w:szCs w:val="16"/>
          <w:shd w:val="clear" w:color="auto" w:fill="FFFFFF"/>
        </w:rPr>
        <w:t>Shape</w:t>
      </w:r>
      <w:r>
        <w:rPr>
          <w:rFonts w:ascii="sans-serif" w:eastAsia="sans-serif" w:hAnsi="sans-serif" w:cs="sans-serif"/>
          <w:color w:val="212121"/>
          <w:sz w:val="16"/>
          <w:szCs w:val="16"/>
          <w:shd w:val="clear" w:color="auto" w:fill="FFFFFF"/>
        </w:rPr>
        <w:t xml:space="preserve"> section of the Marks Shelf to differentiate by </w:t>
      </w:r>
      <w:r w:rsidRPr="00351828">
        <w:rPr>
          <w:rFonts w:ascii="sans-serif" w:eastAsia="sans-serif" w:hAnsi="sans-serif" w:cs="sans-serif"/>
          <w:color w:val="FF0000"/>
          <w:sz w:val="16"/>
          <w:szCs w:val="16"/>
          <w:shd w:val="clear" w:color="auto" w:fill="FFFFFF"/>
        </w:rPr>
        <w:t>category.</w:t>
      </w:r>
    </w:p>
    <w:p w14:paraId="3AE3901F" w14:textId="77777777" w:rsidR="00351828" w:rsidRPr="00351828" w:rsidRDefault="00351828" w:rsidP="00351828">
      <w:pPr>
        <w:rPr>
          <w:b/>
          <w:bCs/>
          <w:color w:val="FF0000"/>
          <w:lang w:val="en-IN"/>
        </w:rPr>
      </w:pPr>
      <w:r w:rsidRPr="00351828">
        <w:rPr>
          <w:b/>
          <w:bCs/>
          <w:color w:val="FF0000"/>
          <w:lang w:val="en-IN"/>
        </w:rPr>
        <w:t>1. Row and Column Shelves</w:t>
      </w:r>
    </w:p>
    <w:p w14:paraId="471CC2F6" w14:textId="77777777" w:rsidR="00351828" w:rsidRPr="00351828" w:rsidRDefault="00351828" w:rsidP="00351828">
      <w:pPr>
        <w:numPr>
          <w:ilvl w:val="0"/>
          <w:numId w:val="32"/>
        </w:numPr>
        <w:rPr>
          <w:b/>
          <w:bCs/>
          <w:lang w:val="en-IN"/>
        </w:rPr>
      </w:pPr>
      <w:r w:rsidRPr="00351828">
        <w:rPr>
          <w:b/>
          <w:bCs/>
          <w:lang w:val="en-IN"/>
        </w:rPr>
        <w:t>Purpose: These shelves allow you to define the structure of your visualization by organizing data into rows and columns.</w:t>
      </w:r>
    </w:p>
    <w:p w14:paraId="35703F12" w14:textId="77777777" w:rsidR="00351828" w:rsidRPr="00351828" w:rsidRDefault="00351828" w:rsidP="00351828">
      <w:pPr>
        <w:numPr>
          <w:ilvl w:val="0"/>
          <w:numId w:val="32"/>
        </w:numPr>
        <w:rPr>
          <w:b/>
          <w:bCs/>
          <w:lang w:val="en-IN"/>
        </w:rPr>
      </w:pPr>
      <w:r w:rsidRPr="00351828">
        <w:rPr>
          <w:b/>
          <w:bCs/>
          <w:lang w:val="en-IN"/>
        </w:rPr>
        <w:t>Implementation:</w:t>
      </w:r>
    </w:p>
    <w:p w14:paraId="2E305800" w14:textId="77777777" w:rsidR="00351828" w:rsidRPr="00351828" w:rsidRDefault="00351828" w:rsidP="00351828">
      <w:pPr>
        <w:numPr>
          <w:ilvl w:val="1"/>
          <w:numId w:val="32"/>
        </w:numPr>
        <w:rPr>
          <w:b/>
          <w:bCs/>
          <w:lang w:val="en-IN"/>
        </w:rPr>
      </w:pPr>
      <w:r w:rsidRPr="00351828">
        <w:rPr>
          <w:b/>
          <w:bCs/>
          <w:lang w:val="en-IN"/>
        </w:rPr>
        <w:t>Drag and Drop: You can drag dimensions (categorical data) to the Rows shelf and measures (numerical data) to the Columns shelf.</w:t>
      </w:r>
    </w:p>
    <w:p w14:paraId="0FACD643" w14:textId="77777777" w:rsidR="00351828" w:rsidRPr="00351828" w:rsidRDefault="00351828" w:rsidP="00351828">
      <w:pPr>
        <w:numPr>
          <w:ilvl w:val="1"/>
          <w:numId w:val="32"/>
        </w:numPr>
        <w:rPr>
          <w:b/>
          <w:bCs/>
          <w:lang w:val="en-IN"/>
        </w:rPr>
      </w:pPr>
      <w:r w:rsidRPr="00351828">
        <w:rPr>
          <w:b/>
          <w:bCs/>
          <w:lang w:val="en-IN"/>
        </w:rPr>
        <w:t>Example: In the Superstore dataset, you might drag Category to the Rows shelf and Sales to the Columns shelf to create a simple bar chart showing sales by category.</w:t>
      </w:r>
    </w:p>
    <w:p w14:paraId="74A48F25" w14:textId="77777777" w:rsidR="00351828" w:rsidRPr="00351828" w:rsidRDefault="00351828" w:rsidP="00351828">
      <w:pPr>
        <w:rPr>
          <w:b/>
          <w:bCs/>
          <w:color w:val="FF0000"/>
          <w:lang w:val="en-IN"/>
        </w:rPr>
      </w:pPr>
      <w:r w:rsidRPr="00351828">
        <w:rPr>
          <w:b/>
          <w:bCs/>
          <w:color w:val="FF0000"/>
          <w:lang w:val="en-IN"/>
        </w:rPr>
        <w:t>2. Page Shelf</w:t>
      </w:r>
    </w:p>
    <w:p w14:paraId="6814713B" w14:textId="77777777" w:rsidR="00351828" w:rsidRPr="00351828" w:rsidRDefault="00351828" w:rsidP="00351828">
      <w:pPr>
        <w:numPr>
          <w:ilvl w:val="0"/>
          <w:numId w:val="33"/>
        </w:numPr>
        <w:rPr>
          <w:b/>
          <w:bCs/>
          <w:lang w:val="en-IN"/>
        </w:rPr>
      </w:pPr>
      <w:r w:rsidRPr="00351828">
        <w:rPr>
          <w:b/>
          <w:bCs/>
          <w:lang w:val="en-IN"/>
        </w:rPr>
        <w:t>Purpose: The Page shelf lets you create animations or segmented views of your data. It’s useful for visualizing changes over time or other sequential data.</w:t>
      </w:r>
    </w:p>
    <w:p w14:paraId="7348C8C3" w14:textId="77777777" w:rsidR="00351828" w:rsidRPr="00351828" w:rsidRDefault="00351828" w:rsidP="00351828">
      <w:pPr>
        <w:numPr>
          <w:ilvl w:val="0"/>
          <w:numId w:val="33"/>
        </w:numPr>
        <w:rPr>
          <w:b/>
          <w:bCs/>
          <w:lang w:val="en-IN"/>
        </w:rPr>
      </w:pPr>
      <w:r w:rsidRPr="00351828">
        <w:rPr>
          <w:b/>
          <w:bCs/>
          <w:lang w:val="en-IN"/>
        </w:rPr>
        <w:t>Implementation:</w:t>
      </w:r>
    </w:p>
    <w:p w14:paraId="4A4AC2FF" w14:textId="77777777" w:rsidR="00351828" w:rsidRPr="00351828" w:rsidRDefault="00351828" w:rsidP="00351828">
      <w:pPr>
        <w:numPr>
          <w:ilvl w:val="1"/>
          <w:numId w:val="33"/>
        </w:numPr>
        <w:rPr>
          <w:b/>
          <w:bCs/>
          <w:lang w:val="en-IN"/>
        </w:rPr>
      </w:pPr>
      <w:r w:rsidRPr="00351828">
        <w:rPr>
          <w:b/>
          <w:bCs/>
          <w:lang w:val="en-IN"/>
        </w:rPr>
        <w:t>Add a Dimension: Drag a date dimension, like Order Date, to the Page shelf.</w:t>
      </w:r>
    </w:p>
    <w:p w14:paraId="312788AE" w14:textId="77777777" w:rsidR="00351828" w:rsidRPr="00351828" w:rsidRDefault="00351828" w:rsidP="00351828">
      <w:pPr>
        <w:numPr>
          <w:ilvl w:val="1"/>
          <w:numId w:val="33"/>
        </w:numPr>
        <w:rPr>
          <w:b/>
          <w:bCs/>
          <w:lang w:val="en-IN"/>
        </w:rPr>
      </w:pPr>
      <w:r w:rsidRPr="00351828">
        <w:rPr>
          <w:b/>
          <w:bCs/>
          <w:lang w:val="en-IN"/>
        </w:rPr>
        <w:t>Example: This could display sales over time by creating a series of charts for each month, allowing you to step through the months.</w:t>
      </w:r>
    </w:p>
    <w:p w14:paraId="54B33F18" w14:textId="77777777" w:rsidR="00351828" w:rsidRPr="00351828" w:rsidRDefault="00351828" w:rsidP="00351828">
      <w:pPr>
        <w:rPr>
          <w:b/>
          <w:bCs/>
          <w:color w:val="FF0000"/>
          <w:lang w:val="en-IN"/>
        </w:rPr>
      </w:pPr>
      <w:r w:rsidRPr="00351828">
        <w:rPr>
          <w:b/>
          <w:bCs/>
          <w:color w:val="FF0000"/>
          <w:lang w:val="en-IN"/>
        </w:rPr>
        <w:t>3. Filter Shelf</w:t>
      </w:r>
    </w:p>
    <w:p w14:paraId="7B886B49" w14:textId="77777777" w:rsidR="00351828" w:rsidRPr="00351828" w:rsidRDefault="00351828" w:rsidP="00351828">
      <w:pPr>
        <w:numPr>
          <w:ilvl w:val="0"/>
          <w:numId w:val="34"/>
        </w:numPr>
        <w:rPr>
          <w:b/>
          <w:bCs/>
          <w:lang w:val="en-IN"/>
        </w:rPr>
      </w:pPr>
      <w:r w:rsidRPr="00351828">
        <w:rPr>
          <w:b/>
          <w:bCs/>
          <w:lang w:val="en-IN"/>
        </w:rPr>
        <w:t>Purpose: The Filter shelf is used to limit the data displayed in your visualization based on specific criteria.</w:t>
      </w:r>
    </w:p>
    <w:p w14:paraId="3B88BB1E" w14:textId="77777777" w:rsidR="00351828" w:rsidRPr="00351828" w:rsidRDefault="00351828" w:rsidP="00351828">
      <w:pPr>
        <w:numPr>
          <w:ilvl w:val="0"/>
          <w:numId w:val="34"/>
        </w:numPr>
        <w:rPr>
          <w:b/>
          <w:bCs/>
          <w:lang w:val="en-IN"/>
        </w:rPr>
      </w:pPr>
      <w:r w:rsidRPr="00351828">
        <w:rPr>
          <w:b/>
          <w:bCs/>
          <w:lang w:val="en-IN"/>
        </w:rPr>
        <w:t>Implementation:</w:t>
      </w:r>
    </w:p>
    <w:p w14:paraId="077F4172" w14:textId="77777777" w:rsidR="00351828" w:rsidRPr="00351828" w:rsidRDefault="00351828" w:rsidP="00351828">
      <w:pPr>
        <w:numPr>
          <w:ilvl w:val="1"/>
          <w:numId w:val="34"/>
        </w:numPr>
        <w:rPr>
          <w:b/>
          <w:bCs/>
          <w:lang w:val="en-IN"/>
        </w:rPr>
      </w:pPr>
      <w:r w:rsidRPr="00351828">
        <w:rPr>
          <w:b/>
          <w:bCs/>
          <w:lang w:val="en-IN"/>
        </w:rPr>
        <w:t>Add Filters: Drag a dimension or measure (e.g., Region, Segment, Profit) to the Filter shelf and specify the conditions.</w:t>
      </w:r>
    </w:p>
    <w:p w14:paraId="37FE7A32" w14:textId="77777777" w:rsidR="00351828" w:rsidRPr="00351828" w:rsidRDefault="00351828" w:rsidP="00351828">
      <w:pPr>
        <w:numPr>
          <w:ilvl w:val="1"/>
          <w:numId w:val="34"/>
        </w:numPr>
        <w:rPr>
          <w:b/>
          <w:bCs/>
          <w:lang w:val="en-IN"/>
        </w:rPr>
      </w:pPr>
      <w:r w:rsidRPr="00351828">
        <w:rPr>
          <w:b/>
          <w:bCs/>
          <w:lang w:val="en-IN"/>
        </w:rPr>
        <w:t>Example: You could filter by </w:t>
      </w:r>
      <w:proofErr w:type="gramStart"/>
      <w:r w:rsidRPr="00351828">
        <w:rPr>
          <w:b/>
          <w:bCs/>
          <w:lang w:val="en-IN"/>
        </w:rPr>
        <w:t>Region</w:t>
      </w:r>
      <w:proofErr w:type="gramEnd"/>
      <w:r w:rsidRPr="00351828">
        <w:rPr>
          <w:b/>
          <w:bCs/>
          <w:lang w:val="en-IN"/>
        </w:rPr>
        <w:t> to only show sales data for the West region.</w:t>
      </w:r>
    </w:p>
    <w:p w14:paraId="38A2AA74" w14:textId="77777777" w:rsidR="00351828" w:rsidRPr="00351828" w:rsidRDefault="00351828" w:rsidP="00351828">
      <w:pPr>
        <w:rPr>
          <w:b/>
          <w:bCs/>
          <w:color w:val="FF0000"/>
          <w:lang w:val="en-IN"/>
        </w:rPr>
      </w:pPr>
      <w:r w:rsidRPr="00351828">
        <w:rPr>
          <w:b/>
          <w:bCs/>
          <w:color w:val="FF0000"/>
          <w:lang w:val="en-IN"/>
        </w:rPr>
        <w:t>4. Mark Shelf</w:t>
      </w:r>
    </w:p>
    <w:p w14:paraId="5371F942" w14:textId="77777777" w:rsidR="00351828" w:rsidRPr="00351828" w:rsidRDefault="00351828" w:rsidP="00351828">
      <w:pPr>
        <w:numPr>
          <w:ilvl w:val="0"/>
          <w:numId w:val="35"/>
        </w:numPr>
        <w:rPr>
          <w:b/>
          <w:bCs/>
          <w:lang w:val="en-IN"/>
        </w:rPr>
      </w:pPr>
      <w:r w:rsidRPr="00351828">
        <w:rPr>
          <w:b/>
          <w:bCs/>
          <w:lang w:val="en-IN"/>
        </w:rPr>
        <w:t xml:space="preserve">Purpose: The Marks shelf controls the visual properties of the marks in your visualization, such as </w:t>
      </w:r>
      <w:proofErr w:type="spellStart"/>
      <w:r w:rsidRPr="00351828">
        <w:rPr>
          <w:b/>
          <w:bCs/>
          <w:lang w:val="en-IN"/>
        </w:rPr>
        <w:t>color</w:t>
      </w:r>
      <w:proofErr w:type="spellEnd"/>
      <w:r w:rsidRPr="00351828">
        <w:rPr>
          <w:b/>
          <w:bCs/>
          <w:lang w:val="en-IN"/>
        </w:rPr>
        <w:t>, size, and shape.</w:t>
      </w:r>
    </w:p>
    <w:p w14:paraId="56744000" w14:textId="77777777" w:rsidR="00351828" w:rsidRPr="00351828" w:rsidRDefault="00351828" w:rsidP="00351828">
      <w:pPr>
        <w:numPr>
          <w:ilvl w:val="0"/>
          <w:numId w:val="35"/>
        </w:numPr>
        <w:rPr>
          <w:b/>
          <w:bCs/>
          <w:lang w:val="en-IN"/>
        </w:rPr>
      </w:pPr>
      <w:r w:rsidRPr="00351828">
        <w:rPr>
          <w:b/>
          <w:bCs/>
          <w:lang w:val="en-IN"/>
        </w:rPr>
        <w:t>Implementation:</w:t>
      </w:r>
    </w:p>
    <w:p w14:paraId="44C836D6" w14:textId="77777777" w:rsidR="00351828" w:rsidRPr="00351828" w:rsidRDefault="00351828" w:rsidP="00351828">
      <w:pPr>
        <w:numPr>
          <w:ilvl w:val="1"/>
          <w:numId w:val="35"/>
        </w:numPr>
        <w:rPr>
          <w:b/>
          <w:bCs/>
          <w:lang w:val="en-IN"/>
        </w:rPr>
      </w:pPr>
      <w:r w:rsidRPr="00351828">
        <w:rPr>
          <w:b/>
          <w:bCs/>
          <w:lang w:val="en-IN"/>
        </w:rPr>
        <w:t>Customize Marks: Use the dropdowns in the Marks shelf to change the type (e.g., bar, line, circle) and to add detail by dragging dimensions or measures.</w:t>
      </w:r>
    </w:p>
    <w:p w14:paraId="4FEC8CBA" w14:textId="77777777" w:rsidR="00351828" w:rsidRPr="00351828" w:rsidRDefault="00351828" w:rsidP="00351828">
      <w:pPr>
        <w:numPr>
          <w:ilvl w:val="1"/>
          <w:numId w:val="35"/>
        </w:numPr>
        <w:rPr>
          <w:b/>
          <w:bCs/>
          <w:lang w:val="en-IN"/>
        </w:rPr>
      </w:pPr>
      <w:r w:rsidRPr="00351828">
        <w:rPr>
          <w:b/>
          <w:bCs/>
          <w:lang w:val="en-IN"/>
        </w:rPr>
        <w:t xml:space="preserve">Example: Drag Sub-Category to </w:t>
      </w:r>
      <w:proofErr w:type="spellStart"/>
      <w:r w:rsidRPr="00351828">
        <w:rPr>
          <w:b/>
          <w:bCs/>
          <w:lang w:val="en-IN"/>
        </w:rPr>
        <w:t>Color</w:t>
      </w:r>
      <w:proofErr w:type="spellEnd"/>
      <w:r w:rsidRPr="00351828">
        <w:rPr>
          <w:b/>
          <w:bCs/>
          <w:lang w:val="en-IN"/>
        </w:rPr>
        <w:t xml:space="preserve"> to </w:t>
      </w:r>
      <w:proofErr w:type="spellStart"/>
      <w:r w:rsidRPr="00351828">
        <w:rPr>
          <w:b/>
          <w:bCs/>
          <w:lang w:val="en-IN"/>
        </w:rPr>
        <w:t>color-code</w:t>
      </w:r>
      <w:proofErr w:type="spellEnd"/>
      <w:r w:rsidRPr="00351828">
        <w:rPr>
          <w:b/>
          <w:bCs/>
          <w:lang w:val="en-IN"/>
        </w:rPr>
        <w:t xml:space="preserve"> the bars in your bar chart by sub-category, helping to differentiate them visually.</w:t>
      </w:r>
    </w:p>
    <w:p w14:paraId="40DFA55F" w14:textId="77777777" w:rsidR="00351828" w:rsidRPr="00351828" w:rsidRDefault="00351828" w:rsidP="00351828">
      <w:pPr>
        <w:rPr>
          <w:b/>
          <w:bCs/>
          <w:color w:val="FF0000"/>
          <w:lang w:val="en-IN"/>
        </w:rPr>
      </w:pPr>
      <w:r w:rsidRPr="00351828">
        <w:rPr>
          <w:b/>
          <w:bCs/>
          <w:color w:val="FF0000"/>
          <w:lang w:val="en-IN"/>
        </w:rPr>
        <w:t>Example Implementation Steps Using Superstore Dataset</w:t>
      </w:r>
    </w:p>
    <w:p w14:paraId="5ED7F345" w14:textId="77777777" w:rsidR="00351828" w:rsidRPr="00351828" w:rsidRDefault="00351828" w:rsidP="00351828">
      <w:pPr>
        <w:numPr>
          <w:ilvl w:val="0"/>
          <w:numId w:val="36"/>
        </w:numPr>
        <w:rPr>
          <w:b/>
          <w:bCs/>
          <w:lang w:val="en-IN"/>
        </w:rPr>
      </w:pPr>
      <w:r w:rsidRPr="00351828">
        <w:rPr>
          <w:b/>
          <w:bCs/>
          <w:lang w:val="en-IN"/>
        </w:rPr>
        <w:t>Connect to the Superstore Dataset: Open Tableau and connect to the Superstore sample data.</w:t>
      </w:r>
    </w:p>
    <w:p w14:paraId="1D9C7C07" w14:textId="77777777" w:rsidR="00351828" w:rsidRPr="00351828" w:rsidRDefault="00351828" w:rsidP="00351828">
      <w:pPr>
        <w:numPr>
          <w:ilvl w:val="0"/>
          <w:numId w:val="36"/>
        </w:numPr>
        <w:rPr>
          <w:b/>
          <w:bCs/>
          <w:lang w:val="en-IN"/>
        </w:rPr>
      </w:pPr>
      <w:r w:rsidRPr="00351828">
        <w:rPr>
          <w:b/>
          <w:bCs/>
          <w:lang w:val="en-IN"/>
        </w:rPr>
        <w:t>Create a Basic Bar Chart:</w:t>
      </w:r>
    </w:p>
    <w:p w14:paraId="174EE9D8" w14:textId="77777777" w:rsidR="00351828" w:rsidRPr="00351828" w:rsidRDefault="00351828" w:rsidP="00351828">
      <w:pPr>
        <w:numPr>
          <w:ilvl w:val="1"/>
          <w:numId w:val="36"/>
        </w:numPr>
        <w:rPr>
          <w:b/>
          <w:bCs/>
          <w:lang w:val="en-IN"/>
        </w:rPr>
      </w:pPr>
      <w:r w:rsidRPr="00351828">
        <w:rPr>
          <w:b/>
          <w:bCs/>
          <w:lang w:val="en-IN"/>
        </w:rPr>
        <w:t>Drag Category to the Rows shelf.</w:t>
      </w:r>
    </w:p>
    <w:p w14:paraId="496DBA04" w14:textId="77777777" w:rsidR="00351828" w:rsidRPr="00351828" w:rsidRDefault="00351828" w:rsidP="00351828">
      <w:pPr>
        <w:numPr>
          <w:ilvl w:val="1"/>
          <w:numId w:val="36"/>
        </w:numPr>
        <w:rPr>
          <w:b/>
          <w:bCs/>
          <w:lang w:val="en-IN"/>
        </w:rPr>
      </w:pPr>
      <w:r w:rsidRPr="00351828">
        <w:rPr>
          <w:b/>
          <w:bCs/>
          <w:lang w:val="en-IN"/>
        </w:rPr>
        <w:lastRenderedPageBreak/>
        <w:t>Drag Sales to the Columns shelf.</w:t>
      </w:r>
    </w:p>
    <w:p w14:paraId="11860E49" w14:textId="77777777" w:rsidR="00351828" w:rsidRPr="00351828" w:rsidRDefault="00351828" w:rsidP="00351828">
      <w:pPr>
        <w:numPr>
          <w:ilvl w:val="1"/>
          <w:numId w:val="36"/>
        </w:numPr>
        <w:rPr>
          <w:b/>
          <w:bCs/>
          <w:lang w:val="en-IN"/>
        </w:rPr>
      </w:pPr>
      <w:r w:rsidRPr="00351828">
        <w:rPr>
          <w:b/>
          <w:bCs/>
          <w:lang w:val="en-IN"/>
        </w:rPr>
        <w:t>You should see a bar chart representing sales by category.</w:t>
      </w:r>
    </w:p>
    <w:p w14:paraId="5EDED066" w14:textId="77777777" w:rsidR="00351828" w:rsidRPr="00351828" w:rsidRDefault="00351828" w:rsidP="00351828">
      <w:pPr>
        <w:numPr>
          <w:ilvl w:val="0"/>
          <w:numId w:val="36"/>
        </w:numPr>
        <w:rPr>
          <w:b/>
          <w:bCs/>
          <w:lang w:val="en-IN"/>
        </w:rPr>
      </w:pPr>
      <w:r w:rsidRPr="00351828">
        <w:rPr>
          <w:b/>
          <w:bCs/>
          <w:lang w:val="en-IN"/>
        </w:rPr>
        <w:t>Add a Filter:</w:t>
      </w:r>
    </w:p>
    <w:p w14:paraId="24EDB6A4" w14:textId="77777777" w:rsidR="00351828" w:rsidRPr="00351828" w:rsidRDefault="00351828" w:rsidP="00351828">
      <w:pPr>
        <w:numPr>
          <w:ilvl w:val="1"/>
          <w:numId w:val="36"/>
        </w:numPr>
        <w:rPr>
          <w:b/>
          <w:bCs/>
          <w:lang w:val="en-IN"/>
        </w:rPr>
      </w:pPr>
      <w:r w:rsidRPr="00351828">
        <w:rPr>
          <w:b/>
          <w:bCs/>
          <w:lang w:val="en-IN"/>
        </w:rPr>
        <w:t>Drag Region to the Filter shelf.</w:t>
      </w:r>
    </w:p>
    <w:p w14:paraId="4E848665" w14:textId="77777777" w:rsidR="00351828" w:rsidRPr="00351828" w:rsidRDefault="00351828" w:rsidP="00351828">
      <w:pPr>
        <w:numPr>
          <w:ilvl w:val="1"/>
          <w:numId w:val="36"/>
        </w:numPr>
        <w:rPr>
          <w:b/>
          <w:bCs/>
          <w:lang w:val="en-IN"/>
        </w:rPr>
      </w:pPr>
      <w:r w:rsidRPr="00351828">
        <w:rPr>
          <w:b/>
          <w:bCs/>
          <w:lang w:val="en-IN"/>
        </w:rPr>
        <w:t>Select the regions you want to include (e.g., only the West region).</w:t>
      </w:r>
    </w:p>
    <w:p w14:paraId="4D24C235" w14:textId="77777777" w:rsidR="00351828" w:rsidRPr="00351828" w:rsidRDefault="00351828" w:rsidP="00351828">
      <w:pPr>
        <w:numPr>
          <w:ilvl w:val="0"/>
          <w:numId w:val="36"/>
        </w:numPr>
        <w:rPr>
          <w:b/>
          <w:bCs/>
          <w:lang w:val="en-IN"/>
        </w:rPr>
      </w:pPr>
      <w:r w:rsidRPr="00351828">
        <w:rPr>
          <w:b/>
          <w:bCs/>
          <w:lang w:val="en-IN"/>
        </w:rPr>
        <w:t>Use the Page Shelf:</w:t>
      </w:r>
    </w:p>
    <w:p w14:paraId="163B4C37" w14:textId="77777777" w:rsidR="00351828" w:rsidRPr="00351828" w:rsidRDefault="00351828" w:rsidP="00351828">
      <w:pPr>
        <w:numPr>
          <w:ilvl w:val="1"/>
          <w:numId w:val="36"/>
        </w:numPr>
        <w:rPr>
          <w:b/>
          <w:bCs/>
          <w:lang w:val="en-IN"/>
        </w:rPr>
      </w:pPr>
      <w:r w:rsidRPr="00351828">
        <w:rPr>
          <w:b/>
          <w:bCs/>
          <w:lang w:val="en-IN"/>
        </w:rPr>
        <w:t>Drag Order Date to the Page shelf.</w:t>
      </w:r>
    </w:p>
    <w:p w14:paraId="7BE78F1A" w14:textId="77777777" w:rsidR="00351828" w:rsidRPr="00351828" w:rsidRDefault="00351828" w:rsidP="00351828">
      <w:pPr>
        <w:numPr>
          <w:ilvl w:val="1"/>
          <w:numId w:val="36"/>
        </w:numPr>
        <w:rPr>
          <w:b/>
          <w:bCs/>
          <w:lang w:val="en-IN"/>
        </w:rPr>
      </w:pPr>
      <w:r w:rsidRPr="00351828">
        <w:rPr>
          <w:b/>
          <w:bCs/>
          <w:lang w:val="en-IN"/>
        </w:rPr>
        <w:t>Set it to show years or months, allowing you to navigate through the data over time.</w:t>
      </w:r>
    </w:p>
    <w:p w14:paraId="7D69D054" w14:textId="77777777" w:rsidR="00351828" w:rsidRPr="00351828" w:rsidRDefault="00351828" w:rsidP="00351828">
      <w:pPr>
        <w:numPr>
          <w:ilvl w:val="0"/>
          <w:numId w:val="36"/>
        </w:numPr>
        <w:rPr>
          <w:b/>
          <w:bCs/>
          <w:lang w:val="en-IN"/>
        </w:rPr>
      </w:pPr>
      <w:r w:rsidRPr="00351828">
        <w:rPr>
          <w:b/>
          <w:bCs/>
          <w:lang w:val="en-IN"/>
        </w:rPr>
        <w:t>Enhance with Marks:</w:t>
      </w:r>
    </w:p>
    <w:p w14:paraId="5F6A1855" w14:textId="77777777" w:rsidR="00351828" w:rsidRPr="00351828" w:rsidRDefault="00351828" w:rsidP="00351828">
      <w:pPr>
        <w:numPr>
          <w:ilvl w:val="1"/>
          <w:numId w:val="36"/>
        </w:numPr>
        <w:rPr>
          <w:b/>
          <w:bCs/>
          <w:lang w:val="en-IN"/>
        </w:rPr>
      </w:pPr>
      <w:r w:rsidRPr="00351828">
        <w:rPr>
          <w:b/>
          <w:bCs/>
          <w:lang w:val="en-IN"/>
        </w:rPr>
        <w:t>Click on the Marks card and change the mark type to “Bar.”</w:t>
      </w:r>
    </w:p>
    <w:p w14:paraId="04344B6D" w14:textId="77777777" w:rsidR="00351828" w:rsidRPr="00351828" w:rsidRDefault="00351828" w:rsidP="00351828">
      <w:pPr>
        <w:numPr>
          <w:ilvl w:val="1"/>
          <w:numId w:val="36"/>
        </w:numPr>
        <w:rPr>
          <w:b/>
          <w:bCs/>
          <w:lang w:val="en-IN"/>
        </w:rPr>
      </w:pPr>
      <w:r w:rsidRPr="00351828">
        <w:rPr>
          <w:b/>
          <w:bCs/>
          <w:lang w:val="en-IN"/>
        </w:rPr>
        <w:t xml:space="preserve">Drag Sub-Category to the </w:t>
      </w:r>
      <w:proofErr w:type="spellStart"/>
      <w:r w:rsidRPr="00351828">
        <w:rPr>
          <w:b/>
          <w:bCs/>
          <w:lang w:val="en-IN"/>
        </w:rPr>
        <w:t>Color</w:t>
      </w:r>
      <w:proofErr w:type="spellEnd"/>
      <w:r w:rsidRPr="00351828">
        <w:rPr>
          <w:b/>
          <w:bCs/>
          <w:lang w:val="en-IN"/>
        </w:rPr>
        <w:t xml:space="preserve"> shelf within the Marks card to differentiate bars by sub-category.</w:t>
      </w:r>
    </w:p>
    <w:p w14:paraId="653E4034" w14:textId="77777777" w:rsidR="00351828" w:rsidRPr="00351828" w:rsidRDefault="00351828" w:rsidP="00351828">
      <w:pPr>
        <w:rPr>
          <w:b/>
          <w:bCs/>
          <w:lang w:val="en-IN"/>
        </w:rPr>
      </w:pPr>
      <w:r w:rsidRPr="00351828">
        <w:rPr>
          <w:b/>
          <w:bCs/>
          <w:lang w:val="en-IN"/>
        </w:rPr>
        <w:t>Notes</w:t>
      </w:r>
    </w:p>
    <w:p w14:paraId="20320028" w14:textId="77777777" w:rsidR="00351828" w:rsidRPr="00351828" w:rsidRDefault="00351828" w:rsidP="00351828">
      <w:pPr>
        <w:numPr>
          <w:ilvl w:val="0"/>
          <w:numId w:val="37"/>
        </w:numPr>
        <w:rPr>
          <w:b/>
          <w:bCs/>
          <w:lang w:val="en-IN"/>
        </w:rPr>
      </w:pPr>
      <w:r w:rsidRPr="00351828">
        <w:rPr>
          <w:b/>
          <w:bCs/>
          <w:lang w:val="en-IN"/>
        </w:rPr>
        <w:t>Interactivity: Tableau allows you to create interactive dashboards by using the filter and page shelves, which helps in exploring data dynamically.</w:t>
      </w:r>
    </w:p>
    <w:p w14:paraId="393CBC46" w14:textId="77777777" w:rsidR="00351828" w:rsidRPr="00351828" w:rsidRDefault="00351828" w:rsidP="00351828">
      <w:pPr>
        <w:numPr>
          <w:ilvl w:val="0"/>
          <w:numId w:val="37"/>
        </w:numPr>
        <w:rPr>
          <w:b/>
          <w:bCs/>
          <w:lang w:val="en-IN"/>
        </w:rPr>
      </w:pPr>
      <w:r w:rsidRPr="00351828">
        <w:rPr>
          <w:b/>
          <w:bCs/>
          <w:lang w:val="en-IN"/>
        </w:rPr>
        <w:t xml:space="preserve">Best Practices: Keep visualizations simple and avoid clutter. Use </w:t>
      </w:r>
      <w:proofErr w:type="spellStart"/>
      <w:r w:rsidRPr="00351828">
        <w:rPr>
          <w:b/>
          <w:bCs/>
          <w:lang w:val="en-IN"/>
        </w:rPr>
        <w:t>colors</w:t>
      </w:r>
      <w:proofErr w:type="spellEnd"/>
      <w:r w:rsidRPr="00351828">
        <w:rPr>
          <w:b/>
          <w:bCs/>
          <w:lang w:val="en-IN"/>
        </w:rPr>
        <w:t xml:space="preserve"> and filters judiciously to enhance clarity.</w:t>
      </w:r>
    </w:p>
    <w:p w14:paraId="1E384568" w14:textId="772D2D78" w:rsidR="00D131FD" w:rsidRDefault="00D131FD">
      <w:pPr>
        <w:pBdr>
          <w:top w:val="double" w:sz="6" w:space="1" w:color="auto"/>
          <w:bottom w:val="double" w:sz="6" w:space="1" w:color="auto"/>
        </w:pBdr>
        <w:rPr>
          <w:b/>
          <w:bCs/>
          <w:lang w:val="en-IN"/>
        </w:rPr>
      </w:pPr>
    </w:p>
    <w:p w14:paraId="5574A6BB" w14:textId="77777777" w:rsidR="00D131FD" w:rsidRDefault="00D131FD">
      <w:pPr>
        <w:rPr>
          <w:b/>
          <w:bCs/>
          <w:lang w:val="en-IN"/>
        </w:rPr>
      </w:pPr>
    </w:p>
    <w:sectPr w:rsidR="00D131F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ans-serif">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0A23A50"/>
    <w:multiLevelType w:val="multilevel"/>
    <w:tmpl w:val="90A23A5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B54C7507"/>
    <w:multiLevelType w:val="multilevel"/>
    <w:tmpl w:val="B54C750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D61D0C00"/>
    <w:multiLevelType w:val="multilevel"/>
    <w:tmpl w:val="D61D0C0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EA46A575"/>
    <w:multiLevelType w:val="multilevel"/>
    <w:tmpl w:val="EA46A57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ED5D83B9"/>
    <w:multiLevelType w:val="multilevel"/>
    <w:tmpl w:val="ED5D83B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15:restartNumberingAfterBreak="0">
    <w:nsid w:val="0AD25400"/>
    <w:multiLevelType w:val="multilevel"/>
    <w:tmpl w:val="7C44C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A35B5"/>
    <w:multiLevelType w:val="multilevel"/>
    <w:tmpl w:val="495EF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13F4B"/>
    <w:multiLevelType w:val="multilevel"/>
    <w:tmpl w:val="29F13F4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 w15:restartNumberingAfterBreak="0">
    <w:nsid w:val="2F3D7184"/>
    <w:multiLevelType w:val="multilevel"/>
    <w:tmpl w:val="4C1AC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681E1B"/>
    <w:multiLevelType w:val="multilevel"/>
    <w:tmpl w:val="3D681E1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decimal"/>
      <w:lvlText w:val="%3."/>
      <w:lvlJc w:val="left"/>
      <w:pPr>
        <w:tabs>
          <w:tab w:val="left" w:pos="2160"/>
        </w:tabs>
        <w:ind w:left="2160" w:hanging="360"/>
      </w:pPr>
      <w:rPr>
        <w:sz w:val="24"/>
        <w:szCs w:val="24"/>
      </w:rPr>
    </w:lvl>
    <w:lvl w:ilvl="3">
      <w:start w:val="1"/>
      <w:numFmt w:val="bullet"/>
      <w:lvlText w:val=""/>
      <w:lvlJc w:val="left"/>
      <w:pPr>
        <w:tabs>
          <w:tab w:val="left" w:pos="2880"/>
        </w:tabs>
        <w:ind w:left="2880" w:hanging="360"/>
      </w:pPr>
      <w:rPr>
        <w:rFonts w:ascii="Wingdings" w:hAnsi="Wingdings" w:cs="Wingdings"/>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3E050963"/>
    <w:multiLevelType w:val="multilevel"/>
    <w:tmpl w:val="B1B62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E1E784"/>
    <w:multiLevelType w:val="multilevel"/>
    <w:tmpl w:val="52E1E78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2" w15:restartNumberingAfterBreak="0">
    <w:nsid w:val="65F7790A"/>
    <w:multiLevelType w:val="multilevel"/>
    <w:tmpl w:val="808C0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972796"/>
    <w:multiLevelType w:val="multilevel"/>
    <w:tmpl w:val="BB20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9740632">
    <w:abstractNumId w:val="4"/>
  </w:num>
  <w:num w:numId="2" w16cid:durableId="1648391111">
    <w:abstractNumId w:val="11"/>
  </w:num>
  <w:num w:numId="3" w16cid:durableId="13765411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688687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06774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03861622">
    <w:abstractNumId w:val="2"/>
  </w:num>
  <w:num w:numId="7" w16cid:durableId="7306898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994590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582947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75281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431721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174233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5808944">
    <w:abstractNumId w:val="9"/>
  </w:num>
  <w:num w:numId="14" w16cid:durableId="16901401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79927967">
    <w:abstractNumId w:val="0"/>
  </w:num>
  <w:num w:numId="16" w16cid:durableId="4543762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815841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99058296">
    <w:abstractNumId w:val="3"/>
  </w:num>
  <w:num w:numId="19" w16cid:durableId="14540536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620842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745476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10457519">
    <w:abstractNumId w:val="1"/>
  </w:num>
  <w:num w:numId="23" w16cid:durableId="12718883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477412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4862197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140108528">
    <w:abstractNumId w:val="7"/>
  </w:num>
  <w:num w:numId="27" w16cid:durableId="2696997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430277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758208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1995091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709357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61400918">
    <w:abstractNumId w:val="5"/>
  </w:num>
  <w:num w:numId="33" w16cid:durableId="1211570799">
    <w:abstractNumId w:val="12"/>
  </w:num>
  <w:num w:numId="34" w16cid:durableId="1561095693">
    <w:abstractNumId w:val="10"/>
  </w:num>
  <w:num w:numId="35" w16cid:durableId="588274614">
    <w:abstractNumId w:val="6"/>
  </w:num>
  <w:num w:numId="36" w16cid:durableId="1589733559">
    <w:abstractNumId w:val="8"/>
  </w:num>
  <w:num w:numId="37" w16cid:durableId="881639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7182"/>
    <w:rsid w:val="00016DA6"/>
    <w:rsid w:val="00351828"/>
    <w:rsid w:val="005432C6"/>
    <w:rsid w:val="00D131FD"/>
    <w:rsid w:val="00E27182"/>
    <w:rsid w:val="0A8217C2"/>
    <w:rsid w:val="0E53178C"/>
    <w:rsid w:val="5F770599"/>
    <w:rsid w:val="75051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6CCA8C"/>
  <w15:docId w15:val="{E43A0845-11E6-4D86-B905-425069335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8185590">
      <w:bodyDiv w:val="1"/>
      <w:marLeft w:val="0"/>
      <w:marRight w:val="0"/>
      <w:marTop w:val="0"/>
      <w:marBottom w:val="0"/>
      <w:divBdr>
        <w:top w:val="none" w:sz="0" w:space="0" w:color="auto"/>
        <w:left w:val="none" w:sz="0" w:space="0" w:color="auto"/>
        <w:bottom w:val="none" w:sz="0" w:space="0" w:color="auto"/>
        <w:right w:val="none" w:sz="0" w:space="0" w:color="auto"/>
      </w:divBdr>
      <w:divsChild>
        <w:div w:id="334578803">
          <w:marLeft w:val="0"/>
          <w:marRight w:val="0"/>
          <w:marTop w:val="0"/>
          <w:marBottom w:val="0"/>
          <w:divBdr>
            <w:top w:val="none" w:sz="0" w:space="0" w:color="auto"/>
            <w:left w:val="none" w:sz="0" w:space="0" w:color="auto"/>
            <w:bottom w:val="none" w:sz="0" w:space="0" w:color="auto"/>
            <w:right w:val="none" w:sz="0" w:space="0" w:color="auto"/>
          </w:divBdr>
        </w:div>
      </w:divsChild>
    </w:div>
    <w:div w:id="1634017998">
      <w:bodyDiv w:val="1"/>
      <w:marLeft w:val="0"/>
      <w:marRight w:val="0"/>
      <w:marTop w:val="0"/>
      <w:marBottom w:val="0"/>
      <w:divBdr>
        <w:top w:val="none" w:sz="0" w:space="0" w:color="auto"/>
        <w:left w:val="none" w:sz="0" w:space="0" w:color="auto"/>
        <w:bottom w:val="none" w:sz="0" w:space="0" w:color="auto"/>
        <w:right w:val="none" w:sz="0" w:space="0" w:color="auto"/>
      </w:divBdr>
      <w:divsChild>
        <w:div w:id="131769059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tableau-data-connections.html" TargetMode="External"/><Relationship Id="rId3" Type="http://schemas.openxmlformats.org/officeDocument/2006/relationships/settings" Target="settings.xml"/><Relationship Id="rId7" Type="http://schemas.openxmlformats.org/officeDocument/2006/relationships/hyperlink" Target="https://www.guru99.com/tableau-vs-power-bi-differen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download-install-tableau.html" TargetMode="External"/><Relationship Id="rId11" Type="http://schemas.openxmlformats.org/officeDocument/2006/relationships/theme" Target="theme/theme1.xml"/><Relationship Id="rId5" Type="http://schemas.openxmlformats.org/officeDocument/2006/relationships/hyperlink" Target="https://www.tableau.com/products/public/downloa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uru99.com/tableau-charts-graphs-tutorial.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1733</Words>
  <Characters>9880</Characters>
  <Application>Microsoft Office Word</Application>
  <DocSecurity>0</DocSecurity>
  <Lines>82</Lines>
  <Paragraphs>23</Paragraphs>
  <ScaleCrop>false</ScaleCrop>
  <Company/>
  <LinksUpToDate>false</LinksUpToDate>
  <CharactersWithSpaces>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shahil md</cp:lastModifiedBy>
  <cp:revision>4</cp:revision>
  <dcterms:created xsi:type="dcterms:W3CDTF">2024-09-27T13:11:00Z</dcterms:created>
  <dcterms:modified xsi:type="dcterms:W3CDTF">2024-10-13T11:35:00Z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57D7F5FF04D945F4A659B230C42A1225_12</vt:lpwstr>
  </property>
</Properties>
</file>