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09059E7">
      <w:r>
        <w:t>ANOVA test</w:t>
      </w:r>
    </w:p>
    <w:p w14:paraId="13E94D09">
      <w:pPr>
        <w:rPr>
          <w:rFonts w:hint="default"/>
          <w:lang w:val="en-IN"/>
        </w:rPr>
      </w:pPr>
      <w:r>
        <w:rPr>
          <w:rFonts w:hint="default"/>
        </w:rPr>
        <w:fldChar w:fldCharType="begin"/>
      </w:r>
      <w:r>
        <w:rPr>
          <w:rFonts w:hint="default"/>
        </w:rPr>
        <w:instrText xml:space="preserve"> HYPERLINK "https://www.analyticsvidhya.com/anova/" </w:instrText>
      </w:r>
      <w:r>
        <w:rPr>
          <w:rFonts w:hint="default"/>
        </w:rPr>
        <w:fldChar w:fldCharType="separate"/>
      </w:r>
      <w:r>
        <w:rPr>
          <w:rStyle w:val="5"/>
          <w:rFonts w:hint="default"/>
        </w:rPr>
        <w:t>https://www.analyticsvidhya.com/anova/</w:t>
      </w:r>
      <w:r>
        <w:rPr>
          <w:rFonts w:hint="default"/>
        </w:rPr>
        <w:fldChar w:fldCharType="end"/>
      </w:r>
      <w:r>
        <w:rPr>
          <w:rFonts w:hint="default"/>
          <w:lang w:val="en-IN"/>
        </w:rPr>
        <w:t xml:space="preserve"> </w:t>
      </w:r>
    </w:p>
    <w:p w14:paraId="0C44E674"/>
    <w:p w14:paraId="3F1BDB60">
      <w:pPr>
        <w:pStyle w:val="2"/>
        <w:keepNext w:val="0"/>
        <w:keepLines w:val="0"/>
        <w:widowControl/>
        <w:suppressLineNumbers w:val="0"/>
        <w:spacing w:before="105" w:beforeAutospacing="0" w:after="105" w:afterAutospacing="0"/>
        <w:rPr>
          <w:sz w:val="20"/>
          <w:szCs w:val="20"/>
        </w:rPr>
      </w:pPr>
      <w:r>
        <w:rPr>
          <w:i w:val="0"/>
          <w:iCs w:val="0"/>
          <w:caps w:val="0"/>
          <w:color w:val="212121"/>
          <w:spacing w:val="0"/>
          <w:sz w:val="20"/>
          <w:szCs w:val="20"/>
          <w:shd w:val="clear" w:fill="FFFFFF"/>
        </w:rPr>
        <w:t>ANOVA (Analysis of Variance) Overview:</w:t>
      </w:r>
    </w:p>
    <w:p w14:paraId="1E431068">
      <w:pPr>
        <w:pStyle w:val="6"/>
        <w:keepNext w:val="0"/>
        <w:keepLines w:val="0"/>
        <w:widowControl/>
        <w:suppressLineNumbers w:val="0"/>
        <w:shd w:val="clear" w:fill="FFFFFF"/>
        <w:spacing w:before="105" w:beforeAutospacing="0" w:after="60" w:afterAutospacing="0"/>
        <w:ind w:left="0" w:firstLine="0"/>
        <w:rPr>
          <w:rFonts w:ascii="sans-serif" w:hAnsi="sans-serif" w:eastAsia="sans-serif" w:cs="sans-serif"/>
          <w:i w:val="0"/>
          <w:iCs w:val="0"/>
          <w:caps w:val="0"/>
          <w:color w:val="212121"/>
          <w:spacing w:val="0"/>
          <w:sz w:val="16"/>
          <w:szCs w:val="16"/>
        </w:rPr>
      </w:pPr>
      <w:r>
        <w:rPr>
          <w:rStyle w:val="7"/>
          <w:rFonts w:hint="default" w:ascii="sans-serif" w:hAnsi="sans-serif" w:eastAsia="sans-serif" w:cs="sans-serif"/>
          <w:i w:val="0"/>
          <w:iCs w:val="0"/>
          <w:caps w:val="0"/>
          <w:color w:val="212121"/>
          <w:spacing w:val="0"/>
          <w:sz w:val="16"/>
          <w:szCs w:val="16"/>
          <w:shd w:val="clear" w:fill="FFFFFF"/>
        </w:rPr>
        <w:t>Definition</w:t>
      </w:r>
      <w:r>
        <w:rPr>
          <w:rFonts w:hint="default" w:ascii="sans-serif" w:hAnsi="sans-serif" w:eastAsia="sans-serif" w:cs="sans-serif"/>
          <w:i w:val="0"/>
          <w:iCs w:val="0"/>
          <w:caps w:val="0"/>
          <w:color w:val="212121"/>
          <w:spacing w:val="0"/>
          <w:sz w:val="16"/>
          <w:szCs w:val="16"/>
          <w:shd w:val="clear" w:fill="FFFFFF"/>
        </w:rPr>
        <w:t>:</w:t>
      </w:r>
      <w:r>
        <w:rPr>
          <w:rFonts w:hint="default" w:ascii="sans-serif" w:hAnsi="sans-serif" w:eastAsia="sans-serif" w:cs="sans-serif"/>
          <w:i w:val="0"/>
          <w:iCs w:val="0"/>
          <w:caps w:val="0"/>
          <w:color w:val="212121"/>
          <w:spacing w:val="0"/>
          <w:sz w:val="16"/>
          <w:szCs w:val="16"/>
          <w:shd w:val="clear" w:fill="FFFFFF"/>
        </w:rPr>
        <w:br w:type="textWrapping"/>
      </w:r>
      <w:r>
        <w:rPr>
          <w:rFonts w:hint="default" w:ascii="sans-serif" w:hAnsi="sans-serif" w:eastAsia="sans-serif" w:cs="sans-serif"/>
          <w:i w:val="0"/>
          <w:iCs w:val="0"/>
          <w:caps w:val="0"/>
          <w:color w:val="212121"/>
          <w:spacing w:val="0"/>
          <w:sz w:val="16"/>
          <w:szCs w:val="16"/>
          <w:shd w:val="clear" w:fill="FFFFFF"/>
        </w:rPr>
        <w:t>ANOVA is a statistical method used to determine whether there are significant differences between the means of three or more independent groups. It helps in understanding if at least one group mean is significantly different from the others.</w:t>
      </w:r>
    </w:p>
    <w:p w14:paraId="05483C66">
      <w:pPr>
        <w:pStyle w:val="6"/>
        <w:keepNext w:val="0"/>
        <w:keepLines w:val="0"/>
        <w:widowControl/>
        <w:suppressLineNumbers w:val="0"/>
        <w:shd w:val="clear" w:fill="FFFFFF"/>
        <w:spacing w:before="105" w:beforeAutospacing="0" w:after="60" w:afterAutospacing="0"/>
        <w:ind w:left="0" w:firstLine="0"/>
        <w:rPr>
          <w:rFonts w:hint="default" w:ascii="sans-serif" w:hAnsi="sans-serif" w:eastAsia="sans-serif" w:cs="sans-serif"/>
          <w:i w:val="0"/>
          <w:iCs w:val="0"/>
          <w:caps w:val="0"/>
          <w:color w:val="212121"/>
          <w:spacing w:val="0"/>
          <w:sz w:val="16"/>
          <w:szCs w:val="16"/>
        </w:rPr>
      </w:pPr>
      <w:r>
        <w:rPr>
          <w:rFonts w:hint="default" w:ascii="sans-serif" w:hAnsi="sans-serif" w:eastAsia="sans-serif" w:cs="sans-serif"/>
          <w:i w:val="0"/>
          <w:iCs w:val="0"/>
          <w:caps w:val="0"/>
          <w:color w:val="212121"/>
          <w:spacing w:val="0"/>
          <w:sz w:val="16"/>
          <w:szCs w:val="16"/>
          <w:shd w:val="clear" w:fill="FFFFFF"/>
        </w:rPr>
        <w:t>ANOVA tests the null hypothesis that all group means are equal against the alternative hypothesis that at least one group mean is different.</w:t>
      </w:r>
    </w:p>
    <w:p w14:paraId="3B740991">
      <w:pPr>
        <w:keepNext w:val="0"/>
        <w:keepLines w:val="0"/>
        <w:widowControl/>
        <w:suppressLineNumbers w:val="0"/>
        <w:shd w:val="clear" w:fill="FFFFFF"/>
        <w:ind w:left="0" w:firstLine="0"/>
        <w:rPr>
          <w:rFonts w:hint="default" w:ascii="sans-serif" w:hAnsi="sans-serif" w:eastAsia="sans-serif" w:cs="sans-serif"/>
          <w:i w:val="0"/>
          <w:iCs w:val="0"/>
          <w:caps w:val="0"/>
          <w:color w:val="212121"/>
          <w:spacing w:val="0"/>
          <w:sz w:val="14"/>
          <w:szCs w:val="14"/>
        </w:rPr>
      </w:pPr>
      <w:r>
        <w:rPr>
          <w:rFonts w:hint="default" w:ascii="sans-serif" w:hAnsi="sans-serif" w:eastAsia="sans-serif" w:cs="sans-serif"/>
          <w:i w:val="0"/>
          <w:iCs w:val="0"/>
          <w:caps w:val="0"/>
          <w:color w:val="212121"/>
          <w:spacing w:val="0"/>
          <w:sz w:val="16"/>
          <w:szCs w:val="16"/>
        </w:rPr>
        <w:pict>
          <v:rect id="_x0000_i1033" o:spt="1" style="height:1.5pt;width:432pt;" fillcolor="#212121" filled="t" stroked="f" coordsize="21600,21600" o:hr="t" o:hrstd="t" o:hrnoshade="t" o:hralign="center">
            <v:path/>
            <v:fill on="t" focussize="0,0"/>
            <v:stroke on="f"/>
            <v:imagedata o:title=""/>
            <o:lock v:ext="edit"/>
            <w10:wrap type="none"/>
            <w10:anchorlock/>
          </v:rect>
        </w:pict>
      </w:r>
    </w:p>
    <w:p w14:paraId="25708A4F">
      <w:pPr>
        <w:pStyle w:val="2"/>
        <w:keepNext w:val="0"/>
        <w:keepLines w:val="0"/>
        <w:widowControl/>
        <w:suppressLineNumbers w:val="0"/>
        <w:shd w:val="clear" w:fill="FFFFFF"/>
        <w:spacing w:before="105" w:beforeAutospacing="0" w:after="105" w:afterAutospacing="0"/>
        <w:ind w:left="0" w:firstLine="0"/>
      </w:pPr>
      <w:r>
        <w:rPr>
          <w:rStyle w:val="7"/>
          <w:rFonts w:hint="default" w:ascii="sans-serif" w:hAnsi="sans-serif" w:eastAsia="sans-serif" w:cs="sans-serif"/>
          <w:b/>
          <w:bCs/>
          <w:i w:val="0"/>
          <w:iCs w:val="0"/>
          <w:caps w:val="0"/>
          <w:color w:val="212121"/>
          <w:spacing w:val="0"/>
          <w:sz w:val="20"/>
          <w:szCs w:val="20"/>
          <w:shd w:val="clear" w:fill="FFFFFF"/>
        </w:rPr>
        <w:t>Types of ANOVA</w:t>
      </w:r>
      <w:r>
        <w:rPr>
          <w:rFonts w:hint="default" w:ascii="sans-serif" w:hAnsi="sans-serif" w:eastAsia="sans-serif" w:cs="sans-serif"/>
          <w:i w:val="0"/>
          <w:iCs w:val="0"/>
          <w:caps w:val="0"/>
          <w:color w:val="212121"/>
          <w:spacing w:val="0"/>
          <w:sz w:val="20"/>
          <w:szCs w:val="20"/>
          <w:shd w:val="clear" w:fill="FFFFFF"/>
        </w:rPr>
        <w:t>:</w:t>
      </w:r>
    </w:p>
    <w:p w14:paraId="370FDFB0">
      <w:pPr>
        <w:pStyle w:val="6"/>
        <w:keepNext w:val="0"/>
        <w:keepLines w:val="0"/>
        <w:widowControl/>
        <w:suppressLineNumbers w:val="0"/>
        <w:spacing w:before="105" w:beforeAutospacing="0" w:after="60" w:afterAutospacing="0"/>
        <w:ind w:left="720"/>
      </w:pPr>
      <w:r>
        <w:rPr>
          <w:rStyle w:val="7"/>
          <w:rFonts w:hint="default" w:ascii="sans-serif" w:hAnsi="sans-serif" w:eastAsia="sans-serif" w:cs="sans-serif"/>
          <w:i w:val="0"/>
          <w:iCs w:val="0"/>
          <w:caps w:val="0"/>
          <w:color w:val="212121"/>
          <w:spacing w:val="0"/>
          <w:sz w:val="16"/>
          <w:szCs w:val="16"/>
          <w:shd w:val="clear" w:fill="FFFFFF"/>
        </w:rPr>
        <w:t>One-Way ANOVA</w:t>
      </w:r>
      <w:r>
        <w:rPr>
          <w:rFonts w:hint="default" w:ascii="sans-serif" w:hAnsi="sans-serif" w:eastAsia="sans-serif" w:cs="sans-serif"/>
          <w:i w:val="0"/>
          <w:iCs w:val="0"/>
          <w:caps w:val="0"/>
          <w:color w:val="212121"/>
          <w:spacing w:val="0"/>
          <w:sz w:val="16"/>
          <w:szCs w:val="16"/>
          <w:shd w:val="clear" w:fill="FFFFFF"/>
        </w:rPr>
        <w:t>:</w:t>
      </w:r>
    </w:p>
    <w:p w14:paraId="187A4A2F">
      <w:pPr>
        <w:keepNext w:val="0"/>
        <w:keepLines w:val="0"/>
        <w:widowControl/>
        <w:numPr>
          <w:ilvl w:val="1"/>
          <w:numId w:val="1"/>
        </w:numPr>
        <w:suppressLineNumbers w:val="0"/>
        <w:spacing w:before="0" w:beforeAutospacing="1" w:after="0" w:afterAutospacing="1"/>
        <w:ind w:left="1440" w:hanging="360"/>
      </w:pPr>
      <w:r>
        <w:rPr>
          <w:rFonts w:hint="default" w:ascii="sans-serif" w:hAnsi="sans-serif" w:eastAsia="sans-serif" w:cs="sans-serif"/>
          <w:i w:val="0"/>
          <w:iCs w:val="0"/>
          <w:caps w:val="0"/>
          <w:color w:val="212121"/>
          <w:spacing w:val="0"/>
          <w:sz w:val="16"/>
          <w:szCs w:val="16"/>
          <w:shd w:val="clear" w:fill="FFFFFF"/>
        </w:rPr>
        <w:t>Compares the means of three or more groups based on one independent variable.</w:t>
      </w:r>
    </w:p>
    <w:p w14:paraId="613DE16A">
      <w:pPr>
        <w:keepNext w:val="0"/>
        <w:keepLines w:val="0"/>
        <w:widowControl/>
        <w:numPr>
          <w:ilvl w:val="1"/>
          <w:numId w:val="1"/>
        </w:numPr>
        <w:suppressLineNumbers w:val="0"/>
        <w:spacing w:before="0" w:beforeAutospacing="1" w:after="0" w:afterAutospacing="1"/>
        <w:ind w:left="1440" w:hanging="360"/>
      </w:pPr>
      <w:r>
        <w:rPr>
          <w:rStyle w:val="7"/>
          <w:rFonts w:hint="default" w:ascii="sans-serif" w:hAnsi="sans-serif" w:eastAsia="sans-serif" w:cs="sans-serif"/>
          <w:i w:val="0"/>
          <w:iCs w:val="0"/>
          <w:caps w:val="0"/>
          <w:color w:val="212121"/>
          <w:spacing w:val="0"/>
          <w:sz w:val="16"/>
          <w:szCs w:val="16"/>
          <w:shd w:val="clear" w:fill="FFFFFF"/>
        </w:rPr>
        <w:t>Example</w:t>
      </w:r>
      <w:r>
        <w:rPr>
          <w:rFonts w:hint="default" w:ascii="sans-serif" w:hAnsi="sans-serif" w:eastAsia="sans-serif" w:cs="sans-serif"/>
          <w:i w:val="0"/>
          <w:iCs w:val="0"/>
          <w:caps w:val="0"/>
          <w:color w:val="212121"/>
          <w:spacing w:val="0"/>
          <w:sz w:val="16"/>
          <w:szCs w:val="16"/>
          <w:shd w:val="clear" w:fill="FFFFFF"/>
        </w:rPr>
        <w:t>: Comparing the average test scores of students from three different teaching methods.</w:t>
      </w:r>
    </w:p>
    <w:p w14:paraId="46A3A345">
      <w:pPr>
        <w:pStyle w:val="6"/>
        <w:keepNext w:val="0"/>
        <w:keepLines w:val="0"/>
        <w:widowControl/>
        <w:suppressLineNumbers w:val="0"/>
        <w:spacing w:before="105" w:beforeAutospacing="0" w:after="60" w:afterAutospacing="0"/>
        <w:ind w:left="720"/>
        <w:rPr>
          <w:sz w:val="16"/>
          <w:szCs w:val="16"/>
        </w:rPr>
      </w:pPr>
      <w:r>
        <w:rPr>
          <w:rStyle w:val="7"/>
          <w:rFonts w:hint="default" w:ascii="sans-serif" w:hAnsi="sans-serif" w:eastAsia="sans-serif" w:cs="sans-serif"/>
          <w:i w:val="0"/>
          <w:iCs w:val="0"/>
          <w:caps w:val="0"/>
          <w:color w:val="212121"/>
          <w:spacing w:val="0"/>
          <w:sz w:val="16"/>
          <w:szCs w:val="16"/>
          <w:shd w:val="clear" w:fill="FFFFFF"/>
        </w:rPr>
        <w:t>Hypotheses</w:t>
      </w:r>
      <w:r>
        <w:rPr>
          <w:rFonts w:hint="default" w:ascii="sans-serif" w:hAnsi="sans-serif" w:eastAsia="sans-serif" w:cs="sans-serif"/>
          <w:i w:val="0"/>
          <w:iCs w:val="0"/>
          <w:caps w:val="0"/>
          <w:color w:val="212121"/>
          <w:spacing w:val="0"/>
          <w:sz w:val="16"/>
          <w:szCs w:val="16"/>
          <w:shd w:val="clear" w:fill="FFFFFF"/>
        </w:rPr>
        <w:t>:</w:t>
      </w:r>
    </w:p>
    <w:p w14:paraId="005DB885">
      <w:pPr>
        <w:keepNext w:val="0"/>
        <w:keepLines w:val="0"/>
        <w:widowControl/>
        <w:numPr>
          <w:ilvl w:val="1"/>
          <w:numId w:val="2"/>
        </w:numPr>
        <w:suppressLineNumbers w:val="0"/>
        <w:tabs>
          <w:tab w:val="left" w:pos="1440"/>
        </w:tabs>
        <w:spacing w:before="0" w:beforeAutospacing="1" w:after="0" w:afterAutospacing="1"/>
        <w:ind w:left="1440" w:hanging="360"/>
      </w:pPr>
      <w:r>
        <w:rPr>
          <w:rStyle w:val="7"/>
          <w:rFonts w:hint="default" w:ascii="sans-serif" w:hAnsi="sans-serif" w:eastAsia="sans-serif" w:cs="sans-serif"/>
          <w:i w:val="0"/>
          <w:iCs w:val="0"/>
          <w:caps w:val="0"/>
          <w:color w:val="212121"/>
          <w:spacing w:val="0"/>
          <w:sz w:val="16"/>
          <w:szCs w:val="16"/>
          <w:shd w:val="clear" w:fill="FFFFFF"/>
        </w:rPr>
        <w:t>Null Hypothesis (H₀)</w:t>
      </w:r>
      <w:r>
        <w:rPr>
          <w:rFonts w:hint="default" w:ascii="sans-serif" w:hAnsi="sans-serif" w:eastAsia="sans-serif" w:cs="sans-serif"/>
          <w:i w:val="0"/>
          <w:iCs w:val="0"/>
          <w:caps w:val="0"/>
          <w:color w:val="212121"/>
          <w:spacing w:val="0"/>
          <w:sz w:val="16"/>
          <w:szCs w:val="16"/>
          <w:shd w:val="clear" w:fill="FFFFFF"/>
        </w:rPr>
        <w:t>: All group means are equal.</w:t>
      </w:r>
    </w:p>
    <w:p w14:paraId="247A47A7">
      <w:pPr>
        <w:keepNext w:val="0"/>
        <w:keepLines w:val="0"/>
        <w:widowControl/>
        <w:numPr>
          <w:ilvl w:val="1"/>
          <w:numId w:val="2"/>
        </w:numPr>
        <w:suppressLineNumbers w:val="0"/>
        <w:tabs>
          <w:tab w:val="left" w:pos="1440"/>
        </w:tabs>
        <w:spacing w:before="0" w:beforeAutospacing="1" w:after="0" w:afterAutospacing="1"/>
        <w:ind w:left="1440" w:hanging="360"/>
      </w:pPr>
      <w:r>
        <w:rPr>
          <w:rStyle w:val="7"/>
          <w:rFonts w:hint="default" w:ascii="sans-serif" w:hAnsi="sans-serif" w:eastAsia="sans-serif" w:cs="sans-serif"/>
          <w:i w:val="0"/>
          <w:iCs w:val="0"/>
          <w:caps w:val="0"/>
          <w:color w:val="212121"/>
          <w:spacing w:val="0"/>
          <w:sz w:val="16"/>
          <w:szCs w:val="16"/>
          <w:shd w:val="clear" w:fill="FFFFFF"/>
        </w:rPr>
        <w:t>Alternative Hypothesis (H₁)</w:t>
      </w:r>
      <w:r>
        <w:rPr>
          <w:rFonts w:hint="default" w:ascii="sans-serif" w:hAnsi="sans-serif" w:eastAsia="sans-serif" w:cs="sans-serif"/>
          <w:i w:val="0"/>
          <w:iCs w:val="0"/>
          <w:caps w:val="0"/>
          <w:color w:val="212121"/>
          <w:spacing w:val="0"/>
          <w:sz w:val="16"/>
          <w:szCs w:val="16"/>
          <w:shd w:val="clear" w:fill="FFFFFF"/>
        </w:rPr>
        <w:t>: At least one group mean is different.</w:t>
      </w:r>
    </w:p>
    <w:p w14:paraId="22B151FF">
      <w:pPr>
        <w:pStyle w:val="6"/>
        <w:keepNext w:val="0"/>
        <w:keepLines w:val="0"/>
        <w:widowControl/>
        <w:suppressLineNumbers w:val="0"/>
        <w:spacing w:before="105" w:beforeAutospacing="0" w:after="60" w:afterAutospacing="0"/>
        <w:ind w:left="720"/>
        <w:rPr>
          <w:rFonts w:hint="default"/>
          <w:lang w:val="en-IN"/>
        </w:rPr>
      </w:pPr>
      <w:r>
        <w:rPr>
          <w:rStyle w:val="7"/>
          <w:rFonts w:hint="default" w:ascii="sans-serif" w:hAnsi="sans-serif" w:eastAsia="sans-serif" w:cs="sans-serif"/>
          <w:i w:val="0"/>
          <w:iCs w:val="0"/>
          <w:caps w:val="0"/>
          <w:color w:val="212121"/>
          <w:spacing w:val="0"/>
          <w:sz w:val="16"/>
          <w:szCs w:val="16"/>
          <w:shd w:val="clear" w:fill="FFFFFF"/>
        </w:rPr>
        <w:t>Two-Way ANOVA</w:t>
      </w:r>
      <w:r>
        <w:rPr>
          <w:rStyle w:val="7"/>
          <w:rFonts w:hint="default" w:ascii="sans-serif" w:hAnsi="sans-serif" w:eastAsia="sans-serif" w:cs="sans-serif"/>
          <w:i w:val="0"/>
          <w:iCs w:val="0"/>
          <w:caps w:val="0"/>
          <w:color w:val="212121"/>
          <w:spacing w:val="0"/>
          <w:sz w:val="16"/>
          <w:szCs w:val="16"/>
          <w:shd w:val="clear" w:fill="FFFFFF"/>
          <w:lang w:val="en-IN"/>
        </w:rPr>
        <w:t>:</w:t>
      </w:r>
    </w:p>
    <w:p w14:paraId="7F793F6D">
      <w:pPr>
        <w:keepNext w:val="0"/>
        <w:keepLines w:val="0"/>
        <w:widowControl/>
        <w:numPr>
          <w:ilvl w:val="1"/>
          <w:numId w:val="3"/>
        </w:numPr>
        <w:suppressLineNumbers w:val="0"/>
        <w:tabs>
          <w:tab w:val="left" w:pos="1440"/>
        </w:tabs>
        <w:spacing w:before="0" w:beforeAutospacing="1" w:after="0" w:afterAutospacing="1"/>
        <w:ind w:left="1440" w:hanging="360"/>
      </w:pPr>
      <w:r>
        <w:rPr>
          <w:rFonts w:hint="default" w:ascii="sans-serif" w:hAnsi="sans-serif" w:eastAsia="sans-serif" w:cs="sans-serif"/>
          <w:i w:val="0"/>
          <w:iCs w:val="0"/>
          <w:caps w:val="0"/>
          <w:color w:val="212121"/>
          <w:spacing w:val="0"/>
          <w:sz w:val="16"/>
          <w:szCs w:val="16"/>
          <w:shd w:val="clear" w:fill="FFFFFF"/>
        </w:rPr>
        <w:t>Compares the means of groups based on two independent variables. It helps to understand the interaction effect between two factors.</w:t>
      </w:r>
    </w:p>
    <w:p w14:paraId="13A1E1FC">
      <w:pPr>
        <w:keepNext w:val="0"/>
        <w:keepLines w:val="0"/>
        <w:widowControl/>
        <w:numPr>
          <w:ilvl w:val="1"/>
          <w:numId w:val="3"/>
        </w:numPr>
        <w:suppressLineNumbers w:val="0"/>
        <w:tabs>
          <w:tab w:val="left" w:pos="1440"/>
        </w:tabs>
        <w:spacing w:before="0" w:beforeAutospacing="1" w:after="0" w:afterAutospacing="1"/>
        <w:ind w:left="1440" w:hanging="360"/>
      </w:pPr>
      <w:r>
        <w:rPr>
          <w:rStyle w:val="7"/>
          <w:rFonts w:hint="default" w:ascii="sans-serif" w:hAnsi="sans-serif" w:eastAsia="sans-serif" w:cs="sans-serif"/>
          <w:i w:val="0"/>
          <w:iCs w:val="0"/>
          <w:caps w:val="0"/>
          <w:color w:val="212121"/>
          <w:spacing w:val="0"/>
          <w:sz w:val="16"/>
          <w:szCs w:val="16"/>
          <w:shd w:val="clear" w:fill="FFFFFF"/>
        </w:rPr>
        <w:t>Example</w:t>
      </w:r>
      <w:r>
        <w:rPr>
          <w:rFonts w:hint="default" w:ascii="sans-serif" w:hAnsi="sans-serif" w:eastAsia="sans-serif" w:cs="sans-serif"/>
          <w:i w:val="0"/>
          <w:iCs w:val="0"/>
          <w:caps w:val="0"/>
          <w:color w:val="212121"/>
          <w:spacing w:val="0"/>
          <w:sz w:val="16"/>
          <w:szCs w:val="16"/>
          <w:shd w:val="clear" w:fill="FFFFFF"/>
        </w:rPr>
        <w:t>: Comparing the effect of different teaching methods and gender on students' test scores.</w:t>
      </w:r>
    </w:p>
    <w:p w14:paraId="228BA2CB">
      <w:pPr>
        <w:pStyle w:val="6"/>
        <w:keepNext w:val="0"/>
        <w:keepLines w:val="0"/>
        <w:widowControl/>
        <w:suppressLineNumbers w:val="0"/>
        <w:spacing w:before="105" w:beforeAutospacing="0" w:after="60" w:afterAutospacing="0"/>
        <w:ind w:left="720"/>
        <w:rPr>
          <w:sz w:val="16"/>
          <w:szCs w:val="16"/>
        </w:rPr>
      </w:pPr>
      <w:r>
        <w:rPr>
          <w:rStyle w:val="7"/>
          <w:rFonts w:hint="default" w:ascii="sans-serif" w:hAnsi="sans-serif" w:eastAsia="sans-serif" w:cs="sans-serif"/>
          <w:i w:val="0"/>
          <w:iCs w:val="0"/>
          <w:caps w:val="0"/>
          <w:color w:val="212121"/>
          <w:spacing w:val="0"/>
          <w:sz w:val="16"/>
          <w:szCs w:val="16"/>
          <w:shd w:val="clear" w:fill="FFFFFF"/>
        </w:rPr>
        <w:t>Hypotheses</w:t>
      </w:r>
      <w:r>
        <w:rPr>
          <w:rFonts w:hint="default" w:ascii="sans-serif" w:hAnsi="sans-serif" w:eastAsia="sans-serif" w:cs="sans-serif"/>
          <w:i w:val="0"/>
          <w:iCs w:val="0"/>
          <w:caps w:val="0"/>
          <w:color w:val="212121"/>
          <w:spacing w:val="0"/>
          <w:sz w:val="16"/>
          <w:szCs w:val="16"/>
          <w:shd w:val="clear" w:fill="FFFFFF"/>
        </w:rPr>
        <w:t>:</w:t>
      </w:r>
    </w:p>
    <w:p w14:paraId="0B1E3D3E">
      <w:pPr>
        <w:keepNext w:val="0"/>
        <w:keepLines w:val="0"/>
        <w:widowControl/>
        <w:numPr>
          <w:ilvl w:val="1"/>
          <w:numId w:val="4"/>
        </w:numPr>
        <w:suppressLineNumbers w:val="0"/>
        <w:tabs>
          <w:tab w:val="left" w:pos="1440"/>
        </w:tabs>
        <w:spacing w:before="0" w:beforeAutospacing="1" w:after="0" w:afterAutospacing="1"/>
        <w:ind w:left="1440" w:hanging="360"/>
      </w:pPr>
      <w:r>
        <w:rPr>
          <w:rStyle w:val="7"/>
          <w:rFonts w:hint="default" w:ascii="sans-serif" w:hAnsi="sans-serif" w:eastAsia="sans-serif" w:cs="sans-serif"/>
          <w:i w:val="0"/>
          <w:iCs w:val="0"/>
          <w:caps w:val="0"/>
          <w:color w:val="212121"/>
          <w:spacing w:val="0"/>
          <w:sz w:val="16"/>
          <w:szCs w:val="16"/>
          <w:shd w:val="clear" w:fill="FFFFFF"/>
        </w:rPr>
        <w:t>Null Hypothesis (H₀)</w:t>
      </w:r>
      <w:r>
        <w:rPr>
          <w:rFonts w:hint="default" w:ascii="sans-serif" w:hAnsi="sans-serif" w:eastAsia="sans-serif" w:cs="sans-serif"/>
          <w:i w:val="0"/>
          <w:iCs w:val="0"/>
          <w:caps w:val="0"/>
          <w:color w:val="212121"/>
          <w:spacing w:val="0"/>
          <w:sz w:val="16"/>
          <w:szCs w:val="16"/>
          <w:shd w:val="clear" w:fill="FFFFFF"/>
        </w:rPr>
        <w:t>: The group means for each independent variable and their interaction are equal.</w:t>
      </w:r>
    </w:p>
    <w:p w14:paraId="7B762B2E">
      <w:pPr>
        <w:keepNext w:val="0"/>
        <w:keepLines w:val="0"/>
        <w:widowControl/>
        <w:numPr>
          <w:ilvl w:val="1"/>
          <w:numId w:val="4"/>
        </w:numPr>
        <w:suppressLineNumbers w:val="0"/>
        <w:tabs>
          <w:tab w:val="left" w:pos="1440"/>
        </w:tabs>
        <w:spacing w:before="0" w:beforeAutospacing="1" w:after="0" w:afterAutospacing="1"/>
        <w:ind w:left="1440" w:hanging="360"/>
      </w:pPr>
      <w:r>
        <w:rPr>
          <w:rStyle w:val="7"/>
          <w:rFonts w:hint="default" w:ascii="sans-serif" w:hAnsi="sans-serif" w:eastAsia="sans-serif" w:cs="sans-serif"/>
          <w:i w:val="0"/>
          <w:iCs w:val="0"/>
          <w:caps w:val="0"/>
          <w:color w:val="212121"/>
          <w:spacing w:val="0"/>
          <w:sz w:val="16"/>
          <w:szCs w:val="16"/>
          <w:shd w:val="clear" w:fill="FFFFFF"/>
        </w:rPr>
        <w:t>Alternative Hypothesis (H₁)</w:t>
      </w:r>
      <w:r>
        <w:rPr>
          <w:rFonts w:hint="default" w:ascii="sans-serif" w:hAnsi="sans-serif" w:eastAsia="sans-serif" w:cs="sans-serif"/>
          <w:i w:val="0"/>
          <w:iCs w:val="0"/>
          <w:caps w:val="0"/>
          <w:color w:val="212121"/>
          <w:spacing w:val="0"/>
          <w:sz w:val="16"/>
          <w:szCs w:val="16"/>
          <w:shd w:val="clear" w:fill="FFFFFF"/>
        </w:rPr>
        <w:t>: At least one group mean for one independent variable or their interaction is different.</w:t>
      </w:r>
    </w:p>
    <w:p w14:paraId="2E88B001">
      <w:pPr>
        <w:pStyle w:val="6"/>
        <w:keepNext w:val="0"/>
        <w:keepLines w:val="0"/>
        <w:widowControl/>
        <w:suppressLineNumbers w:val="0"/>
        <w:spacing w:before="105" w:beforeAutospacing="0" w:after="60" w:afterAutospacing="0"/>
        <w:ind w:left="720"/>
      </w:pPr>
      <w:r>
        <w:rPr>
          <w:rStyle w:val="7"/>
          <w:rFonts w:hint="default" w:ascii="sans-serif" w:hAnsi="sans-serif" w:eastAsia="sans-serif" w:cs="sans-serif"/>
          <w:i w:val="0"/>
          <w:iCs w:val="0"/>
          <w:caps w:val="0"/>
          <w:color w:val="212121"/>
          <w:spacing w:val="0"/>
          <w:sz w:val="16"/>
          <w:szCs w:val="16"/>
          <w:shd w:val="clear" w:fill="FFFFFF"/>
        </w:rPr>
        <w:t>Repeated Measures ANOVA</w:t>
      </w:r>
      <w:r>
        <w:rPr>
          <w:rFonts w:hint="default" w:ascii="sans-serif" w:hAnsi="sans-serif" w:eastAsia="sans-serif" w:cs="sans-serif"/>
          <w:i w:val="0"/>
          <w:iCs w:val="0"/>
          <w:caps w:val="0"/>
          <w:color w:val="212121"/>
          <w:spacing w:val="0"/>
          <w:sz w:val="16"/>
          <w:szCs w:val="16"/>
          <w:shd w:val="clear" w:fill="FFFFFF"/>
        </w:rPr>
        <w:t>:</w:t>
      </w:r>
    </w:p>
    <w:p w14:paraId="21EB6C8C">
      <w:pPr>
        <w:keepNext w:val="0"/>
        <w:keepLines w:val="0"/>
        <w:widowControl/>
        <w:numPr>
          <w:ilvl w:val="1"/>
          <w:numId w:val="5"/>
        </w:numPr>
        <w:suppressLineNumbers w:val="0"/>
        <w:tabs>
          <w:tab w:val="left" w:pos="1440"/>
        </w:tabs>
        <w:spacing w:before="0" w:beforeAutospacing="1" w:after="0" w:afterAutospacing="1"/>
        <w:ind w:left="1440" w:hanging="360"/>
      </w:pPr>
      <w:r>
        <w:rPr>
          <w:rFonts w:hint="default" w:ascii="sans-serif" w:hAnsi="sans-serif" w:eastAsia="sans-serif" w:cs="sans-serif"/>
          <w:i w:val="0"/>
          <w:iCs w:val="0"/>
          <w:caps w:val="0"/>
          <w:color w:val="212121"/>
          <w:spacing w:val="0"/>
          <w:sz w:val="16"/>
          <w:szCs w:val="16"/>
          <w:shd w:val="clear" w:fill="FFFFFF"/>
        </w:rPr>
        <w:t>Compares the means of groups when the same subjects are tested multiple times under different conditions.</w:t>
      </w:r>
    </w:p>
    <w:p w14:paraId="550A897C">
      <w:pPr>
        <w:keepNext w:val="0"/>
        <w:keepLines w:val="0"/>
        <w:widowControl/>
        <w:numPr>
          <w:ilvl w:val="1"/>
          <w:numId w:val="5"/>
        </w:numPr>
        <w:suppressLineNumbers w:val="0"/>
        <w:tabs>
          <w:tab w:val="left" w:pos="1440"/>
        </w:tabs>
        <w:spacing w:before="0" w:beforeAutospacing="1" w:after="0" w:afterAutospacing="1"/>
        <w:ind w:left="1440" w:hanging="360"/>
      </w:pPr>
      <w:r>
        <w:rPr>
          <w:rStyle w:val="7"/>
          <w:rFonts w:hint="default" w:ascii="sans-serif" w:hAnsi="sans-serif" w:eastAsia="sans-serif" w:cs="sans-serif"/>
          <w:i w:val="0"/>
          <w:iCs w:val="0"/>
          <w:caps w:val="0"/>
          <w:color w:val="212121"/>
          <w:spacing w:val="0"/>
          <w:sz w:val="16"/>
          <w:szCs w:val="16"/>
          <w:shd w:val="clear" w:fill="FFFFFF"/>
        </w:rPr>
        <w:t>Example</w:t>
      </w:r>
      <w:r>
        <w:rPr>
          <w:rFonts w:hint="default" w:ascii="sans-serif" w:hAnsi="sans-serif" w:eastAsia="sans-serif" w:cs="sans-serif"/>
          <w:i w:val="0"/>
          <w:iCs w:val="0"/>
          <w:caps w:val="0"/>
          <w:color w:val="212121"/>
          <w:spacing w:val="0"/>
          <w:sz w:val="16"/>
          <w:szCs w:val="16"/>
          <w:shd w:val="clear" w:fill="FFFFFF"/>
        </w:rPr>
        <w:t>: Measuring a patient's blood pressure before, during, and after a treatment.</w:t>
      </w:r>
    </w:p>
    <w:p w14:paraId="15E81006">
      <w:pPr>
        <w:pStyle w:val="6"/>
        <w:keepNext w:val="0"/>
        <w:keepLines w:val="0"/>
        <w:widowControl/>
        <w:suppressLineNumbers w:val="0"/>
        <w:spacing w:before="105" w:beforeAutospacing="0" w:after="60" w:afterAutospacing="0"/>
        <w:ind w:left="720"/>
        <w:rPr>
          <w:sz w:val="16"/>
          <w:szCs w:val="16"/>
        </w:rPr>
      </w:pPr>
      <w:r>
        <w:rPr>
          <w:rStyle w:val="7"/>
          <w:rFonts w:hint="default" w:ascii="sans-serif" w:hAnsi="sans-serif" w:eastAsia="sans-serif" w:cs="sans-serif"/>
          <w:i w:val="0"/>
          <w:iCs w:val="0"/>
          <w:caps w:val="0"/>
          <w:color w:val="212121"/>
          <w:spacing w:val="0"/>
          <w:sz w:val="16"/>
          <w:szCs w:val="16"/>
          <w:shd w:val="clear" w:fill="FFFFFF"/>
        </w:rPr>
        <w:t>Hypotheses</w:t>
      </w:r>
      <w:r>
        <w:rPr>
          <w:rFonts w:hint="default" w:ascii="sans-serif" w:hAnsi="sans-serif" w:eastAsia="sans-serif" w:cs="sans-serif"/>
          <w:i w:val="0"/>
          <w:iCs w:val="0"/>
          <w:caps w:val="0"/>
          <w:color w:val="212121"/>
          <w:spacing w:val="0"/>
          <w:sz w:val="16"/>
          <w:szCs w:val="16"/>
          <w:shd w:val="clear" w:fill="FFFFFF"/>
        </w:rPr>
        <w:t>:</w:t>
      </w:r>
    </w:p>
    <w:p w14:paraId="17790D54">
      <w:pPr>
        <w:keepNext w:val="0"/>
        <w:keepLines w:val="0"/>
        <w:widowControl/>
        <w:numPr>
          <w:ilvl w:val="1"/>
          <w:numId w:val="6"/>
        </w:numPr>
        <w:suppressLineNumbers w:val="0"/>
        <w:tabs>
          <w:tab w:val="left" w:pos="1440"/>
        </w:tabs>
        <w:spacing w:before="0" w:beforeAutospacing="1" w:after="0" w:afterAutospacing="1"/>
        <w:ind w:left="1440" w:hanging="360"/>
      </w:pPr>
      <w:r>
        <w:rPr>
          <w:rStyle w:val="7"/>
          <w:rFonts w:hint="default" w:ascii="sans-serif" w:hAnsi="sans-serif" w:eastAsia="sans-serif" w:cs="sans-serif"/>
          <w:i w:val="0"/>
          <w:iCs w:val="0"/>
          <w:caps w:val="0"/>
          <w:color w:val="212121"/>
          <w:spacing w:val="0"/>
          <w:sz w:val="16"/>
          <w:szCs w:val="16"/>
          <w:shd w:val="clear" w:fill="FFFFFF"/>
        </w:rPr>
        <w:t>Null Hypothesis (H₀)</w:t>
      </w:r>
      <w:r>
        <w:rPr>
          <w:rFonts w:hint="default" w:ascii="sans-serif" w:hAnsi="sans-serif" w:eastAsia="sans-serif" w:cs="sans-serif"/>
          <w:i w:val="0"/>
          <w:iCs w:val="0"/>
          <w:caps w:val="0"/>
          <w:color w:val="212121"/>
          <w:spacing w:val="0"/>
          <w:sz w:val="16"/>
          <w:szCs w:val="16"/>
          <w:shd w:val="clear" w:fill="FFFFFF"/>
        </w:rPr>
        <w:t>: No significant change in the measurements across the conditions.</w:t>
      </w:r>
    </w:p>
    <w:p w14:paraId="3B8F40D3">
      <w:pPr>
        <w:keepNext w:val="0"/>
        <w:keepLines w:val="0"/>
        <w:widowControl/>
        <w:numPr>
          <w:ilvl w:val="1"/>
          <w:numId w:val="6"/>
        </w:numPr>
        <w:suppressLineNumbers w:val="0"/>
        <w:tabs>
          <w:tab w:val="left" w:pos="1440"/>
        </w:tabs>
        <w:spacing w:before="0" w:beforeAutospacing="1" w:after="0" w:afterAutospacing="1"/>
        <w:ind w:left="1440" w:hanging="360"/>
      </w:pPr>
      <w:r>
        <w:rPr>
          <w:rStyle w:val="7"/>
          <w:rFonts w:hint="default" w:ascii="sans-serif" w:hAnsi="sans-serif" w:eastAsia="sans-serif" w:cs="sans-serif"/>
          <w:i w:val="0"/>
          <w:iCs w:val="0"/>
          <w:caps w:val="0"/>
          <w:color w:val="212121"/>
          <w:spacing w:val="0"/>
          <w:sz w:val="16"/>
          <w:szCs w:val="16"/>
          <w:shd w:val="clear" w:fill="FFFFFF"/>
        </w:rPr>
        <w:t>Alternative Hypothesis (H₁)</w:t>
      </w:r>
      <w:r>
        <w:rPr>
          <w:rFonts w:hint="default" w:ascii="sans-serif" w:hAnsi="sans-serif" w:eastAsia="sans-serif" w:cs="sans-serif"/>
          <w:i w:val="0"/>
          <w:iCs w:val="0"/>
          <w:caps w:val="0"/>
          <w:color w:val="212121"/>
          <w:spacing w:val="0"/>
          <w:sz w:val="16"/>
          <w:szCs w:val="16"/>
          <w:shd w:val="clear" w:fill="FFFFFF"/>
        </w:rPr>
        <w:t>: At least one time point has a significantly different mean.</w:t>
      </w:r>
    </w:p>
    <w:p w14:paraId="79A20C77">
      <w:pPr>
        <w:keepNext w:val="0"/>
        <w:keepLines w:val="0"/>
        <w:widowControl/>
        <w:suppressLineNumbers w:val="0"/>
        <w:shd w:val="clear" w:fill="FFFFFF"/>
        <w:ind w:left="0" w:firstLine="0"/>
        <w:rPr>
          <w:rFonts w:hint="default" w:ascii="sans-serif" w:hAnsi="sans-serif" w:eastAsia="sans-serif" w:cs="sans-serif"/>
          <w:i w:val="0"/>
          <w:iCs w:val="0"/>
          <w:caps w:val="0"/>
          <w:color w:val="212121"/>
          <w:spacing w:val="0"/>
          <w:sz w:val="14"/>
          <w:szCs w:val="14"/>
        </w:rPr>
      </w:pPr>
      <w:r>
        <w:pict>
          <v:rect id="_x0000_i1034" o:spt="1" style="height:1.5pt;width:432pt;" fillcolor="#212121" filled="t" stroked="f" coordsize="21600,21600" o:hr="t" o:hrstd="t" o:hrnoshade="t" o:hralign="center">
            <v:path/>
            <v:fill on="t" focussize="0,0"/>
            <v:stroke on="f"/>
            <v:imagedata o:title=""/>
            <o:lock v:ext="edit"/>
            <w10:wrap type="none"/>
            <w10:anchorlock/>
          </v:rect>
        </w:pict>
      </w:r>
    </w:p>
    <w:p w14:paraId="1F4004B8">
      <w:pPr>
        <w:pStyle w:val="2"/>
        <w:keepNext w:val="0"/>
        <w:keepLines w:val="0"/>
        <w:widowControl/>
        <w:suppressLineNumbers w:val="0"/>
        <w:shd w:val="clear" w:fill="FFFFFF"/>
        <w:spacing w:before="105" w:beforeAutospacing="0" w:after="105" w:afterAutospacing="0"/>
        <w:ind w:left="0" w:firstLine="0"/>
        <w:rPr>
          <w:rFonts w:hint="default" w:ascii="sans-serif" w:hAnsi="sans-serif" w:eastAsia="sans-serif" w:cs="sans-serif"/>
          <w:i w:val="0"/>
          <w:iCs w:val="0"/>
          <w:caps w:val="0"/>
          <w:color w:val="212121"/>
          <w:spacing w:val="0"/>
          <w:sz w:val="20"/>
          <w:szCs w:val="20"/>
        </w:rPr>
      </w:pPr>
      <w:r>
        <w:rPr>
          <w:rStyle w:val="7"/>
          <w:rFonts w:hint="default" w:ascii="sans-serif" w:hAnsi="sans-serif" w:eastAsia="sans-serif" w:cs="sans-serif"/>
          <w:b/>
          <w:bCs/>
          <w:i w:val="0"/>
          <w:iCs w:val="0"/>
          <w:caps w:val="0"/>
          <w:color w:val="212121"/>
          <w:spacing w:val="0"/>
          <w:sz w:val="20"/>
          <w:szCs w:val="20"/>
          <w:shd w:val="clear" w:fill="FFFFFF"/>
        </w:rPr>
        <w:t>Use Cases of ANOVA</w:t>
      </w:r>
      <w:r>
        <w:rPr>
          <w:rFonts w:hint="default" w:ascii="sans-serif" w:hAnsi="sans-serif" w:eastAsia="sans-serif" w:cs="sans-serif"/>
          <w:i w:val="0"/>
          <w:iCs w:val="0"/>
          <w:caps w:val="0"/>
          <w:color w:val="212121"/>
          <w:spacing w:val="0"/>
          <w:sz w:val="20"/>
          <w:szCs w:val="20"/>
          <w:shd w:val="clear" w:fill="FFFFFF"/>
        </w:rPr>
        <w:t>:</w:t>
      </w:r>
    </w:p>
    <w:p w14:paraId="347D1C74">
      <w:pPr>
        <w:keepNext w:val="0"/>
        <w:keepLines w:val="0"/>
        <w:widowControl/>
        <w:numPr>
          <w:ilvl w:val="0"/>
          <w:numId w:val="7"/>
        </w:numPr>
        <w:suppressLineNumbers w:val="0"/>
        <w:spacing w:before="0" w:beforeAutospacing="1" w:after="0" w:afterAutospacing="1"/>
        <w:ind w:left="720" w:hanging="360"/>
      </w:pPr>
      <w:r>
        <w:rPr>
          <w:rStyle w:val="7"/>
          <w:rFonts w:hint="default" w:ascii="sans-serif" w:hAnsi="sans-serif" w:eastAsia="sans-serif" w:cs="sans-serif"/>
          <w:i w:val="0"/>
          <w:iCs w:val="0"/>
          <w:caps w:val="0"/>
          <w:color w:val="212121"/>
          <w:spacing w:val="0"/>
          <w:sz w:val="16"/>
          <w:szCs w:val="16"/>
          <w:shd w:val="clear" w:fill="FFFFFF"/>
        </w:rPr>
        <w:t>Education</w:t>
      </w:r>
      <w:r>
        <w:rPr>
          <w:rFonts w:hint="default" w:ascii="sans-serif" w:hAnsi="sans-serif" w:eastAsia="sans-serif" w:cs="sans-serif"/>
          <w:i w:val="0"/>
          <w:iCs w:val="0"/>
          <w:caps w:val="0"/>
          <w:color w:val="212121"/>
          <w:spacing w:val="0"/>
          <w:sz w:val="16"/>
          <w:szCs w:val="16"/>
          <w:shd w:val="clear" w:fill="FFFFFF"/>
        </w:rPr>
        <w:t>: Comparing the effectiveness of multiple teaching strategies on student performance.</w:t>
      </w:r>
    </w:p>
    <w:p w14:paraId="45FD2191">
      <w:pPr>
        <w:keepNext w:val="0"/>
        <w:keepLines w:val="0"/>
        <w:widowControl/>
        <w:numPr>
          <w:ilvl w:val="0"/>
          <w:numId w:val="7"/>
        </w:numPr>
        <w:suppressLineNumbers w:val="0"/>
        <w:spacing w:before="0" w:beforeAutospacing="1" w:after="0" w:afterAutospacing="1"/>
        <w:ind w:left="720" w:hanging="360"/>
      </w:pPr>
      <w:r>
        <w:rPr>
          <w:rStyle w:val="7"/>
          <w:rFonts w:hint="default" w:ascii="sans-serif" w:hAnsi="sans-serif" w:eastAsia="sans-serif" w:cs="sans-serif"/>
          <w:i w:val="0"/>
          <w:iCs w:val="0"/>
          <w:caps w:val="0"/>
          <w:color w:val="212121"/>
          <w:spacing w:val="0"/>
          <w:sz w:val="16"/>
          <w:szCs w:val="16"/>
          <w:shd w:val="clear" w:fill="FFFFFF"/>
        </w:rPr>
        <w:t>Medicine</w:t>
      </w:r>
      <w:r>
        <w:rPr>
          <w:rFonts w:hint="default" w:ascii="sans-serif" w:hAnsi="sans-serif" w:eastAsia="sans-serif" w:cs="sans-serif"/>
          <w:i w:val="0"/>
          <w:iCs w:val="0"/>
          <w:caps w:val="0"/>
          <w:color w:val="212121"/>
          <w:spacing w:val="0"/>
          <w:sz w:val="16"/>
          <w:szCs w:val="16"/>
          <w:shd w:val="clear" w:fill="FFFFFF"/>
        </w:rPr>
        <w:t>: Analyzing the effectiveness of different treatments or dosages.</w:t>
      </w:r>
    </w:p>
    <w:p w14:paraId="1C6446AD">
      <w:pPr>
        <w:keepNext w:val="0"/>
        <w:keepLines w:val="0"/>
        <w:widowControl/>
        <w:numPr>
          <w:ilvl w:val="0"/>
          <w:numId w:val="7"/>
        </w:numPr>
        <w:suppressLineNumbers w:val="0"/>
        <w:spacing w:before="0" w:beforeAutospacing="1" w:after="0" w:afterAutospacing="1"/>
        <w:ind w:left="720" w:hanging="360"/>
      </w:pPr>
      <w:r>
        <w:rPr>
          <w:rStyle w:val="7"/>
          <w:rFonts w:hint="default" w:ascii="sans-serif" w:hAnsi="sans-serif" w:eastAsia="sans-serif" w:cs="sans-serif"/>
          <w:i w:val="0"/>
          <w:iCs w:val="0"/>
          <w:caps w:val="0"/>
          <w:color w:val="212121"/>
          <w:spacing w:val="0"/>
          <w:sz w:val="16"/>
          <w:szCs w:val="16"/>
          <w:shd w:val="clear" w:fill="FFFFFF"/>
        </w:rPr>
        <w:t>Marketing</w:t>
      </w:r>
      <w:r>
        <w:rPr>
          <w:rFonts w:hint="default" w:ascii="sans-serif" w:hAnsi="sans-serif" w:eastAsia="sans-serif" w:cs="sans-serif"/>
          <w:i w:val="0"/>
          <w:iCs w:val="0"/>
          <w:caps w:val="0"/>
          <w:color w:val="212121"/>
          <w:spacing w:val="0"/>
          <w:sz w:val="16"/>
          <w:szCs w:val="16"/>
          <w:shd w:val="clear" w:fill="FFFFFF"/>
        </w:rPr>
        <w:t>: Comparing sales performance across different regions or time periods.</w:t>
      </w:r>
    </w:p>
    <w:p w14:paraId="5043B990">
      <w:pPr>
        <w:keepNext w:val="0"/>
        <w:keepLines w:val="0"/>
        <w:widowControl/>
        <w:numPr>
          <w:ilvl w:val="0"/>
          <w:numId w:val="7"/>
        </w:numPr>
        <w:suppressLineNumbers w:val="0"/>
        <w:spacing w:before="0" w:beforeAutospacing="1" w:after="0" w:afterAutospacing="1"/>
        <w:ind w:left="720" w:hanging="360"/>
      </w:pPr>
      <w:r>
        <w:rPr>
          <w:rStyle w:val="7"/>
          <w:rFonts w:hint="default" w:ascii="sans-serif" w:hAnsi="sans-serif" w:eastAsia="sans-serif" w:cs="sans-serif"/>
          <w:i w:val="0"/>
          <w:iCs w:val="0"/>
          <w:caps w:val="0"/>
          <w:color w:val="212121"/>
          <w:spacing w:val="0"/>
          <w:sz w:val="16"/>
          <w:szCs w:val="16"/>
          <w:shd w:val="clear" w:fill="FFFFFF"/>
        </w:rPr>
        <w:t>Agriculture</w:t>
      </w:r>
      <w:r>
        <w:rPr>
          <w:rFonts w:hint="default" w:ascii="sans-serif" w:hAnsi="sans-serif" w:eastAsia="sans-serif" w:cs="sans-serif"/>
          <w:i w:val="0"/>
          <w:iCs w:val="0"/>
          <w:caps w:val="0"/>
          <w:color w:val="212121"/>
          <w:spacing w:val="0"/>
          <w:sz w:val="16"/>
          <w:szCs w:val="16"/>
          <w:shd w:val="clear" w:fill="FFFFFF"/>
        </w:rPr>
        <w:t>: Comparing the yield of crops across different fertilizers.</w:t>
      </w:r>
    </w:p>
    <w:p w14:paraId="29137DAC">
      <w:pPr>
        <w:keepNext w:val="0"/>
        <w:keepLines w:val="0"/>
        <w:widowControl/>
        <w:suppressLineNumbers w:val="0"/>
        <w:shd w:val="clear" w:fill="FFFFFF"/>
        <w:ind w:left="0" w:firstLine="0"/>
        <w:rPr>
          <w:rFonts w:hint="default" w:ascii="sans-serif" w:hAnsi="sans-serif" w:eastAsia="sans-serif" w:cs="sans-serif"/>
          <w:i w:val="0"/>
          <w:iCs w:val="0"/>
          <w:caps w:val="0"/>
          <w:color w:val="212121"/>
          <w:spacing w:val="0"/>
          <w:sz w:val="14"/>
          <w:szCs w:val="14"/>
        </w:rPr>
      </w:pPr>
      <w:r>
        <w:pict>
          <v:rect id="_x0000_i1035" o:spt="1" style="height:1.5pt;width:432pt;" fillcolor="#212121" filled="t" stroked="f" coordsize="21600,21600" o:hr="t" o:hrstd="t" o:hrnoshade="t" o:hralign="center">
            <v:path/>
            <v:fill on="t" focussize="0,0"/>
            <v:stroke on="f"/>
            <v:imagedata o:title=""/>
            <o:lock v:ext="edit"/>
            <w10:wrap type="none"/>
            <w10:anchorlock/>
          </v:rect>
        </w:pict>
      </w:r>
    </w:p>
    <w:p w14:paraId="28113064">
      <w:pPr>
        <w:pStyle w:val="2"/>
        <w:keepNext w:val="0"/>
        <w:keepLines w:val="0"/>
        <w:widowControl/>
        <w:suppressLineNumbers w:val="0"/>
        <w:shd w:val="clear" w:fill="FFFFFF"/>
        <w:spacing w:before="105" w:beforeAutospacing="0" w:after="105" w:afterAutospacing="0"/>
        <w:ind w:left="0" w:firstLine="0"/>
      </w:pPr>
      <w:r>
        <w:rPr>
          <w:rStyle w:val="7"/>
          <w:rFonts w:hint="default" w:ascii="sans-serif" w:hAnsi="sans-serif" w:eastAsia="sans-serif" w:cs="sans-serif"/>
          <w:b/>
          <w:bCs/>
          <w:i w:val="0"/>
          <w:iCs w:val="0"/>
          <w:caps w:val="0"/>
          <w:color w:val="212121"/>
          <w:spacing w:val="0"/>
          <w:sz w:val="20"/>
          <w:szCs w:val="20"/>
          <w:shd w:val="clear" w:fill="FFFFFF"/>
        </w:rPr>
        <w:t>Steps to Perform ANOVA</w:t>
      </w:r>
      <w:r>
        <w:rPr>
          <w:rFonts w:hint="default" w:ascii="sans-serif" w:hAnsi="sans-serif" w:eastAsia="sans-serif" w:cs="sans-serif"/>
          <w:i w:val="0"/>
          <w:iCs w:val="0"/>
          <w:caps w:val="0"/>
          <w:color w:val="212121"/>
          <w:spacing w:val="0"/>
          <w:sz w:val="20"/>
          <w:szCs w:val="20"/>
          <w:shd w:val="clear" w:fill="FFFFFF"/>
        </w:rPr>
        <w:t>:</w:t>
      </w:r>
    </w:p>
    <w:p w14:paraId="1CB871A4">
      <w:pPr>
        <w:pStyle w:val="6"/>
        <w:keepNext w:val="0"/>
        <w:keepLines w:val="0"/>
        <w:widowControl/>
        <w:suppressLineNumbers w:val="0"/>
        <w:spacing w:before="105" w:beforeAutospacing="0" w:after="60" w:afterAutospacing="0"/>
        <w:ind w:left="720"/>
      </w:pPr>
      <w:r>
        <w:rPr>
          <w:rStyle w:val="7"/>
          <w:rFonts w:hint="default" w:ascii="sans-serif" w:hAnsi="sans-serif" w:eastAsia="sans-serif" w:cs="sans-serif"/>
          <w:i w:val="0"/>
          <w:iCs w:val="0"/>
          <w:caps w:val="0"/>
          <w:color w:val="212121"/>
          <w:spacing w:val="0"/>
          <w:sz w:val="16"/>
          <w:szCs w:val="16"/>
          <w:shd w:val="clear" w:fill="FFFFFF"/>
        </w:rPr>
        <w:t>State the Hypotheses</w:t>
      </w:r>
      <w:r>
        <w:rPr>
          <w:rFonts w:hint="default" w:ascii="sans-serif" w:hAnsi="sans-serif" w:eastAsia="sans-serif" w:cs="sans-serif"/>
          <w:i w:val="0"/>
          <w:iCs w:val="0"/>
          <w:caps w:val="0"/>
          <w:color w:val="212121"/>
          <w:spacing w:val="0"/>
          <w:sz w:val="16"/>
          <w:szCs w:val="16"/>
          <w:shd w:val="clear" w:fill="FFFFFF"/>
        </w:rPr>
        <w:t>:</w:t>
      </w:r>
    </w:p>
    <w:p w14:paraId="2B9F7198">
      <w:pPr>
        <w:keepNext w:val="0"/>
        <w:keepLines w:val="0"/>
        <w:widowControl/>
        <w:numPr>
          <w:ilvl w:val="1"/>
          <w:numId w:val="8"/>
        </w:numPr>
        <w:suppressLineNumbers w:val="0"/>
        <w:tabs>
          <w:tab w:val="left" w:pos="1440"/>
        </w:tabs>
        <w:spacing w:before="0" w:beforeAutospacing="1" w:after="0" w:afterAutospacing="1"/>
        <w:ind w:left="1440" w:hanging="360"/>
      </w:pPr>
      <w:r>
        <w:rPr>
          <w:rFonts w:hint="default" w:ascii="sans-serif" w:hAnsi="sans-serif" w:eastAsia="sans-serif" w:cs="sans-serif"/>
          <w:i w:val="0"/>
          <w:iCs w:val="0"/>
          <w:caps w:val="0"/>
          <w:color w:val="212121"/>
          <w:spacing w:val="0"/>
          <w:sz w:val="16"/>
          <w:szCs w:val="16"/>
          <w:shd w:val="clear" w:fill="FFFFFF"/>
        </w:rPr>
        <w:t>Null Hypothesis (H₀): All group means are equal.</w:t>
      </w:r>
    </w:p>
    <w:p w14:paraId="32E4ABAA">
      <w:pPr>
        <w:keepNext w:val="0"/>
        <w:keepLines w:val="0"/>
        <w:widowControl/>
        <w:numPr>
          <w:ilvl w:val="1"/>
          <w:numId w:val="8"/>
        </w:numPr>
        <w:suppressLineNumbers w:val="0"/>
        <w:tabs>
          <w:tab w:val="left" w:pos="1440"/>
        </w:tabs>
        <w:spacing w:before="0" w:beforeAutospacing="1" w:after="0" w:afterAutospacing="1"/>
        <w:ind w:left="1440" w:hanging="360"/>
      </w:pPr>
      <w:r>
        <w:rPr>
          <w:rFonts w:hint="default" w:ascii="sans-serif" w:hAnsi="sans-serif" w:eastAsia="sans-serif" w:cs="sans-serif"/>
          <w:i w:val="0"/>
          <w:iCs w:val="0"/>
          <w:caps w:val="0"/>
          <w:color w:val="212121"/>
          <w:spacing w:val="0"/>
          <w:sz w:val="16"/>
          <w:szCs w:val="16"/>
          <w:shd w:val="clear" w:fill="FFFFFF"/>
        </w:rPr>
        <w:t>Alternative Hypothesis (H₁): At least one group mean is different.</w:t>
      </w:r>
    </w:p>
    <w:p w14:paraId="6C09FF78">
      <w:pPr>
        <w:pStyle w:val="6"/>
        <w:keepNext w:val="0"/>
        <w:keepLines w:val="0"/>
        <w:widowControl/>
        <w:suppressLineNumbers w:val="0"/>
        <w:spacing w:before="105" w:beforeAutospacing="0" w:after="60" w:afterAutospacing="0"/>
        <w:ind w:left="720"/>
      </w:pPr>
      <w:r>
        <w:rPr>
          <w:rStyle w:val="7"/>
          <w:rFonts w:hint="default" w:ascii="sans-serif" w:hAnsi="sans-serif" w:eastAsia="sans-serif" w:cs="sans-serif"/>
          <w:i w:val="0"/>
          <w:iCs w:val="0"/>
          <w:caps w:val="0"/>
          <w:color w:val="212121"/>
          <w:spacing w:val="0"/>
          <w:sz w:val="16"/>
          <w:szCs w:val="16"/>
          <w:shd w:val="clear" w:fill="FFFFFF"/>
        </w:rPr>
        <w:t>Calculate the Mean for Each Group</w:t>
      </w:r>
      <w:r>
        <w:rPr>
          <w:rFonts w:hint="default" w:ascii="sans-serif" w:hAnsi="sans-serif" w:eastAsia="sans-serif" w:cs="sans-serif"/>
          <w:i w:val="0"/>
          <w:iCs w:val="0"/>
          <w:caps w:val="0"/>
          <w:color w:val="212121"/>
          <w:spacing w:val="0"/>
          <w:sz w:val="16"/>
          <w:szCs w:val="16"/>
          <w:shd w:val="clear" w:fill="FFFFFF"/>
        </w:rPr>
        <w:t>:</w:t>
      </w:r>
    </w:p>
    <w:p w14:paraId="1952342A">
      <w:pPr>
        <w:keepNext w:val="0"/>
        <w:keepLines w:val="0"/>
        <w:widowControl/>
        <w:numPr>
          <w:ilvl w:val="1"/>
          <w:numId w:val="9"/>
        </w:numPr>
        <w:suppressLineNumbers w:val="0"/>
        <w:tabs>
          <w:tab w:val="left" w:pos="1440"/>
        </w:tabs>
        <w:spacing w:before="0" w:beforeAutospacing="1" w:after="0" w:afterAutospacing="1"/>
        <w:ind w:left="1440" w:hanging="360"/>
      </w:pPr>
      <w:r>
        <w:rPr>
          <w:rFonts w:hint="default" w:ascii="sans-serif" w:hAnsi="sans-serif" w:eastAsia="sans-serif" w:cs="sans-serif"/>
          <w:i w:val="0"/>
          <w:iCs w:val="0"/>
          <w:caps w:val="0"/>
          <w:color w:val="212121"/>
          <w:spacing w:val="0"/>
          <w:sz w:val="16"/>
          <w:szCs w:val="16"/>
          <w:shd w:val="clear" w:fill="FFFFFF"/>
        </w:rPr>
        <w:t>Find the average value for each group being compared.</w:t>
      </w:r>
    </w:p>
    <w:p w14:paraId="225732EB">
      <w:pPr>
        <w:pStyle w:val="6"/>
        <w:keepNext w:val="0"/>
        <w:keepLines w:val="0"/>
        <w:widowControl/>
        <w:suppressLineNumbers w:val="0"/>
        <w:spacing w:before="105" w:beforeAutospacing="0" w:after="60" w:afterAutospacing="0"/>
        <w:ind w:left="720"/>
      </w:pPr>
      <w:r>
        <w:rPr>
          <w:rStyle w:val="7"/>
          <w:rFonts w:hint="default" w:ascii="sans-serif" w:hAnsi="sans-serif" w:eastAsia="sans-serif" w:cs="sans-serif"/>
          <w:i w:val="0"/>
          <w:iCs w:val="0"/>
          <w:caps w:val="0"/>
          <w:color w:val="212121"/>
          <w:spacing w:val="0"/>
          <w:sz w:val="16"/>
          <w:szCs w:val="16"/>
          <w:shd w:val="clear" w:fill="FFFFFF"/>
        </w:rPr>
        <w:t>Compute the Overall Mean</w:t>
      </w:r>
      <w:r>
        <w:rPr>
          <w:rFonts w:hint="default" w:ascii="sans-serif" w:hAnsi="sans-serif" w:eastAsia="sans-serif" w:cs="sans-serif"/>
          <w:i w:val="0"/>
          <w:iCs w:val="0"/>
          <w:caps w:val="0"/>
          <w:color w:val="212121"/>
          <w:spacing w:val="0"/>
          <w:sz w:val="16"/>
          <w:szCs w:val="16"/>
          <w:shd w:val="clear" w:fill="FFFFFF"/>
        </w:rPr>
        <w:t>:</w:t>
      </w:r>
    </w:p>
    <w:p w14:paraId="4B8E3B45">
      <w:pPr>
        <w:keepNext w:val="0"/>
        <w:keepLines w:val="0"/>
        <w:widowControl/>
        <w:numPr>
          <w:ilvl w:val="1"/>
          <w:numId w:val="10"/>
        </w:numPr>
        <w:suppressLineNumbers w:val="0"/>
        <w:tabs>
          <w:tab w:val="left" w:pos="1440"/>
        </w:tabs>
        <w:spacing w:before="0" w:beforeAutospacing="1" w:after="0" w:afterAutospacing="1"/>
        <w:ind w:left="1440" w:hanging="360"/>
      </w:pPr>
      <w:r>
        <w:rPr>
          <w:rFonts w:hint="default" w:ascii="sans-serif" w:hAnsi="sans-serif" w:eastAsia="sans-serif" w:cs="sans-serif"/>
          <w:i w:val="0"/>
          <w:iCs w:val="0"/>
          <w:caps w:val="0"/>
          <w:color w:val="212121"/>
          <w:spacing w:val="0"/>
          <w:sz w:val="16"/>
          <w:szCs w:val="16"/>
          <w:shd w:val="clear" w:fill="FFFFFF"/>
        </w:rPr>
        <w:t>Calculate the grand mean (mean of all group means).</w:t>
      </w:r>
    </w:p>
    <w:p w14:paraId="6FC66D71">
      <w:pPr>
        <w:pStyle w:val="6"/>
        <w:keepNext w:val="0"/>
        <w:keepLines w:val="0"/>
        <w:widowControl/>
        <w:suppressLineNumbers w:val="0"/>
        <w:spacing w:before="105" w:beforeAutospacing="0" w:after="60" w:afterAutospacing="0"/>
        <w:ind w:left="720"/>
      </w:pPr>
      <w:r>
        <w:rPr>
          <w:rStyle w:val="7"/>
          <w:rFonts w:hint="default" w:ascii="sans-serif" w:hAnsi="sans-serif" w:eastAsia="sans-serif" w:cs="sans-serif"/>
          <w:i w:val="0"/>
          <w:iCs w:val="0"/>
          <w:caps w:val="0"/>
          <w:color w:val="212121"/>
          <w:spacing w:val="0"/>
          <w:sz w:val="16"/>
          <w:szCs w:val="16"/>
          <w:shd w:val="clear" w:fill="FFFFFF"/>
        </w:rPr>
        <w:t>Calculate the Between-Group and Within-Group Variances</w:t>
      </w:r>
      <w:r>
        <w:rPr>
          <w:rFonts w:hint="default" w:ascii="sans-serif" w:hAnsi="sans-serif" w:eastAsia="sans-serif" w:cs="sans-serif"/>
          <w:i w:val="0"/>
          <w:iCs w:val="0"/>
          <w:caps w:val="0"/>
          <w:color w:val="212121"/>
          <w:spacing w:val="0"/>
          <w:sz w:val="16"/>
          <w:szCs w:val="16"/>
          <w:shd w:val="clear" w:fill="FFFFFF"/>
        </w:rPr>
        <w:t>:</w:t>
      </w:r>
    </w:p>
    <w:p w14:paraId="5C08DC00">
      <w:r>
        <w:pict>
          <v:shape id="_x0000_i1025" o:spt="75" type="#_x0000_t75" style="height:390.55pt;width:404.5pt;" filled="f" o:preferrelative="t" stroked="f" coordsize="21600,21600">
            <v:path/>
            <v:fill on="f" focussize="0,0"/>
            <v:stroke on="f" joinstyle="miter"/>
            <v:imagedata r:id="rId6" cropleft="26083f" croptop="16592f" cropright="18268f" cropbottom="12720f" o:title="Screenshot (1347)"/>
            <o:lock v:ext="edit" aspectratio="t"/>
            <w10:wrap type="none"/>
            <w10:anchorlock/>
          </v:shape>
        </w:pict>
      </w:r>
    </w:p>
    <w:p w14:paraId="09F5F533"/>
    <w:p w14:paraId="2A8AA56E">
      <w:pPr>
        <w:rPr>
          <w:rFonts w:hint="default"/>
          <w:lang w:val="en-IN"/>
        </w:rPr>
      </w:pPr>
      <w:r>
        <w:rPr>
          <w:rFonts w:hint="default"/>
        </w:rPr>
        <w:fldChar w:fldCharType="begin"/>
      </w:r>
      <w:r>
        <w:rPr>
          <w:rFonts w:hint="default"/>
        </w:rPr>
        <w:instrText xml:space="preserve"> HYPERLINK "https://chatgpt.com/share/66f399d8-cb24-8000-b0c1-b8fb00c2179e" </w:instrText>
      </w:r>
      <w:r>
        <w:rPr>
          <w:rFonts w:hint="default"/>
        </w:rPr>
        <w:fldChar w:fldCharType="separate"/>
      </w:r>
      <w:r>
        <w:rPr>
          <w:rStyle w:val="5"/>
          <w:rFonts w:hint="default"/>
        </w:rPr>
        <w:t>https://chatgpt.com/share/66f399d8-cb24-8000-b0c1-b8fb00c2179e</w:t>
      </w:r>
      <w:r>
        <w:rPr>
          <w:rFonts w:hint="default"/>
        </w:rPr>
        <w:fldChar w:fldCharType="end"/>
      </w:r>
      <w:r>
        <w:rPr>
          <w:rFonts w:hint="default"/>
          <w:lang w:val="en-IN"/>
        </w:rPr>
        <w:t xml:space="preserve"> </w:t>
      </w:r>
      <w:bookmarkStart w:id="0" w:name="_GoBack"/>
      <w:bookmarkEnd w:id="0"/>
    </w:p>
    <w:p w14:paraId="64F55B85">
      <w:r>
        <w:pict>
          <v:shape id="_x0000_i1026" o:spt="75" type="#_x0000_t75" style="height:545.85pt;width:468.2pt;" filled="f" o:preferrelative="t" stroked="f" coordsize="21600,21600">
            <v:path/>
            <v:fill on="f" focussize="0,0"/>
            <v:stroke on="f" joinstyle="miter"/>
            <v:imagedata r:id="rId7" cropleft="26083f" croptop="13912f" cropright="18457f" cropbottom="8046f" o:title="Screenshot (1348)"/>
            <o:lock v:ext="edit" aspectratio="t"/>
            <w10:wrap type="none"/>
            <w10:anchorlock/>
          </v:shape>
        </w:pict>
      </w:r>
    </w:p>
    <w:p w14:paraId="78397560">
      <w:r>
        <w:pict>
          <v:shape id="_x0000_i1027" o:spt="75" type="#_x0000_t75" style="height:418.05pt;width:435pt;" filled="f" o:preferrelative="t" stroked="f" coordsize="21600,21600">
            <v:path/>
            <v:fill on="f" focussize="0,0"/>
            <v:stroke on="f" joinstyle="miter"/>
            <v:imagedata r:id="rId8" cropleft="24579f" croptop="10063f" cropright="13589f" cropbottom="8554f" o:title="Screenshot (1349)"/>
            <o:lock v:ext="edit" aspectratio="t"/>
            <w10:wrap type="none"/>
            <w10:anchorlock/>
          </v:shape>
        </w:pict>
      </w:r>
    </w:p>
    <w:p w14:paraId="4E3F718C">
      <w:r>
        <w:pict>
          <v:shape id="_x0000_i1028" o:spt="75" type="#_x0000_t75" style="height:81.05pt;width:412pt;" filled="f" o:preferrelative="t" stroked="f" coordsize="21600,21600">
            <v:path/>
            <v:fill on="f" focussize="0,0"/>
            <v:stroke on="f" joinstyle="miter"/>
            <v:imagedata r:id="rId9" cropleft="24572f" croptop="32000f" cropright="11986f" cropbottom="23477f" o:title="Screenshot (1350)"/>
            <o:lock v:ext="edit" aspectratio="t"/>
            <w10:wrap type="none"/>
            <w10:anchorlock/>
          </v:shape>
        </w:pict>
      </w:r>
    </w:p>
    <w:p w14:paraId="486DCD66"/>
    <w:p w14:paraId="647C489D">
      <w:r>
        <w:pict>
          <v:shape id="_x0000_i1029" o:spt="75" type="#_x0000_t75" style="height:399.2pt;width:437.65pt;" filled="f" o:preferrelative="t" stroked="f" coordsize="21600,21600">
            <v:path/>
            <v:fill on="f" focussize="0,0"/>
            <v:stroke on="f" joinstyle="miter"/>
            <v:imagedata r:id="rId10" cropleft="24481f" croptop="15419f" cropright="15121f" cropbottom="7871f" o:title="Screenshot (1351)"/>
            <o:lock v:ext="edit" aspectratio="t"/>
            <w10:wrap type="none"/>
            <w10:anchorlock/>
          </v:shape>
        </w:pict>
      </w:r>
    </w:p>
    <w:p w14:paraId="676110DD"/>
    <w:p w14:paraId="57406943">
      <w:r>
        <w:pict>
          <v:shape id="_x0000_i1030" o:spt="75" type="#_x0000_t75" style="height:315.15pt;width:455pt;" filled="f" o:preferrelative="t" stroked="f" coordsize="21600,21600">
            <v:path/>
            <v:fill on="f" focussize="0,0"/>
            <v:stroke on="f" joinstyle="miter"/>
            <v:imagedata r:id="rId11" cropleft="24768f" croptop="19267f" cropright="14718f" cropbottom="14252f" o:title="Screenshot (1352)"/>
            <o:lock v:ext="edit" aspectratio="t"/>
            <w10:wrap type="none"/>
            <w10:anchorlock/>
          </v:shape>
        </w:pict>
      </w:r>
    </w:p>
    <w:p w14:paraId="6C289AEE"/>
    <w:p w14:paraId="311A8570">
      <w:r>
        <w:pict>
          <v:shape id="_x0000_i1031" o:spt="75" type="#_x0000_t75" style="height:130.45pt;width:476.5pt;" filled="f" o:preferrelative="t" stroked="f" coordsize="21600,21600">
            <v:path/>
            <v:fill on="f" focussize="0,0"/>
            <v:stroke on="f" joinstyle="miter"/>
            <v:imagedata r:id="rId12" cropleft="23823f" croptop="12741f" cropright="14406f" cropbottom="39385f" o:title="Screenshot (1353)"/>
            <o:lock v:ext="edit" aspectratio="t"/>
            <w10:wrap type="none"/>
            <w10:anchorlock/>
          </v:shape>
        </w:pict>
      </w:r>
    </w:p>
    <w:p w14:paraId="06C897D3">
      <w:r>
        <w:pict>
          <v:shape id="_x0000_i1032" o:spt="75" type="#_x0000_t75" style="height:597.85pt;width:476.5pt;" filled="f" o:preferrelative="t" stroked="f" coordsize="21600,21600">
            <v:path/>
            <v:fill on="f" focussize="0,0"/>
            <v:stroke on="f" joinstyle="miter"/>
            <v:imagedata r:id="rId13" cropleft="24292f" croptop="12903f" cropright="20852f" cropbottom="7211f" o:title="Screenshot (1354)"/>
            <o:lock v:ext="edit" aspectratio="t"/>
            <w10:wrap type="none"/>
            <w10:anchorlock/>
          </v:shape>
        </w:pic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Arial Unicode MS">
    <w:panose1 w:val="020B0604020202020204"/>
    <w:charset w:val="86"/>
    <w:family w:val="auto"/>
    <w:pitch w:val="default"/>
    <w:sig w:usb0="FFFFFFFF" w:usb1="E9FFFFFF" w:usb2="0000003F" w:usb3="00000000" w:csb0="603F01FF" w:csb1="FFFF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1E52968"/>
    <w:multiLevelType w:val="multilevel"/>
    <w:tmpl w:val="C1E5296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1A1802D6"/>
    <w:multiLevelType w:val="multilevel"/>
    <w:tmpl w:val="1A1802D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757"/>
    <w:rsid w:val="000F28F4"/>
    <w:rsid w:val="002A521B"/>
    <w:rsid w:val="002E48DC"/>
    <w:rsid w:val="00556F55"/>
    <w:rsid w:val="009C5B87"/>
    <w:rsid w:val="009E4A37"/>
    <w:rsid w:val="00AC2757"/>
    <w:rsid w:val="00BA64BF"/>
    <w:rsid w:val="00BC0731"/>
    <w:rsid w:val="00BC378C"/>
    <w:rsid w:val="00CA0E87"/>
    <w:rsid w:val="00E12204"/>
    <w:rsid w:val="00E3029C"/>
    <w:rsid w:val="0BB11184"/>
    <w:rsid w:val="0C332D7D"/>
    <w:rsid w:val="2EF334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5">
    <w:name w:val="Hyperlink"/>
    <w:basedOn w:val="3"/>
    <w:semiHidden/>
    <w:unhideWhenUsed/>
    <w:uiPriority w:val="99"/>
    <w:rPr>
      <w:color w:val="0000FF"/>
      <w:u w:val="single"/>
    </w:rPr>
  </w:style>
  <w:style w:type="paragraph" w:styleId="6">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7">
    <w:name w:val="Strong"/>
    <w:basedOn w:val="3"/>
    <w:qFormat/>
    <w:uiPriority w:val="22"/>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5</Words>
  <Characters>30</Characters>
  <Lines>1</Lines>
  <Paragraphs>1</Paragraphs>
  <TotalTime>115</TotalTime>
  <ScaleCrop>false</ScaleCrop>
  <LinksUpToDate>false</LinksUpToDate>
  <CharactersWithSpaces>34</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2024-07-11T08:23:00Z</dcterms:created>
  <dc:creator>Rahish</dc:creator>
  <cp:lastModifiedBy>Sahil</cp:lastModifiedBy>
  <dcterms:modified xsi:type="dcterms:W3CDTF">2024-09-25T05:09:40Z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A516E923403A4D078B0EA2B32141362C_12</vt:lpwstr>
  </property>
</Properties>
</file>