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B895B2">
      <w:pPr>
        <w:pStyle w:val="5"/>
        <w:keepNext w:val="0"/>
        <w:keepLines w:val="0"/>
        <w:widowControl/>
        <w:suppressLineNumbers w:val="0"/>
        <w:shd w:val="clear" w:fill="FFFFFF"/>
        <w:spacing w:before="105" w:beforeAutospacing="0" w:after="60" w:afterAutospacing="0"/>
        <w:ind w:left="0" w:firstLine="0"/>
        <w:rPr>
          <w:rFonts w:hint="default" w:ascii="sans-serif" w:hAnsi="sans-serif" w:eastAsia="sans-serif" w:cs="sans-serif"/>
          <w:i w:val="0"/>
          <w:iCs w:val="0"/>
          <w:caps w:val="0"/>
          <w:color w:val="212121"/>
          <w:spacing w:val="0"/>
          <w:sz w:val="16"/>
          <w:szCs w:val="16"/>
          <w:shd w:val="clear" w:fill="FFFFFF"/>
        </w:rPr>
      </w:pPr>
      <w:bookmarkStart w:id="0" w:name="_GoBack"/>
      <w:bookmarkEnd w:id="0"/>
    </w:p>
    <w:p w14:paraId="2CBE3544">
      <w:pPr>
        <w:pStyle w:val="5"/>
        <w:keepNext w:val="0"/>
        <w:keepLines w:val="0"/>
        <w:widowControl/>
        <w:suppressLineNumbers w:val="0"/>
        <w:shd w:val="clear" w:fill="FFFFFF"/>
        <w:spacing w:before="105" w:beforeAutospacing="0" w:after="60" w:afterAutospacing="0"/>
        <w:ind w:left="0" w:firstLine="0"/>
        <w:rPr>
          <w:rFonts w:hint="default" w:ascii="sans-serif" w:hAnsi="sans-serif" w:eastAsia="sans-serif" w:cs="sans-serif"/>
          <w:i w:val="0"/>
          <w:iCs w:val="0"/>
          <w:caps w:val="0"/>
          <w:color w:val="212121"/>
          <w:spacing w:val="0"/>
          <w:sz w:val="16"/>
          <w:szCs w:val="16"/>
          <w:shd w:val="clear" w:fill="FFFFFF"/>
        </w:rPr>
      </w:pPr>
    </w:p>
    <w:p w14:paraId="5188B1E4">
      <w:pPr>
        <w:pStyle w:val="5"/>
        <w:keepNext w:val="0"/>
        <w:keepLines w:val="0"/>
        <w:widowControl/>
        <w:suppressLineNumbers w:val="0"/>
        <w:shd w:val="clear" w:fill="FFFFFF"/>
        <w:spacing w:before="105" w:beforeAutospacing="0" w:after="60" w:afterAutospacing="0"/>
        <w:ind w:left="0" w:firstLine="0"/>
        <w:rPr>
          <w:rFonts w:hint="default" w:ascii="sans-serif" w:hAnsi="sans-serif" w:eastAsia="sans-serif" w:cs="sans-serif"/>
          <w:i w:val="0"/>
          <w:iCs w:val="0"/>
          <w:caps w:val="0"/>
          <w:color w:val="212121"/>
          <w:spacing w:val="0"/>
          <w:sz w:val="16"/>
          <w:szCs w:val="16"/>
          <w:shd w:val="clear" w:fill="FFFFFF"/>
        </w:rPr>
      </w:pPr>
    </w:p>
    <w:p w14:paraId="16F5BFF9">
      <w:pPr>
        <w:pStyle w:val="5"/>
        <w:keepNext w:val="0"/>
        <w:keepLines w:val="0"/>
        <w:widowControl/>
        <w:suppressLineNumbers w:val="0"/>
        <w:shd w:val="clear" w:fill="FFFFFF"/>
        <w:spacing w:before="105" w:beforeAutospacing="0" w:after="60" w:afterAutospacing="0"/>
        <w:ind w:left="0" w:firstLine="0"/>
        <w:rPr>
          <w:rFonts w:ascii="sans-serif" w:hAnsi="sans-serif" w:eastAsia="sans-serif" w:cs="sans-serif"/>
          <w:i w:val="0"/>
          <w:iCs w:val="0"/>
          <w:caps w:val="0"/>
          <w:color w:val="212121"/>
          <w:spacing w:val="0"/>
          <w:sz w:val="16"/>
          <w:szCs w:val="16"/>
        </w:rPr>
      </w:pPr>
      <w:r>
        <w:rPr>
          <w:rFonts w:hint="default" w:ascii="sans-serif" w:hAnsi="sans-serif" w:eastAsia="sans-serif" w:cs="sans-serif"/>
          <w:i w:val="0"/>
          <w:iCs w:val="0"/>
          <w:caps w:val="0"/>
          <w:color w:val="212121"/>
          <w:spacing w:val="0"/>
          <w:sz w:val="16"/>
          <w:szCs w:val="16"/>
          <w:shd w:val="clear" w:fill="FFFFFF"/>
        </w:rPr>
        <w:t>In the real world and data science, </w:t>
      </w:r>
      <w:r>
        <w:rPr>
          <w:rStyle w:val="6"/>
          <w:rFonts w:hint="default" w:ascii="sans-serif" w:hAnsi="sans-serif" w:eastAsia="sans-serif" w:cs="sans-serif"/>
          <w:i w:val="0"/>
          <w:iCs w:val="0"/>
          <w:caps w:val="0"/>
          <w:color w:val="212121"/>
          <w:spacing w:val="0"/>
          <w:sz w:val="16"/>
          <w:szCs w:val="16"/>
          <w:shd w:val="clear" w:fill="FFFFFF"/>
        </w:rPr>
        <w:t>dispersion</w:t>
      </w:r>
      <w:r>
        <w:rPr>
          <w:rFonts w:hint="default" w:ascii="sans-serif" w:hAnsi="sans-serif" w:eastAsia="sans-serif" w:cs="sans-serif"/>
          <w:i w:val="0"/>
          <w:iCs w:val="0"/>
          <w:caps w:val="0"/>
          <w:color w:val="212121"/>
          <w:spacing w:val="0"/>
          <w:sz w:val="16"/>
          <w:szCs w:val="16"/>
          <w:shd w:val="clear" w:fill="FFFFFF"/>
        </w:rPr>
        <w:t> (or the spread of data) is a crucial concept that helps us understand the variability or consistency within a dataset. It provides insights into how much the data points deviate from the central tendency (mean, median) and can guide decisions in various scenarios. Below are some common </w:t>
      </w:r>
      <w:r>
        <w:rPr>
          <w:rStyle w:val="6"/>
          <w:rFonts w:hint="default" w:ascii="sans-serif" w:hAnsi="sans-serif" w:eastAsia="sans-serif" w:cs="sans-serif"/>
          <w:i w:val="0"/>
          <w:iCs w:val="0"/>
          <w:caps w:val="0"/>
          <w:color w:val="212121"/>
          <w:spacing w:val="0"/>
          <w:sz w:val="16"/>
          <w:szCs w:val="16"/>
          <w:shd w:val="clear" w:fill="FFFFFF"/>
        </w:rPr>
        <w:t>use cases</w:t>
      </w:r>
      <w:r>
        <w:rPr>
          <w:rFonts w:hint="default" w:ascii="sans-serif" w:hAnsi="sans-serif" w:eastAsia="sans-serif" w:cs="sans-serif"/>
          <w:i w:val="0"/>
          <w:iCs w:val="0"/>
          <w:caps w:val="0"/>
          <w:color w:val="212121"/>
          <w:spacing w:val="0"/>
          <w:sz w:val="16"/>
          <w:szCs w:val="16"/>
          <w:shd w:val="clear" w:fill="FFFFFF"/>
        </w:rPr>
        <w:t> of dispersion:</w:t>
      </w:r>
    </w:p>
    <w:p w14:paraId="1103A205">
      <w:pPr>
        <w:keepNext w:val="0"/>
        <w:keepLines w:val="0"/>
        <w:widowControl/>
        <w:suppressLineNumbers w:val="0"/>
        <w:shd w:val="clear" w:fill="FFFFFF"/>
        <w:ind w:left="0" w:firstLine="0"/>
        <w:jc w:val="left"/>
        <w:rPr>
          <w:rFonts w:hint="default" w:ascii="sans-serif" w:hAnsi="sans-serif" w:eastAsia="sans-serif" w:cs="sans-serif"/>
          <w:i w:val="0"/>
          <w:iCs w:val="0"/>
          <w:caps w:val="0"/>
          <w:color w:val="212121"/>
          <w:spacing w:val="0"/>
          <w:sz w:val="14"/>
          <w:szCs w:val="14"/>
        </w:rPr>
      </w:pPr>
      <w:r>
        <w:rPr>
          <w:rFonts w:hint="default" w:ascii="sans-serif" w:hAnsi="sans-serif" w:eastAsia="sans-serif" w:cs="sans-serif"/>
          <w:i w:val="0"/>
          <w:iCs w:val="0"/>
          <w:caps w:val="0"/>
          <w:color w:val="212121"/>
          <w:spacing w:val="0"/>
          <w:kern w:val="0"/>
          <w:sz w:val="14"/>
          <w:szCs w:val="14"/>
          <w:shd w:val="clear" w:fill="FFFFFF"/>
          <w:lang w:val="en-US" w:eastAsia="zh-CN" w:bidi="ar"/>
        </w:rPr>
        <w:t>keyboard_arrow_down</w:t>
      </w:r>
    </w:p>
    <w:p w14:paraId="34B52DCB">
      <w:pPr>
        <w:pStyle w:val="2"/>
        <w:keepNext w:val="0"/>
        <w:keepLines w:val="0"/>
        <w:widowControl/>
        <w:suppressLineNumbers w:val="0"/>
        <w:spacing w:before="105" w:beforeAutospacing="0" w:after="105" w:afterAutospacing="0"/>
        <w:rPr>
          <w:sz w:val="20"/>
          <w:szCs w:val="20"/>
        </w:rPr>
      </w:pPr>
      <w:r>
        <w:rPr>
          <w:rStyle w:val="6"/>
          <w:b/>
          <w:bCs/>
          <w:i w:val="0"/>
          <w:iCs w:val="0"/>
          <w:caps w:val="0"/>
          <w:color w:val="212121"/>
          <w:spacing w:val="0"/>
          <w:sz w:val="20"/>
          <w:szCs w:val="20"/>
          <w:shd w:val="clear" w:fill="FFFFFF"/>
        </w:rPr>
        <w:t>1. Business Decision-Making</w:t>
      </w:r>
    </w:p>
    <w:p w14:paraId="2058617D">
      <w:pPr>
        <w:keepNext w:val="0"/>
        <w:keepLines w:val="0"/>
        <w:widowControl/>
        <w:numPr>
          <w:ilvl w:val="0"/>
          <w:numId w:val="1"/>
        </w:numPr>
        <w:suppressLineNumbers w:val="0"/>
        <w:spacing w:before="0" w:beforeAutospacing="1" w:after="0" w:afterAutospacing="1"/>
        <w:ind w:left="1440" w:hanging="360"/>
      </w:pPr>
    </w:p>
    <w:p w14:paraId="3D1A8410">
      <w:pPr>
        <w:pStyle w:val="5"/>
        <w:keepNext w:val="0"/>
        <w:keepLines w:val="0"/>
        <w:widowControl/>
        <w:suppressLineNumbers w:val="0"/>
        <w:spacing w:before="105" w:beforeAutospacing="0" w:after="60" w:afterAutospacing="0"/>
        <w:ind w:left="720"/>
        <w:rPr>
          <w:sz w:val="16"/>
          <w:szCs w:val="16"/>
        </w:rPr>
      </w:pPr>
      <w:r>
        <w:rPr>
          <w:rStyle w:val="6"/>
          <w:rFonts w:hint="default" w:ascii="sans-serif" w:hAnsi="sans-serif" w:eastAsia="sans-serif" w:cs="sans-serif"/>
          <w:i w:val="0"/>
          <w:iCs w:val="0"/>
          <w:caps w:val="0"/>
          <w:color w:val="212121"/>
          <w:spacing w:val="0"/>
          <w:sz w:val="16"/>
          <w:szCs w:val="16"/>
          <w:shd w:val="clear" w:fill="FFFFFF"/>
        </w:rPr>
        <w:t>Salary Structure</w:t>
      </w:r>
      <w:r>
        <w:rPr>
          <w:rFonts w:hint="default" w:ascii="sans-serif" w:hAnsi="sans-serif" w:eastAsia="sans-serif" w:cs="sans-serif"/>
          <w:i w:val="0"/>
          <w:iCs w:val="0"/>
          <w:caps w:val="0"/>
          <w:color w:val="212121"/>
          <w:spacing w:val="0"/>
          <w:sz w:val="16"/>
          <w:szCs w:val="16"/>
          <w:shd w:val="clear" w:fill="FFFFFF"/>
        </w:rPr>
        <w:t>: Companies analyze the dispersion of salaries to ensure fair compensation. If salaries are highly dispersed (wide variation), it may indicate inequality in pay, leading to potential employee dissatisfaction. Low dispersion might suggest uniformity in pay, which can be good or bad depending on performance incentives.</w:t>
      </w:r>
    </w:p>
    <w:p w14:paraId="64B9CD55">
      <w:pPr>
        <w:keepNext w:val="0"/>
        <w:keepLines w:val="0"/>
        <w:widowControl/>
        <w:numPr>
          <w:ilvl w:val="0"/>
          <w:numId w:val="1"/>
        </w:numPr>
        <w:suppressLineNumbers w:val="0"/>
        <w:spacing w:before="0" w:beforeAutospacing="1" w:after="0" w:afterAutospacing="1"/>
        <w:ind w:left="1440" w:hanging="360"/>
      </w:pPr>
    </w:p>
    <w:p w14:paraId="7D84333A">
      <w:pPr>
        <w:keepNext w:val="0"/>
        <w:keepLines w:val="0"/>
        <w:widowControl/>
        <w:numPr>
          <w:ilvl w:val="0"/>
          <w:numId w:val="1"/>
        </w:numPr>
        <w:suppressLineNumbers w:val="0"/>
        <w:spacing w:before="0" w:beforeAutospacing="1" w:after="0" w:afterAutospacing="1"/>
        <w:ind w:left="1440" w:hanging="360"/>
      </w:pPr>
    </w:p>
    <w:p w14:paraId="37C92133">
      <w:pPr>
        <w:pStyle w:val="5"/>
        <w:keepNext w:val="0"/>
        <w:keepLines w:val="0"/>
        <w:widowControl/>
        <w:suppressLineNumbers w:val="0"/>
        <w:spacing w:before="105" w:beforeAutospacing="0" w:after="60" w:afterAutospacing="0"/>
        <w:ind w:left="720"/>
        <w:rPr>
          <w:sz w:val="16"/>
          <w:szCs w:val="16"/>
        </w:rPr>
      </w:pPr>
      <w:r>
        <w:rPr>
          <w:rStyle w:val="6"/>
          <w:rFonts w:hint="default" w:ascii="sans-serif" w:hAnsi="sans-serif" w:eastAsia="sans-serif" w:cs="sans-serif"/>
          <w:i w:val="0"/>
          <w:iCs w:val="0"/>
          <w:caps w:val="0"/>
          <w:color w:val="212121"/>
          <w:spacing w:val="0"/>
          <w:sz w:val="16"/>
          <w:szCs w:val="16"/>
          <w:shd w:val="clear" w:fill="FFFFFF"/>
        </w:rPr>
        <w:t>Customer Spending</w:t>
      </w:r>
      <w:r>
        <w:rPr>
          <w:rFonts w:hint="default" w:ascii="sans-serif" w:hAnsi="sans-serif" w:eastAsia="sans-serif" w:cs="sans-serif"/>
          <w:i w:val="0"/>
          <w:iCs w:val="0"/>
          <w:caps w:val="0"/>
          <w:color w:val="212121"/>
          <w:spacing w:val="0"/>
          <w:sz w:val="16"/>
          <w:szCs w:val="16"/>
          <w:shd w:val="clear" w:fill="FFFFFF"/>
        </w:rPr>
        <w:t>: Retailers analyze the dispersion in customer spending to identify high-value customers versus low-value customers. A high dispersion in spending may lead to targeted marketing campaigns, loyalty programs, or special offers for the top spenders.</w:t>
      </w:r>
    </w:p>
    <w:p w14:paraId="711AFEE4">
      <w:pPr>
        <w:keepNext w:val="0"/>
        <w:keepLines w:val="0"/>
        <w:widowControl/>
        <w:numPr>
          <w:ilvl w:val="0"/>
          <w:numId w:val="1"/>
        </w:numPr>
        <w:suppressLineNumbers w:val="0"/>
        <w:spacing w:before="0" w:beforeAutospacing="1" w:after="0" w:afterAutospacing="1"/>
        <w:ind w:left="1440" w:hanging="360"/>
      </w:pPr>
    </w:p>
    <w:p w14:paraId="62FCB8DD">
      <w:pPr>
        <w:pStyle w:val="2"/>
        <w:keepNext w:val="0"/>
        <w:keepLines w:val="0"/>
        <w:widowControl/>
        <w:suppressLineNumbers w:val="0"/>
        <w:shd w:val="clear" w:fill="FFFFFF"/>
        <w:spacing w:before="105" w:beforeAutospacing="0" w:after="105" w:afterAutospacing="0"/>
        <w:ind w:left="0" w:firstLine="0"/>
        <w:rPr>
          <w:rFonts w:hint="default" w:ascii="sans-serif" w:hAnsi="sans-serif" w:eastAsia="sans-serif" w:cs="sans-serif"/>
          <w:i w:val="0"/>
          <w:iCs w:val="0"/>
          <w:caps w:val="0"/>
          <w:color w:val="212121"/>
          <w:spacing w:val="0"/>
          <w:sz w:val="20"/>
          <w:szCs w:val="20"/>
        </w:rPr>
      </w:pPr>
      <w:r>
        <w:rPr>
          <w:rStyle w:val="6"/>
          <w:rFonts w:hint="default" w:ascii="sans-serif" w:hAnsi="sans-serif" w:eastAsia="sans-serif" w:cs="sans-serif"/>
          <w:b/>
          <w:bCs/>
          <w:i w:val="0"/>
          <w:iCs w:val="0"/>
          <w:caps w:val="0"/>
          <w:color w:val="212121"/>
          <w:spacing w:val="0"/>
          <w:sz w:val="20"/>
          <w:szCs w:val="20"/>
          <w:shd w:val="clear" w:fill="FFFFFF"/>
        </w:rPr>
        <w:t>2. Risk Assessment</w:t>
      </w:r>
    </w:p>
    <w:p w14:paraId="531F92E5">
      <w:pPr>
        <w:keepNext w:val="0"/>
        <w:keepLines w:val="0"/>
        <w:widowControl/>
        <w:numPr>
          <w:ilvl w:val="0"/>
          <w:numId w:val="2"/>
        </w:numPr>
        <w:suppressLineNumbers w:val="0"/>
        <w:spacing w:before="0" w:beforeAutospacing="1" w:after="0" w:afterAutospacing="1"/>
        <w:ind w:left="1440" w:hanging="360"/>
      </w:pPr>
    </w:p>
    <w:p w14:paraId="7B9221B7">
      <w:pPr>
        <w:pStyle w:val="5"/>
        <w:keepNext w:val="0"/>
        <w:keepLines w:val="0"/>
        <w:widowControl/>
        <w:suppressLineNumbers w:val="0"/>
        <w:spacing w:before="105" w:beforeAutospacing="0" w:after="60" w:afterAutospacing="0"/>
        <w:ind w:left="720"/>
        <w:rPr>
          <w:sz w:val="16"/>
          <w:szCs w:val="16"/>
        </w:rPr>
      </w:pPr>
      <w:r>
        <w:rPr>
          <w:rStyle w:val="6"/>
          <w:rFonts w:hint="default" w:ascii="sans-serif" w:hAnsi="sans-serif" w:eastAsia="sans-serif" w:cs="sans-serif"/>
          <w:i w:val="0"/>
          <w:iCs w:val="0"/>
          <w:caps w:val="0"/>
          <w:color w:val="212121"/>
          <w:spacing w:val="0"/>
          <w:sz w:val="16"/>
          <w:szCs w:val="16"/>
          <w:shd w:val="clear" w:fill="FFFFFF"/>
        </w:rPr>
        <w:t>Stock Market</w:t>
      </w:r>
      <w:r>
        <w:rPr>
          <w:rFonts w:hint="default" w:ascii="sans-serif" w:hAnsi="sans-serif" w:eastAsia="sans-serif" w:cs="sans-serif"/>
          <w:i w:val="0"/>
          <w:iCs w:val="0"/>
          <w:caps w:val="0"/>
          <w:color w:val="212121"/>
          <w:spacing w:val="0"/>
          <w:sz w:val="16"/>
          <w:szCs w:val="16"/>
          <w:shd w:val="clear" w:fill="FFFFFF"/>
        </w:rPr>
        <w:t>: In finance, </w:t>
      </w:r>
      <w:r>
        <w:rPr>
          <w:rStyle w:val="6"/>
          <w:rFonts w:hint="default" w:ascii="sans-serif" w:hAnsi="sans-serif" w:eastAsia="sans-serif" w:cs="sans-serif"/>
          <w:i w:val="0"/>
          <w:iCs w:val="0"/>
          <w:caps w:val="0"/>
          <w:color w:val="212121"/>
          <w:spacing w:val="0"/>
          <w:sz w:val="16"/>
          <w:szCs w:val="16"/>
          <w:shd w:val="clear" w:fill="FFFFFF"/>
        </w:rPr>
        <w:t>dispersion of returns</w:t>
      </w:r>
      <w:r>
        <w:rPr>
          <w:rFonts w:hint="default" w:ascii="sans-serif" w:hAnsi="sans-serif" w:eastAsia="sans-serif" w:cs="sans-serif"/>
          <w:i w:val="0"/>
          <w:iCs w:val="0"/>
          <w:caps w:val="0"/>
          <w:color w:val="212121"/>
          <w:spacing w:val="0"/>
          <w:sz w:val="16"/>
          <w:szCs w:val="16"/>
          <w:shd w:val="clear" w:fill="FFFFFF"/>
        </w:rPr>
        <w:t> (measured via standard deviation) helps assess the risk of an investment. Higher dispersion (volatility) indicates that the stock price fluctuates more, posing a higher risk. Lower dispersion suggests more stable returns.</w:t>
      </w:r>
    </w:p>
    <w:p w14:paraId="24335E39">
      <w:pPr>
        <w:keepNext w:val="0"/>
        <w:keepLines w:val="0"/>
        <w:widowControl/>
        <w:numPr>
          <w:ilvl w:val="0"/>
          <w:numId w:val="2"/>
        </w:numPr>
        <w:suppressLineNumbers w:val="0"/>
        <w:spacing w:before="0" w:beforeAutospacing="1" w:after="0" w:afterAutospacing="1"/>
        <w:ind w:left="1440" w:hanging="360"/>
      </w:pPr>
    </w:p>
    <w:p w14:paraId="55740671">
      <w:pPr>
        <w:keepNext w:val="0"/>
        <w:keepLines w:val="0"/>
        <w:widowControl/>
        <w:numPr>
          <w:ilvl w:val="0"/>
          <w:numId w:val="2"/>
        </w:numPr>
        <w:suppressLineNumbers w:val="0"/>
        <w:spacing w:before="0" w:beforeAutospacing="1" w:after="0" w:afterAutospacing="1"/>
        <w:ind w:left="1440" w:hanging="360"/>
      </w:pPr>
    </w:p>
    <w:p w14:paraId="7F6A98EC">
      <w:pPr>
        <w:pStyle w:val="5"/>
        <w:keepNext w:val="0"/>
        <w:keepLines w:val="0"/>
        <w:widowControl/>
        <w:suppressLineNumbers w:val="0"/>
        <w:spacing w:before="105" w:beforeAutospacing="0" w:after="60" w:afterAutospacing="0"/>
        <w:ind w:left="720"/>
        <w:rPr>
          <w:sz w:val="16"/>
          <w:szCs w:val="16"/>
        </w:rPr>
      </w:pPr>
      <w:r>
        <w:rPr>
          <w:rStyle w:val="6"/>
          <w:rFonts w:hint="default" w:ascii="sans-serif" w:hAnsi="sans-serif" w:eastAsia="sans-serif" w:cs="sans-serif"/>
          <w:i w:val="0"/>
          <w:iCs w:val="0"/>
          <w:caps w:val="0"/>
          <w:color w:val="212121"/>
          <w:spacing w:val="0"/>
          <w:sz w:val="16"/>
          <w:szCs w:val="16"/>
          <w:shd w:val="clear" w:fill="FFFFFF"/>
        </w:rPr>
        <w:t>Loan Risk in Banking</w:t>
      </w:r>
      <w:r>
        <w:rPr>
          <w:rFonts w:hint="default" w:ascii="sans-serif" w:hAnsi="sans-serif" w:eastAsia="sans-serif" w:cs="sans-serif"/>
          <w:i w:val="0"/>
          <w:iCs w:val="0"/>
          <w:caps w:val="0"/>
          <w:color w:val="212121"/>
          <w:spacing w:val="0"/>
          <w:sz w:val="16"/>
          <w:szCs w:val="16"/>
          <w:shd w:val="clear" w:fill="FFFFFF"/>
        </w:rPr>
        <w:t>: Financial institutions use dispersion to assess the credit risk of borrowers. If the dispersion in credit scores or income levels is high, the bank might need to adjust interest rates or loan approval criteria to mitigate risk.</w:t>
      </w:r>
    </w:p>
    <w:p w14:paraId="33591C31">
      <w:pPr>
        <w:keepNext w:val="0"/>
        <w:keepLines w:val="0"/>
        <w:widowControl/>
        <w:numPr>
          <w:ilvl w:val="0"/>
          <w:numId w:val="2"/>
        </w:numPr>
        <w:suppressLineNumbers w:val="0"/>
        <w:spacing w:before="0" w:beforeAutospacing="1" w:after="0" w:afterAutospacing="1"/>
        <w:ind w:left="1440" w:hanging="360"/>
      </w:pPr>
    </w:p>
    <w:p w14:paraId="5E585DC2">
      <w:pPr>
        <w:pStyle w:val="2"/>
        <w:keepNext w:val="0"/>
        <w:keepLines w:val="0"/>
        <w:widowControl/>
        <w:suppressLineNumbers w:val="0"/>
        <w:shd w:val="clear" w:fill="FFFFFF"/>
        <w:spacing w:before="105" w:beforeAutospacing="0" w:after="105" w:afterAutospacing="0"/>
        <w:ind w:left="0" w:firstLine="0"/>
        <w:rPr>
          <w:rFonts w:hint="default" w:ascii="sans-serif" w:hAnsi="sans-serif" w:eastAsia="sans-serif" w:cs="sans-serif"/>
          <w:i w:val="0"/>
          <w:iCs w:val="0"/>
          <w:caps w:val="0"/>
          <w:color w:val="212121"/>
          <w:spacing w:val="0"/>
          <w:sz w:val="20"/>
          <w:szCs w:val="20"/>
        </w:rPr>
      </w:pPr>
      <w:r>
        <w:rPr>
          <w:rStyle w:val="6"/>
          <w:rFonts w:hint="default" w:ascii="sans-serif" w:hAnsi="sans-serif" w:eastAsia="sans-serif" w:cs="sans-serif"/>
          <w:b/>
          <w:bCs/>
          <w:i w:val="0"/>
          <w:iCs w:val="0"/>
          <w:caps w:val="0"/>
          <w:color w:val="212121"/>
          <w:spacing w:val="0"/>
          <w:sz w:val="20"/>
          <w:szCs w:val="20"/>
          <w:shd w:val="clear" w:fill="FFFFFF"/>
        </w:rPr>
        <w:t>3. Quality Control and Manufacturing</w:t>
      </w:r>
    </w:p>
    <w:p w14:paraId="4E7C88C2">
      <w:pPr>
        <w:keepNext w:val="0"/>
        <w:keepLines w:val="0"/>
        <w:widowControl/>
        <w:numPr>
          <w:ilvl w:val="0"/>
          <w:numId w:val="3"/>
        </w:numPr>
        <w:suppressLineNumbers w:val="0"/>
        <w:spacing w:before="0" w:beforeAutospacing="1" w:after="0" w:afterAutospacing="1"/>
        <w:ind w:left="1440" w:hanging="360"/>
      </w:pPr>
    </w:p>
    <w:p w14:paraId="511E6964">
      <w:pPr>
        <w:pStyle w:val="5"/>
        <w:keepNext w:val="0"/>
        <w:keepLines w:val="0"/>
        <w:widowControl/>
        <w:suppressLineNumbers w:val="0"/>
        <w:spacing w:before="105" w:beforeAutospacing="0" w:after="60" w:afterAutospacing="0"/>
        <w:ind w:left="720"/>
        <w:rPr>
          <w:sz w:val="16"/>
          <w:szCs w:val="16"/>
        </w:rPr>
      </w:pPr>
      <w:r>
        <w:rPr>
          <w:rStyle w:val="6"/>
          <w:rFonts w:hint="default" w:ascii="sans-serif" w:hAnsi="sans-serif" w:eastAsia="sans-serif" w:cs="sans-serif"/>
          <w:i w:val="0"/>
          <w:iCs w:val="0"/>
          <w:caps w:val="0"/>
          <w:color w:val="212121"/>
          <w:spacing w:val="0"/>
          <w:sz w:val="16"/>
          <w:szCs w:val="16"/>
          <w:shd w:val="clear" w:fill="FFFFFF"/>
        </w:rPr>
        <w:t>Product Quality</w:t>
      </w:r>
      <w:r>
        <w:rPr>
          <w:rFonts w:hint="default" w:ascii="sans-serif" w:hAnsi="sans-serif" w:eastAsia="sans-serif" w:cs="sans-serif"/>
          <w:i w:val="0"/>
          <w:iCs w:val="0"/>
          <w:caps w:val="0"/>
          <w:color w:val="212121"/>
          <w:spacing w:val="0"/>
          <w:sz w:val="16"/>
          <w:szCs w:val="16"/>
          <w:shd w:val="clear" w:fill="FFFFFF"/>
        </w:rPr>
        <w:t>: Manufacturers use dispersion metrics, such as standard deviation, to measure consistency in product quality. High dispersion in product dimensions or quality (e.g., in car parts, electronics) may indicate flaws in the production process. Controlling dispersion ensures that products meet quality standards, reducing waste and customer returns.</w:t>
      </w:r>
    </w:p>
    <w:p w14:paraId="3EF58232">
      <w:pPr>
        <w:keepNext w:val="0"/>
        <w:keepLines w:val="0"/>
        <w:widowControl/>
        <w:numPr>
          <w:ilvl w:val="0"/>
          <w:numId w:val="3"/>
        </w:numPr>
        <w:suppressLineNumbers w:val="0"/>
        <w:spacing w:before="0" w:beforeAutospacing="1" w:after="0" w:afterAutospacing="1"/>
        <w:ind w:left="1440" w:hanging="360"/>
      </w:pPr>
    </w:p>
    <w:p w14:paraId="5FBE71CB">
      <w:pPr>
        <w:keepNext w:val="0"/>
        <w:keepLines w:val="0"/>
        <w:widowControl/>
        <w:numPr>
          <w:ilvl w:val="0"/>
          <w:numId w:val="3"/>
        </w:numPr>
        <w:suppressLineNumbers w:val="0"/>
        <w:spacing w:before="0" w:beforeAutospacing="1" w:after="0" w:afterAutospacing="1"/>
        <w:ind w:left="1440" w:hanging="360"/>
      </w:pPr>
    </w:p>
    <w:p w14:paraId="64B57527">
      <w:pPr>
        <w:pStyle w:val="5"/>
        <w:keepNext w:val="0"/>
        <w:keepLines w:val="0"/>
        <w:widowControl/>
        <w:suppressLineNumbers w:val="0"/>
        <w:spacing w:before="105" w:beforeAutospacing="0" w:after="60" w:afterAutospacing="0"/>
        <w:ind w:left="720"/>
        <w:rPr>
          <w:sz w:val="16"/>
          <w:szCs w:val="16"/>
        </w:rPr>
      </w:pPr>
      <w:r>
        <w:rPr>
          <w:rStyle w:val="6"/>
          <w:rFonts w:hint="default" w:ascii="sans-serif" w:hAnsi="sans-serif" w:eastAsia="sans-serif" w:cs="sans-serif"/>
          <w:i w:val="0"/>
          <w:iCs w:val="0"/>
          <w:caps w:val="0"/>
          <w:color w:val="212121"/>
          <w:spacing w:val="0"/>
          <w:sz w:val="16"/>
          <w:szCs w:val="16"/>
          <w:shd w:val="clear" w:fill="FFFFFF"/>
        </w:rPr>
        <w:t>Supply Chain Variability</w:t>
      </w:r>
      <w:r>
        <w:rPr>
          <w:rFonts w:hint="default" w:ascii="sans-serif" w:hAnsi="sans-serif" w:eastAsia="sans-serif" w:cs="sans-serif"/>
          <w:i w:val="0"/>
          <w:iCs w:val="0"/>
          <w:caps w:val="0"/>
          <w:color w:val="212121"/>
          <w:spacing w:val="0"/>
          <w:sz w:val="16"/>
          <w:szCs w:val="16"/>
          <w:shd w:val="clear" w:fill="FFFFFF"/>
        </w:rPr>
        <w:t>: In supply chain management, the dispersion of delivery times, production rates, or inventory levels can affect overall efficiency. Low dispersion indicates reliability and consistent supply, while high dispersion may signal bottlenecks or unpredictability.</w:t>
      </w:r>
    </w:p>
    <w:p w14:paraId="48D66B62">
      <w:pPr>
        <w:keepNext w:val="0"/>
        <w:keepLines w:val="0"/>
        <w:widowControl/>
        <w:numPr>
          <w:ilvl w:val="0"/>
          <w:numId w:val="3"/>
        </w:numPr>
        <w:suppressLineNumbers w:val="0"/>
        <w:spacing w:before="0" w:beforeAutospacing="1" w:after="0" w:afterAutospacing="1"/>
        <w:ind w:left="1440" w:hanging="360"/>
      </w:pPr>
    </w:p>
    <w:p w14:paraId="3B33FA4C">
      <w:pPr>
        <w:pStyle w:val="2"/>
        <w:keepNext w:val="0"/>
        <w:keepLines w:val="0"/>
        <w:widowControl/>
        <w:suppressLineNumbers w:val="0"/>
        <w:shd w:val="clear" w:fill="FFFFFF"/>
        <w:spacing w:before="105" w:beforeAutospacing="0" w:after="105" w:afterAutospacing="0"/>
        <w:ind w:left="0" w:firstLine="0"/>
        <w:rPr>
          <w:rFonts w:hint="default" w:ascii="sans-serif" w:hAnsi="sans-serif" w:eastAsia="sans-serif" w:cs="sans-serif"/>
          <w:i w:val="0"/>
          <w:iCs w:val="0"/>
          <w:caps w:val="0"/>
          <w:color w:val="212121"/>
          <w:spacing w:val="0"/>
          <w:sz w:val="20"/>
          <w:szCs w:val="20"/>
        </w:rPr>
      </w:pPr>
      <w:r>
        <w:rPr>
          <w:rStyle w:val="6"/>
          <w:rFonts w:hint="default" w:ascii="sans-serif" w:hAnsi="sans-serif" w:eastAsia="sans-serif" w:cs="sans-serif"/>
          <w:b/>
          <w:bCs/>
          <w:i w:val="0"/>
          <w:iCs w:val="0"/>
          <w:caps w:val="0"/>
          <w:color w:val="212121"/>
          <w:spacing w:val="0"/>
          <w:sz w:val="20"/>
          <w:szCs w:val="20"/>
          <w:shd w:val="clear" w:fill="FFFFFF"/>
        </w:rPr>
        <w:t>4. Healthcare</w:t>
      </w:r>
    </w:p>
    <w:p w14:paraId="630BBAF9">
      <w:pPr>
        <w:keepNext w:val="0"/>
        <w:keepLines w:val="0"/>
        <w:widowControl/>
        <w:numPr>
          <w:ilvl w:val="0"/>
          <w:numId w:val="4"/>
        </w:numPr>
        <w:suppressLineNumbers w:val="0"/>
        <w:spacing w:before="0" w:beforeAutospacing="1" w:after="0" w:afterAutospacing="1"/>
        <w:ind w:left="1440" w:hanging="360"/>
      </w:pPr>
    </w:p>
    <w:p w14:paraId="39B29234">
      <w:pPr>
        <w:pStyle w:val="5"/>
        <w:keepNext w:val="0"/>
        <w:keepLines w:val="0"/>
        <w:widowControl/>
        <w:suppressLineNumbers w:val="0"/>
        <w:spacing w:before="105" w:beforeAutospacing="0" w:after="60" w:afterAutospacing="0"/>
        <w:ind w:left="720"/>
        <w:rPr>
          <w:sz w:val="16"/>
          <w:szCs w:val="16"/>
        </w:rPr>
      </w:pPr>
      <w:r>
        <w:rPr>
          <w:rStyle w:val="6"/>
          <w:rFonts w:hint="default" w:ascii="sans-serif" w:hAnsi="sans-serif" w:eastAsia="sans-serif" w:cs="sans-serif"/>
          <w:i w:val="0"/>
          <w:iCs w:val="0"/>
          <w:caps w:val="0"/>
          <w:color w:val="212121"/>
          <w:spacing w:val="0"/>
          <w:sz w:val="16"/>
          <w:szCs w:val="16"/>
          <w:shd w:val="clear" w:fill="FFFFFF"/>
        </w:rPr>
        <w:t>Patient Health Metrics</w:t>
      </w:r>
      <w:r>
        <w:rPr>
          <w:rFonts w:hint="default" w:ascii="sans-serif" w:hAnsi="sans-serif" w:eastAsia="sans-serif" w:cs="sans-serif"/>
          <w:i w:val="0"/>
          <w:iCs w:val="0"/>
          <w:caps w:val="0"/>
          <w:color w:val="212121"/>
          <w:spacing w:val="0"/>
          <w:sz w:val="16"/>
          <w:szCs w:val="16"/>
          <w:shd w:val="clear" w:fill="FFFFFF"/>
        </w:rPr>
        <w:t>: In healthcare, measuring the dispersion of patient health metrics (e.g., blood pressure, glucose levels) helps identify outliers or patients at risk. High dispersion in these metrics across a population may indicate inconsistent healthcare or underlying health disparities that need to be addressed.</w:t>
      </w:r>
    </w:p>
    <w:p w14:paraId="330DCCD0">
      <w:pPr>
        <w:keepNext w:val="0"/>
        <w:keepLines w:val="0"/>
        <w:widowControl/>
        <w:numPr>
          <w:ilvl w:val="0"/>
          <w:numId w:val="4"/>
        </w:numPr>
        <w:suppressLineNumbers w:val="0"/>
        <w:spacing w:before="0" w:beforeAutospacing="1" w:after="0" w:afterAutospacing="1"/>
        <w:ind w:left="1440" w:hanging="360"/>
      </w:pPr>
    </w:p>
    <w:p w14:paraId="36C0DB0B">
      <w:pPr>
        <w:keepNext w:val="0"/>
        <w:keepLines w:val="0"/>
        <w:widowControl/>
        <w:numPr>
          <w:ilvl w:val="0"/>
          <w:numId w:val="4"/>
        </w:numPr>
        <w:suppressLineNumbers w:val="0"/>
        <w:spacing w:before="0" w:beforeAutospacing="1" w:after="0" w:afterAutospacing="1"/>
        <w:ind w:left="1440" w:hanging="360"/>
      </w:pPr>
    </w:p>
    <w:p w14:paraId="330FFFED">
      <w:pPr>
        <w:pStyle w:val="5"/>
        <w:keepNext w:val="0"/>
        <w:keepLines w:val="0"/>
        <w:widowControl/>
        <w:suppressLineNumbers w:val="0"/>
        <w:spacing w:before="105" w:beforeAutospacing="0" w:after="60" w:afterAutospacing="0"/>
        <w:ind w:left="720"/>
        <w:rPr>
          <w:sz w:val="16"/>
          <w:szCs w:val="16"/>
        </w:rPr>
      </w:pPr>
      <w:r>
        <w:rPr>
          <w:rStyle w:val="6"/>
          <w:rFonts w:hint="default" w:ascii="sans-serif" w:hAnsi="sans-serif" w:eastAsia="sans-serif" w:cs="sans-serif"/>
          <w:i w:val="0"/>
          <w:iCs w:val="0"/>
          <w:caps w:val="0"/>
          <w:color w:val="212121"/>
          <w:spacing w:val="0"/>
          <w:sz w:val="16"/>
          <w:szCs w:val="16"/>
          <w:shd w:val="clear" w:fill="FFFFFF"/>
        </w:rPr>
        <w:t>Treatment Effectiveness</w:t>
      </w:r>
      <w:r>
        <w:rPr>
          <w:rFonts w:hint="default" w:ascii="sans-serif" w:hAnsi="sans-serif" w:eastAsia="sans-serif" w:cs="sans-serif"/>
          <w:i w:val="0"/>
          <w:iCs w:val="0"/>
          <w:caps w:val="0"/>
          <w:color w:val="212121"/>
          <w:spacing w:val="0"/>
          <w:sz w:val="16"/>
          <w:szCs w:val="16"/>
          <w:shd w:val="clear" w:fill="FFFFFF"/>
        </w:rPr>
        <w:t>: When evaluating new drugs or treatments, researchers measure the dispersion in patient responses. If there’s a low dispersion, it suggests that the treatment has a consistent effect across patients. High dispersion indicates variability in how patients respond, guiding further investigation into personalizing treatments.</w:t>
      </w:r>
    </w:p>
    <w:p w14:paraId="33F1182B">
      <w:pPr>
        <w:keepNext w:val="0"/>
        <w:keepLines w:val="0"/>
        <w:widowControl/>
        <w:numPr>
          <w:ilvl w:val="0"/>
          <w:numId w:val="4"/>
        </w:numPr>
        <w:suppressLineNumbers w:val="0"/>
        <w:spacing w:before="0" w:beforeAutospacing="1" w:after="0" w:afterAutospacing="1"/>
        <w:ind w:left="1440" w:hanging="360"/>
      </w:pPr>
    </w:p>
    <w:p w14:paraId="4CEDED5F">
      <w:pPr>
        <w:pStyle w:val="2"/>
        <w:keepNext w:val="0"/>
        <w:keepLines w:val="0"/>
        <w:widowControl/>
        <w:suppressLineNumbers w:val="0"/>
        <w:shd w:val="clear" w:fill="FFFFFF"/>
        <w:spacing w:before="105" w:beforeAutospacing="0" w:after="105" w:afterAutospacing="0"/>
        <w:ind w:left="0" w:firstLine="0"/>
        <w:rPr>
          <w:rFonts w:hint="default" w:ascii="sans-serif" w:hAnsi="sans-serif" w:eastAsia="sans-serif" w:cs="sans-serif"/>
          <w:i w:val="0"/>
          <w:iCs w:val="0"/>
          <w:caps w:val="0"/>
          <w:color w:val="212121"/>
          <w:spacing w:val="0"/>
          <w:sz w:val="20"/>
          <w:szCs w:val="20"/>
        </w:rPr>
      </w:pPr>
      <w:r>
        <w:rPr>
          <w:rStyle w:val="6"/>
          <w:rFonts w:hint="default" w:ascii="sans-serif" w:hAnsi="sans-serif" w:eastAsia="sans-serif" w:cs="sans-serif"/>
          <w:b/>
          <w:bCs/>
          <w:i w:val="0"/>
          <w:iCs w:val="0"/>
          <w:caps w:val="0"/>
          <w:color w:val="212121"/>
          <w:spacing w:val="0"/>
          <w:sz w:val="20"/>
          <w:szCs w:val="20"/>
          <w:shd w:val="clear" w:fill="FFFFFF"/>
        </w:rPr>
        <w:t>5. Marketing and Customer Segmentation</w:t>
      </w:r>
    </w:p>
    <w:p w14:paraId="1DAF2182">
      <w:pPr>
        <w:keepNext w:val="0"/>
        <w:keepLines w:val="0"/>
        <w:widowControl/>
        <w:numPr>
          <w:ilvl w:val="0"/>
          <w:numId w:val="5"/>
        </w:numPr>
        <w:suppressLineNumbers w:val="0"/>
        <w:spacing w:before="0" w:beforeAutospacing="1" w:after="0" w:afterAutospacing="1"/>
        <w:ind w:left="1440" w:hanging="360"/>
      </w:pPr>
    </w:p>
    <w:p w14:paraId="543DA962">
      <w:pPr>
        <w:pStyle w:val="5"/>
        <w:keepNext w:val="0"/>
        <w:keepLines w:val="0"/>
        <w:widowControl/>
        <w:suppressLineNumbers w:val="0"/>
        <w:spacing w:before="105" w:beforeAutospacing="0" w:after="60" w:afterAutospacing="0"/>
        <w:ind w:left="720"/>
        <w:rPr>
          <w:sz w:val="16"/>
          <w:szCs w:val="16"/>
        </w:rPr>
      </w:pPr>
      <w:r>
        <w:rPr>
          <w:rStyle w:val="6"/>
          <w:rFonts w:hint="default" w:ascii="sans-serif" w:hAnsi="sans-serif" w:eastAsia="sans-serif" w:cs="sans-serif"/>
          <w:i w:val="0"/>
          <w:iCs w:val="0"/>
          <w:caps w:val="0"/>
          <w:color w:val="212121"/>
          <w:spacing w:val="0"/>
          <w:sz w:val="16"/>
          <w:szCs w:val="16"/>
          <w:shd w:val="clear" w:fill="FFFFFF"/>
        </w:rPr>
        <w:t>Customer Behavior</w:t>
      </w:r>
      <w:r>
        <w:rPr>
          <w:rFonts w:hint="default" w:ascii="sans-serif" w:hAnsi="sans-serif" w:eastAsia="sans-serif" w:cs="sans-serif"/>
          <w:i w:val="0"/>
          <w:iCs w:val="0"/>
          <w:caps w:val="0"/>
          <w:color w:val="212121"/>
          <w:spacing w:val="0"/>
          <w:sz w:val="16"/>
          <w:szCs w:val="16"/>
          <w:shd w:val="clear" w:fill="FFFFFF"/>
        </w:rPr>
        <w:t>: In marketing, dispersion is used to understand how customers differ in their behavior (e.g., purchase frequency, amount spent). High dispersion in customer behavior might lead to creating more targeted marketing campaigns based on customer segments (e.g., heavy spenders vs. infrequent shoppers).</w:t>
      </w:r>
    </w:p>
    <w:p w14:paraId="665A1AA3">
      <w:pPr>
        <w:keepNext w:val="0"/>
        <w:keepLines w:val="0"/>
        <w:widowControl/>
        <w:numPr>
          <w:ilvl w:val="0"/>
          <w:numId w:val="5"/>
        </w:numPr>
        <w:suppressLineNumbers w:val="0"/>
        <w:spacing w:before="0" w:beforeAutospacing="1" w:after="0" w:afterAutospacing="1"/>
        <w:ind w:left="1440" w:hanging="360"/>
      </w:pPr>
    </w:p>
    <w:p w14:paraId="32A97FE4">
      <w:pPr>
        <w:keepNext w:val="0"/>
        <w:keepLines w:val="0"/>
        <w:widowControl/>
        <w:numPr>
          <w:ilvl w:val="0"/>
          <w:numId w:val="5"/>
        </w:numPr>
        <w:suppressLineNumbers w:val="0"/>
        <w:spacing w:before="0" w:beforeAutospacing="1" w:after="0" w:afterAutospacing="1"/>
        <w:ind w:left="1440" w:hanging="360"/>
      </w:pPr>
    </w:p>
    <w:p w14:paraId="5410D264">
      <w:pPr>
        <w:pStyle w:val="5"/>
        <w:keepNext w:val="0"/>
        <w:keepLines w:val="0"/>
        <w:widowControl/>
        <w:suppressLineNumbers w:val="0"/>
        <w:spacing w:before="105" w:beforeAutospacing="0" w:after="60" w:afterAutospacing="0"/>
        <w:ind w:left="720"/>
        <w:rPr>
          <w:sz w:val="16"/>
          <w:szCs w:val="16"/>
        </w:rPr>
      </w:pPr>
      <w:r>
        <w:rPr>
          <w:rStyle w:val="6"/>
          <w:rFonts w:hint="default" w:ascii="sans-serif" w:hAnsi="sans-serif" w:eastAsia="sans-serif" w:cs="sans-serif"/>
          <w:i w:val="0"/>
          <w:iCs w:val="0"/>
          <w:caps w:val="0"/>
          <w:color w:val="212121"/>
          <w:spacing w:val="0"/>
          <w:sz w:val="16"/>
          <w:szCs w:val="16"/>
          <w:shd w:val="clear" w:fill="FFFFFF"/>
        </w:rPr>
        <w:t>Ad Performance</w:t>
      </w:r>
      <w:r>
        <w:rPr>
          <w:rFonts w:hint="default" w:ascii="sans-serif" w:hAnsi="sans-serif" w:eastAsia="sans-serif" w:cs="sans-serif"/>
          <w:i w:val="0"/>
          <w:iCs w:val="0"/>
          <w:caps w:val="0"/>
          <w:color w:val="212121"/>
          <w:spacing w:val="0"/>
          <w:sz w:val="16"/>
          <w:szCs w:val="16"/>
          <w:shd w:val="clear" w:fill="FFFFFF"/>
        </w:rPr>
        <w:t>: Marketers often analyze the dispersion of </w:t>
      </w:r>
      <w:r>
        <w:rPr>
          <w:rStyle w:val="6"/>
          <w:rFonts w:hint="default" w:ascii="sans-serif" w:hAnsi="sans-serif" w:eastAsia="sans-serif" w:cs="sans-serif"/>
          <w:i w:val="0"/>
          <w:iCs w:val="0"/>
          <w:caps w:val="0"/>
          <w:color w:val="212121"/>
          <w:spacing w:val="0"/>
          <w:sz w:val="16"/>
          <w:szCs w:val="16"/>
          <w:shd w:val="clear" w:fill="FFFFFF"/>
        </w:rPr>
        <w:t>click-through rates (CTR)</w:t>
      </w:r>
      <w:r>
        <w:rPr>
          <w:rFonts w:hint="default" w:ascii="sans-serif" w:hAnsi="sans-serif" w:eastAsia="sans-serif" w:cs="sans-serif"/>
          <w:i w:val="0"/>
          <w:iCs w:val="0"/>
          <w:caps w:val="0"/>
          <w:color w:val="212121"/>
          <w:spacing w:val="0"/>
          <w:sz w:val="16"/>
          <w:szCs w:val="16"/>
          <w:shd w:val="clear" w:fill="FFFFFF"/>
        </w:rPr>
        <w:t> or </w:t>
      </w:r>
      <w:r>
        <w:rPr>
          <w:rStyle w:val="6"/>
          <w:rFonts w:hint="default" w:ascii="sans-serif" w:hAnsi="sans-serif" w:eastAsia="sans-serif" w:cs="sans-serif"/>
          <w:i w:val="0"/>
          <w:iCs w:val="0"/>
          <w:caps w:val="0"/>
          <w:color w:val="212121"/>
          <w:spacing w:val="0"/>
          <w:sz w:val="16"/>
          <w:szCs w:val="16"/>
          <w:shd w:val="clear" w:fill="FFFFFF"/>
        </w:rPr>
        <w:t>conversion rates</w:t>
      </w:r>
      <w:r>
        <w:rPr>
          <w:rFonts w:hint="default" w:ascii="sans-serif" w:hAnsi="sans-serif" w:eastAsia="sans-serif" w:cs="sans-serif"/>
          <w:i w:val="0"/>
          <w:iCs w:val="0"/>
          <w:caps w:val="0"/>
          <w:color w:val="212121"/>
          <w:spacing w:val="0"/>
          <w:sz w:val="16"/>
          <w:szCs w:val="16"/>
          <w:shd w:val="clear" w:fill="FFFFFF"/>
        </w:rPr>
        <w:t> in different marketing campaigns. High dispersion could indicate that some campaigns perform exceptionally well while others perform poorly, prompting further investigation into what drives success.</w:t>
      </w:r>
    </w:p>
    <w:p w14:paraId="49742C51">
      <w:pPr>
        <w:keepNext w:val="0"/>
        <w:keepLines w:val="0"/>
        <w:widowControl/>
        <w:numPr>
          <w:ilvl w:val="0"/>
          <w:numId w:val="5"/>
        </w:numPr>
        <w:suppressLineNumbers w:val="0"/>
        <w:spacing w:before="0" w:beforeAutospacing="1" w:after="0" w:afterAutospacing="1"/>
        <w:ind w:left="1440" w:hanging="360"/>
      </w:pPr>
    </w:p>
    <w:p w14:paraId="130C19B2">
      <w:pPr>
        <w:pStyle w:val="2"/>
        <w:keepNext w:val="0"/>
        <w:keepLines w:val="0"/>
        <w:widowControl/>
        <w:suppressLineNumbers w:val="0"/>
        <w:shd w:val="clear" w:fill="FFFFFF"/>
        <w:spacing w:before="105" w:beforeAutospacing="0" w:after="105" w:afterAutospacing="0"/>
        <w:ind w:left="0" w:firstLine="0"/>
        <w:rPr>
          <w:rFonts w:hint="default" w:ascii="sans-serif" w:hAnsi="sans-serif" w:eastAsia="sans-serif" w:cs="sans-serif"/>
          <w:i w:val="0"/>
          <w:iCs w:val="0"/>
          <w:caps w:val="0"/>
          <w:color w:val="212121"/>
          <w:spacing w:val="0"/>
          <w:sz w:val="20"/>
          <w:szCs w:val="20"/>
        </w:rPr>
      </w:pPr>
      <w:r>
        <w:rPr>
          <w:rStyle w:val="6"/>
          <w:rFonts w:hint="default" w:ascii="sans-serif" w:hAnsi="sans-serif" w:eastAsia="sans-serif" w:cs="sans-serif"/>
          <w:b/>
          <w:bCs/>
          <w:i w:val="0"/>
          <w:iCs w:val="0"/>
          <w:caps w:val="0"/>
          <w:color w:val="212121"/>
          <w:spacing w:val="0"/>
          <w:sz w:val="20"/>
          <w:szCs w:val="20"/>
          <w:shd w:val="clear" w:fill="FFFFFF"/>
        </w:rPr>
        <w:t>6. Sports Analytics</w:t>
      </w:r>
    </w:p>
    <w:p w14:paraId="122CCD97">
      <w:pPr>
        <w:keepNext w:val="0"/>
        <w:keepLines w:val="0"/>
        <w:widowControl/>
        <w:numPr>
          <w:ilvl w:val="0"/>
          <w:numId w:val="6"/>
        </w:numPr>
        <w:suppressLineNumbers w:val="0"/>
        <w:spacing w:before="0" w:beforeAutospacing="1" w:after="0" w:afterAutospacing="1"/>
        <w:ind w:left="1440" w:hanging="360"/>
      </w:pPr>
    </w:p>
    <w:p w14:paraId="2C4573F4">
      <w:pPr>
        <w:pStyle w:val="5"/>
        <w:keepNext w:val="0"/>
        <w:keepLines w:val="0"/>
        <w:widowControl/>
        <w:suppressLineNumbers w:val="0"/>
        <w:spacing w:before="105" w:beforeAutospacing="0" w:after="60" w:afterAutospacing="0"/>
        <w:ind w:left="720"/>
        <w:rPr>
          <w:sz w:val="16"/>
          <w:szCs w:val="16"/>
        </w:rPr>
      </w:pPr>
      <w:r>
        <w:rPr>
          <w:rStyle w:val="6"/>
          <w:rFonts w:hint="default" w:ascii="sans-serif" w:hAnsi="sans-serif" w:eastAsia="sans-serif" w:cs="sans-serif"/>
          <w:i w:val="0"/>
          <w:iCs w:val="0"/>
          <w:caps w:val="0"/>
          <w:color w:val="212121"/>
          <w:spacing w:val="0"/>
          <w:sz w:val="16"/>
          <w:szCs w:val="16"/>
          <w:shd w:val="clear" w:fill="FFFFFF"/>
        </w:rPr>
        <w:t>Player Performance</w:t>
      </w:r>
      <w:r>
        <w:rPr>
          <w:rFonts w:hint="default" w:ascii="sans-serif" w:hAnsi="sans-serif" w:eastAsia="sans-serif" w:cs="sans-serif"/>
          <w:i w:val="0"/>
          <w:iCs w:val="0"/>
          <w:caps w:val="0"/>
          <w:color w:val="212121"/>
          <w:spacing w:val="0"/>
          <w:sz w:val="16"/>
          <w:szCs w:val="16"/>
          <w:shd w:val="clear" w:fill="FFFFFF"/>
        </w:rPr>
        <w:t>: In sports, dispersion can be used to measure the consistency of a player’s performance. A player with low dispersion in their performance metrics (e.g., goals, points, shooting accuracy) is seen as consistent and reliable. High dispersion might indicate a player prone to inconsistent performance or occasional brilliance.</w:t>
      </w:r>
    </w:p>
    <w:p w14:paraId="4E01A79C">
      <w:pPr>
        <w:keepNext w:val="0"/>
        <w:keepLines w:val="0"/>
        <w:widowControl/>
        <w:numPr>
          <w:ilvl w:val="0"/>
          <w:numId w:val="6"/>
        </w:numPr>
        <w:suppressLineNumbers w:val="0"/>
        <w:spacing w:before="0" w:beforeAutospacing="1" w:after="0" w:afterAutospacing="1"/>
        <w:ind w:left="1440" w:hanging="360"/>
      </w:pPr>
    </w:p>
    <w:p w14:paraId="19EED78B">
      <w:pPr>
        <w:keepNext w:val="0"/>
        <w:keepLines w:val="0"/>
        <w:widowControl/>
        <w:numPr>
          <w:ilvl w:val="0"/>
          <w:numId w:val="6"/>
        </w:numPr>
        <w:suppressLineNumbers w:val="0"/>
        <w:spacing w:before="0" w:beforeAutospacing="1" w:after="0" w:afterAutospacing="1"/>
        <w:ind w:left="1440" w:hanging="360"/>
      </w:pPr>
    </w:p>
    <w:p w14:paraId="303AEEAB">
      <w:pPr>
        <w:pStyle w:val="5"/>
        <w:keepNext w:val="0"/>
        <w:keepLines w:val="0"/>
        <w:widowControl/>
        <w:suppressLineNumbers w:val="0"/>
        <w:spacing w:before="105" w:beforeAutospacing="0" w:after="60" w:afterAutospacing="0"/>
        <w:ind w:left="720"/>
        <w:rPr>
          <w:sz w:val="16"/>
          <w:szCs w:val="16"/>
        </w:rPr>
      </w:pPr>
      <w:r>
        <w:rPr>
          <w:rStyle w:val="6"/>
          <w:rFonts w:hint="default" w:ascii="sans-serif" w:hAnsi="sans-serif" w:eastAsia="sans-serif" w:cs="sans-serif"/>
          <w:i w:val="0"/>
          <w:iCs w:val="0"/>
          <w:caps w:val="0"/>
          <w:color w:val="212121"/>
          <w:spacing w:val="0"/>
          <w:sz w:val="16"/>
          <w:szCs w:val="16"/>
          <w:shd w:val="clear" w:fill="FFFFFF"/>
        </w:rPr>
        <w:t>Team Rankings</w:t>
      </w:r>
      <w:r>
        <w:rPr>
          <w:rFonts w:hint="default" w:ascii="sans-serif" w:hAnsi="sans-serif" w:eastAsia="sans-serif" w:cs="sans-serif"/>
          <w:i w:val="0"/>
          <w:iCs w:val="0"/>
          <w:caps w:val="0"/>
          <w:color w:val="212121"/>
          <w:spacing w:val="0"/>
          <w:sz w:val="16"/>
          <w:szCs w:val="16"/>
          <w:shd w:val="clear" w:fill="FFFFFF"/>
        </w:rPr>
        <w:t>: When analyzing team performance, the dispersion in scores across matches can indicate how consistently the team performs. Teams with low dispersion perform consistently, while teams with high dispersion may have unpredictable performance, alternating between high and low scores.</w:t>
      </w:r>
    </w:p>
    <w:p w14:paraId="0032B3C6">
      <w:pPr>
        <w:keepNext w:val="0"/>
        <w:keepLines w:val="0"/>
        <w:widowControl/>
        <w:numPr>
          <w:ilvl w:val="0"/>
          <w:numId w:val="6"/>
        </w:numPr>
        <w:suppressLineNumbers w:val="0"/>
        <w:spacing w:before="0" w:beforeAutospacing="1" w:after="0" w:afterAutospacing="1"/>
        <w:ind w:left="1440" w:hanging="360"/>
      </w:pPr>
    </w:p>
    <w:p w14:paraId="03A44DE6">
      <w:pPr>
        <w:pStyle w:val="2"/>
        <w:keepNext w:val="0"/>
        <w:keepLines w:val="0"/>
        <w:widowControl/>
        <w:suppressLineNumbers w:val="0"/>
        <w:shd w:val="clear" w:fill="FFFFFF"/>
        <w:spacing w:before="105" w:beforeAutospacing="0" w:after="105" w:afterAutospacing="0"/>
        <w:ind w:left="0" w:firstLine="0"/>
        <w:rPr>
          <w:rFonts w:hint="default" w:ascii="sans-serif" w:hAnsi="sans-serif" w:eastAsia="sans-serif" w:cs="sans-serif"/>
          <w:i w:val="0"/>
          <w:iCs w:val="0"/>
          <w:caps w:val="0"/>
          <w:color w:val="212121"/>
          <w:spacing w:val="0"/>
          <w:sz w:val="20"/>
          <w:szCs w:val="20"/>
        </w:rPr>
      </w:pPr>
      <w:r>
        <w:rPr>
          <w:rStyle w:val="6"/>
          <w:rFonts w:hint="default" w:ascii="sans-serif" w:hAnsi="sans-serif" w:eastAsia="sans-serif" w:cs="sans-serif"/>
          <w:b/>
          <w:bCs/>
          <w:i w:val="0"/>
          <w:iCs w:val="0"/>
          <w:caps w:val="0"/>
          <w:color w:val="212121"/>
          <w:spacing w:val="0"/>
          <w:sz w:val="20"/>
          <w:szCs w:val="20"/>
          <w:shd w:val="clear" w:fill="FFFFFF"/>
        </w:rPr>
        <w:t>7. Education</w:t>
      </w:r>
    </w:p>
    <w:p w14:paraId="6649AC62">
      <w:pPr>
        <w:keepNext w:val="0"/>
        <w:keepLines w:val="0"/>
        <w:widowControl/>
        <w:numPr>
          <w:ilvl w:val="0"/>
          <w:numId w:val="7"/>
        </w:numPr>
        <w:suppressLineNumbers w:val="0"/>
        <w:spacing w:before="0" w:beforeAutospacing="1" w:after="0" w:afterAutospacing="1"/>
        <w:ind w:left="1440" w:hanging="360"/>
      </w:pPr>
    </w:p>
    <w:p w14:paraId="69C603AB">
      <w:pPr>
        <w:pStyle w:val="5"/>
        <w:keepNext w:val="0"/>
        <w:keepLines w:val="0"/>
        <w:widowControl/>
        <w:suppressLineNumbers w:val="0"/>
        <w:spacing w:before="105" w:beforeAutospacing="0" w:after="60" w:afterAutospacing="0"/>
        <w:ind w:left="720"/>
        <w:rPr>
          <w:sz w:val="16"/>
          <w:szCs w:val="16"/>
        </w:rPr>
      </w:pPr>
      <w:r>
        <w:rPr>
          <w:rStyle w:val="6"/>
          <w:rFonts w:hint="default" w:ascii="sans-serif" w:hAnsi="sans-serif" w:eastAsia="sans-serif" w:cs="sans-serif"/>
          <w:i w:val="0"/>
          <w:iCs w:val="0"/>
          <w:caps w:val="0"/>
          <w:color w:val="212121"/>
          <w:spacing w:val="0"/>
          <w:sz w:val="16"/>
          <w:szCs w:val="16"/>
          <w:shd w:val="clear" w:fill="FFFFFF"/>
        </w:rPr>
        <w:t>Student Performance</w:t>
      </w:r>
      <w:r>
        <w:rPr>
          <w:rFonts w:hint="default" w:ascii="sans-serif" w:hAnsi="sans-serif" w:eastAsia="sans-serif" w:cs="sans-serif"/>
          <w:i w:val="0"/>
          <w:iCs w:val="0"/>
          <w:caps w:val="0"/>
          <w:color w:val="212121"/>
          <w:spacing w:val="0"/>
          <w:sz w:val="16"/>
          <w:szCs w:val="16"/>
          <w:shd w:val="clear" w:fill="FFFFFF"/>
        </w:rPr>
        <w:t>: Educators and policymakers analyze the dispersion of test scores to identify learning gaps. A wide dispersion in test scores within a class or across schools may indicate inequality in education quality. Addressing the causes of this variability can help improve educational outcomes.</w:t>
      </w:r>
    </w:p>
    <w:p w14:paraId="480F7611">
      <w:pPr>
        <w:keepNext w:val="0"/>
        <w:keepLines w:val="0"/>
        <w:widowControl/>
        <w:numPr>
          <w:ilvl w:val="0"/>
          <w:numId w:val="7"/>
        </w:numPr>
        <w:suppressLineNumbers w:val="0"/>
        <w:spacing w:before="0" w:beforeAutospacing="1" w:after="0" w:afterAutospacing="1"/>
        <w:ind w:left="1440" w:hanging="360"/>
      </w:pPr>
    </w:p>
    <w:p w14:paraId="1A5E6034">
      <w:pPr>
        <w:keepNext w:val="0"/>
        <w:keepLines w:val="0"/>
        <w:widowControl/>
        <w:numPr>
          <w:ilvl w:val="0"/>
          <w:numId w:val="7"/>
        </w:numPr>
        <w:suppressLineNumbers w:val="0"/>
        <w:spacing w:before="0" w:beforeAutospacing="1" w:after="0" w:afterAutospacing="1"/>
        <w:ind w:left="1440" w:hanging="360"/>
      </w:pPr>
    </w:p>
    <w:p w14:paraId="1067D1F6">
      <w:pPr>
        <w:pStyle w:val="5"/>
        <w:keepNext w:val="0"/>
        <w:keepLines w:val="0"/>
        <w:widowControl/>
        <w:suppressLineNumbers w:val="0"/>
        <w:spacing w:before="105" w:beforeAutospacing="0" w:after="60" w:afterAutospacing="0"/>
        <w:ind w:left="720"/>
        <w:rPr>
          <w:sz w:val="16"/>
          <w:szCs w:val="16"/>
        </w:rPr>
      </w:pPr>
      <w:r>
        <w:rPr>
          <w:rStyle w:val="6"/>
          <w:rFonts w:hint="default" w:ascii="sans-serif" w:hAnsi="sans-serif" w:eastAsia="sans-serif" w:cs="sans-serif"/>
          <w:i w:val="0"/>
          <w:iCs w:val="0"/>
          <w:caps w:val="0"/>
          <w:color w:val="212121"/>
          <w:spacing w:val="0"/>
          <w:sz w:val="16"/>
          <w:szCs w:val="16"/>
          <w:shd w:val="clear" w:fill="FFFFFF"/>
        </w:rPr>
        <w:t>Standardized Testing</w:t>
      </w:r>
      <w:r>
        <w:rPr>
          <w:rFonts w:hint="default" w:ascii="sans-serif" w:hAnsi="sans-serif" w:eastAsia="sans-serif" w:cs="sans-serif"/>
          <w:i w:val="0"/>
          <w:iCs w:val="0"/>
          <w:caps w:val="0"/>
          <w:color w:val="212121"/>
          <w:spacing w:val="0"/>
          <w:sz w:val="16"/>
          <w:szCs w:val="16"/>
          <w:shd w:val="clear" w:fill="FFFFFF"/>
        </w:rPr>
        <w:t>: In standardized tests (e.g., SAT, GRE), dispersion helps determine the fairness of the test. High dispersion in scores might suggest that some students have access to better preparation, while low dispersion might indicate a more level playing field.</w:t>
      </w:r>
    </w:p>
    <w:p w14:paraId="3580F683">
      <w:pPr>
        <w:keepNext w:val="0"/>
        <w:keepLines w:val="0"/>
        <w:widowControl/>
        <w:numPr>
          <w:ilvl w:val="0"/>
          <w:numId w:val="7"/>
        </w:numPr>
        <w:suppressLineNumbers w:val="0"/>
        <w:spacing w:before="0" w:beforeAutospacing="1" w:after="0" w:afterAutospacing="1"/>
        <w:ind w:left="1440" w:hanging="360"/>
      </w:pPr>
    </w:p>
    <w:p w14:paraId="48B4F922">
      <w:pPr>
        <w:pStyle w:val="2"/>
        <w:keepNext w:val="0"/>
        <w:keepLines w:val="0"/>
        <w:widowControl/>
        <w:suppressLineNumbers w:val="0"/>
        <w:shd w:val="clear" w:fill="FFFFFF"/>
        <w:spacing w:before="105" w:beforeAutospacing="0" w:after="105" w:afterAutospacing="0"/>
        <w:ind w:left="0" w:firstLine="0"/>
        <w:rPr>
          <w:rFonts w:hint="default" w:ascii="sans-serif" w:hAnsi="sans-serif" w:eastAsia="sans-serif" w:cs="sans-serif"/>
          <w:i w:val="0"/>
          <w:iCs w:val="0"/>
          <w:caps w:val="0"/>
          <w:color w:val="212121"/>
          <w:spacing w:val="0"/>
          <w:sz w:val="20"/>
          <w:szCs w:val="20"/>
        </w:rPr>
      </w:pPr>
      <w:r>
        <w:rPr>
          <w:rStyle w:val="6"/>
          <w:rFonts w:hint="default" w:ascii="sans-serif" w:hAnsi="sans-serif" w:eastAsia="sans-serif" w:cs="sans-serif"/>
          <w:b/>
          <w:bCs/>
          <w:i w:val="0"/>
          <w:iCs w:val="0"/>
          <w:caps w:val="0"/>
          <w:color w:val="212121"/>
          <w:spacing w:val="0"/>
          <w:sz w:val="20"/>
          <w:szCs w:val="20"/>
          <w:shd w:val="clear" w:fill="FFFFFF"/>
        </w:rPr>
        <w:t>8. Machine Learning &amp; Data Science</w:t>
      </w:r>
    </w:p>
    <w:p w14:paraId="3D8F051D">
      <w:pPr>
        <w:keepNext w:val="0"/>
        <w:keepLines w:val="0"/>
        <w:widowControl/>
        <w:numPr>
          <w:ilvl w:val="0"/>
          <w:numId w:val="8"/>
        </w:numPr>
        <w:suppressLineNumbers w:val="0"/>
        <w:spacing w:before="0" w:beforeAutospacing="1" w:after="0" w:afterAutospacing="1"/>
        <w:ind w:left="1440" w:hanging="360"/>
      </w:pPr>
    </w:p>
    <w:p w14:paraId="13F697A9">
      <w:pPr>
        <w:pStyle w:val="5"/>
        <w:keepNext w:val="0"/>
        <w:keepLines w:val="0"/>
        <w:widowControl/>
        <w:suppressLineNumbers w:val="0"/>
        <w:spacing w:before="105" w:beforeAutospacing="0" w:after="60" w:afterAutospacing="0"/>
        <w:ind w:left="720"/>
        <w:rPr>
          <w:sz w:val="16"/>
          <w:szCs w:val="16"/>
        </w:rPr>
      </w:pPr>
      <w:r>
        <w:rPr>
          <w:rStyle w:val="6"/>
          <w:rFonts w:hint="default" w:ascii="sans-serif" w:hAnsi="sans-serif" w:eastAsia="sans-serif" w:cs="sans-serif"/>
          <w:i w:val="0"/>
          <w:iCs w:val="0"/>
          <w:caps w:val="0"/>
          <w:color w:val="212121"/>
          <w:spacing w:val="0"/>
          <w:sz w:val="16"/>
          <w:szCs w:val="16"/>
          <w:shd w:val="clear" w:fill="FFFFFF"/>
        </w:rPr>
        <w:t>Feature Variability</w:t>
      </w:r>
      <w:r>
        <w:rPr>
          <w:rFonts w:hint="default" w:ascii="sans-serif" w:hAnsi="sans-serif" w:eastAsia="sans-serif" w:cs="sans-serif"/>
          <w:i w:val="0"/>
          <w:iCs w:val="0"/>
          <w:caps w:val="0"/>
          <w:color w:val="212121"/>
          <w:spacing w:val="0"/>
          <w:sz w:val="16"/>
          <w:szCs w:val="16"/>
          <w:shd w:val="clear" w:fill="FFFFFF"/>
        </w:rPr>
        <w:t>: In machine learning, understanding the dispersion of different features in the dataset helps in model selection and evaluation. Features with high dispersion might have more predictive power, while low dispersion may indicate limited information content. It’s also used to normalize or standardize data before training a model.</w:t>
      </w:r>
    </w:p>
    <w:p w14:paraId="0D2D33D7">
      <w:pPr>
        <w:keepNext w:val="0"/>
        <w:keepLines w:val="0"/>
        <w:widowControl/>
        <w:numPr>
          <w:ilvl w:val="0"/>
          <w:numId w:val="8"/>
        </w:numPr>
        <w:suppressLineNumbers w:val="0"/>
        <w:spacing w:before="0" w:beforeAutospacing="1" w:after="0" w:afterAutospacing="1"/>
        <w:ind w:left="1440" w:hanging="360"/>
      </w:pPr>
    </w:p>
    <w:p w14:paraId="1E9051D5">
      <w:pPr>
        <w:keepNext w:val="0"/>
        <w:keepLines w:val="0"/>
        <w:widowControl/>
        <w:numPr>
          <w:ilvl w:val="0"/>
          <w:numId w:val="8"/>
        </w:numPr>
        <w:suppressLineNumbers w:val="0"/>
        <w:spacing w:before="0" w:beforeAutospacing="1" w:after="0" w:afterAutospacing="1"/>
        <w:ind w:left="1440" w:hanging="360"/>
      </w:pPr>
    </w:p>
    <w:p w14:paraId="4EF89B59">
      <w:pPr>
        <w:pStyle w:val="5"/>
        <w:keepNext w:val="0"/>
        <w:keepLines w:val="0"/>
        <w:widowControl/>
        <w:suppressLineNumbers w:val="0"/>
        <w:spacing w:before="105" w:beforeAutospacing="0" w:after="60" w:afterAutospacing="0"/>
        <w:ind w:left="720"/>
        <w:rPr>
          <w:sz w:val="16"/>
          <w:szCs w:val="16"/>
        </w:rPr>
      </w:pPr>
      <w:r>
        <w:rPr>
          <w:rStyle w:val="6"/>
          <w:rFonts w:hint="default" w:ascii="sans-serif" w:hAnsi="sans-serif" w:eastAsia="sans-serif" w:cs="sans-serif"/>
          <w:i w:val="0"/>
          <w:iCs w:val="0"/>
          <w:caps w:val="0"/>
          <w:color w:val="212121"/>
          <w:spacing w:val="0"/>
          <w:sz w:val="16"/>
          <w:szCs w:val="16"/>
          <w:shd w:val="clear" w:fill="FFFFFF"/>
        </w:rPr>
        <w:t>Model Evaluation</w:t>
      </w:r>
      <w:r>
        <w:rPr>
          <w:rFonts w:hint="default" w:ascii="sans-serif" w:hAnsi="sans-serif" w:eastAsia="sans-serif" w:cs="sans-serif"/>
          <w:i w:val="0"/>
          <w:iCs w:val="0"/>
          <w:caps w:val="0"/>
          <w:color w:val="212121"/>
          <w:spacing w:val="0"/>
          <w:sz w:val="16"/>
          <w:szCs w:val="16"/>
          <w:shd w:val="clear" w:fill="FFFFFF"/>
        </w:rPr>
        <w:t>: When evaluating models, dispersion in metrics such as </w:t>
      </w:r>
      <w:r>
        <w:rPr>
          <w:rStyle w:val="6"/>
          <w:rFonts w:hint="default" w:ascii="sans-serif" w:hAnsi="sans-serif" w:eastAsia="sans-serif" w:cs="sans-serif"/>
          <w:i w:val="0"/>
          <w:iCs w:val="0"/>
          <w:caps w:val="0"/>
          <w:color w:val="212121"/>
          <w:spacing w:val="0"/>
          <w:sz w:val="16"/>
          <w:szCs w:val="16"/>
          <w:shd w:val="clear" w:fill="FFFFFF"/>
        </w:rPr>
        <w:t>accuracy, precision, or recall</w:t>
      </w:r>
      <w:r>
        <w:rPr>
          <w:rFonts w:hint="default" w:ascii="sans-serif" w:hAnsi="sans-serif" w:eastAsia="sans-serif" w:cs="sans-serif"/>
          <w:i w:val="0"/>
          <w:iCs w:val="0"/>
          <w:caps w:val="0"/>
          <w:color w:val="212121"/>
          <w:spacing w:val="0"/>
          <w:sz w:val="16"/>
          <w:szCs w:val="16"/>
          <w:shd w:val="clear" w:fill="FFFFFF"/>
        </w:rPr>
        <w:t> across different validation sets helps understand the robustness of the model. High dispersion in these metrics might suggest that the model is unstable and not generalizing well.</w:t>
      </w:r>
    </w:p>
    <w:p w14:paraId="36A341F5">
      <w:pPr>
        <w:keepNext w:val="0"/>
        <w:keepLines w:val="0"/>
        <w:widowControl/>
        <w:numPr>
          <w:ilvl w:val="0"/>
          <w:numId w:val="8"/>
        </w:numPr>
        <w:suppressLineNumbers w:val="0"/>
        <w:spacing w:before="0" w:beforeAutospacing="1" w:after="0" w:afterAutospacing="1"/>
        <w:ind w:left="1440" w:hanging="360"/>
      </w:pPr>
    </w:p>
    <w:p w14:paraId="501BA649">
      <w:pPr>
        <w:keepNext w:val="0"/>
        <w:keepLines w:val="0"/>
        <w:widowControl/>
        <w:numPr>
          <w:ilvl w:val="0"/>
          <w:numId w:val="8"/>
        </w:numPr>
        <w:suppressLineNumbers w:val="0"/>
        <w:spacing w:before="0" w:beforeAutospacing="1" w:after="0" w:afterAutospacing="1"/>
        <w:ind w:left="1440" w:hanging="360"/>
      </w:pPr>
    </w:p>
    <w:p w14:paraId="4479AA6B">
      <w:pPr>
        <w:pStyle w:val="5"/>
        <w:keepNext w:val="0"/>
        <w:keepLines w:val="0"/>
        <w:widowControl/>
        <w:suppressLineNumbers w:val="0"/>
        <w:spacing w:before="105" w:beforeAutospacing="0" w:after="60" w:afterAutospacing="0"/>
        <w:ind w:left="720"/>
        <w:rPr>
          <w:sz w:val="16"/>
          <w:szCs w:val="16"/>
        </w:rPr>
      </w:pPr>
      <w:r>
        <w:rPr>
          <w:rStyle w:val="6"/>
          <w:rFonts w:hint="default" w:ascii="sans-serif" w:hAnsi="sans-serif" w:eastAsia="sans-serif" w:cs="sans-serif"/>
          <w:i w:val="0"/>
          <w:iCs w:val="0"/>
          <w:caps w:val="0"/>
          <w:color w:val="212121"/>
          <w:spacing w:val="0"/>
          <w:sz w:val="16"/>
          <w:szCs w:val="16"/>
          <w:shd w:val="clear" w:fill="FFFFFF"/>
        </w:rPr>
        <w:t>Outlier Detection</w:t>
      </w:r>
      <w:r>
        <w:rPr>
          <w:rFonts w:hint="default" w:ascii="sans-serif" w:hAnsi="sans-serif" w:eastAsia="sans-serif" w:cs="sans-serif"/>
          <w:i w:val="0"/>
          <w:iCs w:val="0"/>
          <w:caps w:val="0"/>
          <w:color w:val="212121"/>
          <w:spacing w:val="0"/>
          <w:sz w:val="16"/>
          <w:szCs w:val="16"/>
          <w:shd w:val="clear" w:fill="FFFFFF"/>
        </w:rPr>
        <w:t>: Dispersion measures (like variance) are used to detect outliers in data, which can be important for cleaning data, fraud detection, or identifying abnormal behavior in datasets (e.g., network security).</w:t>
      </w:r>
    </w:p>
    <w:p w14:paraId="62A349D2">
      <w:pPr>
        <w:keepNext w:val="0"/>
        <w:keepLines w:val="0"/>
        <w:widowControl/>
        <w:numPr>
          <w:ilvl w:val="0"/>
          <w:numId w:val="8"/>
        </w:numPr>
        <w:suppressLineNumbers w:val="0"/>
        <w:spacing w:before="0" w:beforeAutospacing="1" w:after="0" w:afterAutospacing="1"/>
        <w:ind w:left="1440" w:hanging="360"/>
      </w:pPr>
    </w:p>
    <w:p w14:paraId="7074CB54">
      <w:pPr>
        <w:keepNext w:val="0"/>
        <w:keepLines w:val="0"/>
        <w:widowControl/>
        <w:suppressLineNumbers w:val="0"/>
        <w:shd w:val="clear" w:fill="FFFFFF"/>
        <w:ind w:left="0" w:firstLine="0"/>
        <w:rPr>
          <w:rFonts w:hint="default" w:ascii="sans-serif" w:hAnsi="sans-serif" w:eastAsia="sans-serif" w:cs="sans-serif"/>
          <w:i w:val="0"/>
          <w:iCs w:val="0"/>
          <w:caps w:val="0"/>
          <w:color w:val="212121"/>
          <w:spacing w:val="0"/>
          <w:sz w:val="14"/>
          <w:szCs w:val="14"/>
        </w:rPr>
      </w:pPr>
      <w:r>
        <w:pict>
          <v:rect id="_x0000_i1029" o:spt="1" style="height:1.5pt;width:432pt;" fillcolor="#212121" filled="t" stroked="f" coordsize="21600,21600" o:hr="t" o:hrstd="t" o:hrnoshade="t" o:hralign="center">
            <v:path/>
            <v:fill on="t" focussize="0,0"/>
            <v:stroke on="f"/>
            <v:imagedata o:title=""/>
            <o:lock v:ext="edit"/>
            <w10:wrap type="none"/>
            <w10:anchorlock/>
          </v:rect>
        </w:pict>
      </w:r>
    </w:p>
    <w:p w14:paraId="68F0CBAA">
      <w:pPr>
        <w:pStyle w:val="2"/>
        <w:keepNext w:val="0"/>
        <w:keepLines w:val="0"/>
        <w:widowControl/>
        <w:suppressLineNumbers w:val="0"/>
        <w:shd w:val="clear" w:fill="FFFFFF"/>
        <w:spacing w:before="105" w:beforeAutospacing="0" w:after="105" w:afterAutospacing="0"/>
        <w:ind w:left="0" w:firstLine="0"/>
        <w:rPr>
          <w:rFonts w:hint="default" w:ascii="sans-serif" w:hAnsi="sans-serif" w:eastAsia="sans-serif" w:cs="sans-serif"/>
          <w:i w:val="0"/>
          <w:iCs w:val="0"/>
          <w:caps w:val="0"/>
          <w:color w:val="212121"/>
          <w:spacing w:val="0"/>
          <w:sz w:val="20"/>
          <w:szCs w:val="20"/>
        </w:rPr>
      </w:pPr>
      <w:r>
        <w:rPr>
          <w:rStyle w:val="6"/>
          <w:rFonts w:hint="default" w:ascii="sans-serif" w:hAnsi="sans-serif" w:eastAsia="sans-serif" w:cs="sans-serif"/>
          <w:b/>
          <w:bCs/>
          <w:i w:val="0"/>
          <w:iCs w:val="0"/>
          <w:caps w:val="0"/>
          <w:color w:val="212121"/>
          <w:spacing w:val="0"/>
          <w:sz w:val="20"/>
          <w:szCs w:val="20"/>
          <w:shd w:val="clear" w:fill="FFFFFF"/>
        </w:rPr>
        <w:t>Conclusion</w:t>
      </w:r>
    </w:p>
    <w:p w14:paraId="7680CE8F">
      <w:pPr>
        <w:pStyle w:val="5"/>
        <w:keepNext w:val="0"/>
        <w:keepLines w:val="0"/>
        <w:widowControl/>
        <w:suppressLineNumbers w:val="0"/>
        <w:shd w:val="clear" w:fill="FFFFFF"/>
        <w:spacing w:before="105" w:beforeAutospacing="0" w:after="60" w:afterAutospacing="0"/>
        <w:ind w:left="0" w:firstLine="0"/>
        <w:rPr>
          <w:rFonts w:hint="default" w:ascii="sans-serif" w:hAnsi="sans-serif" w:eastAsia="sans-serif" w:cs="sans-serif"/>
          <w:i w:val="0"/>
          <w:iCs w:val="0"/>
          <w:caps w:val="0"/>
          <w:color w:val="212121"/>
          <w:spacing w:val="0"/>
          <w:sz w:val="16"/>
          <w:szCs w:val="16"/>
        </w:rPr>
      </w:pPr>
      <w:r>
        <w:rPr>
          <w:rFonts w:hint="default" w:ascii="sans-serif" w:hAnsi="sans-serif" w:eastAsia="sans-serif" w:cs="sans-serif"/>
          <w:i w:val="0"/>
          <w:iCs w:val="0"/>
          <w:caps w:val="0"/>
          <w:color w:val="212121"/>
          <w:spacing w:val="0"/>
          <w:sz w:val="16"/>
          <w:szCs w:val="16"/>
          <w:shd w:val="clear" w:fill="FFFFFF"/>
        </w:rPr>
        <w:t>Dispersion provides a deeper understanding of the variability or consistency in any dataset, which is valuable in numerous real-world applications. It helps decision-makers, analysts, and data scientists to understand patterns, manage risk, ensure quality, and design effective interventions based on the spread of data points.</w:t>
      </w:r>
    </w:p>
    <w:p w14:paraId="7003307B"/>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B488F"/>
    <w:multiLevelType w:val="multilevel"/>
    <w:tmpl w:val="809B48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FAE9E69"/>
    <w:multiLevelType w:val="multilevel"/>
    <w:tmpl w:val="BFAE9E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FDDD0AB"/>
    <w:multiLevelType w:val="multilevel"/>
    <w:tmpl w:val="EFDDD0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4B74A7B"/>
    <w:multiLevelType w:val="multilevel"/>
    <w:tmpl w:val="44B74A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9B74EC2"/>
    <w:multiLevelType w:val="multilevel"/>
    <w:tmpl w:val="49B74E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A75062E"/>
    <w:multiLevelType w:val="multilevel"/>
    <w:tmpl w:val="5A7506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6383317"/>
    <w:multiLevelType w:val="multilevel"/>
    <w:tmpl w:val="663833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F20872C"/>
    <w:multiLevelType w:val="multilevel"/>
    <w:tmpl w:val="7F2087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7"/>
  </w:num>
  <w:num w:numId="3">
    <w:abstractNumId w:val="4"/>
  </w:num>
  <w:num w:numId="4">
    <w:abstractNumId w:val="2"/>
  </w:num>
  <w:num w:numId="5">
    <w:abstractNumId w:val="1"/>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A2A"/>
    <w:rsid w:val="00610A2A"/>
    <w:rsid w:val="00BA64BF"/>
    <w:rsid w:val="10D91A83"/>
    <w:rsid w:val="62DD164C"/>
    <w:rsid w:val="751A1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Words>
  <Characters>8</Characters>
  <Lines>1</Lines>
  <Paragraphs>1</Paragraphs>
  <TotalTime>9</TotalTime>
  <ScaleCrop>false</ScaleCrop>
  <LinksUpToDate>false</LinksUpToDate>
  <CharactersWithSpaces>8</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2024-07-11T08:59:00Z</dcterms:created>
  <dc:creator>Rahish</dc:creator>
  <cp:lastModifiedBy>Sahil</cp:lastModifiedBy>
  <dcterms:modified xsi:type="dcterms:W3CDTF">2024-09-25T05:25:53Z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AF61E3A21213466890BD88B584C4B2BE_12</vt:lpwstr>
  </property>
</Properties>
</file>