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ind w:left="-566.9291338582677" w:right="-607.7952755905511" w:firstLine="0"/>
        <w:rPr>
          <w:b w:val="1"/>
          <w:color w:val="25265e"/>
          <w:sz w:val="56"/>
          <w:szCs w:val="56"/>
        </w:rPr>
      </w:pPr>
      <w:bookmarkStart w:colFirst="0" w:colLast="0" w:name="_n8ob3yempfmv" w:id="0"/>
      <w:bookmarkEnd w:id="0"/>
      <w:r w:rsidDel="00000000" w:rsidR="00000000" w:rsidRPr="00000000">
        <w:rPr>
          <w:b w:val="1"/>
          <w:color w:val="25265e"/>
          <w:sz w:val="56"/>
          <w:szCs w:val="56"/>
          <w:rtl w:val="0"/>
        </w:rPr>
        <w:t xml:space="preserve">Python Type Conversion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7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72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programming, type conversion is the process of converting data of one type to another. For example: converting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data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str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There are two types of type conversion in Python.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Implicit Conversion - automatic type conversion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Explicit Conversion - manual type conversion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right="-607.7952755905511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</w:rPr>
        <w:drawing>
          <wp:inline distB="114300" distT="114300" distL="114300" distR="114300">
            <wp:extent cx="5734050" cy="348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207" l="0" r="0" t="83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i6dvazkjy0cq" w:id="1"/>
      <w:bookmarkEnd w:id="1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Python Implicit Type Conversion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certain situations, Python automatically converts one </w:t>
      </w:r>
      <w:hyperlink r:id="rId8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data type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 to another. This is known as implicit type conversion.</w:t>
      </w:r>
    </w:p>
    <w:p w:rsidR="00000000" w:rsidDel="00000000" w:rsidP="00000000" w:rsidRDefault="00000000" w:rsidRPr="00000000" w14:paraId="0000000B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47j3ejlyma27" w:id="2"/>
      <w:bookmarkEnd w:id="2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Example 1: Converting integer to float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Let's see an example where Python promotes the conversion of the lower data type (integer) to the higher data type (float) to avoid data loss.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integer_number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float_number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new_number = integer_number + float_number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display new value and resulting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"Value:"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,new_number)</w:t>
      </w:r>
    </w:p>
    <w:p w:rsidR="00000000" w:rsidDel="00000000" w:rsidP="00000000" w:rsidRDefault="00000000" w:rsidRPr="00000000" w14:paraId="00000015">
      <w:pPr>
        <w:shd w:fill="f5f5f5" w:val="clear"/>
        <w:spacing w:after="480" w:line="342.85714285714283" w:lineRule="auto"/>
        <w:ind w:left="-566.9291338582677" w:right="-607.7952755905511" w:firstLine="0"/>
        <w:rPr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"Data Type:"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,type(new_number))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Value: 124.23</w:t>
      </w:r>
    </w:p>
    <w:p w:rsidR="00000000" w:rsidDel="00000000" w:rsidP="00000000" w:rsidRDefault="00000000" w:rsidRPr="00000000" w14:paraId="00000018">
      <w:pPr>
        <w:shd w:fill="f9fafc" w:val="clear"/>
        <w:spacing w:after="240" w:line="342.85714285714283" w:lineRule="auto"/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Data Type: &lt;class 'float'&gt;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the above example, we have created two variables: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integer_number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float_number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float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type respectively.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Then we added these two variables and stored the result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new_number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As we can see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new_number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has value 124.23 and is of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float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data type.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It is because Python always converts smaller data types to larger data types to avoid the loss of data.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f" w:val="clear"/>
        <w:spacing w:after="48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We get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TypeError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, if we try to add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str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. For example,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'12' + 23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. Python is not able to use Implicit Conversion in such conditions.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Python has a solution for these types of situations which is known as Explicit Conversion.</w:t>
      </w:r>
    </w:p>
    <w:p w:rsidR="00000000" w:rsidDel="00000000" w:rsidP="00000000" w:rsidRDefault="00000000" w:rsidRPr="00000000" w14:paraId="00000020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yj9y5zhx6cwk" w:id="3"/>
      <w:bookmarkEnd w:id="3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Explicit Type Conversion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Explicit Type Conversion, users convert the data type of an object to required data type.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We use the built-in functions like </w:t>
      </w:r>
      <w:hyperlink r:id="rId9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int()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, </w:t>
      </w:r>
      <w:hyperlink r:id="rId10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float()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, </w:t>
      </w:r>
      <w:hyperlink r:id="rId11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str()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, etc to perform explicit type conversion.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This type of conversion is also called typecasting because the user casts (changes) the data type of the objects.</w:t>
      </w:r>
    </w:p>
    <w:p w:rsidR="00000000" w:rsidDel="00000000" w:rsidP="00000000" w:rsidRDefault="00000000" w:rsidRPr="00000000" w14:paraId="00000025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l5djirrwxslu" w:id="4"/>
      <w:bookmarkEnd w:id="4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Example 2: Addition of string and integer Using Explicit Conversion</w:t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num_string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'12'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num_integer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"Data type of num_string before Type Casting:"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,type(num_string))</w:t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explicit 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num_string = int(num_string)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"Data type of num_string after Type Casting:"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,type(num_string))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num_sum = num_integer + num_string</w:t>
      </w:r>
    </w:p>
    <w:p w:rsidR="00000000" w:rsidDel="00000000" w:rsidP="00000000" w:rsidRDefault="00000000" w:rsidRPr="00000000" w14:paraId="00000032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"Sum:"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,num_sum)</w:t>
      </w:r>
    </w:p>
    <w:p w:rsidR="00000000" w:rsidDel="00000000" w:rsidP="00000000" w:rsidRDefault="00000000" w:rsidRPr="00000000" w14:paraId="00000034">
      <w:pPr>
        <w:shd w:fill="f5f5f5" w:val="clear"/>
        <w:spacing w:after="480" w:line="342.85714285714283" w:lineRule="auto"/>
        <w:ind w:left="-566.9291338582677" w:right="-607.7952755905511" w:firstLine="0"/>
        <w:rPr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"Data type of num_sum:"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,type(num_s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Data type of num_string before Type Casting: &lt;class 'str'&gt;</w:t>
      </w:r>
    </w:p>
    <w:p w:rsidR="00000000" w:rsidDel="00000000" w:rsidP="00000000" w:rsidRDefault="00000000" w:rsidRPr="00000000" w14:paraId="00000037">
      <w:pPr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Data type of num_string after Type Casting: &lt;class 'int'&gt;</w:t>
      </w:r>
    </w:p>
    <w:p w:rsidR="00000000" w:rsidDel="00000000" w:rsidP="00000000" w:rsidRDefault="00000000" w:rsidRPr="00000000" w14:paraId="00000038">
      <w:pPr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Sum: 35</w:t>
      </w:r>
    </w:p>
    <w:p w:rsidR="00000000" w:rsidDel="00000000" w:rsidP="00000000" w:rsidRDefault="00000000" w:rsidRPr="00000000" w14:paraId="00000039">
      <w:pPr>
        <w:shd w:fill="f9fafc" w:val="clear"/>
        <w:spacing w:after="240" w:line="342.85714285714283" w:lineRule="auto"/>
        <w:ind w:left="-566.9291338582677" w:right="-607.7952755905511" w:firstLine="0"/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3"/>
          <w:szCs w:val="23"/>
          <w:shd w:fill="383b40" w:val="clear"/>
          <w:rtl w:val="0"/>
        </w:rPr>
        <w:t xml:space="preserve">Data type of num_sum: &lt;class 'int'&gt;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the above example, we have created two variables: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num_string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num_integer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str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type values respectively. Notice the code,</w:t>
      </w:r>
    </w:p>
    <w:p w:rsidR="00000000" w:rsidDel="00000000" w:rsidP="00000000" w:rsidRDefault="00000000" w:rsidRPr="00000000" w14:paraId="0000003B">
      <w:pPr>
        <w:shd w:fill="f9fafc" w:val="clear"/>
        <w:spacing w:after="240" w:line="342.85714285714283" w:lineRule="auto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num_string = int(num_string)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Here, we have used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int()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to perform explicit type conversion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num_string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to integer type.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After converting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num_string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to an integer value, Python is able to add these two variables.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Finally, we got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num_sum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value i.e 35 and data type to be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o6tyt4dtocla" w:id="5"/>
      <w:bookmarkEnd w:id="5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Type Conversion in Python Maths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programming, type conversion is the process of converting one type of number into another.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Operations like addition, subtraction convert integers to float implicitly (automatically), if one of the operands is float. For example,</w:t>
      </w:r>
    </w:p>
    <w:p w:rsidR="00000000" w:rsidDel="00000000" w:rsidP="00000000" w:rsidRDefault="00000000" w:rsidRPr="00000000" w14:paraId="00000043">
      <w:pPr>
        <w:shd w:fill="f5f5f5" w:val="clear"/>
        <w:spacing w:after="480" w:line="342.85714285714283" w:lineRule="auto"/>
        <w:ind w:left="-566.9291338582677" w:right="-607.7952755905511" w:firstLine="0"/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prints 3.0</w:t>
      </w:r>
    </w:p>
    <w:p w:rsidR="00000000" w:rsidDel="00000000" w:rsidP="00000000" w:rsidRDefault="00000000" w:rsidRPr="00000000" w14:paraId="00000044">
      <w:pPr>
        <w:shd w:fill="f5f5f5" w:val="clear"/>
        <w:spacing w:after="480" w:line="342.85714285714283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Here, we can see above that 1 (integer) is converted into 1.0 (float) for addition and the result is also a floating point number.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ind w:left="-566.9291338582677" w:right="-607.7952755905511" w:firstLine="0"/>
        <w:rPr>
          <w:color w:val="25265e"/>
          <w:sz w:val="29"/>
          <w:szCs w:val="29"/>
        </w:rPr>
      </w:pPr>
      <w:bookmarkStart w:colFirst="0" w:colLast="0" w:name="_e6rn154fjphv" w:id="6"/>
      <w:bookmarkEnd w:id="6"/>
      <w:r w:rsidDel="00000000" w:rsidR="00000000" w:rsidRPr="00000000">
        <w:rPr>
          <w:color w:val="25265e"/>
          <w:sz w:val="29"/>
          <w:szCs w:val="29"/>
          <w:rtl w:val="0"/>
        </w:rPr>
        <w:t xml:space="preserve">Explicit Type Conversion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We can also use built-in functions like </w:t>
      </w:r>
      <w:hyperlink r:id="rId12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int()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, </w:t>
      </w:r>
      <w:hyperlink r:id="rId13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float()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 and </w:t>
      </w:r>
      <w:hyperlink r:id="rId14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complex()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 to convert between types explicitly. These functions can even convert from </w:t>
      </w:r>
      <w:hyperlink r:id="rId15">
        <w:r w:rsidDel="00000000" w:rsidR="00000000" w:rsidRPr="00000000">
          <w:rPr>
            <w:color w:val="0556f3"/>
            <w:sz w:val="29"/>
            <w:szCs w:val="29"/>
            <w:rtl w:val="0"/>
          </w:rPr>
          <w:t xml:space="preserve">strings</w:t>
        </w:r>
      </w:hyperlink>
      <w:r w:rsidDel="00000000" w:rsidR="00000000" w:rsidRPr="00000000">
        <w:rPr>
          <w:color w:val="25265e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num1 = int(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(num1)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prints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num2 = int(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-2.8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(num2)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prints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num3 = float(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(num3)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prints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9fafc" w:val="clear"/>
        <w:ind w:left="-566.9291338582677" w:right="-607.7952755905511" w:firstLine="0"/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num4 = complex(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shd w:fill="383b40" w:val="clear"/>
          <w:rtl w:val="0"/>
        </w:rPr>
        <w:t xml:space="preserve">'3+5j'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5f5f5" w:val="clear"/>
        <w:spacing w:after="480" w:line="342.85714285714283" w:lineRule="auto"/>
        <w:ind w:left="-566.9291338582677" w:right="-607.7952755905511" w:firstLine="0"/>
        <w:rPr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3"/>
          <w:szCs w:val="23"/>
          <w:shd w:fill="383b40" w:val="clear"/>
          <w:rtl w:val="0"/>
        </w:rPr>
        <w:t xml:space="preserve">(num4)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3"/>
          <w:szCs w:val="23"/>
          <w:shd w:fill="383b40" w:val="clear"/>
          <w:rtl w:val="0"/>
        </w:rPr>
        <w:t xml:space="preserve"># prints (3 + 5j)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Here, when converting from float to integer, the number gets truncated (decimal parts are removed).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Similarly when converting from integer to float,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3"/>
          <w:szCs w:val="23"/>
          <w:rtl w:val="0"/>
        </w:rPr>
        <w:t xml:space="preserve">.0</w:t>
      </w:r>
      <w:r w:rsidDel="00000000" w:rsidR="00000000" w:rsidRPr="00000000">
        <w:rPr>
          <w:color w:val="25265e"/>
          <w:sz w:val="29"/>
          <w:szCs w:val="29"/>
          <w:rtl w:val="0"/>
        </w:rPr>
        <w:t xml:space="preserve"> is postfixed to the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9fafc" w:val="clear"/>
        <w:ind w:left="-566.9291338582677" w:right="-607.7952755905511" w:firstLine="0"/>
        <w:rPr>
          <w:color w:val="25265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ind w:left="-566.9291338582677" w:right="-607.7952755905511" w:firstLine="0"/>
        <w:rPr>
          <w:b w:val="1"/>
          <w:color w:val="25265e"/>
          <w:sz w:val="38"/>
          <w:szCs w:val="38"/>
        </w:rPr>
      </w:pPr>
      <w:bookmarkStart w:colFirst="0" w:colLast="0" w:name="_v67lmr7ob7k" w:id="7"/>
      <w:bookmarkEnd w:id="7"/>
      <w:r w:rsidDel="00000000" w:rsidR="00000000" w:rsidRPr="00000000">
        <w:rPr>
          <w:b w:val="1"/>
          <w:color w:val="25265e"/>
          <w:sz w:val="38"/>
          <w:szCs w:val="38"/>
          <w:rtl w:val="0"/>
        </w:rPr>
        <w:t xml:space="preserve">Key Points to Remember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Type Conversion is the conversion of an object from one data type to another data type.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Implicit Type Conversion is automatically performed by the Python interpreter.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Python avoids the loss of data in Implicit Type Conversion.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Explicit Type Conversion is also called Type Casting, the data types of objects are converted using predefined functions by the user.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-566.9291338582677" w:right="-607.7952755905511" w:firstLine="0"/>
        <w:rPr>
          <w:sz w:val="29"/>
          <w:szCs w:val="29"/>
        </w:rPr>
      </w:pPr>
      <w:r w:rsidDel="00000000" w:rsidR="00000000" w:rsidRPr="00000000">
        <w:rPr>
          <w:color w:val="25265e"/>
          <w:sz w:val="29"/>
          <w:szCs w:val="29"/>
          <w:rtl w:val="0"/>
        </w:rPr>
        <w:t xml:space="preserve">In Type Casting, loss of data may occur as we enforce the object to a specific data type.</w:t>
      </w:r>
    </w:p>
    <w:p w:rsidR="00000000" w:rsidDel="00000000" w:rsidP="00000000" w:rsidRDefault="00000000" w:rsidRPr="00000000" w14:paraId="0000005B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python-programming/methods/built-in/str" TargetMode="External"/><Relationship Id="rId10" Type="http://schemas.openxmlformats.org/officeDocument/2006/relationships/hyperlink" Target="https://www.programiz.com/python-programming/methods/built-in/float" TargetMode="External"/><Relationship Id="rId13" Type="http://schemas.openxmlformats.org/officeDocument/2006/relationships/hyperlink" Target="https://www.programiz.com/python-programming/methods/built-in/float" TargetMode="External"/><Relationship Id="rId12" Type="http://schemas.openxmlformats.org/officeDocument/2006/relationships/hyperlink" Target="https://www.programiz.com/python-programming/methods/built-in/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methods/built-in/int" TargetMode="External"/><Relationship Id="rId15" Type="http://schemas.openxmlformats.org/officeDocument/2006/relationships/hyperlink" Target="https://www.programiz.com/python-programming/string" TargetMode="External"/><Relationship Id="rId14" Type="http://schemas.openxmlformats.org/officeDocument/2006/relationships/hyperlink" Target="https://www.programiz.com/python-programming/methods/built-in/complex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programiz.com/python-programming/variables-data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