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pStyle w:val="2"/>
        <w:keepNext w:val="0"/>
        <w:keepLines w:val="0"/>
        <w:spacing w:before="480"/>
      </w:pPr>
      <w:bookmarkStart w:id="0" w:name="_4nfpf1dyldn7" w:colFirst="0" w:colLast="0"/>
      <w:bookmarkEnd w:id="0"/>
      <w:r>
        <w:rPr>
          <w:b/>
          <w:bCs/>
          <w:sz w:val="46"/>
          <w:szCs w:val="46"/>
          <w:rtl w:val="0"/>
        </w:rPr>
        <w:t>🧠 Unsupervised Learning – Full Guide</w:t>
      </w:r>
      <w: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02">
      <w:r>
        <w:drawing>
          <wp:inline distT="114300" distB="114300" distL="114300" distR="114300">
            <wp:extent cx="5730875" cy="23876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8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3">
      <w:pPr>
        <w:pStyle w:val="3"/>
        <w:keepNext w:val="0"/>
        <w:keepLines w:val="0"/>
        <w:spacing w:after="80"/>
        <w:rPr>
          <w:b/>
          <w:bCs/>
          <w:sz w:val="34"/>
          <w:szCs w:val="34"/>
        </w:rPr>
      </w:pPr>
      <w:bookmarkStart w:id="1" w:name="_7oxj0136lbe3" w:colFirst="0" w:colLast="0"/>
      <w:bookmarkEnd w:id="1"/>
      <w:r>
        <w:rPr>
          <w:b/>
          <w:bCs/>
          <w:sz w:val="34"/>
          <w:szCs w:val="34"/>
        </w:rPr>
        <w:drawing>
          <wp:inline distT="114300" distB="114300" distL="114300" distR="114300">
            <wp:extent cx="5730875" cy="40640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4">
      <w:r>
        <w:drawing>
          <wp:inline distT="114300" distB="114300" distL="114300" distR="114300">
            <wp:extent cx="2295525" cy="1990725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114300" distB="114300" distL="114300" distR="114300">
            <wp:extent cx="2857500" cy="16002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5">
      <w:r>
        <w:rPr>
          <w:rFonts w:ascii="Georgia" w:hAnsi="Georgia" w:eastAsia="Georgia" w:cs="Georgia"/>
          <w:b/>
          <w:bCs/>
          <w:i/>
          <w:iCs/>
          <w:color w:val="242424"/>
          <w:sz w:val="30"/>
          <w:szCs w:val="30"/>
          <w:highlight w:val="white"/>
          <w:rtl w:val="0"/>
        </w:rPr>
        <w:t>On what basis is this similarity understood?</w:t>
      </w:r>
    </w:p>
    <w:p w14:paraId="00000006"/>
    <w:p w14:paraId="00000007">
      <w:pPr>
        <w:pStyle w:val="3"/>
        <w:keepNext w:val="0"/>
        <w:keepLines w:val="0"/>
        <w:spacing w:after="80"/>
        <w:rPr>
          <w:b/>
          <w:bCs/>
          <w:sz w:val="34"/>
          <w:szCs w:val="34"/>
        </w:rPr>
      </w:pPr>
      <w:bookmarkStart w:id="2" w:name="_z9fjj3ziejk4" w:colFirst="0" w:colLast="0"/>
      <w:bookmarkEnd w:id="2"/>
      <w:r>
        <w:rPr>
          <w:b/>
          <w:bCs/>
          <w:sz w:val="34"/>
          <w:szCs w:val="34"/>
          <w:rtl w:val="0"/>
        </w:rPr>
        <w:t xml:space="preserve"> What is Unsupervised Learning?</w:t>
      </w:r>
    </w:p>
    <w:p w14:paraId="00000008">
      <w:pPr>
        <w:spacing w:before="240" w:after="240"/>
      </w:pPr>
      <w:r>
        <w:rPr>
          <w:rtl w:val="0"/>
        </w:rPr>
        <w:t xml:space="preserve">Unsupervised learning is a branch of machine learning where the model learns patterns from </w:t>
      </w:r>
      <w:r>
        <w:rPr>
          <w:b/>
          <w:bCs/>
          <w:rtl w:val="0"/>
        </w:rPr>
        <w:t>unlabeled data</w:t>
      </w:r>
      <w:r>
        <w:rPr>
          <w:rtl w:val="0"/>
        </w:rPr>
        <w:t xml:space="preserve">—i.e., there are no output labels or targets provided. The goal is to identify </w:t>
      </w:r>
      <w:r>
        <w:rPr>
          <w:b/>
          <w:bCs/>
          <w:rtl w:val="0"/>
        </w:rPr>
        <w:t>hidden structures</w:t>
      </w:r>
      <w:r>
        <w:rPr>
          <w:rtl w:val="0"/>
        </w:rPr>
        <w:t xml:space="preserve"> or </w:t>
      </w:r>
      <w:r>
        <w:rPr>
          <w:b/>
          <w:bCs/>
          <w:rtl w:val="0"/>
        </w:rPr>
        <w:t>groupings</w:t>
      </w:r>
      <w:r>
        <w:rPr>
          <w:rtl w:val="0"/>
        </w:rPr>
        <w:t xml:space="preserve"> in the data.</w:t>
      </w:r>
    </w:p>
    <w:p w14:paraId="00000009">
      <w:pPr>
        <w:spacing w:before="240" w:after="240"/>
      </w:pPr>
      <w:r>
        <w:rPr>
          <w:rtl w:val="0"/>
        </w:rPr>
        <w:t>Common tasks:</w:t>
      </w:r>
    </w:p>
    <w:p w14:paraId="0000000A">
      <w:pPr>
        <w:numPr>
          <w:ilvl w:val="0"/>
          <w:numId w:val="1"/>
        </w:numPr>
        <w:spacing w:before="240" w:after="0" w:afterAutospacing="0"/>
        <w:ind w:left="720" w:hanging="360"/>
      </w:pPr>
      <w:r>
        <w:rPr>
          <w:rtl w:val="0"/>
        </w:rPr>
        <w:t>Clustering</w:t>
      </w:r>
    </w:p>
    <w:p w14:paraId="0000000B">
      <w:pPr>
        <w:numPr>
          <w:ilvl w:val="0"/>
          <w:numId w:val="1"/>
        </w:numPr>
        <w:spacing w:before="0" w:beforeAutospacing="0" w:after="0" w:afterAutospacing="0"/>
        <w:ind w:left="720" w:hanging="360"/>
      </w:pPr>
      <w:r>
        <w:rPr>
          <w:rtl w:val="0"/>
        </w:rPr>
        <w:t>Dimensionality Reduction</w:t>
      </w:r>
    </w:p>
    <w:p w14:paraId="0000000C">
      <w:pPr>
        <w:numPr>
          <w:ilvl w:val="0"/>
          <w:numId w:val="1"/>
        </w:numPr>
        <w:spacing w:before="0" w:beforeAutospacing="0" w:after="0" w:afterAutospacing="0"/>
        <w:ind w:left="720" w:hanging="360"/>
      </w:pPr>
      <w:r>
        <w:rPr>
          <w:rtl w:val="0"/>
        </w:rPr>
        <w:t>Anomaly Detection</w:t>
      </w:r>
    </w:p>
    <w:p w14:paraId="0000000D">
      <w:pPr>
        <w:numPr>
          <w:ilvl w:val="0"/>
          <w:numId w:val="1"/>
        </w:numPr>
        <w:spacing w:before="0" w:beforeAutospacing="0" w:after="240"/>
        <w:ind w:left="720" w:hanging="360"/>
      </w:pPr>
      <w:r>
        <w:rPr>
          <w:rtl w:val="0"/>
        </w:rPr>
        <w:t>Association Rule Mining</w:t>
      </w:r>
    </w:p>
    <w:p w14:paraId="0000000E">
      <w:pPr>
        <w:spacing w:before="240" w:after="240"/>
        <w:ind w:left="0" w:firstLine="0"/>
        <w:rPr>
          <w:b/>
          <w:bCs/>
          <w:sz w:val="46"/>
          <w:szCs w:val="46"/>
        </w:rPr>
      </w:pPr>
      <w:r>
        <w:rPr>
          <w:b/>
          <w:bCs/>
          <w:sz w:val="46"/>
          <w:szCs w:val="46"/>
          <w:rtl w:val="0"/>
        </w:rPr>
        <w:t>=================================</w:t>
      </w:r>
    </w:p>
    <w:p w14:paraId="0000000F">
      <w:pPr>
        <w:spacing w:before="240" w:after="240"/>
      </w:pPr>
      <w:r>
        <w:rPr>
          <w:rtl w:val="0"/>
        </w:rPr>
        <w:t xml:space="preserve">Unsupervised learning is where the model learns patterns and structures from data </w:t>
      </w:r>
      <w:r>
        <w:rPr>
          <w:b/>
          <w:bCs/>
          <w:rtl w:val="0"/>
        </w:rPr>
        <w:t>without labeled outputs</w:t>
      </w:r>
      <w:r>
        <w:rPr>
          <w:rtl w:val="0"/>
        </w:rPr>
        <w:t>.</w:t>
      </w:r>
    </w:p>
    <w:p w14:paraId="00000010">
      <w:pPr>
        <w:spacing w:before="240" w:after="240"/>
      </w:pPr>
      <w:r>
        <w:rPr>
          <w:rtl w:val="0"/>
        </w:rPr>
        <w:br w:type="textWrapping"/>
      </w:r>
      <w:r>
        <w:rPr>
          <w:rtl w:val="0"/>
        </w:rPr>
        <w:t xml:space="preserve">The goal is often </w:t>
      </w:r>
      <w:r>
        <w:rPr>
          <w:b/>
          <w:bCs/>
          <w:rtl w:val="0"/>
        </w:rPr>
        <w:t>clustering</w:t>
      </w:r>
      <w:r>
        <w:rPr>
          <w:rtl w:val="0"/>
        </w:rPr>
        <w:t xml:space="preserve">, </w:t>
      </w:r>
      <w:r>
        <w:rPr>
          <w:b/>
          <w:bCs/>
          <w:rtl w:val="0"/>
        </w:rPr>
        <w:t>dimensionality reduction</w:t>
      </w:r>
      <w:r>
        <w:rPr>
          <w:rtl w:val="0"/>
        </w:rPr>
        <w:t xml:space="preserve">, or </w:t>
      </w:r>
      <w:r>
        <w:rPr>
          <w:b/>
          <w:bCs/>
          <w:rtl w:val="0"/>
        </w:rPr>
        <w:t>association rule learning</w:t>
      </w:r>
      <w:r>
        <w:rPr>
          <w:rtl w:val="0"/>
        </w:rPr>
        <w:t>.</w:t>
      </w:r>
    </w:p>
    <w:p w14:paraId="00000011">
      <w:pPr>
        <w:shd w:val="clear" w:fill="FFFFFF"/>
        <w:spacing w:after="300"/>
        <w:ind w:right="100"/>
        <w:rPr>
          <w:color w:val="001D35"/>
          <w:sz w:val="27"/>
          <w:szCs w:val="27"/>
        </w:rPr>
      </w:pPr>
      <w:r>
        <w:rPr>
          <w:color w:val="001D35"/>
          <w:sz w:val="27"/>
          <w:szCs w:val="27"/>
          <w:rtl w:val="0"/>
        </w:rPr>
        <w:t xml:space="preserve">Unsupervised learning is </w:t>
      </w:r>
      <w:r>
        <w:rPr>
          <w:color w:val="001D35"/>
          <w:sz w:val="27"/>
          <w:szCs w:val="27"/>
          <w:shd w:val="clear" w:fill="D3E3FD"/>
          <w:rtl w:val="0"/>
        </w:rPr>
        <w:t>a type of machine learning where algorithms learn from unlabeled data, discovering hidden patterns and structures without explicit guidance</w:t>
      </w:r>
      <w:r>
        <w:rPr>
          <w:color w:val="001D35"/>
          <w:sz w:val="27"/>
          <w:szCs w:val="27"/>
          <w:rtl w:val="0"/>
        </w:rPr>
        <w:t xml:space="preserve">. Unlike supervised learning, it doesn't rely on labeled examples or correct answers to guide the learning process. Instead, it explores the data to identify inherent groupings, relationships, or anomalies. </w:t>
      </w:r>
    </w:p>
    <w:p w14:paraId="00000012">
      <w:pPr>
        <w:shd w:val="clear" w:fill="FFFFFF"/>
        <w:spacing w:before="160" w:after="300"/>
        <w:rPr>
          <w:color w:val="001D35"/>
          <w:sz w:val="27"/>
          <w:szCs w:val="27"/>
        </w:rPr>
      </w:pPr>
      <w:r>
        <w:rPr>
          <w:color w:val="001D35"/>
          <w:sz w:val="27"/>
          <w:szCs w:val="27"/>
          <w:rtl w:val="0"/>
        </w:rPr>
        <w:t>Here's a more detailed explanation:</w:t>
      </w:r>
    </w:p>
    <w:p w14:paraId="00000013">
      <w:pPr>
        <w:shd w:val="clear" w:fill="FFFFFF"/>
        <w:spacing w:before="300" w:after="160" w:line="346" w:lineRule="auto"/>
        <w:rPr>
          <w:color w:val="001D35"/>
          <w:sz w:val="27"/>
          <w:szCs w:val="27"/>
        </w:rPr>
      </w:pPr>
      <w:r>
        <w:rPr>
          <w:color w:val="001D35"/>
          <w:sz w:val="27"/>
          <w:szCs w:val="27"/>
          <w:rtl w:val="0"/>
        </w:rPr>
        <w:t>Key Characteristics:</w:t>
      </w:r>
    </w:p>
    <w:p w14:paraId="00000014">
      <w:pPr>
        <w:numPr>
          <w:ilvl w:val="0"/>
          <w:numId w:val="2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160" w:after="0" w:afterAutospacing="0" w:line="330" w:lineRule="auto"/>
        <w:ind w:left="300" w:right="100" w:hanging="360"/>
      </w:pPr>
      <w:r>
        <w:rPr>
          <w:b/>
          <w:bCs/>
          <w:color w:val="001D35"/>
          <w:sz w:val="24"/>
          <w:szCs w:val="24"/>
          <w:rtl w:val="0"/>
        </w:rPr>
        <w:t>Unlabeled Data:</w:t>
      </w:r>
      <w:r>
        <w:rPr>
          <w:b/>
          <w:bCs/>
          <w:color w:val="001D35"/>
          <w:sz w:val="24"/>
          <w:szCs w:val="24"/>
          <w:rtl w:val="0"/>
        </w:rPr>
        <w:br w:type="textWrapping"/>
      </w:r>
      <w:r>
        <w:rPr>
          <w:color w:val="545D7E"/>
          <w:sz w:val="24"/>
          <w:szCs w:val="24"/>
          <w:rtl w:val="0"/>
        </w:rPr>
        <w:t xml:space="preserve">The core feature of unsupervised learning is its use of data without pre-defined categories or labels. </w:t>
      </w:r>
    </w:p>
    <w:p w14:paraId="00000015">
      <w:pPr>
        <w:numPr>
          <w:ilvl w:val="0"/>
          <w:numId w:val="2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30" w:lineRule="auto"/>
        <w:ind w:left="300" w:right="100" w:hanging="360"/>
      </w:pPr>
      <w:r>
        <w:rPr>
          <w:b/>
          <w:bCs/>
          <w:color w:val="001D35"/>
          <w:sz w:val="24"/>
          <w:szCs w:val="24"/>
          <w:rtl w:val="0"/>
        </w:rPr>
        <w:t>Pattern Discovery:</w:t>
      </w:r>
      <w:r>
        <w:rPr>
          <w:b/>
          <w:bCs/>
          <w:color w:val="001D35"/>
          <w:sz w:val="24"/>
          <w:szCs w:val="24"/>
          <w:rtl w:val="0"/>
        </w:rPr>
        <w:br w:type="textWrapping"/>
      </w:r>
      <w:r>
        <w:rPr>
          <w:color w:val="545D7E"/>
          <w:sz w:val="24"/>
          <w:szCs w:val="24"/>
          <w:rtl w:val="0"/>
        </w:rPr>
        <w:t xml:space="preserve">Algorithms aim to find hidden patterns, structures, and relationships within the data. </w:t>
      </w:r>
    </w:p>
    <w:p w14:paraId="00000016">
      <w:pPr>
        <w:numPr>
          <w:ilvl w:val="0"/>
          <w:numId w:val="2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30" w:lineRule="auto"/>
        <w:ind w:left="300" w:right="100" w:hanging="360"/>
      </w:pPr>
      <w:r>
        <w:rPr>
          <w:b/>
          <w:bCs/>
          <w:color w:val="001D35"/>
          <w:sz w:val="24"/>
          <w:szCs w:val="24"/>
          <w:rtl w:val="0"/>
        </w:rPr>
        <w:t>No Supervision:</w:t>
      </w:r>
      <w:r>
        <w:rPr>
          <w:b/>
          <w:bCs/>
          <w:color w:val="001D35"/>
          <w:sz w:val="24"/>
          <w:szCs w:val="24"/>
          <w:rtl w:val="0"/>
        </w:rPr>
        <w:br w:type="textWrapping"/>
      </w:r>
      <w:r>
        <w:rPr>
          <w:color w:val="545D7E"/>
          <w:sz w:val="24"/>
          <w:szCs w:val="24"/>
          <w:rtl w:val="0"/>
        </w:rPr>
        <w:t xml:space="preserve">Unlike supervised learning, there's no external "teacher" or labeled data to correct the algorithm's outputs. </w:t>
      </w:r>
    </w:p>
    <w:p w14:paraId="00000017">
      <w:pPr>
        <w:numPr>
          <w:ilvl w:val="0"/>
          <w:numId w:val="2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30" w:lineRule="auto"/>
        <w:ind w:left="300" w:right="100" w:hanging="360"/>
      </w:pPr>
      <w:r>
        <w:rPr>
          <w:b/>
          <w:bCs/>
          <w:color w:val="001D35"/>
          <w:sz w:val="24"/>
          <w:szCs w:val="24"/>
          <w:rtl w:val="0"/>
        </w:rPr>
        <w:t>Exploratory Analysis:</w:t>
      </w:r>
      <w:r>
        <w:rPr>
          <w:b/>
          <w:bCs/>
          <w:color w:val="001D35"/>
          <w:sz w:val="24"/>
          <w:szCs w:val="24"/>
          <w:rtl w:val="0"/>
        </w:rPr>
        <w:br w:type="textWrapping"/>
      </w:r>
      <w:r>
        <w:rPr>
          <w:color w:val="545D7E"/>
          <w:sz w:val="24"/>
          <w:szCs w:val="24"/>
          <w:rtl w:val="0"/>
        </w:rPr>
        <w:t xml:space="preserve">Unsupervised learning is often used for exploratory data analysis, where the goal is to gain insights and understand the data's characteristics. </w:t>
      </w:r>
    </w:p>
    <w:p w14:paraId="00000018">
      <w:pPr>
        <w:numPr>
          <w:ilvl w:val="0"/>
          <w:numId w:val="2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300" w:line="330" w:lineRule="auto"/>
        <w:ind w:left="300" w:right="100" w:hanging="360"/>
      </w:pPr>
      <w:r>
        <w:rPr>
          <w:b/>
          <w:bCs/>
          <w:color w:val="001D35"/>
          <w:sz w:val="24"/>
          <w:szCs w:val="24"/>
          <w:rtl w:val="0"/>
        </w:rPr>
        <w:t>Clustering, Dimensionality Reduction, Anomaly Detection:</w:t>
      </w:r>
      <w:r>
        <w:rPr>
          <w:b/>
          <w:bCs/>
          <w:color w:val="001D35"/>
          <w:sz w:val="24"/>
          <w:szCs w:val="24"/>
          <w:rtl w:val="0"/>
        </w:rPr>
        <w:br w:type="textWrapping"/>
      </w:r>
      <w:r>
        <w:rPr>
          <w:color w:val="545D7E"/>
          <w:sz w:val="24"/>
          <w:szCs w:val="24"/>
          <w:rtl w:val="0"/>
        </w:rPr>
        <w:t xml:space="preserve">Common tasks in unsupervised learning include clustering (grouping similar data points), dimensionality reduction (simplifying data by reducing the number of variables), and anomaly detection (identifying unusual data points). </w:t>
      </w:r>
    </w:p>
    <w:p w14:paraId="00000019">
      <w:pPr>
        <w:shd w:val="clear" w:fill="FFFFFF"/>
        <w:spacing w:before="300" w:after="160" w:line="346" w:lineRule="auto"/>
        <w:rPr>
          <w:color w:val="001D35"/>
          <w:sz w:val="27"/>
          <w:szCs w:val="27"/>
        </w:rPr>
      </w:pPr>
      <w:r>
        <w:rPr>
          <w:color w:val="001D35"/>
          <w:sz w:val="27"/>
          <w:szCs w:val="27"/>
          <w:rtl w:val="0"/>
        </w:rPr>
        <w:t>Examples of Unsupervised Learning Applications:</w:t>
      </w:r>
    </w:p>
    <w:p w14:paraId="0000001A">
      <w:pPr>
        <w:numPr>
          <w:ilvl w:val="0"/>
          <w:numId w:val="3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160" w:after="0" w:afterAutospacing="0" w:line="330" w:lineRule="auto"/>
        <w:ind w:left="300" w:right="100" w:hanging="360"/>
      </w:pPr>
      <w:r>
        <w:rPr>
          <w:b/>
          <w:bCs/>
          <w:color w:val="001D35"/>
          <w:sz w:val="24"/>
          <w:szCs w:val="24"/>
          <w:rtl w:val="0"/>
        </w:rPr>
        <w:t>Customer Segmentation:</w:t>
      </w:r>
      <w:r>
        <w:rPr>
          <w:b/>
          <w:bCs/>
          <w:color w:val="001D35"/>
          <w:sz w:val="24"/>
          <w:szCs w:val="24"/>
          <w:rtl w:val="0"/>
        </w:rPr>
        <w:br w:type="textWrapping"/>
      </w:r>
      <w:r>
        <w:rPr>
          <w:color w:val="545D7E"/>
          <w:sz w:val="24"/>
          <w:szCs w:val="24"/>
          <w:rtl w:val="0"/>
        </w:rPr>
        <w:t xml:space="preserve">Grouping customers based on purchasing behavior, demographics, or other characteristics. </w:t>
      </w:r>
    </w:p>
    <w:p w14:paraId="0000001B">
      <w:pPr>
        <w:numPr>
          <w:ilvl w:val="0"/>
          <w:numId w:val="3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30" w:lineRule="auto"/>
        <w:ind w:left="300" w:right="100" w:hanging="360"/>
      </w:pPr>
      <w:r>
        <w:rPr>
          <w:b/>
          <w:bCs/>
          <w:color w:val="001D35"/>
          <w:sz w:val="24"/>
          <w:szCs w:val="24"/>
          <w:rtl w:val="0"/>
        </w:rPr>
        <w:t>Anomaly Detection:</w:t>
      </w:r>
      <w:r>
        <w:rPr>
          <w:b/>
          <w:bCs/>
          <w:color w:val="001D35"/>
          <w:sz w:val="24"/>
          <w:szCs w:val="24"/>
          <w:rtl w:val="0"/>
        </w:rPr>
        <w:br w:type="textWrapping"/>
      </w:r>
      <w:r>
        <w:rPr>
          <w:color w:val="545D7E"/>
          <w:sz w:val="24"/>
          <w:szCs w:val="24"/>
          <w:rtl w:val="0"/>
        </w:rPr>
        <w:t xml:space="preserve">Identifying fraudulent transactions, network intrusions, or unusual sensor readings. </w:t>
      </w:r>
    </w:p>
    <w:p w14:paraId="0000001C">
      <w:pPr>
        <w:numPr>
          <w:ilvl w:val="0"/>
          <w:numId w:val="3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30" w:lineRule="auto"/>
        <w:ind w:left="300" w:right="100" w:hanging="360"/>
      </w:pPr>
      <w:r>
        <w:rPr>
          <w:b/>
          <w:bCs/>
          <w:color w:val="001D35"/>
          <w:sz w:val="24"/>
          <w:szCs w:val="24"/>
          <w:rtl w:val="0"/>
        </w:rPr>
        <w:t>Recommendation Systems:</w:t>
      </w:r>
      <w:r>
        <w:rPr>
          <w:b/>
          <w:bCs/>
          <w:color w:val="001D35"/>
          <w:sz w:val="24"/>
          <w:szCs w:val="24"/>
          <w:rtl w:val="0"/>
        </w:rPr>
        <w:br w:type="textWrapping"/>
      </w:r>
      <w:r>
        <w:rPr>
          <w:color w:val="545D7E"/>
          <w:sz w:val="24"/>
          <w:szCs w:val="24"/>
          <w:rtl w:val="0"/>
        </w:rPr>
        <w:t xml:space="preserve">Suggesting products or content based on user preferences and browsing history. </w:t>
      </w:r>
    </w:p>
    <w:p w14:paraId="0000001D">
      <w:pPr>
        <w:numPr>
          <w:ilvl w:val="0"/>
          <w:numId w:val="3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30" w:lineRule="auto"/>
        <w:ind w:left="300" w:right="100" w:hanging="360"/>
      </w:pPr>
      <w:r>
        <w:rPr>
          <w:b/>
          <w:bCs/>
          <w:color w:val="001D35"/>
          <w:sz w:val="24"/>
          <w:szCs w:val="24"/>
          <w:rtl w:val="0"/>
        </w:rPr>
        <w:t>Dimensionality Reduction:</w:t>
      </w:r>
      <w:r>
        <w:rPr>
          <w:b/>
          <w:bCs/>
          <w:color w:val="001D35"/>
          <w:sz w:val="24"/>
          <w:szCs w:val="24"/>
          <w:rtl w:val="0"/>
        </w:rPr>
        <w:br w:type="textWrapping"/>
      </w:r>
      <w:r>
        <w:rPr>
          <w:color w:val="545D7E"/>
          <w:sz w:val="24"/>
          <w:szCs w:val="24"/>
          <w:rtl w:val="0"/>
        </w:rPr>
        <w:t xml:space="preserve">Reducing the number of features in a dataset while preserving important information. </w:t>
      </w:r>
    </w:p>
    <w:p w14:paraId="0000001E">
      <w:pPr>
        <w:numPr>
          <w:ilvl w:val="0"/>
          <w:numId w:val="3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300" w:line="330" w:lineRule="auto"/>
        <w:ind w:left="300" w:right="100" w:hanging="360"/>
      </w:pPr>
      <w:r>
        <w:rPr>
          <w:b/>
          <w:bCs/>
          <w:color w:val="001D35"/>
          <w:sz w:val="24"/>
          <w:szCs w:val="24"/>
          <w:rtl w:val="0"/>
        </w:rPr>
        <w:t>Image and Video Analysis:</w:t>
      </w:r>
      <w:r>
        <w:rPr>
          <w:b/>
          <w:bCs/>
          <w:color w:val="001D35"/>
          <w:sz w:val="24"/>
          <w:szCs w:val="24"/>
          <w:rtl w:val="0"/>
        </w:rPr>
        <w:br w:type="textWrapping"/>
      </w:r>
      <w:r>
        <w:rPr>
          <w:color w:val="545D7E"/>
          <w:sz w:val="24"/>
          <w:szCs w:val="24"/>
          <w:rtl w:val="0"/>
        </w:rPr>
        <w:t xml:space="preserve">Discovering patterns and structures in visual data. </w:t>
      </w:r>
    </w:p>
    <w:p w14:paraId="0000001F">
      <w:pPr>
        <w:shd w:val="clear" w:fill="FFFFFF"/>
        <w:spacing w:before="160" w:after="300"/>
        <w:rPr>
          <w:color w:val="001D35"/>
          <w:sz w:val="27"/>
          <w:szCs w:val="27"/>
        </w:rPr>
      </w:pPr>
      <w:r>
        <w:rPr>
          <w:color w:val="001D35"/>
          <w:sz w:val="27"/>
          <w:szCs w:val="27"/>
          <w:rtl w:val="0"/>
        </w:rPr>
        <w:t xml:space="preserve">In essence, unsupervised learning is a powerful tool for exploring data, uncovering hidden structures, and gaining insights that might not be apparent through other methods. </w:t>
      </w:r>
    </w:p>
    <w:p w14:paraId="00000020">
      <w:pPr>
        <w:shd w:val="clear" w:fill="FFFFFF"/>
        <w:spacing w:before="300" w:after="160" w:line="346" w:lineRule="auto"/>
        <w:rPr>
          <w:b/>
          <w:bCs/>
          <w:color w:val="001D35"/>
          <w:sz w:val="35"/>
          <w:szCs w:val="35"/>
        </w:rPr>
      </w:pPr>
      <w:r>
        <w:rPr>
          <w:b/>
          <w:bCs/>
          <w:color w:val="001D35"/>
          <w:sz w:val="35"/>
          <w:szCs w:val="35"/>
          <w:rtl w:val="0"/>
        </w:rPr>
        <w:t>Advantages of Unsupervised Learning:</w:t>
      </w:r>
    </w:p>
    <w:p w14:paraId="00000021">
      <w:pPr>
        <w:numPr>
          <w:ilvl w:val="0"/>
          <w:numId w:val="4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160" w:after="0" w:afterAutospacing="0" w:line="330" w:lineRule="auto"/>
        <w:ind w:left="300" w:right="100" w:hanging="360"/>
      </w:pPr>
      <w:r>
        <w:rPr>
          <w:b/>
          <w:bCs/>
          <w:color w:val="001D35"/>
          <w:sz w:val="24"/>
          <w:szCs w:val="24"/>
          <w:rtl w:val="0"/>
        </w:rPr>
        <w:t>No need for labeled data:</w:t>
      </w:r>
      <w:r>
        <w:rPr>
          <w:b/>
          <w:bCs/>
          <w:color w:val="001D35"/>
          <w:sz w:val="24"/>
          <w:szCs w:val="24"/>
          <w:rtl w:val="0"/>
        </w:rPr>
        <w:br w:type="textWrapping"/>
      </w:r>
      <w:r>
        <w:rPr>
          <w:color w:val="545D7E"/>
          <w:sz w:val="24"/>
          <w:szCs w:val="24"/>
          <w:rtl w:val="0"/>
        </w:rPr>
        <w:t xml:space="preserve">This eliminates the costly and time-consuming process of manually labeling data, making it suitable for scenarios where labeled data is scarce or unavailable. </w:t>
      </w:r>
    </w:p>
    <w:p w14:paraId="00000022">
      <w:pPr>
        <w:numPr>
          <w:ilvl w:val="0"/>
          <w:numId w:val="4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30" w:lineRule="auto"/>
        <w:ind w:left="300" w:right="100" w:hanging="360"/>
      </w:pPr>
      <w:r>
        <w:rPr>
          <w:b/>
          <w:bCs/>
          <w:color w:val="001D35"/>
          <w:sz w:val="24"/>
          <w:szCs w:val="24"/>
          <w:rtl w:val="0"/>
        </w:rPr>
        <w:t>Exploratory analysis:</w:t>
      </w:r>
      <w:r>
        <w:rPr>
          <w:b/>
          <w:bCs/>
          <w:color w:val="001D35"/>
          <w:sz w:val="24"/>
          <w:szCs w:val="24"/>
          <w:rtl w:val="0"/>
        </w:rPr>
        <w:br w:type="textWrapping"/>
      </w:r>
      <w:r>
        <w:rPr>
          <w:color w:val="545D7E"/>
          <w:sz w:val="24"/>
          <w:szCs w:val="24"/>
          <w:rtl w:val="0"/>
        </w:rPr>
        <w:t xml:space="preserve">Unsupervised learning can uncover hidden patterns and relationships within data, providing valuable insights for further analysis and decision-making. </w:t>
      </w:r>
    </w:p>
    <w:p w14:paraId="00000023">
      <w:pPr>
        <w:numPr>
          <w:ilvl w:val="0"/>
          <w:numId w:val="4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30" w:lineRule="auto"/>
        <w:ind w:left="300" w:right="100" w:hanging="360"/>
      </w:pPr>
      <w:r>
        <w:rPr>
          <w:b/>
          <w:bCs/>
          <w:color w:val="001D35"/>
          <w:sz w:val="24"/>
          <w:szCs w:val="24"/>
          <w:rtl w:val="0"/>
        </w:rPr>
        <w:t>Flexibility and adaptability:</w:t>
      </w:r>
      <w:r>
        <w:rPr>
          <w:b/>
          <w:bCs/>
          <w:color w:val="001D35"/>
          <w:sz w:val="24"/>
          <w:szCs w:val="24"/>
          <w:rtl w:val="0"/>
        </w:rPr>
        <w:br w:type="textWrapping"/>
      </w:r>
      <w:r>
        <w:rPr>
          <w:color w:val="545D7E"/>
          <w:sz w:val="24"/>
          <w:szCs w:val="24"/>
          <w:rtl w:val="0"/>
        </w:rPr>
        <w:t xml:space="preserve">It can handle diverse and dynamic datasets without requiring predefined structures, making it adaptable to various data types and scenarios. </w:t>
      </w:r>
    </w:p>
    <w:p w14:paraId="00000024">
      <w:pPr>
        <w:numPr>
          <w:ilvl w:val="0"/>
          <w:numId w:val="4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30" w:lineRule="auto"/>
        <w:ind w:left="300" w:right="100" w:hanging="360"/>
      </w:pPr>
      <w:r>
        <w:rPr>
          <w:b/>
          <w:bCs/>
          <w:color w:val="001D35"/>
          <w:sz w:val="24"/>
          <w:szCs w:val="24"/>
          <w:rtl w:val="0"/>
        </w:rPr>
        <w:t>Scalability:</w:t>
      </w:r>
      <w:r>
        <w:rPr>
          <w:b/>
          <w:bCs/>
          <w:color w:val="001D35"/>
          <w:sz w:val="24"/>
          <w:szCs w:val="24"/>
          <w:rtl w:val="0"/>
        </w:rPr>
        <w:br w:type="textWrapping"/>
      </w:r>
      <w:r>
        <w:rPr>
          <w:color w:val="545D7E"/>
          <w:sz w:val="24"/>
          <w:szCs w:val="24"/>
          <w:rtl w:val="0"/>
        </w:rPr>
        <w:t xml:space="preserve">Unsupervised learning algorithms can efficiently process large datasets, making it suitable for handling big data applications. </w:t>
      </w:r>
    </w:p>
    <w:p w14:paraId="00000025">
      <w:pPr>
        <w:numPr>
          <w:ilvl w:val="0"/>
          <w:numId w:val="4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30" w:lineRule="auto"/>
        <w:ind w:left="300" w:right="100" w:hanging="360"/>
      </w:pPr>
      <w:r>
        <w:rPr>
          <w:b/>
          <w:bCs/>
          <w:color w:val="001D35"/>
          <w:sz w:val="24"/>
          <w:szCs w:val="24"/>
          <w:rtl w:val="0"/>
        </w:rPr>
        <w:t>Discovery of hidden patterns:</w:t>
      </w:r>
      <w:r>
        <w:rPr>
          <w:b/>
          <w:bCs/>
          <w:color w:val="001D35"/>
          <w:sz w:val="24"/>
          <w:szCs w:val="24"/>
          <w:rtl w:val="0"/>
        </w:rPr>
        <w:br w:type="textWrapping"/>
      </w:r>
      <w:r>
        <w:rPr>
          <w:color w:val="545D7E"/>
          <w:sz w:val="24"/>
          <w:szCs w:val="24"/>
          <w:rtl w:val="0"/>
        </w:rPr>
        <w:t xml:space="preserve">It can identify natural groupings, anomalies, and relationships within data that might not be apparent through other methods. </w:t>
      </w:r>
    </w:p>
    <w:p w14:paraId="00000026">
      <w:pPr>
        <w:numPr>
          <w:ilvl w:val="0"/>
          <w:numId w:val="4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30" w:lineRule="auto"/>
        <w:ind w:left="300" w:right="100" w:hanging="360"/>
      </w:pPr>
      <w:r>
        <w:rPr>
          <w:b/>
          <w:bCs/>
          <w:color w:val="001D35"/>
          <w:sz w:val="24"/>
          <w:szCs w:val="24"/>
          <w:rtl w:val="0"/>
        </w:rPr>
        <w:t>Cost-effective:</w:t>
      </w:r>
      <w:r>
        <w:rPr>
          <w:b/>
          <w:bCs/>
          <w:color w:val="001D35"/>
          <w:sz w:val="24"/>
          <w:szCs w:val="24"/>
          <w:rtl w:val="0"/>
        </w:rPr>
        <w:br w:type="textWrapping"/>
      </w:r>
      <w:r>
        <w:rPr>
          <w:color w:val="545D7E"/>
          <w:sz w:val="24"/>
          <w:szCs w:val="24"/>
          <w:rtl w:val="0"/>
        </w:rPr>
        <w:t xml:space="preserve">By requiring less manual intervention, unsupervised learning can be more cost-effective than supervised learning in some cases. </w:t>
      </w:r>
    </w:p>
    <w:p w14:paraId="00000027">
      <w:pPr>
        <w:numPr>
          <w:ilvl w:val="0"/>
          <w:numId w:val="4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300" w:line="330" w:lineRule="auto"/>
        <w:ind w:left="300" w:right="100" w:hanging="360"/>
      </w:pPr>
      <w:r>
        <w:rPr>
          <w:b/>
          <w:bCs/>
          <w:color w:val="001D35"/>
          <w:sz w:val="24"/>
          <w:szCs w:val="24"/>
          <w:rtl w:val="0"/>
        </w:rPr>
        <w:t>Useful for complex tasks:</w:t>
      </w:r>
      <w:r>
        <w:rPr>
          <w:b/>
          <w:bCs/>
          <w:color w:val="001D35"/>
          <w:sz w:val="24"/>
          <w:szCs w:val="24"/>
          <w:rtl w:val="0"/>
        </w:rPr>
        <w:br w:type="textWrapping"/>
      </w:r>
      <w:r>
        <w:rPr>
          <w:color w:val="545D7E"/>
          <w:sz w:val="24"/>
          <w:szCs w:val="24"/>
          <w:rtl w:val="0"/>
        </w:rPr>
        <w:t xml:space="preserve">It is particularly useful for complex tasks like grouping large datasets into clusters. </w:t>
      </w:r>
    </w:p>
    <w:p w14:paraId="00000028">
      <w:pPr>
        <w:shd w:val="clear" w:fill="FFFFFF"/>
        <w:spacing w:before="300" w:after="160" w:line="346" w:lineRule="auto"/>
        <w:ind w:right="100"/>
        <w:rPr>
          <w:b/>
          <w:bCs/>
          <w:color w:val="001D35"/>
          <w:sz w:val="33"/>
          <w:szCs w:val="33"/>
        </w:rPr>
      </w:pPr>
      <w:r>
        <w:rPr>
          <w:b/>
          <w:bCs/>
          <w:color w:val="001D35"/>
          <w:sz w:val="33"/>
          <w:szCs w:val="33"/>
          <w:rtl w:val="0"/>
        </w:rPr>
        <w:t xml:space="preserve">Disadvantages of Unsupervised Learning: </w:t>
      </w:r>
    </w:p>
    <w:p w14:paraId="00000029">
      <w:pPr>
        <w:numPr>
          <w:ilvl w:val="0"/>
          <w:numId w:val="5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160" w:after="0" w:afterAutospacing="0" w:line="330" w:lineRule="auto"/>
        <w:ind w:left="300" w:right="100" w:hanging="360"/>
      </w:pPr>
      <w:r>
        <w:rPr>
          <w:b/>
          <w:bCs/>
          <w:color w:val="001D35"/>
          <w:sz w:val="24"/>
          <w:szCs w:val="24"/>
          <w:rtl w:val="0"/>
        </w:rPr>
        <w:t>Lack of precision in outcome interpretation:</w:t>
      </w:r>
      <w:r>
        <w:rPr>
          <w:b/>
          <w:bCs/>
          <w:color w:val="001D35"/>
          <w:sz w:val="24"/>
          <w:szCs w:val="24"/>
          <w:rtl w:val="0"/>
        </w:rPr>
        <w:br w:type="textWrapping"/>
      </w:r>
      <w:r>
        <w:rPr>
          <w:color w:val="545D7E"/>
          <w:sz w:val="24"/>
          <w:szCs w:val="24"/>
          <w:rtl w:val="0"/>
        </w:rPr>
        <w:t xml:space="preserve">Without labeled data, it can be difficult to determine the accuracy and relevance of the identified patterns. </w:t>
      </w:r>
    </w:p>
    <w:p w14:paraId="0000002A">
      <w:pPr>
        <w:numPr>
          <w:ilvl w:val="0"/>
          <w:numId w:val="5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30" w:lineRule="auto"/>
        <w:ind w:left="300" w:right="100" w:hanging="360"/>
      </w:pPr>
      <w:r>
        <w:rPr>
          <w:b/>
          <w:bCs/>
          <w:color w:val="001D35"/>
          <w:sz w:val="24"/>
          <w:szCs w:val="24"/>
          <w:rtl w:val="0"/>
        </w:rPr>
        <w:t>Difficulty in evaluating model performance:</w:t>
      </w:r>
      <w:r>
        <w:rPr>
          <w:b/>
          <w:bCs/>
          <w:color w:val="001D35"/>
          <w:sz w:val="24"/>
          <w:szCs w:val="24"/>
          <w:rtl w:val="0"/>
        </w:rPr>
        <w:br w:type="textWrapping"/>
      </w:r>
      <w:r>
        <w:rPr>
          <w:color w:val="545D7E"/>
          <w:sz w:val="24"/>
          <w:szCs w:val="24"/>
          <w:rtl w:val="0"/>
        </w:rPr>
        <w:t xml:space="preserve">It can be challenging to measure the performance of unsupervised models as there are no predefined target variables for comparison. </w:t>
      </w:r>
    </w:p>
    <w:p w14:paraId="0000002B">
      <w:pPr>
        <w:numPr>
          <w:ilvl w:val="0"/>
          <w:numId w:val="5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30" w:lineRule="auto"/>
        <w:ind w:left="300" w:right="100" w:hanging="360"/>
      </w:pPr>
      <w:r>
        <w:rPr>
          <w:b/>
          <w:bCs/>
          <w:color w:val="001D35"/>
          <w:sz w:val="24"/>
          <w:szCs w:val="24"/>
          <w:rtl w:val="0"/>
        </w:rPr>
        <w:t>Human intervention required:</w:t>
      </w:r>
      <w:r>
        <w:rPr>
          <w:b/>
          <w:bCs/>
          <w:color w:val="001D35"/>
          <w:sz w:val="24"/>
          <w:szCs w:val="24"/>
          <w:rtl w:val="0"/>
        </w:rPr>
        <w:br w:type="textWrapping"/>
      </w:r>
      <w:r>
        <w:rPr>
          <w:color w:val="545D7E"/>
          <w:sz w:val="24"/>
          <w:szCs w:val="24"/>
          <w:rtl w:val="0"/>
        </w:rPr>
        <w:t xml:space="preserve">Often, human interpretation and validation are needed to correlate the discovered patterns with domain knowledge. </w:t>
      </w:r>
    </w:p>
    <w:p w14:paraId="0000002C">
      <w:pPr>
        <w:numPr>
          <w:ilvl w:val="0"/>
          <w:numId w:val="5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30" w:lineRule="auto"/>
        <w:ind w:left="300" w:right="100" w:hanging="360"/>
      </w:pPr>
      <w:r>
        <w:rPr>
          <w:b/>
          <w:bCs/>
          <w:color w:val="001D35"/>
          <w:sz w:val="24"/>
          <w:szCs w:val="24"/>
          <w:rtl w:val="0"/>
        </w:rPr>
        <w:t>Potential for inaccurate results:</w:t>
      </w:r>
      <w:r>
        <w:rPr>
          <w:b/>
          <w:bCs/>
          <w:color w:val="001D35"/>
          <w:sz w:val="24"/>
          <w:szCs w:val="24"/>
          <w:rtl w:val="0"/>
        </w:rPr>
        <w:br w:type="textWrapping"/>
      </w:r>
      <w:r>
        <w:rPr>
          <w:color w:val="545D7E"/>
          <w:sz w:val="24"/>
          <w:szCs w:val="24"/>
          <w:rtl w:val="0"/>
        </w:rPr>
        <w:t xml:space="preserve">The absence of labeled data can lead to less accurate results, especially if the data contains noise or outliers. </w:t>
      </w:r>
    </w:p>
    <w:p w14:paraId="0000002D">
      <w:pPr>
        <w:numPr>
          <w:ilvl w:val="0"/>
          <w:numId w:val="5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30" w:lineRule="auto"/>
        <w:ind w:left="300" w:right="100" w:hanging="360"/>
      </w:pPr>
      <w:r>
        <w:rPr>
          <w:b/>
          <w:bCs/>
          <w:color w:val="001D35"/>
          <w:sz w:val="24"/>
          <w:szCs w:val="24"/>
          <w:rtl w:val="0"/>
        </w:rPr>
        <w:t>Longer processing time:</w:t>
      </w:r>
      <w:r>
        <w:rPr>
          <w:b/>
          <w:bCs/>
          <w:color w:val="001D35"/>
          <w:sz w:val="24"/>
          <w:szCs w:val="24"/>
          <w:rtl w:val="0"/>
        </w:rPr>
        <w:br w:type="textWrapping"/>
      </w:r>
      <w:r>
        <w:rPr>
          <w:color w:val="545D7E"/>
          <w:sz w:val="24"/>
          <w:szCs w:val="24"/>
          <w:rtl w:val="0"/>
        </w:rPr>
        <w:t xml:space="preserve">Processing time can be longer as the model needs to explore all possibilities without prior knowledge. </w:t>
      </w:r>
    </w:p>
    <w:p w14:paraId="0000002E">
      <w:pPr>
        <w:numPr>
          <w:ilvl w:val="0"/>
          <w:numId w:val="5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30" w:lineRule="auto"/>
        <w:ind w:left="300" w:right="100" w:hanging="360"/>
      </w:pPr>
      <w:r>
        <w:rPr>
          <w:b/>
          <w:bCs/>
          <w:color w:val="001D35"/>
          <w:sz w:val="24"/>
          <w:szCs w:val="24"/>
          <w:rtl w:val="0"/>
        </w:rPr>
        <w:t>Sensitivity to noise and outliers:</w:t>
      </w:r>
      <w:r>
        <w:rPr>
          <w:b/>
          <w:bCs/>
          <w:color w:val="001D35"/>
          <w:sz w:val="24"/>
          <w:szCs w:val="24"/>
          <w:rtl w:val="0"/>
        </w:rPr>
        <w:br w:type="textWrapping"/>
      </w:r>
      <w:r>
        <w:rPr>
          <w:color w:val="545D7E"/>
          <w:sz w:val="24"/>
          <w:szCs w:val="24"/>
          <w:rtl w:val="0"/>
        </w:rPr>
        <w:t xml:space="preserve">The results can be misleading if the data contains noise or outliers. </w:t>
      </w:r>
    </w:p>
    <w:p w14:paraId="0000002F">
      <w:pPr>
        <w:numPr>
          <w:ilvl w:val="0"/>
          <w:numId w:val="5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300" w:line="330" w:lineRule="auto"/>
        <w:ind w:left="720" w:hanging="360"/>
      </w:pPr>
      <w:r>
        <w:rPr>
          <w:b/>
          <w:bCs/>
          <w:color w:val="001D35"/>
          <w:sz w:val="24"/>
          <w:szCs w:val="24"/>
          <w:rtl w:val="0"/>
        </w:rPr>
        <w:t>Requires more complex programming:</w:t>
      </w:r>
      <w:r>
        <w:rPr>
          <w:b/>
          <w:bCs/>
          <w:color w:val="001D35"/>
          <w:sz w:val="24"/>
          <w:szCs w:val="24"/>
          <w:rtl w:val="0"/>
        </w:rPr>
        <w:br w:type="textWrapping"/>
      </w:r>
      <w:r>
        <w:rPr>
          <w:color w:val="545D7E"/>
          <w:sz w:val="24"/>
          <w:szCs w:val="24"/>
          <w:rtl w:val="0"/>
        </w:rPr>
        <w:t xml:space="preserve">It often requires more complex programming knowledge and skills to work with unclassified information. </w:t>
      </w:r>
    </w:p>
    <w:p w14:paraId="00000030">
      <w:pPr>
        <w:shd w:val="clear" w:fill="FFFFFF"/>
        <w:spacing w:before="300" w:after="160" w:line="346" w:lineRule="auto"/>
        <w:rPr>
          <w:b/>
          <w:bCs/>
          <w:color w:val="001D35"/>
          <w:sz w:val="31"/>
          <w:szCs w:val="31"/>
        </w:rPr>
      </w:pPr>
      <w:r>
        <w:rPr>
          <w:b/>
          <w:bCs/>
          <w:color w:val="001D35"/>
          <w:sz w:val="31"/>
          <w:szCs w:val="31"/>
          <w:rtl w:val="0"/>
        </w:rPr>
        <w:t>=================================</w:t>
      </w:r>
    </w:p>
    <w:p w14:paraId="00000031">
      <w:pPr>
        <w:shd w:val="clear" w:fill="FFFFFF"/>
        <w:spacing w:before="300" w:after="160" w:line="346" w:lineRule="auto"/>
        <w:rPr>
          <w:b/>
          <w:bCs/>
          <w:color w:val="001D35"/>
          <w:sz w:val="39"/>
          <w:szCs w:val="39"/>
        </w:rPr>
      </w:pPr>
      <w:r>
        <w:rPr>
          <w:b/>
          <w:bCs/>
          <w:color w:val="001D35"/>
          <w:sz w:val="39"/>
          <w:szCs w:val="39"/>
          <w:rtl w:val="0"/>
        </w:rPr>
        <w:t>Common Types of Models and Applications:</w:t>
      </w:r>
    </w:p>
    <w:p w14:paraId="00000032">
      <w:pPr>
        <w:shd w:val="clear" w:fill="FFFFFF"/>
        <w:spacing w:before="160" w:after="160" w:line="320" w:lineRule="auto"/>
        <w:rPr>
          <w:b/>
          <w:bCs/>
          <w:color w:val="001D35"/>
          <w:sz w:val="27"/>
          <w:szCs w:val="27"/>
        </w:rPr>
      </w:pPr>
      <w:r>
        <w:rPr>
          <w:b/>
          <w:bCs/>
          <w:color w:val="001D35"/>
          <w:sz w:val="27"/>
          <w:szCs w:val="27"/>
          <w:rtl w:val="0"/>
        </w:rPr>
        <w:t>======================================================</w:t>
      </w:r>
    </w:p>
    <w:p w14:paraId="00000033">
      <w:pPr>
        <w:shd w:val="clear" w:fill="FFFFFF"/>
        <w:spacing w:before="160" w:after="160" w:line="320" w:lineRule="auto"/>
        <w:rPr>
          <w:color w:val="545D7E"/>
          <w:sz w:val="24"/>
          <w:szCs w:val="24"/>
        </w:rPr>
      </w:pPr>
      <w:r>
        <w:rPr>
          <w:b/>
          <w:bCs/>
          <w:color w:val="001D35"/>
          <w:sz w:val="27"/>
          <w:szCs w:val="27"/>
          <w:rtl w:val="0"/>
        </w:rPr>
        <w:t>1. Clustering</w:t>
      </w:r>
      <w:r>
        <w:rPr>
          <w:color w:val="001D35"/>
          <w:sz w:val="27"/>
          <w:szCs w:val="27"/>
          <w:rtl w:val="0"/>
        </w:rPr>
        <w:t>: This involves grouping similar data points together based on inherent characteristics within the data. Examples include:</w:t>
      </w:r>
      <w:r>
        <w:rPr>
          <w:b/>
          <w:bCs/>
          <w:color w:val="001D35"/>
          <w:sz w:val="24"/>
          <w:szCs w:val="24"/>
          <w:rtl w:val="0"/>
        </w:rPr>
        <w:br w:type="textWrapping"/>
      </w:r>
      <w:r>
        <w:rPr>
          <w:color w:val="545D7E"/>
          <w:sz w:val="24"/>
          <w:szCs w:val="24"/>
          <w:rtl w:val="0"/>
        </w:rPr>
        <w:t xml:space="preserve">Groups similar data points together, like grouping customers based on purchasing behavior or identifying customer segments. </w:t>
      </w:r>
    </w:p>
    <w:p w14:paraId="00000034">
      <w:pPr>
        <w:numPr>
          <w:ilvl w:val="1"/>
          <w:numId w:val="6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0" w:afterAutospacing="0" w:line="330" w:lineRule="auto"/>
        <w:ind w:left="1440" w:right="100" w:hanging="360"/>
        <w:rPr>
          <w:color w:val="545D7E"/>
          <w:sz w:val="24"/>
          <w:szCs w:val="24"/>
        </w:rPr>
      </w:pPr>
      <w:r>
        <w:rPr>
          <w:b/>
          <w:bCs/>
          <w:color w:val="545D7E"/>
          <w:sz w:val="24"/>
          <w:szCs w:val="24"/>
          <w:rtl w:val="0"/>
        </w:rPr>
        <w:t>Example:</w:t>
      </w:r>
      <w:r>
        <w:rPr>
          <w:color w:val="545D7E"/>
          <w:sz w:val="24"/>
          <w:szCs w:val="24"/>
          <w:rtl w:val="0"/>
        </w:rPr>
        <w:t xml:space="preserve"> K-</w:t>
      </w:r>
      <w:bookmarkStart w:id="57" w:name="_GoBack"/>
      <w:bookmarkEnd w:id="57"/>
      <w:r>
        <w:rPr>
          <w:color w:val="545D7E"/>
          <w:sz w:val="24"/>
          <w:szCs w:val="24"/>
          <w:rtl w:val="0"/>
        </w:rPr>
        <w:t xml:space="preserve">means clustering is a popular algorithm for this task. </w:t>
      </w:r>
    </w:p>
    <w:p w14:paraId="00000035">
      <w:pPr>
        <w:numPr>
          <w:ilvl w:val="0"/>
          <w:numId w:val="6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30" w:lineRule="auto"/>
        <w:ind w:left="300" w:right="100" w:hanging="360"/>
      </w:pPr>
      <w:r>
        <w:fldChar w:fldCharType="begin"/>
      </w:r>
      <w:r>
        <w:instrText xml:space="preserve"> HYPERLINK "https://www.google.com/search?sca_esv=a995ef11bc18bb50&amp;rlz=1C1CHBD_enIN1050IN1050&amp;cs=0&amp;sxsrf=AE3TifOl-MKeEWy153X1VkNxU10OafT1qQ%3A1750398829199&amp;q=K-Means+Clustering&amp;sa=X&amp;ved=2ahUKEwiXypPjp_-NAxWSR2cHHbJEOVoQxccNegQIExAB&amp;mstk=AUtExfAk2yh2NDbJsp_ySj_kG1Lw1aaJK5l6thA4UNd-hOSn3ir6jAvFs6xd1GvlmA2EScee2T790BuTups_O7MzQDexM2OFAAGwZCGvKpG3YD_cUtaTm0Ng7UZhqGuEGkDvx9RziOC0_8LUD-hlM-7YvqzFUKFrbU2-53Y7Pa0k63AqvfeTsx9Rm5OdlU8lG_VFjRFLShA9dRJgO2bUjdZfQ9hRqu8iWZ4jDuo-w0MfUcXzCQ18ptc1kYrUUsCBjTKZvVpFPcJcxtugVC1ZbIN2CmkQ&amp;csui=3" \h </w:instrText>
      </w:r>
      <w:r>
        <w:fldChar w:fldCharType="separate"/>
      </w:r>
      <w:r>
        <w:rPr>
          <w:b/>
          <w:bCs/>
          <w:color w:val="1155CC"/>
          <w:sz w:val="24"/>
          <w:szCs w:val="24"/>
          <w:u w:val="single"/>
          <w:rtl w:val="0"/>
        </w:rPr>
        <w:t>K-Means Clustering</w:t>
      </w:r>
      <w:r>
        <w:rPr>
          <w:b/>
          <w:bCs/>
          <w:color w:val="1155CC"/>
          <w:sz w:val="24"/>
          <w:szCs w:val="24"/>
          <w:u w:val="single"/>
          <w:rtl w:val="0"/>
        </w:rPr>
        <w:fldChar w:fldCharType="end"/>
      </w:r>
      <w:r>
        <w:rPr>
          <w:b/>
          <w:bCs/>
          <w:color w:val="001D35"/>
          <w:sz w:val="24"/>
          <w:szCs w:val="24"/>
          <w:rtl w:val="0"/>
        </w:rPr>
        <w:t>:</w:t>
      </w:r>
      <w:r>
        <w:rPr>
          <w:b/>
          <w:bCs/>
          <w:color w:val="001D35"/>
          <w:sz w:val="24"/>
          <w:szCs w:val="24"/>
          <w:rtl w:val="0"/>
        </w:rPr>
        <w:br w:type="textWrapping"/>
      </w:r>
      <w:r>
        <w:rPr>
          <w:color w:val="545D7E"/>
          <w:sz w:val="24"/>
          <w:szCs w:val="24"/>
          <w:rtl w:val="0"/>
        </w:rPr>
        <w:t xml:space="preserve">Partitions data into k clusters based on proximity to cluster centroids. </w:t>
      </w:r>
    </w:p>
    <w:p w14:paraId="00000037">
      <w:pPr>
        <w:numPr>
          <w:ilvl w:val="0"/>
          <w:numId w:val="6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30" w:lineRule="auto"/>
        <w:ind w:left="300" w:right="100" w:hanging="360"/>
      </w:pPr>
      <w:r>
        <w:fldChar w:fldCharType="begin"/>
      </w:r>
      <w:r>
        <w:instrText xml:space="preserve"> HYPERLINK "https://www.google.com/search?sca_esv=a995ef11bc18bb50&amp;rlz=1C1CHBD_enIN1050IN1050&amp;cs=0&amp;sxsrf=AE3TifOl-MKeEWy153X1VkNxU10OafT1qQ%3A1750398829199&amp;q=Hierarchical+Clustering&amp;sa=X&amp;ved=2ahUKEwiXypPjp_-NAxWSR2cHHbJEOVoQxccNegQIFxAB&amp;mstk=AUtExfAk2yh2NDbJsp_ySj_kG1Lw1aaJK5l6thA4UNd-hOSn3ir6jAvFs6xd1GvlmA2EScee2T790BuTups_O7MzQDexM2OFAAGwZCGvKpG3YD_cUtaTm0Ng7UZhqGuEGkDvx9RziOC0_8LUD-hlM-7YvqzFUKFrbU2-53Y7Pa0k63AqvfeTsx9Rm5OdlU8lG_VFjRFLShA9dRJgO2bUjdZfQ9hRqu8iWZ4jDuo-w0MfUcXzCQ18ptc1kYrUUsCBjTKZvVpFPcJcxtugVC1ZbIN2CmkQ&amp;csui=3" \h </w:instrText>
      </w:r>
      <w:r>
        <w:fldChar w:fldCharType="separate"/>
      </w:r>
      <w:r>
        <w:rPr>
          <w:b/>
          <w:bCs/>
          <w:color w:val="1155CC"/>
          <w:sz w:val="24"/>
          <w:szCs w:val="24"/>
          <w:u w:val="single"/>
          <w:rtl w:val="0"/>
        </w:rPr>
        <w:t>Hierarchical Clustering</w:t>
      </w:r>
      <w:r>
        <w:rPr>
          <w:b/>
          <w:bCs/>
          <w:color w:val="1155CC"/>
          <w:sz w:val="24"/>
          <w:szCs w:val="24"/>
          <w:u w:val="single"/>
          <w:rtl w:val="0"/>
        </w:rPr>
        <w:fldChar w:fldCharType="end"/>
      </w:r>
      <w:r>
        <w:rPr>
          <w:b/>
          <w:bCs/>
          <w:color w:val="001D35"/>
          <w:sz w:val="24"/>
          <w:szCs w:val="24"/>
          <w:rtl w:val="0"/>
        </w:rPr>
        <w:t>:</w:t>
      </w:r>
      <w:r>
        <w:rPr>
          <w:b/>
          <w:bCs/>
          <w:color w:val="001D35"/>
          <w:sz w:val="24"/>
          <w:szCs w:val="24"/>
          <w:rtl w:val="0"/>
        </w:rPr>
        <w:br w:type="textWrapping"/>
      </w:r>
      <w:r>
        <w:rPr>
          <w:color w:val="545D7E"/>
          <w:sz w:val="24"/>
          <w:szCs w:val="24"/>
          <w:rtl w:val="0"/>
        </w:rPr>
        <w:t xml:space="preserve">Creates a tree-like structure of clusters, allowing for analysis at various levels of granularity. </w:t>
      </w:r>
    </w:p>
    <w:p w14:paraId="00000038">
      <w:pPr>
        <w:numPr>
          <w:ilvl w:val="0"/>
          <w:numId w:val="6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300" w:line="330" w:lineRule="auto"/>
        <w:ind w:left="300" w:right="100" w:hanging="360"/>
      </w:pPr>
      <w:r>
        <w:fldChar w:fldCharType="begin"/>
      </w:r>
      <w:r>
        <w:instrText xml:space="preserve"> HYPERLINK "https://www.google.com/search?sca_esv=a995ef11bc18bb50&amp;rlz=1C1CHBD_enIN1050IN1050&amp;cs=0&amp;sxsrf=AE3TifOl-MKeEWy153X1VkNxU10OafT1qQ%3A1750398829199&amp;q=DBSCAN&amp;sa=X&amp;ved=2ahUKEwiXypPjp_-NAxWSR2cHHbJEOVoQxccNegQIFRAB&amp;mstk=AUtExfAk2yh2NDbJsp_ySj_kG1Lw1aaJK5l6thA4UNd-hOSn3ir6jAvFs6xd1GvlmA2EScee2T790BuTups_O7MzQDexM2OFAAGwZCGvKpG3YD_cUtaTm0Ng7UZhqGuEGkDvx9RziOC0_8LUD-hlM-7YvqzFUKFrbU2-53Y7Pa0k63AqvfeTsx9Rm5OdlU8lG_VFjRFLShA9dRJgO2bUjdZfQ9hRqu8iWZ4jDuo-w0MfUcXzCQ18ptc1kYrUUsCBjTKZvVpFPcJcxtugVC1ZbIN2CmkQ&amp;csui=3" \h </w:instrText>
      </w:r>
      <w:r>
        <w:fldChar w:fldCharType="separate"/>
      </w:r>
      <w:r>
        <w:rPr>
          <w:b/>
          <w:bCs/>
          <w:color w:val="1155CC"/>
          <w:sz w:val="24"/>
          <w:szCs w:val="24"/>
          <w:u w:val="single"/>
          <w:rtl w:val="0"/>
        </w:rPr>
        <w:t>DBSCAN</w:t>
      </w:r>
      <w:r>
        <w:rPr>
          <w:b/>
          <w:bCs/>
          <w:color w:val="1155CC"/>
          <w:sz w:val="24"/>
          <w:szCs w:val="24"/>
          <w:u w:val="single"/>
          <w:rtl w:val="0"/>
        </w:rPr>
        <w:fldChar w:fldCharType="end"/>
      </w:r>
      <w:r>
        <w:rPr>
          <w:b/>
          <w:bCs/>
          <w:color w:val="001D35"/>
          <w:sz w:val="24"/>
          <w:szCs w:val="24"/>
          <w:rtl w:val="0"/>
        </w:rPr>
        <w:t>:</w:t>
      </w:r>
      <w:r>
        <w:rPr>
          <w:b/>
          <w:bCs/>
          <w:color w:val="001D35"/>
          <w:sz w:val="24"/>
          <w:szCs w:val="24"/>
          <w:rtl w:val="0"/>
        </w:rPr>
        <w:br w:type="textWrapping"/>
      </w:r>
      <w:r>
        <w:rPr>
          <w:color w:val="545D7E"/>
          <w:sz w:val="24"/>
          <w:szCs w:val="24"/>
          <w:rtl w:val="0"/>
        </w:rPr>
        <w:t xml:space="preserve">Clusters data points based on density, identifying core points, border points, and outliers. </w:t>
      </w:r>
    </w:p>
    <w:p w14:paraId="534F308E">
      <w:pPr>
        <w:numPr>
          <w:ilvl w:val="0"/>
          <w:numId w:val="6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300" w:line="330" w:lineRule="auto"/>
        <w:ind w:left="300" w:right="100" w:hanging="360"/>
      </w:pPr>
      <w:r>
        <w:fldChar w:fldCharType="begin"/>
      </w:r>
      <w:r>
        <w:instrText xml:space="preserve"> HYPERLINK "https://www.google.com/search?sca_esv=a995ef11bc18bb50&amp;rlz=1C1CHBD_enIN1050IN1050&amp;cs=0&amp;sxsrf=AE3TifOl-MKeEWy153X1VkNxU10OafT1qQ%3A1750398829199&amp;q=Gaussian+Mixture+Models&amp;sa=X&amp;ved=2ahUKEwiXypPjp_-NAxWSR2cHHbJEOVoQxccNegQIFBAB&amp;mstk=AUtExfAk2yh2NDbJsp_ySj_kG1Lw1aaJK5l6thA4UNd-hOSn3ir6jAvFs6xd1GvlmA2EScee2T790BuTups_O7MzQDexM2OFAAGwZCGvKpG3YD_cUtaTm0Ng7UZhqGuEGkDvx9RziOC0_8LUD-hlM-7YvqzFUKFrbU2-53Y7Pa0k63AqvfeTsx9Rm5OdlU8lG_VFjRFLShA9dRJgO2bUjdZfQ9hRqu8iWZ4jDuo-w0MfUcXzCQ18ptc1kYrUUsCBjTKZvVpFPcJcxtugVC1ZbIN2CmkQ&amp;csui=3" \h </w:instrText>
      </w:r>
      <w:r>
        <w:fldChar w:fldCharType="separate"/>
      </w:r>
      <w:r>
        <w:rPr>
          <w:b/>
          <w:bCs/>
          <w:color w:val="1155CC"/>
          <w:sz w:val="24"/>
          <w:szCs w:val="24"/>
          <w:u w:val="single"/>
          <w:rtl w:val="0"/>
        </w:rPr>
        <w:t>Gaussian Mixture Models</w:t>
      </w:r>
      <w:r>
        <w:rPr>
          <w:b/>
          <w:bCs/>
          <w:color w:val="1155CC"/>
          <w:sz w:val="24"/>
          <w:szCs w:val="24"/>
          <w:u w:val="single"/>
          <w:rtl w:val="0"/>
        </w:rPr>
        <w:fldChar w:fldCharType="end"/>
      </w:r>
      <w:r>
        <w:rPr>
          <w:rFonts w:hint="default"/>
          <w:b/>
          <w:bCs/>
          <w:color w:val="1155CC"/>
          <w:sz w:val="24"/>
          <w:szCs w:val="24"/>
          <w:u w:val="single"/>
          <w:rtl w:val="0"/>
          <w:lang w:val="en-US"/>
        </w:rPr>
        <w:t xml:space="preserve"> (optional) </w:t>
      </w:r>
      <w:r>
        <w:rPr>
          <w:b/>
          <w:bCs/>
          <w:color w:val="001D35"/>
          <w:sz w:val="24"/>
          <w:szCs w:val="24"/>
          <w:rtl w:val="0"/>
        </w:rPr>
        <w:t>:</w:t>
      </w:r>
      <w:r>
        <w:rPr>
          <w:b/>
          <w:bCs/>
          <w:color w:val="001D35"/>
          <w:sz w:val="24"/>
          <w:szCs w:val="24"/>
          <w:rtl w:val="0"/>
        </w:rPr>
        <w:br w:type="textWrapping"/>
      </w:r>
      <w:r>
        <w:rPr>
          <w:color w:val="545D7E"/>
          <w:sz w:val="24"/>
          <w:szCs w:val="24"/>
          <w:rtl w:val="0"/>
        </w:rPr>
        <w:t>Uses probability distributions to assign data points to clusters, allowing for soft clustering (a data point can belong to multiple clusters with varying probabilities).</w:t>
      </w:r>
    </w:p>
    <w:p w14:paraId="00000039">
      <w:pPr>
        <w:shd w:val="clear" w:fill="FFFFFF"/>
        <w:spacing w:before="160" w:after="160" w:line="320" w:lineRule="auto"/>
        <w:ind w:right="100"/>
        <w:rPr>
          <w:color w:val="545D7E"/>
          <w:sz w:val="24"/>
          <w:szCs w:val="24"/>
        </w:rPr>
      </w:pPr>
      <w:r>
        <w:rPr>
          <w:b/>
          <w:bCs/>
          <w:color w:val="001D35"/>
          <w:sz w:val="27"/>
          <w:szCs w:val="27"/>
          <w:rtl w:val="0"/>
        </w:rPr>
        <w:t xml:space="preserve">2. Association Rule Learning: </w:t>
      </w:r>
      <w:r>
        <w:rPr>
          <w:color w:val="001D35"/>
          <w:sz w:val="27"/>
          <w:szCs w:val="27"/>
          <w:rtl w:val="0"/>
        </w:rPr>
        <w:t xml:space="preserve">This aims to discover relationships and dependencies between variables in a dataset. A common example is: </w:t>
      </w:r>
      <w:r>
        <w:rPr>
          <w:b/>
          <w:bCs/>
          <w:color w:val="001D35"/>
          <w:sz w:val="24"/>
          <w:szCs w:val="24"/>
          <w:rtl w:val="0"/>
        </w:rPr>
        <w:br w:type="textWrapping"/>
      </w:r>
      <w:r>
        <w:rPr>
          <w:color w:val="545D7E"/>
          <w:sz w:val="24"/>
          <w:szCs w:val="24"/>
          <w:rtl w:val="0"/>
        </w:rPr>
        <w:t xml:space="preserve">Discovers relationships and patterns between variables in large datasets, like finding products that are frequently purchased together. </w:t>
      </w:r>
    </w:p>
    <w:p w14:paraId="0000003A">
      <w:pPr>
        <w:shd w:val="clear" w:fill="FFFFFF"/>
        <w:spacing w:before="160" w:after="160" w:line="320" w:lineRule="auto"/>
        <w:ind w:right="100"/>
        <w:rPr>
          <w:color w:val="001D35"/>
          <w:sz w:val="27"/>
          <w:szCs w:val="27"/>
        </w:rPr>
      </w:pPr>
    </w:p>
    <w:p w14:paraId="0000003B">
      <w:pPr>
        <w:numPr>
          <w:ilvl w:val="0"/>
          <w:numId w:val="7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160" w:after="300" w:line="330" w:lineRule="auto"/>
        <w:ind w:left="720" w:hanging="360"/>
      </w:pPr>
      <w:r>
        <w:fldChar w:fldCharType="begin"/>
      </w:r>
      <w:r>
        <w:instrText xml:space="preserve"> HYPERLINK "https://www.google.com/search?sca_esv=a995ef11bc18bb50&amp;rlz=1C1CHBD_enIN1050IN1050&amp;cs=0&amp;sxsrf=AE3TifOl-MKeEWy153X1VkNxU10OafT1qQ%3A1750398829199&amp;q=Apriori+Algorithm&amp;sa=X&amp;ved=2ahUKEwiXypPjp_-NAxWSR2cHHbJEOVoQxccNegQILRAB&amp;mstk=AUtExfAk2yh2NDbJsp_ySj_kG1Lw1aaJK5l6thA4UNd-hOSn3ir6jAvFs6xd1GvlmA2EScee2T790BuTups_O7MzQDexM2OFAAGwZCGvKpG3YD_cUtaTm0Ng7UZhqGuEGkDvx9RziOC0_8LUD-hlM-7YvqzFUKFrbU2-53Y7Pa0k63AqvfeTsx9Rm5OdlU8lG_VFjRFLShA9dRJgO2bUjdZfQ9hRqu8iWZ4jDuo-w0MfUcXzCQ18ptc1kYrUUsCBjTKZvVpFPcJcxtugVC1ZbIN2CmkQ&amp;csui=3" \h </w:instrText>
      </w:r>
      <w:r>
        <w:fldChar w:fldCharType="separate"/>
      </w:r>
      <w:r>
        <w:rPr>
          <w:b/>
          <w:bCs/>
          <w:color w:val="1155CC"/>
          <w:sz w:val="24"/>
          <w:szCs w:val="24"/>
          <w:u w:val="single"/>
          <w:rtl w:val="0"/>
        </w:rPr>
        <w:t>Apriori Algorithm</w:t>
      </w:r>
      <w:r>
        <w:rPr>
          <w:b/>
          <w:bCs/>
          <w:color w:val="1155CC"/>
          <w:sz w:val="24"/>
          <w:szCs w:val="24"/>
          <w:u w:val="single"/>
          <w:rtl w:val="0"/>
        </w:rPr>
        <w:fldChar w:fldCharType="end"/>
      </w:r>
      <w:r>
        <w:rPr>
          <w:b/>
          <w:bCs/>
          <w:color w:val="001D35"/>
          <w:sz w:val="24"/>
          <w:szCs w:val="24"/>
          <w:rtl w:val="0"/>
        </w:rPr>
        <w:t>:</w:t>
      </w:r>
      <w:r>
        <w:rPr>
          <w:color w:val="001D35"/>
          <w:sz w:val="24"/>
          <w:szCs w:val="24"/>
          <w:rtl w:val="0"/>
        </w:rPr>
        <w:t xml:space="preserve"> Used to find frequent itemsets and association rules in transactional data.</w:t>
      </w:r>
    </w:p>
    <w:p w14:paraId="0000003C">
      <w:pPr>
        <w:shd w:val="clear" w:fill="FFFFFF"/>
        <w:spacing w:before="160" w:after="160" w:line="320" w:lineRule="auto"/>
        <w:rPr>
          <w:color w:val="545D7E"/>
          <w:sz w:val="24"/>
          <w:szCs w:val="24"/>
        </w:rPr>
      </w:pPr>
      <w:r>
        <w:rPr>
          <w:b/>
          <w:bCs/>
          <w:color w:val="001D35"/>
          <w:sz w:val="27"/>
          <w:szCs w:val="27"/>
          <w:rtl w:val="0"/>
        </w:rPr>
        <w:t>3. Dimensionality Reduction:</w:t>
      </w:r>
      <w:r>
        <w:rPr>
          <w:color w:val="001D35"/>
          <w:sz w:val="27"/>
          <w:szCs w:val="27"/>
          <w:rtl w:val="0"/>
        </w:rPr>
        <w:t xml:space="preserve"> This technique reduces the number of variables in a dataset while retaining important information. Examples include:</w:t>
      </w:r>
      <w:r>
        <w:rPr>
          <w:b/>
          <w:bCs/>
          <w:color w:val="001D35"/>
          <w:sz w:val="24"/>
          <w:szCs w:val="24"/>
          <w:rtl w:val="0"/>
        </w:rPr>
        <w:br w:type="textWrapping"/>
      </w:r>
      <w:r>
        <w:rPr>
          <w:color w:val="545D7E"/>
          <w:sz w:val="24"/>
          <w:szCs w:val="24"/>
          <w:rtl w:val="0"/>
        </w:rPr>
        <w:t xml:space="preserve">Reduces the number of variables in a dataset while preserving important information, often used for data visualization and noise reduction. </w:t>
      </w:r>
    </w:p>
    <w:p w14:paraId="0000003D">
      <w:pPr>
        <w:numPr>
          <w:ilvl w:val="1"/>
          <w:numId w:val="8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280" w:after="0" w:afterAutospacing="0" w:line="330" w:lineRule="auto"/>
        <w:ind w:left="1440" w:right="100" w:hanging="360"/>
        <w:rPr>
          <w:color w:val="545D7E"/>
          <w:sz w:val="24"/>
          <w:szCs w:val="24"/>
        </w:rPr>
      </w:pPr>
      <w:r>
        <w:rPr>
          <w:b/>
          <w:bCs/>
          <w:color w:val="545D7E"/>
          <w:sz w:val="24"/>
          <w:szCs w:val="24"/>
          <w:rtl w:val="0"/>
        </w:rPr>
        <w:t>Example:</w:t>
      </w:r>
      <w:r>
        <w:rPr>
          <w:color w:val="545D7E"/>
          <w:sz w:val="24"/>
          <w:szCs w:val="24"/>
          <w:rtl w:val="0"/>
        </w:rPr>
        <w:t xml:space="preserve"> Principal Component Analysis (PCA) is a widely used technique. </w:t>
      </w:r>
    </w:p>
    <w:p w14:paraId="0000003E">
      <w:pPr>
        <w:numPr>
          <w:ilvl w:val="0"/>
          <w:numId w:val="8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30" w:lineRule="auto"/>
        <w:ind w:left="300" w:right="100" w:hanging="360"/>
      </w:pPr>
      <w:r>
        <w:fldChar w:fldCharType="begin"/>
      </w:r>
      <w:r>
        <w:instrText xml:space="preserve"> HYPERLINK "https://www.google.com/search?sca_esv=a995ef11bc18bb50&amp;rlz=1C1CHBD_enIN1050IN1050&amp;cs=0&amp;sxsrf=AE3TifOl-MKeEWy153X1VkNxU10OafT1qQ%3A1750398829199&amp;q=Principal+Component+Analysis+%28PCA%29&amp;sa=X&amp;ved=2ahUKEwiXypPjp_-NAxWSR2cHHbJEOVoQxccNegQIQBAB&amp;mstk=AUtExfAk2yh2NDbJsp_ySj_kG1Lw1aaJK5l6thA4UNd-hOSn3ir6jAvFs6xd1GvlmA2EScee2T790BuTups_O7MzQDexM2OFAAGwZCGvKpG3YD_cUtaTm0Ng7UZhqGuEGkDvx9RziOC0_8LUD-hlM-7YvqzFUKFrbU2-53Y7Pa0k63AqvfeTsx9Rm5OdlU8lG_VFjRFLShA9dRJgO2bUjdZfQ9hRqu8iWZ4jDuo-w0MfUcXzCQ18ptc1kYrUUsCBjTKZvVpFPcJcxtugVC1ZbIN2CmkQ&amp;csui=3" \h </w:instrText>
      </w:r>
      <w:r>
        <w:fldChar w:fldCharType="separate"/>
      </w:r>
      <w:r>
        <w:rPr>
          <w:b/>
          <w:bCs/>
          <w:color w:val="1155CC"/>
          <w:sz w:val="24"/>
          <w:szCs w:val="24"/>
          <w:u w:val="single"/>
          <w:rtl w:val="0"/>
        </w:rPr>
        <w:t>Principal Component Analysis (PCA)</w:t>
      </w:r>
      <w:r>
        <w:rPr>
          <w:b/>
          <w:bCs/>
          <w:color w:val="1155CC"/>
          <w:sz w:val="24"/>
          <w:szCs w:val="24"/>
          <w:u w:val="single"/>
          <w:rtl w:val="0"/>
        </w:rPr>
        <w:fldChar w:fldCharType="end"/>
      </w:r>
      <w:r>
        <w:rPr>
          <w:b/>
          <w:bCs/>
          <w:color w:val="001D35"/>
          <w:sz w:val="24"/>
          <w:szCs w:val="24"/>
          <w:rtl w:val="0"/>
        </w:rPr>
        <w:t>:</w:t>
      </w:r>
      <w:r>
        <w:rPr>
          <w:b/>
          <w:bCs/>
          <w:color w:val="001D35"/>
          <w:sz w:val="24"/>
          <w:szCs w:val="24"/>
          <w:rtl w:val="0"/>
        </w:rPr>
        <w:br w:type="textWrapping"/>
      </w:r>
      <w:r>
        <w:rPr>
          <w:color w:val="545D7E"/>
          <w:sz w:val="24"/>
          <w:szCs w:val="24"/>
          <w:rtl w:val="0"/>
        </w:rPr>
        <w:t xml:space="preserve">Transforms data into a new coordinate system, prioritizing the directions of highest variance. </w:t>
      </w:r>
    </w:p>
    <w:p w14:paraId="0000003F">
      <w:pPr>
        <w:numPr>
          <w:ilvl w:val="0"/>
          <w:numId w:val="8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30" w:lineRule="auto"/>
        <w:ind w:left="300" w:right="100" w:hanging="360"/>
      </w:pPr>
      <w:r>
        <w:fldChar w:fldCharType="begin"/>
      </w:r>
      <w:r>
        <w:instrText xml:space="preserve"> HYPERLINK "https://www.google.com/search?sca_esv=a995ef11bc18bb50&amp;rlz=1C1CHBD_enIN1050IN1050&amp;cs=0&amp;sxsrf=AE3TifOl-MKeEWy153X1VkNxU10OafT1qQ%3A1750398829199&amp;q=Singular+Value+Decomposition+%28SVD%29&amp;sa=X&amp;ved=2ahUKEwiXypPjp_-NAxWSR2cHHbJEOVoQxccNegQIQxAB&amp;mstk=AUtExfAk2yh2NDbJsp_ySj_kG1Lw1aaJK5l6thA4UNd-hOSn3ir6jAvFs6xd1GvlmA2EScee2T790BuTups_O7MzQDexM2OFAAGwZCGvKpG3YD_cUtaTm0Ng7UZhqGuEGkDvx9RziOC0_8LUD-hlM-7YvqzFUKFrbU2-53Y7Pa0k63AqvfeTsx9Rm5OdlU8lG_VFjRFLShA9dRJgO2bUjdZfQ9hRqu8iWZ4jDuo-w0MfUcXzCQ18ptc1kYrUUsCBjTKZvVpFPcJcxtugVC1ZbIN2CmkQ&amp;csui=3" \h </w:instrText>
      </w:r>
      <w:r>
        <w:fldChar w:fldCharType="separate"/>
      </w:r>
      <w:r>
        <w:rPr>
          <w:b/>
          <w:bCs/>
          <w:color w:val="1155CC"/>
          <w:sz w:val="24"/>
          <w:szCs w:val="24"/>
          <w:u w:val="single"/>
          <w:rtl w:val="0"/>
        </w:rPr>
        <w:t>Singular Value Decomposition (SVD)</w:t>
      </w:r>
      <w:r>
        <w:rPr>
          <w:b/>
          <w:bCs/>
          <w:color w:val="1155CC"/>
          <w:sz w:val="24"/>
          <w:szCs w:val="24"/>
          <w:u w:val="single"/>
          <w:rtl w:val="0"/>
        </w:rPr>
        <w:fldChar w:fldCharType="end"/>
      </w:r>
      <w:r>
        <w:rPr>
          <w:b/>
          <w:bCs/>
          <w:color w:val="001D35"/>
          <w:sz w:val="24"/>
          <w:szCs w:val="24"/>
          <w:rtl w:val="0"/>
        </w:rPr>
        <w:t>:</w:t>
      </w:r>
      <w:r>
        <w:rPr>
          <w:b/>
          <w:bCs/>
          <w:color w:val="001D35"/>
          <w:sz w:val="24"/>
          <w:szCs w:val="24"/>
          <w:rtl w:val="0"/>
        </w:rPr>
        <w:br w:type="textWrapping"/>
      </w:r>
      <w:r>
        <w:rPr>
          <w:color w:val="545D7E"/>
          <w:sz w:val="24"/>
          <w:szCs w:val="24"/>
          <w:rtl w:val="0"/>
        </w:rPr>
        <w:t xml:space="preserve">A matrix factorization technique used for dimensionality reduction and other tasks. </w:t>
      </w:r>
    </w:p>
    <w:p w14:paraId="00000040">
      <w:pPr>
        <w:numPr>
          <w:ilvl w:val="0"/>
          <w:numId w:val="8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30" w:lineRule="auto"/>
        <w:ind w:left="720" w:hanging="360"/>
      </w:pPr>
      <w:r>
        <w:fldChar w:fldCharType="begin"/>
      </w:r>
      <w:r>
        <w:instrText xml:space="preserve"> HYPERLINK "https://www.google.com/search?sca_esv=a995ef11bc18bb50&amp;rlz=1C1CHBD_enIN1050IN1050&amp;cs=0&amp;sxsrf=AE3TifOl-MKeEWy153X1VkNxU10OafT1qQ%3A1750398829199&amp;q=t-distributed+Stochastic+Neighbor+Embedding+%28t-SNE%29&amp;sa=X&amp;ved=2ahUKEwiXypPjp_-NAxWSR2cHHbJEOVoQxccNegQIRBAB&amp;mstk=AUtExfAk2yh2NDbJsp_ySj_kG1Lw1aaJK5l6thA4UNd-hOSn3ir6jAvFs6xd1GvlmA2EScee2T790BuTups_O7MzQDexM2OFAAGwZCGvKpG3YD_cUtaTm0Ng7UZhqGuEGkDvx9RziOC0_8LUD-hlM-7YvqzFUKFrbU2-53Y7Pa0k63AqvfeTsx9Rm5OdlU8lG_VFjRFLShA9dRJgO2bUjdZfQ9hRqu8iWZ4jDuo-w0MfUcXzCQ18ptc1kYrUUsCBjTKZvVpFPcJcxtugVC1ZbIN2CmkQ&amp;csui=3" \h </w:instrText>
      </w:r>
      <w:r>
        <w:fldChar w:fldCharType="separate"/>
      </w:r>
      <w:r>
        <w:rPr>
          <w:b/>
          <w:bCs/>
          <w:color w:val="1155CC"/>
          <w:sz w:val="24"/>
          <w:szCs w:val="24"/>
          <w:u w:val="single"/>
          <w:rtl w:val="0"/>
        </w:rPr>
        <w:t>t-distributed Stochastic Neighbor Embedding (t-SNE)</w:t>
      </w:r>
      <w:r>
        <w:rPr>
          <w:b/>
          <w:bCs/>
          <w:color w:val="1155CC"/>
          <w:sz w:val="24"/>
          <w:szCs w:val="24"/>
          <w:u w:val="single"/>
          <w:rtl w:val="0"/>
        </w:rPr>
        <w:fldChar w:fldCharType="end"/>
      </w:r>
      <w:r>
        <w:rPr>
          <w:b/>
          <w:bCs/>
          <w:color w:val="001D35"/>
          <w:sz w:val="24"/>
          <w:szCs w:val="24"/>
          <w:rtl w:val="0"/>
        </w:rPr>
        <w:t>:</w:t>
      </w:r>
      <w:r>
        <w:rPr>
          <w:b/>
          <w:bCs/>
          <w:color w:val="001D35"/>
          <w:sz w:val="24"/>
          <w:szCs w:val="24"/>
          <w:rtl w:val="0"/>
        </w:rPr>
        <w:br w:type="textWrapping"/>
      </w:r>
      <w:r>
        <w:rPr>
          <w:color w:val="545D7E"/>
          <w:sz w:val="24"/>
          <w:szCs w:val="24"/>
          <w:rtl w:val="0"/>
        </w:rPr>
        <w:t xml:space="preserve">A non-linear dimensionality reduction technique particularly useful for visualizing high-dimensional data. </w:t>
      </w:r>
    </w:p>
    <w:p w14:paraId="00000041">
      <w:pPr>
        <w:numPr>
          <w:ilvl w:val="0"/>
          <w:numId w:val="8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30" w:lineRule="auto"/>
        <w:ind w:left="720" w:right="100" w:hanging="360"/>
      </w:pPr>
      <w:r>
        <w:rPr>
          <w:b/>
          <w:bCs/>
          <w:color w:val="001D35"/>
          <w:sz w:val="24"/>
          <w:szCs w:val="24"/>
          <w:rtl w:val="0"/>
        </w:rPr>
        <w:t>4. Anomaly Detection:</w:t>
      </w:r>
      <w:r>
        <w:rPr>
          <w:b/>
          <w:bCs/>
          <w:color w:val="001D35"/>
          <w:sz w:val="24"/>
          <w:szCs w:val="24"/>
          <w:rtl w:val="0"/>
        </w:rPr>
        <w:br w:type="textWrapping"/>
      </w:r>
      <w:r>
        <w:rPr>
          <w:color w:val="545D7E"/>
          <w:sz w:val="24"/>
          <w:szCs w:val="24"/>
          <w:rtl w:val="0"/>
        </w:rPr>
        <w:t xml:space="preserve">Identifies data points that deviate significantly from the norm, useful for fraud detection or identifying system errors. </w:t>
      </w:r>
    </w:p>
    <w:p w14:paraId="00000042">
      <w:pPr>
        <w:numPr>
          <w:ilvl w:val="0"/>
          <w:numId w:val="8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30" w:lineRule="auto"/>
        <w:ind w:left="720" w:right="100" w:hanging="360"/>
      </w:pPr>
      <w:r>
        <w:rPr>
          <w:b/>
          <w:bCs/>
          <w:color w:val="001D35"/>
          <w:sz w:val="24"/>
          <w:szCs w:val="24"/>
          <w:rtl w:val="0"/>
        </w:rPr>
        <w:t>5. Autoencoders:</w:t>
      </w:r>
      <w:r>
        <w:rPr>
          <w:b/>
          <w:bCs/>
          <w:color w:val="001D35"/>
          <w:sz w:val="24"/>
          <w:szCs w:val="24"/>
          <w:rtl w:val="0"/>
        </w:rPr>
        <w:br w:type="textWrapping"/>
      </w:r>
      <w:r>
        <w:rPr>
          <w:color w:val="545D7E"/>
          <w:sz w:val="24"/>
          <w:szCs w:val="24"/>
          <w:rtl w:val="0"/>
        </w:rPr>
        <w:t xml:space="preserve">Neural networks that learn to compress and reconstruct data, often used for dimensionality reduction and feature learning. </w:t>
      </w:r>
    </w:p>
    <w:p w14:paraId="00000043">
      <w:pPr>
        <w:numPr>
          <w:ilvl w:val="0"/>
          <w:numId w:val="8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330" w:lineRule="auto"/>
        <w:ind w:left="720" w:right="100" w:hanging="360"/>
      </w:pPr>
      <w:r>
        <w:rPr>
          <w:b/>
          <w:bCs/>
          <w:color w:val="001D35"/>
          <w:sz w:val="24"/>
          <w:szCs w:val="24"/>
          <w:rtl w:val="0"/>
        </w:rPr>
        <w:t>6. Generative AI:</w:t>
      </w:r>
      <w:r>
        <w:rPr>
          <w:b/>
          <w:bCs/>
          <w:color w:val="001D35"/>
          <w:sz w:val="24"/>
          <w:szCs w:val="24"/>
          <w:rtl w:val="0"/>
        </w:rPr>
        <w:br w:type="textWrapping"/>
      </w:r>
      <w:r>
        <w:rPr>
          <w:color w:val="545D7E"/>
          <w:sz w:val="24"/>
          <w:szCs w:val="24"/>
          <w:rtl w:val="0"/>
        </w:rPr>
        <w:t xml:space="preserve">Models that learn the underlying probability distribution of the data to generate new, similar data points. </w:t>
      </w:r>
    </w:p>
    <w:p w14:paraId="00000044">
      <w:pPr>
        <w:numPr>
          <w:ilvl w:val="0"/>
          <w:numId w:val="8"/>
        </w:numPr>
        <w:pBdr>
          <w:top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300" w:line="330" w:lineRule="auto"/>
        <w:ind w:left="720" w:hanging="360"/>
      </w:pPr>
      <w:r>
        <w:rPr>
          <w:b/>
          <w:bCs/>
          <w:color w:val="001D35"/>
          <w:sz w:val="24"/>
          <w:szCs w:val="24"/>
          <w:rtl w:val="0"/>
        </w:rPr>
        <w:t>Audience Segmentation:</w:t>
      </w:r>
      <w:r>
        <w:rPr>
          <w:b/>
          <w:bCs/>
          <w:color w:val="001D35"/>
          <w:sz w:val="24"/>
          <w:szCs w:val="24"/>
          <w:rtl w:val="0"/>
        </w:rPr>
        <w:br w:type="textWrapping"/>
      </w:r>
      <w:r>
        <w:rPr>
          <w:color w:val="545D7E"/>
          <w:sz w:val="24"/>
          <w:szCs w:val="24"/>
          <w:rtl w:val="0"/>
        </w:rPr>
        <w:t xml:space="preserve">Identifying distinct groups of users based on their behavior and characteristics. </w:t>
      </w:r>
    </w:p>
    <w:p w14:paraId="00000045">
      <w:pPr>
        <w:spacing w:before="240" w:after="240"/>
      </w:pPr>
    </w:p>
    <w:p w14:paraId="00000046">
      <w:r>
        <w:pict>
          <v:rect id="_x0000_i10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47">
      <w:pPr>
        <w:pStyle w:val="3"/>
        <w:keepNext w:val="0"/>
        <w:keepLines w:val="0"/>
        <w:spacing w:after="80"/>
        <w:rPr>
          <w:b/>
          <w:bCs/>
          <w:sz w:val="34"/>
          <w:szCs w:val="34"/>
        </w:rPr>
      </w:pPr>
      <w:bookmarkStart w:id="3" w:name="_4pm7j4ucu9hz" w:colFirst="0" w:colLast="0"/>
      <w:bookmarkEnd w:id="3"/>
      <w:r>
        <w:rPr>
          <w:b/>
          <w:bCs/>
          <w:sz w:val="34"/>
          <w:szCs w:val="34"/>
        </w:rPr>
        <w:drawing>
          <wp:inline distT="114300" distB="114300" distL="114300" distR="114300">
            <wp:extent cx="4867275" cy="38100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727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C48E7">
      <w:pPr>
        <w:pStyle w:val="3"/>
        <w:keepNext w:val="0"/>
        <w:keepLines w:val="0"/>
        <w:spacing w:after="80"/>
        <w:rPr>
          <w:rFonts w:ascii="Arial Unicode MS" w:hAnsi="Arial Unicode MS" w:eastAsia="Arial Unicode MS" w:cs="Arial Unicode MS"/>
          <w:b/>
          <w:bCs/>
          <w:sz w:val="34"/>
          <w:szCs w:val="34"/>
          <w:rtl w:val="0"/>
        </w:rPr>
      </w:pPr>
      <w:bookmarkStart w:id="4" w:name="_ed5ddqpgb3ta" w:colFirst="0" w:colLast="0"/>
      <w:bookmarkEnd w:id="4"/>
    </w:p>
    <w:p w14:paraId="00000048">
      <w:pPr>
        <w:pStyle w:val="3"/>
        <w:keepNext w:val="0"/>
        <w:keepLines w:val="0"/>
        <w:spacing w:after="80"/>
        <w:rPr>
          <w:rFonts w:ascii="Arial Unicode MS" w:hAnsi="Arial Unicode MS" w:eastAsia="Arial Unicode MS" w:cs="Arial Unicode MS"/>
          <w:b/>
          <w:bCs/>
          <w:sz w:val="34"/>
          <w:szCs w:val="34"/>
          <w:rtl w:val="0"/>
        </w:rPr>
      </w:pPr>
      <w:r>
        <w:rPr>
          <w:rFonts w:ascii="Arial Unicode MS" w:hAnsi="Arial Unicode MS" w:eastAsia="Arial Unicode MS" w:cs="Arial Unicode MS"/>
          <w:b/>
          <w:bCs/>
          <w:sz w:val="34"/>
          <w:szCs w:val="34"/>
          <w:rtl w:val="0"/>
        </w:rPr>
        <w:t>✅ 1. K-Means Clustering</w:t>
      </w:r>
    </w:p>
    <w:p w14:paraId="1E3B88EA">
      <w:r>
        <w:fldChar w:fldCharType="begin"/>
      </w:r>
      <w:r>
        <w:instrText xml:space="preserve"> HYPERLINK "https://levelup.gitconnected.com/dbscan-a-density-based-clustering-algorithm-110b726fd6fe" \h </w:instrText>
      </w:r>
      <w:r>
        <w:fldChar w:fldCharType="separate"/>
      </w:r>
      <w:r>
        <w:rPr>
          <w:color w:val="1155CC"/>
          <w:u w:val="single"/>
          <w:rtl w:val="0"/>
        </w:rPr>
        <w:t>https://levelup.gitconnected.com/dbscan-a-density-based-clustering-algorithm-110b726fd6fe</w:t>
      </w:r>
      <w:r>
        <w:rPr>
          <w:color w:val="1155CC"/>
          <w:u w:val="single"/>
          <w:rtl w:val="0"/>
        </w:rPr>
        <w:fldChar w:fldCharType="end"/>
      </w:r>
      <w:r>
        <w:rPr>
          <w:rtl w:val="0"/>
        </w:rPr>
        <w:t xml:space="preserve"> </w:t>
      </w:r>
    </w:p>
    <w:p w14:paraId="67441B2B">
      <w:r>
        <w:fldChar w:fldCharType="begin"/>
      </w:r>
      <w:r>
        <w:instrText xml:space="preserve"> HYPERLINK "https://clustering-visualizer.web.app/dbscan" \h </w:instrText>
      </w:r>
      <w:r>
        <w:fldChar w:fldCharType="separate"/>
      </w:r>
      <w:r>
        <w:rPr>
          <w:color w:val="1155CC"/>
          <w:u w:val="single"/>
          <w:rtl w:val="0"/>
        </w:rPr>
        <w:t>https://clustering-visualizer.web.app/dbscan</w:t>
      </w:r>
      <w:r>
        <w:rPr>
          <w:color w:val="1155CC"/>
          <w:u w:val="single"/>
          <w:rtl w:val="0"/>
        </w:rPr>
        <w:fldChar w:fldCharType="end"/>
      </w:r>
      <w:r>
        <w:rPr>
          <w:rtl w:val="0"/>
        </w:rPr>
        <w:t xml:space="preserve"> </w:t>
      </w:r>
    </w:p>
    <w:p w14:paraId="315B7D86">
      <w:r>
        <w:fldChar w:fldCharType="begin"/>
      </w:r>
      <w:r>
        <w:instrText xml:space="preserve"> HYPERLINK "https://www.naftaliharris.com/blog/visualizing-k-means-clustering/" \h </w:instrText>
      </w:r>
      <w:r>
        <w:fldChar w:fldCharType="separate"/>
      </w:r>
      <w:r>
        <w:rPr>
          <w:color w:val="1155CC"/>
          <w:u w:val="single"/>
          <w:rtl w:val="0"/>
        </w:rPr>
        <w:t>https://www.naftaliharris.com/blog/visualizing-k-means-clustering/</w:t>
      </w:r>
      <w:r>
        <w:rPr>
          <w:color w:val="1155CC"/>
          <w:u w:val="single"/>
          <w:rtl w:val="0"/>
        </w:rPr>
        <w:fldChar w:fldCharType="end"/>
      </w:r>
      <w:r>
        <w:rPr>
          <w:rtl w:val="0"/>
        </w:rPr>
        <w:t xml:space="preserve"> </w:t>
      </w:r>
    </w:p>
    <w:p w14:paraId="22AB0214">
      <w:r>
        <w:fldChar w:fldCharType="begin"/>
      </w:r>
      <w:r>
        <w:instrText xml:space="preserve"> HYPERLINK "https://www.naftaliharris.com/blog/visualizing-dbscan-clustering/" \h </w:instrText>
      </w:r>
      <w:r>
        <w:fldChar w:fldCharType="separate"/>
      </w:r>
      <w:r>
        <w:rPr>
          <w:color w:val="1155CC"/>
          <w:u w:val="single"/>
          <w:rtl w:val="0"/>
        </w:rPr>
        <w:t>https://www.naftaliharris.com/blog/visualizing-dbscan-clustering/</w:t>
      </w:r>
      <w:r>
        <w:rPr>
          <w:color w:val="1155CC"/>
          <w:u w:val="single"/>
          <w:rtl w:val="0"/>
        </w:rPr>
        <w:fldChar w:fldCharType="end"/>
      </w:r>
      <w:r>
        <w:rPr>
          <w:rtl w:val="0"/>
        </w:rPr>
        <w:t xml:space="preserve"> </w:t>
      </w:r>
    </w:p>
    <w:p w14:paraId="103BEF36"/>
    <w:p w14:paraId="00000049">
      <w:pPr>
        <w:pStyle w:val="4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xf5eiwcfmxe0" w:colFirst="0" w:colLast="0"/>
      <w:bookmarkEnd w:id="5"/>
      <w:r>
        <w:rPr>
          <w:b/>
          <w:bCs/>
          <w:color w:val="000000"/>
          <w:sz w:val="26"/>
          <w:szCs w:val="26"/>
          <w:rtl w:val="0"/>
        </w:rPr>
        <w:t>📘 Definition:</w:t>
      </w:r>
    </w:p>
    <w:p w14:paraId="0000004A">
      <w:pPr>
        <w:spacing w:before="240" w:after="240"/>
      </w:pPr>
      <w:r>
        <w:rPr>
          <w:rtl w:val="0"/>
        </w:rPr>
        <w:t xml:space="preserve">K-Means partitions data into </w:t>
      </w:r>
      <w:r>
        <w:rPr>
          <w:b/>
          <w:bCs/>
          <w:rtl w:val="0"/>
        </w:rPr>
        <w:t>k clusters</w:t>
      </w:r>
      <w:r>
        <w:rPr>
          <w:rtl w:val="0"/>
        </w:rPr>
        <w:t xml:space="preserve"> by minimizing the variance within each cluster.</w:t>
      </w:r>
    </w:p>
    <w:p w14:paraId="0000004B">
      <w:pPr>
        <w:pStyle w:val="4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" w:name="_v6jstdtgepz0" w:colFirst="0" w:colLast="0"/>
      <w:bookmarkEnd w:id="6"/>
      <w:r>
        <w:rPr>
          <w:b/>
          <w:bCs/>
          <w:color w:val="000000"/>
          <w:sz w:val="26"/>
          <w:szCs w:val="26"/>
          <w:rtl w:val="0"/>
        </w:rPr>
        <w:t>🧠 Intuition:</w:t>
      </w:r>
    </w:p>
    <w:p w14:paraId="0000004C">
      <w:pPr>
        <w:spacing w:before="240" w:after="240"/>
      </w:pPr>
      <w:r>
        <w:rPr>
          <w:rtl w:val="0"/>
        </w:rPr>
        <w:t xml:space="preserve">It assigns data points to clusters based on </w:t>
      </w:r>
      <w:r>
        <w:rPr>
          <w:b/>
          <w:bCs/>
          <w:rtl w:val="0"/>
        </w:rPr>
        <w:t>nearest centroid</w:t>
      </w:r>
      <w:r>
        <w:rPr>
          <w:rtl w:val="0"/>
        </w:rPr>
        <w:t>.</w:t>
      </w:r>
    </w:p>
    <w:p w14:paraId="0000004D">
      <w:pPr>
        <w:pStyle w:val="4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" w:name="_uwq802k76hhs" w:colFirst="0" w:colLast="0"/>
      <w:bookmarkEnd w:id="7"/>
      <w:r>
        <w:rPr>
          <w:b/>
          <w:bCs/>
          <w:color w:val="000000"/>
          <w:sz w:val="26"/>
          <w:szCs w:val="26"/>
          <w:rtl w:val="0"/>
        </w:rPr>
        <w:t>🧪 Code:</w:t>
      </w:r>
    </w:p>
    <w:p w14:paraId="0000004E">
      <w:r>
        <w:rPr>
          <w:rtl w:val="0"/>
        </w:rPr>
        <w:t>from sklearn.cluster import KMeans</w:t>
      </w:r>
    </w:p>
    <w:p w14:paraId="0000004F">
      <w:r>
        <w:rPr>
          <w:rtl w:val="0"/>
        </w:rPr>
        <w:t>from sklearn.datasets import make_blobs</w:t>
      </w:r>
    </w:p>
    <w:p w14:paraId="00000050">
      <w:r>
        <w:rPr>
          <w:rtl w:val="0"/>
        </w:rPr>
        <w:t>import matplotlib.pyplot as plt</w:t>
      </w:r>
    </w:p>
    <w:p w14:paraId="00000051"/>
    <w:p w14:paraId="00000052">
      <w:r>
        <w:rPr>
          <w:rtl w:val="0"/>
        </w:rPr>
        <w:t>X, _ = make_blobs(n_samples=300, centers=3, cluster_std=0.6)</w:t>
      </w:r>
    </w:p>
    <w:p w14:paraId="00000053">
      <w:r>
        <w:rPr>
          <w:rtl w:val="0"/>
        </w:rPr>
        <w:t>kmeans = KMeans(n_clusters=3)</w:t>
      </w:r>
    </w:p>
    <w:p w14:paraId="00000054">
      <w:r>
        <w:rPr>
          <w:rtl w:val="0"/>
        </w:rPr>
        <w:t>kmeans.fit(X)</w:t>
      </w:r>
    </w:p>
    <w:p w14:paraId="00000055">
      <w:r>
        <w:rPr>
          <w:rtl w:val="0"/>
        </w:rPr>
        <w:t>plt.scatter(X[:, 0], X[:, 1], c=kmeans.labels_)</w:t>
      </w:r>
    </w:p>
    <w:p w14:paraId="00000056">
      <w:r>
        <w:rPr>
          <w:rtl w:val="0"/>
        </w:rPr>
        <w:t>plt.scatter(kmeans.cluster_centers_[:, 0], kmeans.cluster_centers_[:, 1], s=100, c='red')</w:t>
      </w:r>
    </w:p>
    <w:p w14:paraId="00000057">
      <w:r>
        <w:rPr>
          <w:rtl w:val="0"/>
        </w:rPr>
        <w:t>plt.show()</w:t>
      </w:r>
    </w:p>
    <w:p w14:paraId="00000058"/>
    <w:p w14:paraId="00000059">
      <w:pPr>
        <w:pStyle w:val="4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8" w:name="_f22jezgy69sl" w:colFirst="0" w:colLast="0"/>
      <w:bookmarkEnd w:id="8"/>
      <w:r>
        <w:rPr>
          <w:rFonts w:ascii="Arial Unicode MS" w:hAnsi="Arial Unicode MS" w:eastAsia="Arial Unicode MS" w:cs="Arial Unicode MS"/>
          <w:b/>
          <w:bCs/>
          <w:color w:val="000000"/>
          <w:sz w:val="26"/>
          <w:szCs w:val="26"/>
          <w:rtl w:val="0"/>
        </w:rPr>
        <w:t>✅ Advantages:</w:t>
      </w:r>
    </w:p>
    <w:p w14:paraId="0000005A">
      <w:pPr>
        <w:numPr>
          <w:ilvl w:val="0"/>
          <w:numId w:val="9"/>
        </w:numPr>
        <w:spacing w:before="240" w:after="0" w:afterAutospacing="0"/>
        <w:ind w:left="720" w:hanging="360"/>
      </w:pPr>
      <w:r>
        <w:rPr>
          <w:rtl w:val="0"/>
        </w:rPr>
        <w:t>Simple and fast</w:t>
      </w:r>
      <w:r>
        <w:rPr>
          <w:rtl w:val="0"/>
        </w:rPr>
        <w:br w:type="textWrapping"/>
      </w:r>
    </w:p>
    <w:p w14:paraId="0000005B">
      <w:pPr>
        <w:numPr>
          <w:ilvl w:val="0"/>
          <w:numId w:val="9"/>
        </w:numPr>
        <w:spacing w:before="0" w:beforeAutospacing="0" w:after="0" w:afterAutospacing="0"/>
        <w:ind w:left="720" w:hanging="360"/>
      </w:pPr>
      <w:r>
        <w:rPr>
          <w:rtl w:val="0"/>
        </w:rPr>
        <w:t>Easy to implement</w:t>
      </w:r>
      <w:r>
        <w:rPr>
          <w:rtl w:val="0"/>
        </w:rPr>
        <w:br w:type="textWrapping"/>
      </w:r>
    </w:p>
    <w:p w14:paraId="0000005C">
      <w:pPr>
        <w:numPr>
          <w:ilvl w:val="0"/>
          <w:numId w:val="9"/>
        </w:numPr>
        <w:spacing w:before="0" w:beforeAutospacing="0" w:after="240"/>
        <w:ind w:left="720" w:hanging="360"/>
      </w:pPr>
      <w:r>
        <w:rPr>
          <w:rtl w:val="0"/>
        </w:rPr>
        <w:t>Works well with spherical clusters</w:t>
      </w:r>
      <w:r>
        <w:rPr>
          <w:rtl w:val="0"/>
        </w:rPr>
        <w:br w:type="textWrapping"/>
      </w:r>
    </w:p>
    <w:p w14:paraId="0000005D">
      <w:pPr>
        <w:pStyle w:val="4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" w:name="_hx8h8ko0r0v2" w:colFirst="0" w:colLast="0"/>
      <w:bookmarkEnd w:id="9"/>
      <w:r>
        <w:rPr>
          <w:rFonts w:ascii="Arial Unicode MS" w:hAnsi="Arial Unicode MS" w:eastAsia="Arial Unicode MS" w:cs="Arial Unicode MS"/>
          <w:b/>
          <w:bCs/>
          <w:color w:val="000000"/>
          <w:sz w:val="26"/>
          <w:szCs w:val="26"/>
          <w:rtl w:val="0"/>
        </w:rPr>
        <w:t>❌ Disadvantages:</w:t>
      </w:r>
    </w:p>
    <w:p w14:paraId="0000005E">
      <w:pPr>
        <w:numPr>
          <w:ilvl w:val="0"/>
          <w:numId w:val="10"/>
        </w:numPr>
        <w:spacing w:before="240" w:after="0" w:afterAutospacing="0"/>
        <w:ind w:left="720" w:hanging="360"/>
      </w:pPr>
      <w:r>
        <w:rPr>
          <w:rtl w:val="0"/>
        </w:rPr>
        <w:t xml:space="preserve">Need to specify </w:t>
      </w:r>
      <w:r>
        <w:rPr>
          <w:rFonts w:ascii="Roboto Mono" w:hAnsi="Roboto Mono" w:eastAsia="Roboto Mono" w:cs="Roboto Mono"/>
          <w:color w:val="188038"/>
          <w:rtl w:val="0"/>
        </w:rPr>
        <w:t>k</w:t>
      </w:r>
      <w:r>
        <w:rPr>
          <w:rFonts w:ascii="Roboto Mono" w:hAnsi="Roboto Mono" w:eastAsia="Roboto Mono" w:cs="Roboto Mono"/>
          <w:color w:val="188038"/>
          <w:rtl w:val="0"/>
        </w:rPr>
        <w:br w:type="textWrapping"/>
      </w:r>
    </w:p>
    <w:p w14:paraId="0000005F">
      <w:pPr>
        <w:numPr>
          <w:ilvl w:val="0"/>
          <w:numId w:val="10"/>
        </w:numPr>
        <w:spacing w:before="0" w:beforeAutospacing="0" w:after="0" w:afterAutospacing="0"/>
        <w:ind w:left="720" w:hanging="360"/>
      </w:pPr>
      <w:r>
        <w:rPr>
          <w:rtl w:val="0"/>
        </w:rPr>
        <w:t>Sensitive to initialization</w:t>
      </w:r>
      <w:r>
        <w:rPr>
          <w:rtl w:val="0"/>
        </w:rPr>
        <w:br w:type="textWrapping"/>
      </w:r>
    </w:p>
    <w:p w14:paraId="00000060">
      <w:pPr>
        <w:numPr>
          <w:ilvl w:val="0"/>
          <w:numId w:val="10"/>
        </w:numPr>
        <w:spacing w:before="0" w:beforeAutospacing="0" w:after="240"/>
        <w:ind w:left="720" w:hanging="360"/>
      </w:pPr>
      <w:r>
        <w:rPr>
          <w:rtl w:val="0"/>
        </w:rPr>
        <w:t>Poor with non-convex shapes</w:t>
      </w:r>
      <w:r>
        <w:rPr>
          <w:rtl w:val="0"/>
        </w:rPr>
        <w:br w:type="textWrapping"/>
      </w:r>
    </w:p>
    <w:p w14:paraId="00000061">
      <w:pPr>
        <w:pStyle w:val="4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0" w:name="_qoe2mc5pd1wv" w:colFirst="0" w:colLast="0"/>
      <w:bookmarkEnd w:id="10"/>
      <w:r>
        <w:rPr>
          <w:b/>
          <w:bCs/>
          <w:color w:val="000000"/>
          <w:sz w:val="26"/>
          <w:szCs w:val="26"/>
          <w:rtl w:val="0"/>
        </w:rPr>
        <w:t>📈 Use Case:</w:t>
      </w:r>
    </w:p>
    <w:p w14:paraId="00000062">
      <w:pPr>
        <w:spacing w:before="240" w:after="240"/>
      </w:pPr>
      <w:r>
        <w:rPr>
          <w:rtl w:val="0"/>
        </w:rPr>
        <w:t>Customer segmentation, document clustering</w:t>
      </w:r>
    </w:p>
    <w:p w14:paraId="00000063">
      <w:pPr>
        <w:pStyle w:val="4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1" w:name="_jicxvx1nzxgk" w:colFirst="0" w:colLast="0"/>
      <w:bookmarkEnd w:id="11"/>
      <w:r>
        <w:rPr>
          <w:b/>
          <w:bCs/>
          <w:color w:val="000000"/>
          <w:sz w:val="26"/>
          <w:szCs w:val="26"/>
          <w:rtl w:val="0"/>
        </w:rPr>
        <w:t>📍 When to Use:</w:t>
      </w:r>
    </w:p>
    <w:p w14:paraId="00000064">
      <w:pPr>
        <w:spacing w:before="240" w:after="240"/>
      </w:pPr>
      <w:r>
        <w:rPr>
          <w:rtl w:val="0"/>
        </w:rPr>
        <w:t xml:space="preserve">Data naturally forms clusters &amp; </w:t>
      </w:r>
      <w:r>
        <w:rPr>
          <w:rFonts w:ascii="Roboto Mono" w:hAnsi="Roboto Mono" w:eastAsia="Roboto Mono" w:cs="Roboto Mono"/>
          <w:color w:val="188038"/>
          <w:rtl w:val="0"/>
        </w:rPr>
        <w:t>k</w:t>
      </w:r>
      <w:r>
        <w:rPr>
          <w:rtl w:val="0"/>
        </w:rPr>
        <w:t xml:space="preserve"> is approximately known</w:t>
      </w:r>
    </w:p>
    <w:p w14:paraId="00000065">
      <w:pPr>
        <w:pStyle w:val="4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2" w:name="_ldg2k2n1c0m" w:colFirst="0" w:colLast="0"/>
      <w:bookmarkEnd w:id="12"/>
      <w:r>
        <w:rPr>
          <w:b/>
          <w:bCs/>
          <w:color w:val="000000"/>
          <w:sz w:val="26"/>
          <w:szCs w:val="26"/>
          <w:rtl w:val="0"/>
        </w:rPr>
        <w:t>🚧 Limitation:</w:t>
      </w:r>
    </w:p>
    <w:p w14:paraId="00000066">
      <w:pPr>
        <w:numPr>
          <w:ilvl w:val="0"/>
          <w:numId w:val="11"/>
        </w:numPr>
        <w:spacing w:before="240" w:after="240"/>
        <w:ind w:left="720" w:hanging="360"/>
      </w:pPr>
      <w:r>
        <w:rPr>
          <w:rtl w:val="0"/>
        </w:rPr>
        <w:t>Not good with different density clusters</w:t>
      </w:r>
      <w:r>
        <w:rPr>
          <w:rtl w:val="0"/>
        </w:rPr>
        <w:br w:type="textWrapping"/>
      </w:r>
      <w:r>
        <w:rPr>
          <w:rtl w:val="0"/>
        </w:rPr>
        <w:t xml:space="preserve"> 🔁 </w:t>
      </w:r>
      <w:r>
        <w:rPr>
          <w:b/>
          <w:bCs/>
          <w:rtl w:val="0"/>
        </w:rPr>
        <w:t>Alternative</w:t>
      </w:r>
      <w:r>
        <w:rPr>
          <w:rtl w:val="0"/>
        </w:rPr>
        <w:t>: DBSCAN</w:t>
      </w:r>
      <w:r>
        <w:rPr>
          <w:rtl w:val="0"/>
        </w:rPr>
        <w:br w:type="textWrapping"/>
      </w:r>
    </w:p>
    <w:p w14:paraId="00000067">
      <w:r>
        <w:pict>
          <v:rect id="_x0000_i10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68">
      <w:pPr>
        <w:pStyle w:val="3"/>
        <w:keepNext w:val="0"/>
        <w:keepLines w:val="0"/>
        <w:spacing w:after="80"/>
        <w:rPr>
          <w:b/>
          <w:bCs/>
          <w:sz w:val="34"/>
          <w:szCs w:val="34"/>
        </w:rPr>
      </w:pPr>
      <w:bookmarkStart w:id="13" w:name="_c5q3gshqxfhk" w:colFirst="0" w:colLast="0"/>
      <w:bookmarkEnd w:id="13"/>
      <w:r>
        <w:rPr>
          <w:rFonts w:ascii="Arial Unicode MS" w:hAnsi="Arial Unicode MS" w:eastAsia="Arial Unicode MS" w:cs="Arial Unicode MS"/>
          <w:b/>
          <w:bCs/>
          <w:sz w:val="34"/>
          <w:szCs w:val="34"/>
          <w:rtl w:val="0"/>
        </w:rPr>
        <w:t>✅ 2. DBSCAN (Density-Based Spatial Clustering)</w:t>
      </w:r>
    </w:p>
    <w:p w14:paraId="00000069">
      <w:pPr>
        <w:pStyle w:val="4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4" w:name="_21bg7iwtgmxl" w:colFirst="0" w:colLast="0"/>
      <w:bookmarkEnd w:id="14"/>
      <w:r>
        <w:rPr>
          <w:b/>
          <w:bCs/>
          <w:color w:val="000000"/>
          <w:sz w:val="26"/>
          <w:szCs w:val="26"/>
          <w:rtl w:val="0"/>
        </w:rPr>
        <w:t>📘 Definition:</w:t>
      </w:r>
    </w:p>
    <w:p w14:paraId="0000006A">
      <w:pPr>
        <w:spacing w:before="240" w:after="240"/>
      </w:pPr>
      <w:r>
        <w:rPr>
          <w:rtl w:val="0"/>
        </w:rPr>
        <w:t>Groups points closely packed together and labels outliers as noise.</w:t>
      </w:r>
    </w:p>
    <w:p w14:paraId="0000006B">
      <w:pPr>
        <w:pStyle w:val="4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5" w:name="_k9zbi19i545" w:colFirst="0" w:colLast="0"/>
      <w:bookmarkEnd w:id="15"/>
      <w:r>
        <w:rPr>
          <w:b/>
          <w:bCs/>
          <w:color w:val="000000"/>
          <w:sz w:val="26"/>
          <w:szCs w:val="26"/>
          <w:rtl w:val="0"/>
        </w:rPr>
        <w:t>🧠 Intuition:</w:t>
      </w:r>
    </w:p>
    <w:p w14:paraId="0000006C">
      <w:pPr>
        <w:spacing w:before="240" w:after="240"/>
      </w:pPr>
      <w:r>
        <w:rPr>
          <w:rtl w:val="0"/>
        </w:rPr>
        <w:t xml:space="preserve">Clusters based on </w:t>
      </w:r>
      <w:r>
        <w:rPr>
          <w:b/>
          <w:bCs/>
          <w:rtl w:val="0"/>
        </w:rPr>
        <w:t>density of points</w:t>
      </w:r>
      <w:r>
        <w:rPr>
          <w:rtl w:val="0"/>
        </w:rPr>
        <w:t xml:space="preserve"> rather than shapes or centroids.</w:t>
      </w:r>
    </w:p>
    <w:p w14:paraId="0000006D">
      <w:pPr>
        <w:pStyle w:val="4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6" w:name="_mhthzbv8zemi" w:colFirst="0" w:colLast="0"/>
      <w:bookmarkEnd w:id="16"/>
      <w:r>
        <w:rPr>
          <w:b/>
          <w:bCs/>
          <w:color w:val="000000"/>
          <w:sz w:val="26"/>
          <w:szCs w:val="26"/>
          <w:rtl w:val="0"/>
        </w:rPr>
        <w:t>🧪 Code:</w:t>
      </w:r>
    </w:p>
    <w:p w14:paraId="0000006E">
      <w:r>
        <w:rPr>
          <w:rtl w:val="0"/>
        </w:rPr>
        <w:t>from sklearn.cluster import DBSCAN</w:t>
      </w:r>
    </w:p>
    <w:p w14:paraId="0000006F"/>
    <w:p w14:paraId="00000070">
      <w:r>
        <w:rPr>
          <w:rtl w:val="0"/>
        </w:rPr>
        <w:t>db = DBSCAN(eps=0.3, min_samples=5)</w:t>
      </w:r>
    </w:p>
    <w:p w14:paraId="00000071">
      <w:r>
        <w:rPr>
          <w:rtl w:val="0"/>
        </w:rPr>
        <w:t>db.fit(X)</w:t>
      </w:r>
    </w:p>
    <w:p w14:paraId="00000072">
      <w:r>
        <w:rPr>
          <w:rtl w:val="0"/>
        </w:rPr>
        <w:t>plt.scatter(X[:, 0], X[:, 1], c=db.labels_)</w:t>
      </w:r>
    </w:p>
    <w:p w14:paraId="00000073">
      <w:r>
        <w:rPr>
          <w:rtl w:val="0"/>
        </w:rPr>
        <w:t>plt.show()</w:t>
      </w:r>
    </w:p>
    <w:p w14:paraId="00000074"/>
    <w:p w14:paraId="00000075">
      <w:pPr>
        <w:pStyle w:val="4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7" w:name="_nvrton81snw7" w:colFirst="0" w:colLast="0"/>
      <w:bookmarkEnd w:id="17"/>
      <w:r>
        <w:rPr>
          <w:rFonts w:ascii="Arial Unicode MS" w:hAnsi="Arial Unicode MS" w:eastAsia="Arial Unicode MS" w:cs="Arial Unicode MS"/>
          <w:b/>
          <w:bCs/>
          <w:color w:val="000000"/>
          <w:sz w:val="26"/>
          <w:szCs w:val="26"/>
          <w:rtl w:val="0"/>
        </w:rPr>
        <w:t>✅ Advantages:</w:t>
      </w:r>
    </w:p>
    <w:p w14:paraId="00000076">
      <w:pPr>
        <w:numPr>
          <w:ilvl w:val="0"/>
          <w:numId w:val="12"/>
        </w:numPr>
        <w:spacing w:before="240" w:after="0" w:afterAutospacing="0"/>
        <w:ind w:left="720" w:hanging="360"/>
      </w:pPr>
      <w:r>
        <w:rPr>
          <w:rtl w:val="0"/>
        </w:rPr>
        <w:t>No need to specify clusters</w:t>
      </w:r>
      <w:r>
        <w:rPr>
          <w:rtl w:val="0"/>
        </w:rPr>
        <w:br w:type="textWrapping"/>
      </w:r>
    </w:p>
    <w:p w14:paraId="00000077">
      <w:pPr>
        <w:numPr>
          <w:ilvl w:val="0"/>
          <w:numId w:val="12"/>
        </w:numPr>
        <w:spacing w:before="0" w:beforeAutospacing="0" w:after="0" w:afterAutospacing="0"/>
        <w:ind w:left="720" w:hanging="360"/>
      </w:pPr>
      <w:r>
        <w:rPr>
          <w:rtl w:val="0"/>
        </w:rPr>
        <w:t>Detects outliers</w:t>
      </w:r>
      <w:r>
        <w:rPr>
          <w:rtl w:val="0"/>
        </w:rPr>
        <w:br w:type="textWrapping"/>
      </w:r>
    </w:p>
    <w:p w14:paraId="00000078">
      <w:pPr>
        <w:numPr>
          <w:ilvl w:val="0"/>
          <w:numId w:val="12"/>
        </w:numPr>
        <w:spacing w:before="0" w:beforeAutospacing="0" w:after="240"/>
        <w:ind w:left="720" w:hanging="360"/>
      </w:pPr>
      <w:r>
        <w:rPr>
          <w:rtl w:val="0"/>
        </w:rPr>
        <w:t>Works well with irregular shapes</w:t>
      </w:r>
      <w:r>
        <w:rPr>
          <w:rtl w:val="0"/>
        </w:rPr>
        <w:br w:type="textWrapping"/>
      </w:r>
    </w:p>
    <w:p w14:paraId="00000079">
      <w:pPr>
        <w:pStyle w:val="4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8" w:name="_yiefplmmjphr" w:colFirst="0" w:colLast="0"/>
      <w:bookmarkEnd w:id="18"/>
      <w:r>
        <w:rPr>
          <w:rFonts w:ascii="Arial Unicode MS" w:hAnsi="Arial Unicode MS" w:eastAsia="Arial Unicode MS" w:cs="Arial Unicode MS"/>
          <w:b/>
          <w:bCs/>
          <w:color w:val="000000"/>
          <w:sz w:val="26"/>
          <w:szCs w:val="26"/>
          <w:rtl w:val="0"/>
        </w:rPr>
        <w:t>❌ Disadvantages:</w:t>
      </w:r>
    </w:p>
    <w:p w14:paraId="0000007A">
      <w:pPr>
        <w:numPr>
          <w:ilvl w:val="0"/>
          <w:numId w:val="13"/>
        </w:numPr>
        <w:spacing w:before="240" w:after="0" w:afterAutospacing="0"/>
        <w:ind w:left="720" w:hanging="360"/>
      </w:pPr>
      <w:r>
        <w:rPr>
          <w:rtl w:val="0"/>
        </w:rPr>
        <w:t xml:space="preserve">Sensitive to </w:t>
      </w:r>
      <w:r>
        <w:rPr>
          <w:rFonts w:ascii="Roboto Mono" w:hAnsi="Roboto Mono" w:eastAsia="Roboto Mono" w:cs="Roboto Mono"/>
          <w:color w:val="188038"/>
          <w:rtl w:val="0"/>
        </w:rPr>
        <w:t>eps</w:t>
      </w:r>
      <w:r>
        <w:rPr>
          <w:rtl w:val="0"/>
        </w:rPr>
        <w:t xml:space="preserve"> and </w:t>
      </w:r>
      <w:r>
        <w:rPr>
          <w:rFonts w:ascii="Roboto Mono" w:hAnsi="Roboto Mono" w:eastAsia="Roboto Mono" w:cs="Roboto Mono"/>
          <w:color w:val="188038"/>
          <w:rtl w:val="0"/>
        </w:rPr>
        <w:t>min_samples</w:t>
      </w:r>
      <w:r>
        <w:rPr>
          <w:rFonts w:ascii="Roboto Mono" w:hAnsi="Roboto Mono" w:eastAsia="Roboto Mono" w:cs="Roboto Mono"/>
          <w:color w:val="188038"/>
          <w:rtl w:val="0"/>
        </w:rPr>
        <w:br w:type="textWrapping"/>
      </w:r>
    </w:p>
    <w:p w14:paraId="0000007B">
      <w:pPr>
        <w:numPr>
          <w:ilvl w:val="0"/>
          <w:numId w:val="13"/>
        </w:numPr>
        <w:spacing w:before="0" w:beforeAutospacing="0" w:after="240"/>
        <w:ind w:left="720" w:hanging="360"/>
      </w:pPr>
      <w:r>
        <w:rPr>
          <w:rtl w:val="0"/>
        </w:rPr>
        <w:t>Not great with varying densities</w:t>
      </w:r>
      <w:r>
        <w:rPr>
          <w:rtl w:val="0"/>
        </w:rPr>
        <w:br w:type="textWrapping"/>
      </w:r>
    </w:p>
    <w:p w14:paraId="0000007C">
      <w:pPr>
        <w:pStyle w:val="4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9" w:name="_yg6hp3r98w5" w:colFirst="0" w:colLast="0"/>
      <w:bookmarkEnd w:id="19"/>
      <w:r>
        <w:rPr>
          <w:b/>
          <w:bCs/>
          <w:color w:val="000000"/>
          <w:sz w:val="26"/>
          <w:szCs w:val="26"/>
          <w:rtl w:val="0"/>
        </w:rPr>
        <w:t>📈 Use Case:</w:t>
      </w:r>
    </w:p>
    <w:p w14:paraId="0000007D">
      <w:pPr>
        <w:spacing w:before="240" w:after="240"/>
      </w:pPr>
      <w:r>
        <w:rPr>
          <w:rtl w:val="0"/>
        </w:rPr>
        <w:t>Anomaly detection, geospatial analysis</w:t>
      </w:r>
    </w:p>
    <w:p w14:paraId="0000007E">
      <w:pPr>
        <w:pStyle w:val="4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0" w:name="_4dsirubrrebb" w:colFirst="0" w:colLast="0"/>
      <w:bookmarkEnd w:id="20"/>
      <w:r>
        <w:rPr>
          <w:b/>
          <w:bCs/>
          <w:color w:val="000000"/>
          <w:sz w:val="26"/>
          <w:szCs w:val="26"/>
          <w:rtl w:val="0"/>
        </w:rPr>
        <w:t>📍 When to Use:</w:t>
      </w:r>
    </w:p>
    <w:p w14:paraId="0000007F">
      <w:pPr>
        <w:spacing w:before="240" w:after="240"/>
      </w:pPr>
      <w:r>
        <w:rPr>
          <w:rtl w:val="0"/>
        </w:rPr>
        <w:t>When clusters are of arbitrary shapes or noise needs detection</w:t>
      </w:r>
    </w:p>
    <w:p w14:paraId="00000080">
      <w:pPr>
        <w:pStyle w:val="4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1" w:name="_32w9f9fh3haz" w:colFirst="0" w:colLast="0"/>
      <w:bookmarkEnd w:id="21"/>
      <w:r>
        <w:rPr>
          <w:b/>
          <w:bCs/>
          <w:color w:val="000000"/>
          <w:sz w:val="26"/>
          <w:szCs w:val="26"/>
          <w:rtl w:val="0"/>
        </w:rPr>
        <w:t>🚧 Limitation:</w:t>
      </w:r>
    </w:p>
    <w:p w14:paraId="00000081">
      <w:pPr>
        <w:numPr>
          <w:ilvl w:val="0"/>
          <w:numId w:val="14"/>
        </w:numPr>
        <w:spacing w:before="240" w:after="240"/>
        <w:ind w:left="720" w:hanging="360"/>
      </w:pPr>
      <w:r>
        <w:rPr>
          <w:rtl w:val="0"/>
        </w:rPr>
        <w:t>Struggles with high dimensions</w:t>
      </w:r>
      <w:r>
        <w:rPr>
          <w:rtl w:val="0"/>
        </w:rPr>
        <w:br w:type="textWrapping"/>
      </w:r>
      <w:r>
        <w:rPr>
          <w:rtl w:val="0"/>
        </w:rPr>
        <w:t xml:space="preserve"> 🔁 </w:t>
      </w:r>
      <w:r>
        <w:rPr>
          <w:b/>
          <w:bCs/>
          <w:rtl w:val="0"/>
        </w:rPr>
        <w:t>Alternative</w:t>
      </w:r>
      <w:r>
        <w:rPr>
          <w:rtl w:val="0"/>
        </w:rPr>
        <w:t>: HDBSCAN, PCA before DBSCAN</w:t>
      </w:r>
      <w:r>
        <w:rPr>
          <w:rtl w:val="0"/>
        </w:rPr>
        <w:br w:type="textWrapping"/>
      </w:r>
    </w:p>
    <w:p w14:paraId="00000082">
      <w:r>
        <w:pict>
          <v:rect id="_x0000_i102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83">
      <w:pPr>
        <w:pStyle w:val="3"/>
        <w:keepNext w:val="0"/>
        <w:keepLines w:val="0"/>
        <w:spacing w:after="80"/>
        <w:rPr>
          <w:b/>
          <w:bCs/>
          <w:sz w:val="34"/>
          <w:szCs w:val="34"/>
        </w:rPr>
      </w:pPr>
      <w:bookmarkStart w:id="22" w:name="_79dnqs89puh0" w:colFirst="0" w:colLast="0"/>
      <w:bookmarkEnd w:id="22"/>
      <w:r>
        <w:rPr>
          <w:rFonts w:ascii="Arial Unicode MS" w:hAnsi="Arial Unicode MS" w:eastAsia="Arial Unicode MS" w:cs="Arial Unicode MS"/>
          <w:b/>
          <w:bCs/>
          <w:sz w:val="34"/>
          <w:szCs w:val="34"/>
          <w:rtl w:val="0"/>
        </w:rPr>
        <w:t>✅ 3. Hierarchical Clustering (Agglomerative)</w:t>
      </w:r>
    </w:p>
    <w:p w14:paraId="00000084">
      <w:pPr>
        <w:pStyle w:val="4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3" w:name="_x0mbka7qm1zp" w:colFirst="0" w:colLast="0"/>
      <w:bookmarkEnd w:id="23"/>
      <w:r>
        <w:rPr>
          <w:b/>
          <w:bCs/>
          <w:color w:val="000000"/>
          <w:sz w:val="26"/>
          <w:szCs w:val="26"/>
          <w:rtl w:val="0"/>
        </w:rPr>
        <w:t>📘 Definition:</w:t>
      </w:r>
    </w:p>
    <w:p w14:paraId="00000085">
      <w:pPr>
        <w:spacing w:before="240" w:after="240"/>
      </w:pPr>
      <w:r>
        <w:rPr>
          <w:rtl w:val="0"/>
        </w:rPr>
        <w:t xml:space="preserve">Builds a hierarchy of clusters using either </w:t>
      </w:r>
      <w:r>
        <w:rPr>
          <w:b/>
          <w:bCs/>
          <w:rtl w:val="0"/>
        </w:rPr>
        <w:t>top-down</w:t>
      </w:r>
      <w:r>
        <w:rPr>
          <w:rtl w:val="0"/>
        </w:rPr>
        <w:t xml:space="preserve"> (divisive) or </w:t>
      </w:r>
      <w:r>
        <w:rPr>
          <w:b/>
          <w:bCs/>
          <w:rtl w:val="0"/>
        </w:rPr>
        <w:t>bottom-up</w:t>
      </w:r>
      <w:r>
        <w:rPr>
          <w:rtl w:val="0"/>
        </w:rPr>
        <w:t xml:space="preserve"> (agglomerative) approach.</w:t>
      </w:r>
    </w:p>
    <w:p w14:paraId="00000086">
      <w:pPr>
        <w:pStyle w:val="4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4" w:name="_pkexzekolyen" w:colFirst="0" w:colLast="0"/>
      <w:bookmarkEnd w:id="24"/>
      <w:r>
        <w:rPr>
          <w:b/>
          <w:bCs/>
          <w:color w:val="000000"/>
          <w:sz w:val="26"/>
          <w:szCs w:val="26"/>
          <w:rtl w:val="0"/>
        </w:rPr>
        <w:t>🧠 Intuition:</w:t>
      </w:r>
    </w:p>
    <w:p w14:paraId="00000087">
      <w:pPr>
        <w:spacing w:before="240" w:after="240"/>
      </w:pPr>
      <w:r>
        <w:rPr>
          <w:rtl w:val="0"/>
        </w:rPr>
        <w:t>Creates a dendrogram to visualize the hierarchy of clusters.</w:t>
      </w:r>
    </w:p>
    <w:p w14:paraId="00000088">
      <w:pPr>
        <w:pStyle w:val="4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5" w:name="_yvo3nnnoy8a" w:colFirst="0" w:colLast="0"/>
      <w:bookmarkEnd w:id="25"/>
      <w:r>
        <w:rPr>
          <w:b/>
          <w:bCs/>
          <w:color w:val="000000"/>
          <w:sz w:val="26"/>
          <w:szCs w:val="26"/>
          <w:rtl w:val="0"/>
        </w:rPr>
        <w:t>🧪 Code:</w:t>
      </w:r>
    </w:p>
    <w:p w14:paraId="00000089">
      <w:r>
        <w:rPr>
          <w:rtl w:val="0"/>
        </w:rPr>
        <w:t>from sklearn.cluster import AgglomerativeClustering</w:t>
      </w:r>
    </w:p>
    <w:p w14:paraId="0000008A">
      <w:r>
        <w:rPr>
          <w:rtl w:val="0"/>
        </w:rPr>
        <w:t>import scipy.cluster.hierarchy as sch</w:t>
      </w:r>
    </w:p>
    <w:p w14:paraId="0000008B"/>
    <w:p w14:paraId="0000008C">
      <w:r>
        <w:rPr>
          <w:rtl w:val="0"/>
        </w:rPr>
        <w:t>plt.figure()</w:t>
      </w:r>
    </w:p>
    <w:p w14:paraId="0000008D">
      <w:r>
        <w:rPr>
          <w:rtl w:val="0"/>
        </w:rPr>
        <w:t>dendrogram = sch.dendrogram(sch.linkage(X, method='ward'))</w:t>
      </w:r>
    </w:p>
    <w:p w14:paraId="0000008E">
      <w:r>
        <w:rPr>
          <w:rtl w:val="0"/>
        </w:rPr>
        <w:t>plt.show()</w:t>
      </w:r>
    </w:p>
    <w:p w14:paraId="0000008F"/>
    <w:p w14:paraId="00000090">
      <w:r>
        <w:rPr>
          <w:rtl w:val="0"/>
        </w:rPr>
        <w:t>hc = AgglomerativeClustering(n_clusters=3)</w:t>
      </w:r>
    </w:p>
    <w:p w14:paraId="00000091">
      <w:r>
        <w:rPr>
          <w:rtl w:val="0"/>
        </w:rPr>
        <w:t>labels = hc.fit_predict(X)</w:t>
      </w:r>
    </w:p>
    <w:p w14:paraId="00000092">
      <w:r>
        <w:rPr>
          <w:rtl w:val="0"/>
        </w:rPr>
        <w:t>plt.scatter(X[:, 0], X[:, 1], c=labels)</w:t>
      </w:r>
    </w:p>
    <w:p w14:paraId="00000093">
      <w:r>
        <w:rPr>
          <w:rtl w:val="0"/>
        </w:rPr>
        <w:t>plt.show()</w:t>
      </w:r>
    </w:p>
    <w:p w14:paraId="00000094"/>
    <w:p w14:paraId="00000095">
      <w:pPr>
        <w:pStyle w:val="4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6" w:name="_9fh7nr8umenb" w:colFirst="0" w:colLast="0"/>
      <w:bookmarkEnd w:id="26"/>
      <w:r>
        <w:rPr>
          <w:rFonts w:ascii="Arial Unicode MS" w:hAnsi="Arial Unicode MS" w:eastAsia="Arial Unicode MS" w:cs="Arial Unicode MS"/>
          <w:b/>
          <w:bCs/>
          <w:color w:val="000000"/>
          <w:sz w:val="26"/>
          <w:szCs w:val="26"/>
          <w:rtl w:val="0"/>
        </w:rPr>
        <w:t>✅ Advantages:</w:t>
      </w:r>
    </w:p>
    <w:p w14:paraId="00000096">
      <w:pPr>
        <w:numPr>
          <w:ilvl w:val="0"/>
          <w:numId w:val="15"/>
        </w:numPr>
        <w:spacing w:before="240" w:after="0" w:afterAutospacing="0"/>
        <w:ind w:left="720" w:hanging="360"/>
      </w:pPr>
      <w:r>
        <w:rPr>
          <w:rtl w:val="0"/>
        </w:rPr>
        <w:t>Visual interpretation (dendrogram)</w:t>
      </w:r>
      <w:r>
        <w:rPr>
          <w:rtl w:val="0"/>
        </w:rPr>
        <w:br w:type="textWrapping"/>
      </w:r>
    </w:p>
    <w:p w14:paraId="00000097">
      <w:pPr>
        <w:numPr>
          <w:ilvl w:val="0"/>
          <w:numId w:val="15"/>
        </w:numPr>
        <w:spacing w:before="0" w:beforeAutospacing="0" w:after="240"/>
        <w:ind w:left="720" w:hanging="360"/>
      </w:pPr>
      <w:r>
        <w:rPr>
          <w:rtl w:val="0"/>
        </w:rPr>
        <w:t xml:space="preserve">No need to specify </w:t>
      </w:r>
      <w:r>
        <w:rPr>
          <w:rFonts w:ascii="Roboto Mono" w:hAnsi="Roboto Mono" w:eastAsia="Roboto Mono" w:cs="Roboto Mono"/>
          <w:color w:val="188038"/>
          <w:rtl w:val="0"/>
        </w:rPr>
        <w:t>k</w:t>
      </w:r>
      <w:r>
        <w:rPr>
          <w:rtl w:val="0"/>
        </w:rPr>
        <w:t xml:space="preserve"> initially</w:t>
      </w:r>
      <w:r>
        <w:rPr>
          <w:rtl w:val="0"/>
        </w:rPr>
        <w:br w:type="textWrapping"/>
      </w:r>
    </w:p>
    <w:p w14:paraId="00000098">
      <w:pPr>
        <w:pStyle w:val="4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7" w:name="_93zsiul15h92" w:colFirst="0" w:colLast="0"/>
      <w:bookmarkEnd w:id="27"/>
      <w:r>
        <w:rPr>
          <w:rFonts w:ascii="Arial Unicode MS" w:hAnsi="Arial Unicode MS" w:eastAsia="Arial Unicode MS" w:cs="Arial Unicode MS"/>
          <w:b/>
          <w:bCs/>
          <w:color w:val="000000"/>
          <w:sz w:val="26"/>
          <w:szCs w:val="26"/>
          <w:rtl w:val="0"/>
        </w:rPr>
        <w:t>❌ Disadvantages:</w:t>
      </w:r>
    </w:p>
    <w:p w14:paraId="00000099">
      <w:pPr>
        <w:numPr>
          <w:ilvl w:val="0"/>
          <w:numId w:val="16"/>
        </w:numPr>
        <w:spacing w:before="240" w:after="0" w:afterAutospacing="0"/>
        <w:ind w:left="720" w:hanging="360"/>
      </w:pPr>
      <w:r>
        <w:rPr>
          <w:rtl w:val="0"/>
        </w:rPr>
        <w:t>Slow for large datasets</w:t>
      </w:r>
      <w:r>
        <w:rPr>
          <w:rtl w:val="0"/>
        </w:rPr>
        <w:br w:type="textWrapping"/>
      </w:r>
    </w:p>
    <w:p w14:paraId="0000009A">
      <w:pPr>
        <w:numPr>
          <w:ilvl w:val="0"/>
          <w:numId w:val="16"/>
        </w:numPr>
        <w:spacing w:before="0" w:beforeAutospacing="0" w:after="240"/>
        <w:ind w:left="720" w:hanging="360"/>
      </w:pPr>
      <w:r>
        <w:rPr>
          <w:rtl w:val="0"/>
        </w:rPr>
        <w:t>Sensitive to noise</w:t>
      </w:r>
      <w:r>
        <w:rPr>
          <w:rtl w:val="0"/>
        </w:rPr>
        <w:br w:type="textWrapping"/>
      </w:r>
    </w:p>
    <w:p w14:paraId="0000009B">
      <w:pPr>
        <w:pStyle w:val="4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8" w:name="_umm9wm2lfs4l" w:colFirst="0" w:colLast="0"/>
      <w:bookmarkEnd w:id="28"/>
      <w:r>
        <w:rPr>
          <w:b/>
          <w:bCs/>
          <w:color w:val="000000"/>
          <w:sz w:val="26"/>
          <w:szCs w:val="26"/>
          <w:rtl w:val="0"/>
        </w:rPr>
        <w:t>📈 Use Case:</w:t>
      </w:r>
    </w:p>
    <w:p w14:paraId="0000009C">
      <w:pPr>
        <w:spacing w:before="240" w:after="240"/>
      </w:pPr>
      <w:r>
        <w:rPr>
          <w:rtl w:val="0"/>
        </w:rPr>
        <w:t>Gene expression data, taxonomy, social network analysis</w:t>
      </w:r>
    </w:p>
    <w:p w14:paraId="0000009D">
      <w:pPr>
        <w:pStyle w:val="4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9" w:name="_855mho6wbxwy" w:colFirst="0" w:colLast="0"/>
      <w:bookmarkEnd w:id="29"/>
      <w:r>
        <w:rPr>
          <w:b/>
          <w:bCs/>
          <w:color w:val="000000"/>
          <w:sz w:val="26"/>
          <w:szCs w:val="26"/>
          <w:rtl w:val="0"/>
        </w:rPr>
        <w:t>📍 When to Use:</w:t>
      </w:r>
    </w:p>
    <w:p w14:paraId="0000009E">
      <w:pPr>
        <w:spacing w:before="240" w:after="240"/>
      </w:pPr>
      <w:r>
        <w:rPr>
          <w:rtl w:val="0"/>
        </w:rPr>
        <w:t>Need to visualize how clusters form at various levels</w:t>
      </w:r>
    </w:p>
    <w:p w14:paraId="0000009F">
      <w:r>
        <w:pict>
          <v:rect id="_x0000_i102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A0">
      <w:pPr>
        <w:pStyle w:val="3"/>
        <w:keepNext w:val="0"/>
        <w:keepLines w:val="0"/>
        <w:spacing w:after="80"/>
        <w:rPr>
          <w:b/>
          <w:bCs/>
          <w:sz w:val="34"/>
          <w:szCs w:val="34"/>
        </w:rPr>
      </w:pPr>
      <w:bookmarkStart w:id="30" w:name="_fezhxogd64b2" w:colFirst="0" w:colLast="0"/>
      <w:bookmarkEnd w:id="30"/>
      <w:r>
        <w:rPr>
          <w:rFonts w:ascii="Arial Unicode MS" w:hAnsi="Arial Unicode MS" w:eastAsia="Arial Unicode MS" w:cs="Arial Unicode MS"/>
          <w:b/>
          <w:bCs/>
          <w:sz w:val="34"/>
          <w:szCs w:val="34"/>
          <w:rtl w:val="0"/>
        </w:rPr>
        <w:t>✅ 4. PCA (Principal Component Analysis)</w:t>
      </w:r>
    </w:p>
    <w:p w14:paraId="000000A1">
      <w:pPr>
        <w:pStyle w:val="4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1" w:name="_d0eu27wwqh0k" w:colFirst="0" w:colLast="0"/>
      <w:bookmarkEnd w:id="31"/>
      <w:r>
        <w:rPr>
          <w:b/>
          <w:bCs/>
          <w:color w:val="000000"/>
          <w:sz w:val="26"/>
          <w:szCs w:val="26"/>
          <w:rtl w:val="0"/>
        </w:rPr>
        <w:t>📘 Definition:</w:t>
      </w:r>
    </w:p>
    <w:p w14:paraId="000000A2">
      <w:pPr>
        <w:spacing w:before="240" w:after="240"/>
      </w:pPr>
      <w:r>
        <w:rPr>
          <w:rtl w:val="0"/>
        </w:rPr>
        <w:t xml:space="preserve">Reduces dimensionality by projecting data onto directions of </w:t>
      </w:r>
      <w:r>
        <w:rPr>
          <w:b/>
          <w:bCs/>
          <w:rtl w:val="0"/>
        </w:rPr>
        <w:t>maximum variance</w:t>
      </w:r>
      <w:r>
        <w:rPr>
          <w:rtl w:val="0"/>
        </w:rPr>
        <w:t>.</w:t>
      </w:r>
    </w:p>
    <w:p w14:paraId="000000A3">
      <w:pPr>
        <w:pStyle w:val="4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2" w:name="_yj4plswseen1" w:colFirst="0" w:colLast="0"/>
      <w:bookmarkEnd w:id="32"/>
      <w:r>
        <w:rPr>
          <w:b/>
          <w:bCs/>
          <w:color w:val="000000"/>
          <w:sz w:val="26"/>
          <w:szCs w:val="26"/>
          <w:rtl w:val="0"/>
        </w:rPr>
        <w:t>🧠 Intuition:</w:t>
      </w:r>
    </w:p>
    <w:p w14:paraId="000000A4">
      <w:pPr>
        <w:spacing w:before="240" w:after="240"/>
      </w:pPr>
      <w:r>
        <w:rPr>
          <w:rtl w:val="0"/>
        </w:rPr>
        <w:t xml:space="preserve">Transforms correlated features into </w:t>
      </w:r>
      <w:r>
        <w:rPr>
          <w:b/>
          <w:bCs/>
          <w:rtl w:val="0"/>
        </w:rPr>
        <w:t>uncorrelated principal components</w:t>
      </w:r>
      <w:r>
        <w:rPr>
          <w:rtl w:val="0"/>
        </w:rPr>
        <w:t>.</w:t>
      </w:r>
    </w:p>
    <w:p w14:paraId="000000A5">
      <w:pPr>
        <w:pStyle w:val="4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3" w:name="_52fro8bx4q2h" w:colFirst="0" w:colLast="0"/>
      <w:bookmarkEnd w:id="33"/>
      <w:r>
        <w:rPr>
          <w:b/>
          <w:bCs/>
          <w:color w:val="000000"/>
          <w:sz w:val="26"/>
          <w:szCs w:val="26"/>
          <w:rtl w:val="0"/>
        </w:rPr>
        <w:t>🧪 Code:</w:t>
      </w:r>
    </w:p>
    <w:p w14:paraId="000000A6">
      <w:r>
        <w:rPr>
          <w:rtl w:val="0"/>
        </w:rPr>
        <w:t>from sklearn.decomposition import PCA</w:t>
      </w:r>
    </w:p>
    <w:p w14:paraId="000000A7"/>
    <w:p w14:paraId="000000A8">
      <w:r>
        <w:rPr>
          <w:rtl w:val="0"/>
        </w:rPr>
        <w:t>pca = PCA(n_components=2)</w:t>
      </w:r>
    </w:p>
    <w:p w14:paraId="000000A9">
      <w:r>
        <w:rPr>
          <w:rtl w:val="0"/>
        </w:rPr>
        <w:t>X_reduced = pca.fit_transform(X)</w:t>
      </w:r>
    </w:p>
    <w:p w14:paraId="000000AA">
      <w:r>
        <w:rPr>
          <w:rtl w:val="0"/>
        </w:rPr>
        <w:t>plt.scatter(X_reduced[:, 0], X_reduced[:, 1])</w:t>
      </w:r>
    </w:p>
    <w:p w14:paraId="000000AB">
      <w:r>
        <w:rPr>
          <w:rtl w:val="0"/>
        </w:rPr>
        <w:t>plt.title('PCA Projection')</w:t>
      </w:r>
    </w:p>
    <w:p w14:paraId="000000AC">
      <w:r>
        <w:rPr>
          <w:rtl w:val="0"/>
        </w:rPr>
        <w:t>plt.show()</w:t>
      </w:r>
    </w:p>
    <w:p w14:paraId="000000AD"/>
    <w:p w14:paraId="000000AE">
      <w:pPr>
        <w:pStyle w:val="4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4" w:name="_qs6xy0vfnjtf" w:colFirst="0" w:colLast="0"/>
      <w:bookmarkEnd w:id="34"/>
      <w:r>
        <w:rPr>
          <w:rFonts w:ascii="Arial Unicode MS" w:hAnsi="Arial Unicode MS" w:eastAsia="Arial Unicode MS" w:cs="Arial Unicode MS"/>
          <w:b/>
          <w:bCs/>
          <w:color w:val="000000"/>
          <w:sz w:val="26"/>
          <w:szCs w:val="26"/>
          <w:rtl w:val="0"/>
        </w:rPr>
        <w:t>✅ Advantages:</w:t>
      </w:r>
    </w:p>
    <w:p w14:paraId="000000AF">
      <w:pPr>
        <w:numPr>
          <w:ilvl w:val="0"/>
          <w:numId w:val="17"/>
        </w:numPr>
        <w:spacing w:before="240" w:after="0" w:afterAutospacing="0"/>
        <w:ind w:left="720" w:hanging="360"/>
      </w:pPr>
      <w:r>
        <w:rPr>
          <w:rtl w:val="0"/>
        </w:rPr>
        <w:t>Removes redundancy</w:t>
      </w:r>
      <w:r>
        <w:rPr>
          <w:rtl w:val="0"/>
        </w:rPr>
        <w:br w:type="textWrapping"/>
      </w:r>
    </w:p>
    <w:p w14:paraId="000000B0">
      <w:pPr>
        <w:numPr>
          <w:ilvl w:val="0"/>
          <w:numId w:val="17"/>
        </w:numPr>
        <w:spacing w:before="0" w:beforeAutospacing="0" w:after="240"/>
        <w:ind w:left="720" w:hanging="360"/>
      </w:pPr>
      <w:r>
        <w:rPr>
          <w:rtl w:val="0"/>
        </w:rPr>
        <w:t>Helps with visualization and noise reduction</w:t>
      </w:r>
      <w:r>
        <w:rPr>
          <w:rtl w:val="0"/>
        </w:rPr>
        <w:br w:type="textWrapping"/>
      </w:r>
    </w:p>
    <w:p w14:paraId="000000B1">
      <w:pPr>
        <w:pStyle w:val="4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5" w:name="_v5uiwycs4cdu" w:colFirst="0" w:colLast="0"/>
      <w:bookmarkEnd w:id="35"/>
      <w:r>
        <w:rPr>
          <w:rFonts w:ascii="Arial Unicode MS" w:hAnsi="Arial Unicode MS" w:eastAsia="Arial Unicode MS" w:cs="Arial Unicode MS"/>
          <w:b/>
          <w:bCs/>
          <w:color w:val="000000"/>
          <w:sz w:val="26"/>
          <w:szCs w:val="26"/>
          <w:rtl w:val="0"/>
        </w:rPr>
        <w:t>❌ Disadvantages:</w:t>
      </w:r>
    </w:p>
    <w:p w14:paraId="000000B2">
      <w:pPr>
        <w:numPr>
          <w:ilvl w:val="0"/>
          <w:numId w:val="18"/>
        </w:numPr>
        <w:spacing w:before="240" w:after="0" w:afterAutospacing="0"/>
        <w:ind w:left="720" w:hanging="360"/>
      </w:pPr>
      <w:r>
        <w:rPr>
          <w:rtl w:val="0"/>
        </w:rPr>
        <w:t>Linear transformation</w:t>
      </w:r>
      <w:r>
        <w:rPr>
          <w:rtl w:val="0"/>
        </w:rPr>
        <w:br w:type="textWrapping"/>
      </w:r>
    </w:p>
    <w:p w14:paraId="000000B3">
      <w:pPr>
        <w:numPr>
          <w:ilvl w:val="0"/>
          <w:numId w:val="18"/>
        </w:numPr>
        <w:spacing w:before="0" w:beforeAutospacing="0" w:after="240"/>
        <w:ind w:left="720" w:hanging="360"/>
      </w:pPr>
      <w:r>
        <w:rPr>
          <w:rtl w:val="0"/>
        </w:rPr>
        <w:t>Hard to interpret components</w:t>
      </w:r>
      <w:r>
        <w:rPr>
          <w:rtl w:val="0"/>
        </w:rPr>
        <w:br w:type="textWrapping"/>
      </w:r>
    </w:p>
    <w:p w14:paraId="000000B4">
      <w:pPr>
        <w:pStyle w:val="4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6" w:name="_aadxbhcjmwth" w:colFirst="0" w:colLast="0"/>
      <w:bookmarkEnd w:id="36"/>
      <w:r>
        <w:rPr>
          <w:b/>
          <w:bCs/>
          <w:color w:val="000000"/>
          <w:sz w:val="26"/>
          <w:szCs w:val="26"/>
          <w:rtl w:val="0"/>
        </w:rPr>
        <w:t>📈 Use Case:</w:t>
      </w:r>
    </w:p>
    <w:p w14:paraId="000000B5">
      <w:pPr>
        <w:spacing w:before="240" w:after="240"/>
      </w:pPr>
      <w:r>
        <w:rPr>
          <w:rtl w:val="0"/>
        </w:rPr>
        <w:t>Preprocessing, compression, visualization, finance</w:t>
      </w:r>
    </w:p>
    <w:p w14:paraId="000000B6">
      <w:pPr>
        <w:pStyle w:val="4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7" w:name="_3f0e0056mvy1" w:colFirst="0" w:colLast="0"/>
      <w:bookmarkEnd w:id="37"/>
      <w:r>
        <w:rPr>
          <w:b/>
          <w:bCs/>
          <w:color w:val="000000"/>
          <w:sz w:val="26"/>
          <w:szCs w:val="26"/>
          <w:rtl w:val="0"/>
        </w:rPr>
        <w:t>📍 When to Use:</w:t>
      </w:r>
    </w:p>
    <w:p w14:paraId="000000B7">
      <w:pPr>
        <w:spacing w:before="240" w:after="240"/>
      </w:pPr>
      <w:r>
        <w:rPr>
          <w:rtl w:val="0"/>
        </w:rPr>
        <w:t>High-dimensional data or collinearity</w:t>
      </w:r>
    </w:p>
    <w:p w14:paraId="000000B8">
      <w:pPr>
        <w:pStyle w:val="4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8" w:name="_oukaxyabu1dw" w:colFirst="0" w:colLast="0"/>
      <w:bookmarkEnd w:id="38"/>
      <w:r>
        <w:rPr>
          <w:b/>
          <w:bCs/>
          <w:color w:val="000000"/>
          <w:sz w:val="26"/>
          <w:szCs w:val="26"/>
          <w:rtl w:val="0"/>
        </w:rPr>
        <w:t>🚧 Limitation:</w:t>
      </w:r>
    </w:p>
    <w:p w14:paraId="000000B9">
      <w:pPr>
        <w:numPr>
          <w:ilvl w:val="0"/>
          <w:numId w:val="19"/>
        </w:numPr>
        <w:spacing w:before="240" w:after="240"/>
        <w:ind w:left="720" w:hanging="360"/>
      </w:pPr>
      <w:r>
        <w:rPr>
          <w:rtl w:val="0"/>
        </w:rPr>
        <w:t>Not suitable for non-linear structures</w:t>
      </w:r>
      <w:r>
        <w:rPr>
          <w:rtl w:val="0"/>
        </w:rPr>
        <w:br w:type="textWrapping"/>
      </w:r>
      <w:r>
        <w:rPr>
          <w:rtl w:val="0"/>
        </w:rPr>
        <w:t xml:space="preserve"> 🔁 </w:t>
      </w:r>
      <w:r>
        <w:rPr>
          <w:b/>
          <w:bCs/>
          <w:rtl w:val="0"/>
        </w:rPr>
        <w:t>Alternative</w:t>
      </w:r>
      <w:r>
        <w:rPr>
          <w:rtl w:val="0"/>
        </w:rPr>
        <w:t>: t-SNE, UMAP</w:t>
      </w:r>
      <w:r>
        <w:rPr>
          <w:rtl w:val="0"/>
        </w:rPr>
        <w:br w:type="textWrapping"/>
      </w:r>
    </w:p>
    <w:p w14:paraId="000000BA">
      <w:r>
        <w:pict>
          <v:rect id="_x0000_i103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BB">
      <w:pPr>
        <w:pStyle w:val="3"/>
        <w:keepNext w:val="0"/>
        <w:keepLines w:val="0"/>
        <w:spacing w:after="80"/>
        <w:rPr>
          <w:b/>
          <w:bCs/>
          <w:sz w:val="34"/>
          <w:szCs w:val="34"/>
        </w:rPr>
      </w:pPr>
      <w:bookmarkStart w:id="39" w:name="_1qp0rco5s4v1" w:colFirst="0" w:colLast="0"/>
      <w:bookmarkEnd w:id="39"/>
      <w:r>
        <w:rPr>
          <w:rFonts w:ascii="Arial Unicode MS" w:hAnsi="Arial Unicode MS" w:eastAsia="Arial Unicode MS" w:cs="Arial Unicode MS"/>
          <w:b/>
          <w:bCs/>
          <w:sz w:val="34"/>
          <w:szCs w:val="34"/>
          <w:rtl w:val="0"/>
        </w:rPr>
        <w:t>✅ 5. t-SNE (t-Distributed Stochastic Neighbor Embedding)</w:t>
      </w:r>
    </w:p>
    <w:p w14:paraId="000000BC">
      <w:pPr>
        <w:pStyle w:val="4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0" w:name="_lq1v4m17zomg" w:colFirst="0" w:colLast="0"/>
      <w:bookmarkEnd w:id="40"/>
      <w:r>
        <w:rPr>
          <w:b/>
          <w:bCs/>
          <w:color w:val="000000"/>
          <w:sz w:val="26"/>
          <w:szCs w:val="26"/>
          <w:rtl w:val="0"/>
        </w:rPr>
        <w:t>📘 Definition:</w:t>
      </w:r>
    </w:p>
    <w:p w14:paraId="000000BD">
      <w:pPr>
        <w:spacing w:before="240" w:after="240"/>
      </w:pPr>
      <w:r>
        <w:rPr>
          <w:rtl w:val="0"/>
        </w:rPr>
        <w:t>Non-linear technique that maps high-dimensional data to 2 or 3D for visualization.</w:t>
      </w:r>
    </w:p>
    <w:p w14:paraId="000000BE">
      <w:pPr>
        <w:pStyle w:val="4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1" w:name="_5bi256nowpg9" w:colFirst="0" w:colLast="0"/>
      <w:bookmarkEnd w:id="41"/>
      <w:r>
        <w:rPr>
          <w:b/>
          <w:bCs/>
          <w:color w:val="000000"/>
          <w:sz w:val="26"/>
          <w:szCs w:val="26"/>
          <w:rtl w:val="0"/>
        </w:rPr>
        <w:t>🧠 Intuition:</w:t>
      </w:r>
    </w:p>
    <w:p w14:paraId="000000BF">
      <w:pPr>
        <w:spacing w:before="240" w:after="240"/>
      </w:pPr>
      <w:r>
        <w:rPr>
          <w:rtl w:val="0"/>
        </w:rPr>
        <w:t>Preserves local structure using probabilistic similarity.</w:t>
      </w:r>
    </w:p>
    <w:p w14:paraId="000000C0">
      <w:pPr>
        <w:pStyle w:val="4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2" w:name="_83bgbiirf0w" w:colFirst="0" w:colLast="0"/>
      <w:bookmarkEnd w:id="42"/>
      <w:r>
        <w:rPr>
          <w:b/>
          <w:bCs/>
          <w:color w:val="000000"/>
          <w:sz w:val="26"/>
          <w:szCs w:val="26"/>
          <w:rtl w:val="0"/>
        </w:rPr>
        <w:t>🧪 Code:</w:t>
      </w:r>
    </w:p>
    <w:p w14:paraId="000000C1">
      <w:r>
        <w:rPr>
          <w:rtl w:val="0"/>
        </w:rPr>
        <w:t>from sklearn.manifold import TSNE</w:t>
      </w:r>
    </w:p>
    <w:p w14:paraId="000000C2"/>
    <w:p w14:paraId="000000C3">
      <w:r>
        <w:rPr>
          <w:rtl w:val="0"/>
        </w:rPr>
        <w:t>tsne = TSNE(n_components=2)</w:t>
      </w:r>
    </w:p>
    <w:p w14:paraId="000000C4">
      <w:r>
        <w:rPr>
          <w:rtl w:val="0"/>
        </w:rPr>
        <w:t>X_embedded = tsne.fit_transform(X)</w:t>
      </w:r>
    </w:p>
    <w:p w14:paraId="000000C5">
      <w:r>
        <w:rPr>
          <w:rtl w:val="0"/>
        </w:rPr>
        <w:t>plt.scatter(X_embedded[:, 0], X_embedded[:, 1])</w:t>
      </w:r>
    </w:p>
    <w:p w14:paraId="000000C6">
      <w:r>
        <w:rPr>
          <w:rtl w:val="0"/>
        </w:rPr>
        <w:t>plt.title('t-SNE Projection')</w:t>
      </w:r>
    </w:p>
    <w:p w14:paraId="000000C7">
      <w:r>
        <w:rPr>
          <w:rtl w:val="0"/>
        </w:rPr>
        <w:t>plt.show()</w:t>
      </w:r>
    </w:p>
    <w:p w14:paraId="000000C8"/>
    <w:p w14:paraId="000000C9">
      <w:pPr>
        <w:pStyle w:val="4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3" w:name="_a6or6gj6zmho" w:colFirst="0" w:colLast="0"/>
      <w:bookmarkEnd w:id="43"/>
      <w:r>
        <w:rPr>
          <w:rFonts w:ascii="Arial Unicode MS" w:hAnsi="Arial Unicode MS" w:eastAsia="Arial Unicode MS" w:cs="Arial Unicode MS"/>
          <w:b/>
          <w:bCs/>
          <w:color w:val="000000"/>
          <w:sz w:val="26"/>
          <w:szCs w:val="26"/>
          <w:rtl w:val="0"/>
        </w:rPr>
        <w:t>✅ Advantages:</w:t>
      </w:r>
    </w:p>
    <w:p w14:paraId="000000CA">
      <w:pPr>
        <w:numPr>
          <w:ilvl w:val="0"/>
          <w:numId w:val="20"/>
        </w:numPr>
        <w:spacing w:before="240" w:after="0" w:afterAutospacing="0"/>
        <w:ind w:left="720" w:hanging="360"/>
      </w:pPr>
      <w:r>
        <w:rPr>
          <w:rtl w:val="0"/>
        </w:rPr>
        <w:t>Excellent for visualization</w:t>
      </w:r>
      <w:r>
        <w:rPr>
          <w:rtl w:val="0"/>
        </w:rPr>
        <w:br w:type="textWrapping"/>
      </w:r>
    </w:p>
    <w:p w14:paraId="000000CB">
      <w:pPr>
        <w:numPr>
          <w:ilvl w:val="0"/>
          <w:numId w:val="20"/>
        </w:numPr>
        <w:spacing w:before="0" w:beforeAutospacing="0" w:after="240"/>
        <w:ind w:left="720" w:hanging="360"/>
      </w:pPr>
      <w:r>
        <w:rPr>
          <w:rtl w:val="0"/>
        </w:rPr>
        <w:t>Captures local clusters</w:t>
      </w:r>
      <w:r>
        <w:rPr>
          <w:rtl w:val="0"/>
        </w:rPr>
        <w:br w:type="textWrapping"/>
      </w:r>
    </w:p>
    <w:p w14:paraId="000000CC">
      <w:pPr>
        <w:pStyle w:val="4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4" w:name="_9o3s9l9ncx22" w:colFirst="0" w:colLast="0"/>
      <w:bookmarkEnd w:id="44"/>
      <w:r>
        <w:rPr>
          <w:rFonts w:ascii="Arial Unicode MS" w:hAnsi="Arial Unicode MS" w:eastAsia="Arial Unicode MS" w:cs="Arial Unicode MS"/>
          <w:b/>
          <w:bCs/>
          <w:color w:val="000000"/>
          <w:sz w:val="26"/>
          <w:szCs w:val="26"/>
          <w:rtl w:val="0"/>
        </w:rPr>
        <w:t>❌ Disadvantages:</w:t>
      </w:r>
    </w:p>
    <w:p w14:paraId="000000CD">
      <w:pPr>
        <w:numPr>
          <w:ilvl w:val="0"/>
          <w:numId w:val="21"/>
        </w:numPr>
        <w:spacing w:before="240" w:after="0" w:afterAutospacing="0"/>
        <w:ind w:left="720" w:hanging="360"/>
      </w:pPr>
      <w:r>
        <w:rPr>
          <w:rtl w:val="0"/>
        </w:rPr>
        <w:t>Not scalable</w:t>
      </w:r>
      <w:r>
        <w:rPr>
          <w:rtl w:val="0"/>
        </w:rPr>
        <w:br w:type="textWrapping"/>
      </w:r>
    </w:p>
    <w:p w14:paraId="000000CE">
      <w:pPr>
        <w:numPr>
          <w:ilvl w:val="0"/>
          <w:numId w:val="21"/>
        </w:numPr>
        <w:spacing w:before="0" w:beforeAutospacing="0" w:after="240"/>
        <w:ind w:left="720" w:hanging="360"/>
      </w:pPr>
      <w:r>
        <w:rPr>
          <w:rtl w:val="0"/>
        </w:rPr>
        <w:t>No inverse transform</w:t>
      </w:r>
      <w:r>
        <w:rPr>
          <w:rtl w:val="0"/>
        </w:rPr>
        <w:br w:type="textWrapping"/>
      </w:r>
    </w:p>
    <w:p w14:paraId="000000CF">
      <w:pPr>
        <w:pStyle w:val="4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5" w:name="_ddqfgyo1c9mp" w:colFirst="0" w:colLast="0"/>
      <w:bookmarkEnd w:id="45"/>
      <w:r>
        <w:rPr>
          <w:b/>
          <w:bCs/>
          <w:color w:val="000000"/>
          <w:sz w:val="26"/>
          <w:szCs w:val="26"/>
          <w:rtl w:val="0"/>
        </w:rPr>
        <w:t>📈 Use Case:</w:t>
      </w:r>
    </w:p>
    <w:p w14:paraId="000000D0">
      <w:pPr>
        <w:spacing w:before="240" w:after="240"/>
      </w:pPr>
      <w:r>
        <w:rPr>
          <w:rtl w:val="0"/>
        </w:rPr>
        <w:t>Visualizing embeddings, image data, NLP</w:t>
      </w:r>
    </w:p>
    <w:p w14:paraId="000000D1">
      <w:pPr>
        <w:pStyle w:val="4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6" w:name="_k6pgok9rjprj" w:colFirst="0" w:colLast="0"/>
      <w:bookmarkEnd w:id="46"/>
      <w:r>
        <w:rPr>
          <w:b/>
          <w:bCs/>
          <w:color w:val="000000"/>
          <w:sz w:val="26"/>
          <w:szCs w:val="26"/>
          <w:rtl w:val="0"/>
        </w:rPr>
        <w:t>📍 When to Use:</w:t>
      </w:r>
    </w:p>
    <w:p w14:paraId="000000D2">
      <w:pPr>
        <w:spacing w:before="240" w:after="240"/>
      </w:pPr>
      <w:r>
        <w:rPr>
          <w:rtl w:val="0"/>
        </w:rPr>
        <w:t xml:space="preserve">Only for </w:t>
      </w:r>
      <w:r>
        <w:rPr>
          <w:b/>
          <w:bCs/>
          <w:rtl w:val="0"/>
        </w:rPr>
        <w:t>visualization</w:t>
      </w:r>
      <w:r>
        <w:rPr>
          <w:rtl w:val="0"/>
        </w:rPr>
        <w:t>, not for prediction or transformation</w:t>
      </w:r>
    </w:p>
    <w:p w14:paraId="000000D3">
      <w:pPr>
        <w:pStyle w:val="4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7" w:name="_d86hy8c0llb1" w:colFirst="0" w:colLast="0"/>
      <w:bookmarkEnd w:id="47"/>
      <w:r>
        <w:rPr>
          <w:b/>
          <w:bCs/>
          <w:color w:val="000000"/>
          <w:sz w:val="26"/>
          <w:szCs w:val="26"/>
          <w:rtl w:val="0"/>
        </w:rPr>
        <w:t>🚧 Limitation:</w:t>
      </w:r>
    </w:p>
    <w:p w14:paraId="000000D4">
      <w:pPr>
        <w:numPr>
          <w:ilvl w:val="0"/>
          <w:numId w:val="22"/>
        </w:numPr>
        <w:spacing w:before="240" w:after="240"/>
        <w:ind w:left="720" w:hanging="360"/>
      </w:pPr>
      <w:r>
        <w:rPr>
          <w:rtl w:val="0"/>
        </w:rPr>
        <w:t>Slow on large datasets</w:t>
      </w:r>
      <w:r>
        <w:rPr>
          <w:rtl w:val="0"/>
        </w:rPr>
        <w:br w:type="textWrapping"/>
      </w:r>
      <w:r>
        <w:rPr>
          <w:rtl w:val="0"/>
        </w:rPr>
        <w:t xml:space="preserve"> 🔁 </w:t>
      </w:r>
      <w:r>
        <w:rPr>
          <w:b/>
          <w:bCs/>
          <w:rtl w:val="0"/>
        </w:rPr>
        <w:t>Alternative</w:t>
      </w:r>
      <w:r>
        <w:rPr>
          <w:rtl w:val="0"/>
        </w:rPr>
        <w:t>: UMAP</w:t>
      </w:r>
      <w:r>
        <w:rPr>
          <w:rtl w:val="0"/>
        </w:rPr>
        <w:br w:type="textWrapping"/>
      </w:r>
    </w:p>
    <w:p w14:paraId="000000D5">
      <w:r>
        <w:pict>
          <v:rect id="_x0000_i103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D6">
      <w:pPr>
        <w:pStyle w:val="3"/>
        <w:keepNext w:val="0"/>
        <w:keepLines w:val="0"/>
        <w:spacing w:after="80"/>
        <w:rPr>
          <w:b/>
          <w:bCs/>
          <w:sz w:val="34"/>
          <w:szCs w:val="34"/>
        </w:rPr>
      </w:pPr>
      <w:bookmarkStart w:id="48" w:name="_mxj2x1rwnspj" w:colFirst="0" w:colLast="0"/>
      <w:bookmarkEnd w:id="48"/>
      <w:r>
        <w:rPr>
          <w:rFonts w:ascii="Arial Unicode MS" w:hAnsi="Arial Unicode MS" w:eastAsia="Arial Unicode MS" w:cs="Arial Unicode MS"/>
          <w:b/>
          <w:bCs/>
          <w:sz w:val="34"/>
          <w:szCs w:val="34"/>
          <w:rtl w:val="0"/>
        </w:rPr>
        <w:t>✅ 6. Autoencoders (Deep Learning-based)</w:t>
      </w:r>
    </w:p>
    <w:p w14:paraId="000000D7">
      <w:pPr>
        <w:pStyle w:val="4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9" w:name="_tbc7knniilsz" w:colFirst="0" w:colLast="0"/>
      <w:bookmarkEnd w:id="49"/>
      <w:r>
        <w:rPr>
          <w:b/>
          <w:bCs/>
          <w:color w:val="000000"/>
          <w:sz w:val="26"/>
          <w:szCs w:val="26"/>
          <w:rtl w:val="0"/>
        </w:rPr>
        <w:t>📘 Definition:</w:t>
      </w:r>
    </w:p>
    <w:p w14:paraId="000000D8">
      <w:pPr>
        <w:spacing w:before="240" w:after="240"/>
      </w:pPr>
      <w:r>
        <w:rPr>
          <w:rtl w:val="0"/>
        </w:rPr>
        <w:t>Neural networks trained to reconstruct their inputs. The middle layer acts as a compressed representation.</w:t>
      </w:r>
    </w:p>
    <w:p w14:paraId="000000D9">
      <w:pPr>
        <w:pStyle w:val="4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0" w:name="_lk5b0pxj5ml0" w:colFirst="0" w:colLast="0"/>
      <w:bookmarkEnd w:id="50"/>
      <w:r>
        <w:rPr>
          <w:b/>
          <w:bCs/>
          <w:color w:val="000000"/>
          <w:sz w:val="26"/>
          <w:szCs w:val="26"/>
          <w:rtl w:val="0"/>
        </w:rPr>
        <w:t>🧠 Intuition:</w:t>
      </w:r>
    </w:p>
    <w:p w14:paraId="000000DA">
      <w:pPr>
        <w:spacing w:before="240" w:after="240"/>
      </w:pPr>
      <w:r>
        <w:rPr>
          <w:rtl w:val="0"/>
        </w:rPr>
        <w:t>Learns efficient low-dimensional representations.</w:t>
      </w:r>
    </w:p>
    <w:p w14:paraId="000000DB">
      <w:pPr>
        <w:pStyle w:val="4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1" w:name="_g75zaup1exz3" w:colFirst="0" w:colLast="0"/>
      <w:bookmarkEnd w:id="51"/>
      <w:r>
        <w:rPr>
          <w:b/>
          <w:bCs/>
          <w:color w:val="000000"/>
          <w:sz w:val="26"/>
          <w:szCs w:val="26"/>
          <w:rtl w:val="0"/>
        </w:rPr>
        <w:t>🧪 Code:</w:t>
      </w:r>
    </w:p>
    <w:p w14:paraId="000000DC">
      <w:r>
        <w:rPr>
          <w:rtl w:val="0"/>
        </w:rPr>
        <w:t>from keras.models import Model</w:t>
      </w:r>
    </w:p>
    <w:p w14:paraId="000000DD">
      <w:r>
        <w:rPr>
          <w:rtl w:val="0"/>
        </w:rPr>
        <w:t>from keras.layers import Input, Dense</w:t>
      </w:r>
    </w:p>
    <w:p w14:paraId="000000DE"/>
    <w:p w14:paraId="000000DF">
      <w:r>
        <w:rPr>
          <w:rtl w:val="0"/>
        </w:rPr>
        <w:t>input_dim = X.shape[1]</w:t>
      </w:r>
    </w:p>
    <w:p w14:paraId="000000E0">
      <w:r>
        <w:rPr>
          <w:rtl w:val="0"/>
        </w:rPr>
        <w:t>input_layer = Input(shape=(input_dim,))</w:t>
      </w:r>
    </w:p>
    <w:p w14:paraId="000000E1">
      <w:r>
        <w:rPr>
          <w:rtl w:val="0"/>
        </w:rPr>
        <w:t>encoded = Dense(10, activation='relu')(input_layer)</w:t>
      </w:r>
    </w:p>
    <w:p w14:paraId="000000E2">
      <w:r>
        <w:rPr>
          <w:rtl w:val="0"/>
        </w:rPr>
        <w:t>decoded = Dense(input_dim, activation='sigmoid')(encoded)</w:t>
      </w:r>
    </w:p>
    <w:p w14:paraId="000000E3"/>
    <w:p w14:paraId="000000E4">
      <w:r>
        <w:rPr>
          <w:rtl w:val="0"/>
        </w:rPr>
        <w:t>autoencoder = Model(input_layer, decoded)</w:t>
      </w:r>
    </w:p>
    <w:p w14:paraId="000000E5">
      <w:r>
        <w:rPr>
          <w:rtl w:val="0"/>
        </w:rPr>
        <w:t>autoencoder.compile(optimizer='adam', loss='mse')</w:t>
      </w:r>
    </w:p>
    <w:p w14:paraId="000000E6">
      <w:r>
        <w:rPr>
          <w:rtl w:val="0"/>
        </w:rPr>
        <w:t>autoencoder.fit(X, X, epochs=10, batch_size=32)</w:t>
      </w:r>
    </w:p>
    <w:p w14:paraId="000000E7"/>
    <w:p w14:paraId="000000E8">
      <w:pPr>
        <w:pStyle w:val="4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2" w:name="_lfbwz6k4l71t" w:colFirst="0" w:colLast="0"/>
      <w:bookmarkEnd w:id="52"/>
      <w:r>
        <w:rPr>
          <w:rFonts w:ascii="Arial Unicode MS" w:hAnsi="Arial Unicode MS" w:eastAsia="Arial Unicode MS" w:cs="Arial Unicode MS"/>
          <w:b/>
          <w:bCs/>
          <w:color w:val="000000"/>
          <w:sz w:val="26"/>
          <w:szCs w:val="26"/>
          <w:rtl w:val="0"/>
        </w:rPr>
        <w:t>✅ Advantages:</w:t>
      </w:r>
    </w:p>
    <w:p w14:paraId="000000E9">
      <w:pPr>
        <w:numPr>
          <w:ilvl w:val="0"/>
          <w:numId w:val="23"/>
        </w:numPr>
        <w:spacing w:before="240" w:after="0" w:afterAutospacing="0"/>
        <w:ind w:left="720" w:hanging="360"/>
      </w:pPr>
      <w:r>
        <w:rPr>
          <w:rtl w:val="0"/>
        </w:rPr>
        <w:t>Learns non-linear patterns</w:t>
      </w:r>
      <w:r>
        <w:rPr>
          <w:rtl w:val="0"/>
        </w:rPr>
        <w:br w:type="textWrapping"/>
      </w:r>
    </w:p>
    <w:p w14:paraId="000000EA">
      <w:pPr>
        <w:numPr>
          <w:ilvl w:val="0"/>
          <w:numId w:val="23"/>
        </w:numPr>
        <w:spacing w:before="0" w:beforeAutospacing="0" w:after="240"/>
        <w:ind w:left="720" w:hanging="360"/>
      </w:pPr>
      <w:r>
        <w:rPr>
          <w:rtl w:val="0"/>
        </w:rPr>
        <w:t>Useful for anomaly detection</w:t>
      </w:r>
      <w:r>
        <w:rPr>
          <w:rtl w:val="0"/>
        </w:rPr>
        <w:br w:type="textWrapping"/>
      </w:r>
    </w:p>
    <w:p w14:paraId="000000EB">
      <w:pPr>
        <w:pStyle w:val="4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3" w:name="_55l7qexpmqp2" w:colFirst="0" w:colLast="0"/>
      <w:bookmarkEnd w:id="53"/>
      <w:r>
        <w:rPr>
          <w:rFonts w:ascii="Arial Unicode MS" w:hAnsi="Arial Unicode MS" w:eastAsia="Arial Unicode MS" w:cs="Arial Unicode MS"/>
          <w:b/>
          <w:bCs/>
          <w:color w:val="000000"/>
          <w:sz w:val="26"/>
          <w:szCs w:val="26"/>
          <w:rtl w:val="0"/>
        </w:rPr>
        <w:t>❌ Disadvantages:</w:t>
      </w:r>
    </w:p>
    <w:p w14:paraId="000000EC">
      <w:pPr>
        <w:numPr>
          <w:ilvl w:val="0"/>
          <w:numId w:val="24"/>
        </w:numPr>
        <w:spacing w:before="240" w:after="0" w:afterAutospacing="0"/>
        <w:ind w:left="720" w:hanging="360"/>
      </w:pPr>
      <w:r>
        <w:rPr>
          <w:rtl w:val="0"/>
        </w:rPr>
        <w:t>Requires tuning</w:t>
      </w:r>
      <w:r>
        <w:rPr>
          <w:rtl w:val="0"/>
        </w:rPr>
        <w:br w:type="textWrapping"/>
      </w:r>
    </w:p>
    <w:p w14:paraId="000000ED">
      <w:pPr>
        <w:numPr>
          <w:ilvl w:val="0"/>
          <w:numId w:val="24"/>
        </w:numPr>
        <w:spacing w:before="0" w:beforeAutospacing="0" w:after="240"/>
        <w:ind w:left="720" w:hanging="360"/>
      </w:pPr>
      <w:r>
        <w:rPr>
          <w:rtl w:val="0"/>
        </w:rPr>
        <w:t>Needs more data</w:t>
      </w:r>
      <w:r>
        <w:rPr>
          <w:rtl w:val="0"/>
        </w:rPr>
        <w:br w:type="textWrapping"/>
      </w:r>
    </w:p>
    <w:p w14:paraId="000000EE">
      <w:pPr>
        <w:pStyle w:val="4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4" w:name="_nysb2hbr49qk" w:colFirst="0" w:colLast="0"/>
      <w:bookmarkEnd w:id="54"/>
      <w:r>
        <w:rPr>
          <w:b/>
          <w:bCs/>
          <w:color w:val="000000"/>
          <w:sz w:val="26"/>
          <w:szCs w:val="26"/>
          <w:rtl w:val="0"/>
        </w:rPr>
        <w:t>📈 Use Case:</w:t>
      </w:r>
    </w:p>
    <w:p w14:paraId="000000EF">
      <w:pPr>
        <w:spacing w:before="240" w:after="240"/>
      </w:pPr>
      <w:r>
        <w:rPr>
          <w:rtl w:val="0"/>
        </w:rPr>
        <w:t>Dimensionality reduction, denoising, fraud detection</w:t>
      </w:r>
    </w:p>
    <w:p w14:paraId="000000F0">
      <w:pPr>
        <w:pStyle w:val="4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5" w:name="_hykx3lcr57lv" w:colFirst="0" w:colLast="0"/>
      <w:bookmarkEnd w:id="55"/>
      <w:r>
        <w:rPr>
          <w:b/>
          <w:bCs/>
          <w:color w:val="000000"/>
          <w:sz w:val="26"/>
          <w:szCs w:val="26"/>
          <w:rtl w:val="0"/>
        </w:rPr>
        <w:t>📍 When to Use:</w:t>
      </w:r>
    </w:p>
    <w:p w14:paraId="000000F1">
      <w:pPr>
        <w:spacing w:before="240" w:after="240"/>
      </w:pPr>
      <w:r>
        <w:rPr>
          <w:rtl w:val="0"/>
        </w:rPr>
        <w:t>When traditional methods don’t scale well or need flexibility</w:t>
      </w:r>
    </w:p>
    <w:p w14:paraId="000000F2">
      <w:r>
        <w:pict>
          <v:rect id="_x0000_i103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F3">
      <w:pPr>
        <w:pStyle w:val="3"/>
        <w:keepNext w:val="0"/>
        <w:keepLines w:val="0"/>
        <w:spacing w:after="80"/>
        <w:rPr>
          <w:b/>
          <w:bCs/>
          <w:sz w:val="34"/>
          <w:szCs w:val="34"/>
        </w:rPr>
      </w:pPr>
      <w:bookmarkStart w:id="56" w:name="_vynu8ky15dl0" w:colFirst="0" w:colLast="0"/>
      <w:bookmarkEnd w:id="56"/>
      <w:r>
        <w:rPr>
          <w:b/>
          <w:bCs/>
          <w:sz w:val="34"/>
          <w:szCs w:val="34"/>
          <w:rtl w:val="0"/>
        </w:rPr>
        <w:t>🔁 Summary Table</w:t>
      </w:r>
    </w:p>
    <w:tbl>
      <w:tblPr>
        <w:tblStyle w:val="13"/>
        <w:tblW w:w="902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366"/>
        <w:gridCol w:w="1588"/>
        <w:gridCol w:w="1768"/>
        <w:gridCol w:w="1241"/>
        <w:gridCol w:w="3060"/>
      </w:tblGrid>
      <w:tr w14:paraId="1BC99C5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7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4">
            <w:pPr>
              <w:jc w:val="center"/>
            </w:pPr>
            <w:r>
              <w:rPr>
                <w:b/>
                <w:bCs/>
                <w:rtl w:val="0"/>
              </w:rPr>
              <w:t>Model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5">
            <w:pPr>
              <w:jc w:val="center"/>
            </w:pPr>
            <w:r>
              <w:rPr>
                <w:b/>
                <w:bCs/>
                <w:rtl w:val="0"/>
              </w:rPr>
              <w:t>Task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6">
            <w:pPr>
              <w:jc w:val="center"/>
            </w:pPr>
            <w:r>
              <w:rPr>
                <w:b/>
                <w:bCs/>
                <w:rtl w:val="0"/>
              </w:rPr>
              <w:t>Shape Flexibility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7">
            <w:pPr>
              <w:jc w:val="center"/>
            </w:pPr>
            <w:r>
              <w:rPr>
                <w:b/>
                <w:bCs/>
                <w:rtl w:val="0"/>
              </w:rPr>
              <w:t>Scales Well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8">
            <w:pPr>
              <w:jc w:val="center"/>
            </w:pPr>
            <w:r>
              <w:rPr>
                <w:b/>
                <w:bCs/>
                <w:rtl w:val="0"/>
              </w:rPr>
              <w:t>Best For</w:t>
            </w:r>
          </w:p>
        </w:tc>
      </w:tr>
      <w:tr w14:paraId="1ADD2F6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45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9">
            <w:r>
              <w:rPr>
                <w:rtl w:val="0"/>
              </w:rPr>
              <w:t>KMeans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A">
            <w:r>
              <w:rPr>
                <w:rtl w:val="0"/>
              </w:rPr>
              <w:t>Clustering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B">
            <w:r>
              <w:rPr>
                <w:rFonts w:ascii="Arial Unicode MS" w:hAnsi="Arial Unicode MS" w:eastAsia="Arial Unicode MS" w:cs="Arial Unicode MS"/>
                <w:rtl w:val="0"/>
              </w:rPr>
              <w:t>✖ (Convex only)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C">
            <w:r>
              <w:rPr>
                <w:rFonts w:ascii="Arial Unicode MS" w:hAnsi="Arial Unicode MS" w:eastAsia="Arial Unicode MS" w:cs="Arial Unicode MS"/>
                <w:rtl w:val="0"/>
              </w:rPr>
              <w:t>✅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D">
            <w:r>
              <w:rPr>
                <w:rtl w:val="0"/>
              </w:rPr>
              <w:t>Quick clustering</w:t>
            </w:r>
          </w:p>
        </w:tc>
      </w:tr>
      <w:tr w14:paraId="28F0509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45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E">
            <w:r>
              <w:rPr>
                <w:rtl w:val="0"/>
              </w:rPr>
              <w:t>DBSCAN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F">
            <w:r>
              <w:rPr>
                <w:rtl w:val="0"/>
              </w:rPr>
              <w:t>Clustering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00">
            <w:r>
              <w:rPr>
                <w:rFonts w:ascii="Arial Unicode MS" w:hAnsi="Arial Unicode MS" w:eastAsia="Arial Unicode MS" w:cs="Arial Unicode MS"/>
                <w:rtl w:val="0"/>
              </w:rPr>
              <w:t>✅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01">
            <w:r>
              <w:rPr>
                <w:rFonts w:ascii="Arial Unicode MS" w:hAnsi="Arial Unicode MS" w:eastAsia="Arial Unicode MS" w:cs="Arial Unicode MS"/>
                <w:rtl w:val="0"/>
              </w:rPr>
              <w:t>✖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02">
            <w:r>
              <w:rPr>
                <w:rtl w:val="0"/>
              </w:rPr>
              <w:t>Irregular shapes, noise</w:t>
            </w:r>
          </w:p>
        </w:tc>
      </w:tr>
      <w:tr w14:paraId="666F9F2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7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03">
            <w:r>
              <w:rPr>
                <w:rtl w:val="0"/>
              </w:rPr>
              <w:t>Hierarchical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04">
            <w:r>
              <w:rPr>
                <w:rtl w:val="0"/>
              </w:rPr>
              <w:t>Clustering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05">
            <w:r>
              <w:rPr>
                <w:rFonts w:ascii="Arial Unicode MS" w:hAnsi="Arial Unicode MS" w:eastAsia="Arial Unicode MS" w:cs="Arial Unicode MS"/>
                <w:rtl w:val="0"/>
              </w:rPr>
              <w:t>✅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06">
            <w:r>
              <w:rPr>
                <w:rFonts w:ascii="Arial Unicode MS" w:hAnsi="Arial Unicode MS" w:eastAsia="Arial Unicode MS" w:cs="Arial Unicode MS"/>
                <w:rtl w:val="0"/>
              </w:rPr>
              <w:t>✖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07">
            <w:r>
              <w:rPr>
                <w:rtl w:val="0"/>
              </w:rPr>
              <w:t>Dendrogram &amp; hierarchical view</w:t>
            </w:r>
          </w:p>
        </w:tc>
      </w:tr>
      <w:tr w14:paraId="11DBD54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45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08">
            <w:r>
              <w:rPr>
                <w:rtl w:val="0"/>
              </w:rPr>
              <w:t>PCA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09">
            <w:r>
              <w:rPr>
                <w:rtl w:val="0"/>
              </w:rPr>
              <w:t>Dimensionality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0A">
            <w:r>
              <w:rPr>
                <w:rFonts w:ascii="Arial Unicode MS" w:hAnsi="Arial Unicode MS" w:eastAsia="Arial Unicode MS" w:cs="Arial Unicode MS"/>
                <w:rtl w:val="0"/>
              </w:rPr>
              <w:t>✖ (Linear only)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0B">
            <w:r>
              <w:rPr>
                <w:rFonts w:ascii="Arial Unicode MS" w:hAnsi="Arial Unicode MS" w:eastAsia="Arial Unicode MS" w:cs="Arial Unicode MS"/>
                <w:rtl w:val="0"/>
              </w:rPr>
              <w:t>✅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0C">
            <w:r>
              <w:rPr>
                <w:rtl w:val="0"/>
              </w:rPr>
              <w:t>Compression, visualization</w:t>
            </w:r>
          </w:p>
        </w:tc>
      </w:tr>
      <w:tr w14:paraId="0C5B8A8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45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0D">
            <w:r>
              <w:rPr>
                <w:rtl w:val="0"/>
              </w:rPr>
              <w:t>t-SNE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0E">
            <w:r>
              <w:rPr>
                <w:rtl w:val="0"/>
              </w:rPr>
              <w:t>Dimensionality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0F">
            <w:r>
              <w:rPr>
                <w:rFonts w:ascii="Arial Unicode MS" w:hAnsi="Arial Unicode MS" w:eastAsia="Arial Unicode MS" w:cs="Arial Unicode MS"/>
                <w:rtl w:val="0"/>
              </w:rPr>
              <w:t>✅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10">
            <w:r>
              <w:rPr>
                <w:rFonts w:ascii="Arial Unicode MS" w:hAnsi="Arial Unicode MS" w:eastAsia="Arial Unicode MS" w:cs="Arial Unicode MS"/>
                <w:rtl w:val="0"/>
              </w:rPr>
              <w:t>✖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11">
            <w:r>
              <w:rPr>
                <w:rtl w:val="0"/>
              </w:rPr>
              <w:t>Visualization only</w:t>
            </w:r>
          </w:p>
        </w:tc>
      </w:tr>
      <w:tr w14:paraId="4A07F50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7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12">
            <w:r>
              <w:rPr>
                <w:rtl w:val="0"/>
              </w:rPr>
              <w:t>Autoencoder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13">
            <w:r>
              <w:rPr>
                <w:rtl w:val="0"/>
              </w:rPr>
              <w:t>Dimensionality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14">
            <w:r>
              <w:rPr>
                <w:rFonts w:ascii="Arial Unicode MS" w:hAnsi="Arial Unicode MS" w:eastAsia="Arial Unicode MS" w:cs="Arial Unicode MS"/>
                <w:rtl w:val="0"/>
              </w:rPr>
              <w:t>✅✅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15">
            <w:r>
              <w:rPr>
                <w:rFonts w:ascii="Arial Unicode MS" w:hAnsi="Arial Unicode MS" w:eastAsia="Arial Unicode MS" w:cs="Arial Unicode MS"/>
                <w:rtl w:val="0"/>
              </w:rPr>
              <w:t>✅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16">
            <w:r>
              <w:rPr>
                <w:rtl w:val="0"/>
              </w:rPr>
              <w:t>Deep features, anomaly detection</w:t>
            </w:r>
          </w:p>
        </w:tc>
      </w:tr>
    </w:tbl>
    <w:p w14:paraId="00000117">
      <w:r>
        <w:pict>
          <v:rect id="_x0000_i103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118"/>
    <w:p w14:paraId="00000119">
      <w:pPr>
        <w:shd w:val="clear" w:fill="F7F7F7"/>
        <w:spacing w:line="325" w:lineRule="auto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ascii="Courier New" w:hAnsi="Courier New" w:eastAsia="Courier New" w:cs="Courier New"/>
          <w:color w:val="008000"/>
          <w:sz w:val="21"/>
          <w:szCs w:val="21"/>
          <w:rtl w:val="0"/>
        </w:rPr>
        <w:t># Unsupervised Learning with Real Dataset (Iris)</w:t>
      </w:r>
    </w:p>
    <w:p w14:paraId="0000011A">
      <w:pPr>
        <w:shd w:val="clear" w:fill="F7F7F7"/>
        <w:spacing w:line="325" w:lineRule="auto"/>
        <w:rPr>
          <w:rFonts w:ascii="Courier New" w:hAnsi="Courier New" w:eastAsia="Courier New" w:cs="Courier New"/>
          <w:sz w:val="21"/>
          <w:szCs w:val="21"/>
        </w:rPr>
      </w:pPr>
    </w:p>
    <w:p w14:paraId="0000011B">
      <w:pPr>
        <w:shd w:val="clear" w:fill="F7F7F7"/>
        <w:spacing w:line="325" w:lineRule="auto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color w:val="9723B4"/>
          <w:sz w:val="21"/>
          <w:szCs w:val="21"/>
          <w:rtl w:val="0"/>
        </w:rPr>
        <w:t>from</w:t>
      </w:r>
      <w:r>
        <w:rPr>
          <w:rFonts w:ascii="Courier New" w:hAnsi="Courier New" w:eastAsia="Courier New" w:cs="Courier New"/>
          <w:sz w:val="21"/>
          <w:szCs w:val="21"/>
          <w:rtl w:val="0"/>
        </w:rPr>
        <w:t xml:space="preserve"> sklearn.datasets </w:t>
      </w:r>
      <w:r>
        <w:rPr>
          <w:rFonts w:ascii="Courier New" w:hAnsi="Courier New" w:eastAsia="Courier New" w:cs="Courier New"/>
          <w:color w:val="9723B4"/>
          <w:sz w:val="21"/>
          <w:szCs w:val="21"/>
          <w:rtl w:val="0"/>
        </w:rPr>
        <w:t>import</w:t>
      </w:r>
      <w:r>
        <w:rPr>
          <w:rFonts w:ascii="Courier New" w:hAnsi="Courier New" w:eastAsia="Courier New" w:cs="Courier New"/>
          <w:sz w:val="21"/>
          <w:szCs w:val="21"/>
          <w:rtl w:val="0"/>
        </w:rPr>
        <w:t xml:space="preserve"> load_iris</w:t>
      </w:r>
    </w:p>
    <w:p w14:paraId="0000011C">
      <w:pPr>
        <w:shd w:val="clear" w:fill="F7F7F7"/>
        <w:spacing w:line="325" w:lineRule="auto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color w:val="9723B4"/>
          <w:sz w:val="21"/>
          <w:szCs w:val="21"/>
          <w:rtl w:val="0"/>
        </w:rPr>
        <w:t>from</w:t>
      </w:r>
      <w:r>
        <w:rPr>
          <w:rFonts w:ascii="Courier New" w:hAnsi="Courier New" w:eastAsia="Courier New" w:cs="Courier New"/>
          <w:sz w:val="21"/>
          <w:szCs w:val="21"/>
          <w:rtl w:val="0"/>
        </w:rPr>
        <w:t xml:space="preserve"> sklearn.preprocessing </w:t>
      </w:r>
      <w:r>
        <w:rPr>
          <w:rFonts w:ascii="Courier New" w:hAnsi="Courier New" w:eastAsia="Courier New" w:cs="Courier New"/>
          <w:color w:val="9723B4"/>
          <w:sz w:val="21"/>
          <w:szCs w:val="21"/>
          <w:rtl w:val="0"/>
        </w:rPr>
        <w:t>import</w:t>
      </w:r>
      <w:r>
        <w:rPr>
          <w:rFonts w:ascii="Courier New" w:hAnsi="Courier New" w:eastAsia="Courier New" w:cs="Courier New"/>
          <w:sz w:val="21"/>
          <w:szCs w:val="21"/>
          <w:rtl w:val="0"/>
        </w:rPr>
        <w:t xml:space="preserve"> StandardScaler</w:t>
      </w:r>
    </w:p>
    <w:p w14:paraId="0000011D">
      <w:pPr>
        <w:shd w:val="clear" w:fill="F7F7F7"/>
        <w:spacing w:line="325" w:lineRule="auto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color w:val="9723B4"/>
          <w:sz w:val="21"/>
          <w:szCs w:val="21"/>
          <w:rtl w:val="0"/>
        </w:rPr>
        <w:t>from</w:t>
      </w:r>
      <w:r>
        <w:rPr>
          <w:rFonts w:ascii="Courier New" w:hAnsi="Courier New" w:eastAsia="Courier New" w:cs="Courier New"/>
          <w:sz w:val="21"/>
          <w:szCs w:val="21"/>
          <w:rtl w:val="0"/>
        </w:rPr>
        <w:t xml:space="preserve"> sklearn.decomposition </w:t>
      </w:r>
      <w:r>
        <w:rPr>
          <w:rFonts w:ascii="Courier New" w:hAnsi="Courier New" w:eastAsia="Courier New" w:cs="Courier New"/>
          <w:color w:val="9723B4"/>
          <w:sz w:val="21"/>
          <w:szCs w:val="21"/>
          <w:rtl w:val="0"/>
        </w:rPr>
        <w:t>import</w:t>
      </w:r>
      <w:r>
        <w:rPr>
          <w:rFonts w:ascii="Courier New" w:hAnsi="Courier New" w:eastAsia="Courier New" w:cs="Courier New"/>
          <w:sz w:val="21"/>
          <w:szCs w:val="21"/>
          <w:rtl w:val="0"/>
        </w:rPr>
        <w:t xml:space="preserve"> PCA</w:t>
      </w:r>
    </w:p>
    <w:p w14:paraId="0000011E">
      <w:pPr>
        <w:shd w:val="clear" w:fill="F7F7F7"/>
        <w:spacing w:line="325" w:lineRule="auto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color w:val="9723B4"/>
          <w:sz w:val="21"/>
          <w:szCs w:val="21"/>
          <w:rtl w:val="0"/>
        </w:rPr>
        <w:t>from</w:t>
      </w:r>
      <w:r>
        <w:rPr>
          <w:rFonts w:ascii="Courier New" w:hAnsi="Courier New" w:eastAsia="Courier New" w:cs="Courier New"/>
          <w:sz w:val="21"/>
          <w:szCs w:val="21"/>
          <w:rtl w:val="0"/>
        </w:rPr>
        <w:t xml:space="preserve"> sklearn.cluster </w:t>
      </w:r>
      <w:r>
        <w:rPr>
          <w:rFonts w:ascii="Courier New" w:hAnsi="Courier New" w:eastAsia="Courier New" w:cs="Courier New"/>
          <w:color w:val="9723B4"/>
          <w:sz w:val="21"/>
          <w:szCs w:val="21"/>
          <w:rtl w:val="0"/>
        </w:rPr>
        <w:t>import</w:t>
      </w:r>
      <w:r>
        <w:rPr>
          <w:rFonts w:ascii="Courier New" w:hAnsi="Courier New" w:eastAsia="Courier New" w:cs="Courier New"/>
          <w:sz w:val="21"/>
          <w:szCs w:val="21"/>
          <w:rtl w:val="0"/>
        </w:rPr>
        <w:t xml:space="preserve"> KMeans, DBSCAN, AgglomerativeClustering</w:t>
      </w:r>
    </w:p>
    <w:p w14:paraId="0000011F">
      <w:pPr>
        <w:shd w:val="clear" w:fill="F7F7F7"/>
        <w:spacing w:line="325" w:lineRule="auto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color w:val="9723B4"/>
          <w:sz w:val="21"/>
          <w:szCs w:val="21"/>
          <w:rtl w:val="0"/>
        </w:rPr>
        <w:t>from</w:t>
      </w:r>
      <w:r>
        <w:rPr>
          <w:rFonts w:ascii="Courier New" w:hAnsi="Courier New" w:eastAsia="Courier New" w:cs="Courier New"/>
          <w:sz w:val="21"/>
          <w:szCs w:val="21"/>
          <w:rtl w:val="0"/>
        </w:rPr>
        <w:t xml:space="preserve"> sklearn.metrics </w:t>
      </w:r>
      <w:r>
        <w:rPr>
          <w:rFonts w:ascii="Courier New" w:hAnsi="Courier New" w:eastAsia="Courier New" w:cs="Courier New"/>
          <w:color w:val="9723B4"/>
          <w:sz w:val="21"/>
          <w:szCs w:val="21"/>
          <w:rtl w:val="0"/>
        </w:rPr>
        <w:t>import</w:t>
      </w:r>
      <w:r>
        <w:rPr>
          <w:rFonts w:ascii="Courier New" w:hAnsi="Courier New" w:eastAsia="Courier New" w:cs="Courier New"/>
          <w:sz w:val="21"/>
          <w:szCs w:val="21"/>
          <w:rtl w:val="0"/>
        </w:rPr>
        <w:t xml:space="preserve"> silhouette_score</w:t>
      </w:r>
    </w:p>
    <w:p w14:paraId="00000120">
      <w:pPr>
        <w:shd w:val="clear" w:fill="F7F7F7"/>
        <w:spacing w:line="325" w:lineRule="auto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color w:val="9723B4"/>
          <w:sz w:val="21"/>
          <w:szCs w:val="21"/>
          <w:rtl w:val="0"/>
        </w:rPr>
        <w:t>import</w:t>
      </w:r>
      <w:r>
        <w:rPr>
          <w:rFonts w:ascii="Courier New" w:hAnsi="Courier New" w:eastAsia="Courier New" w:cs="Courier New"/>
          <w:sz w:val="21"/>
          <w:szCs w:val="21"/>
          <w:rtl w:val="0"/>
        </w:rPr>
        <w:t xml:space="preserve"> matplotlib.pyplot </w:t>
      </w:r>
      <w:r>
        <w:rPr>
          <w:rFonts w:ascii="Courier New" w:hAnsi="Courier New" w:eastAsia="Courier New" w:cs="Courier New"/>
          <w:color w:val="9723B4"/>
          <w:sz w:val="21"/>
          <w:szCs w:val="21"/>
          <w:rtl w:val="0"/>
        </w:rPr>
        <w:t>as</w:t>
      </w:r>
      <w:r>
        <w:rPr>
          <w:rFonts w:ascii="Courier New" w:hAnsi="Courier New" w:eastAsia="Courier New" w:cs="Courier New"/>
          <w:sz w:val="21"/>
          <w:szCs w:val="21"/>
          <w:rtl w:val="0"/>
        </w:rPr>
        <w:t xml:space="preserve"> plt</w:t>
      </w:r>
    </w:p>
    <w:p w14:paraId="00000121">
      <w:pPr>
        <w:shd w:val="clear" w:fill="F7F7F7"/>
        <w:spacing w:line="325" w:lineRule="auto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color w:val="9723B4"/>
          <w:sz w:val="21"/>
          <w:szCs w:val="21"/>
          <w:rtl w:val="0"/>
        </w:rPr>
        <w:t>import</w:t>
      </w:r>
      <w:r>
        <w:rPr>
          <w:rFonts w:ascii="Courier New" w:hAnsi="Courier New" w:eastAsia="Courier New" w:cs="Courier New"/>
          <w:sz w:val="21"/>
          <w:szCs w:val="21"/>
          <w:rtl w:val="0"/>
        </w:rPr>
        <w:t xml:space="preserve"> seaborn </w:t>
      </w:r>
      <w:r>
        <w:rPr>
          <w:rFonts w:ascii="Courier New" w:hAnsi="Courier New" w:eastAsia="Courier New" w:cs="Courier New"/>
          <w:color w:val="9723B4"/>
          <w:sz w:val="21"/>
          <w:szCs w:val="21"/>
          <w:rtl w:val="0"/>
        </w:rPr>
        <w:t>as</w:t>
      </w:r>
      <w:r>
        <w:rPr>
          <w:rFonts w:ascii="Courier New" w:hAnsi="Courier New" w:eastAsia="Courier New" w:cs="Courier New"/>
          <w:sz w:val="21"/>
          <w:szCs w:val="21"/>
          <w:rtl w:val="0"/>
        </w:rPr>
        <w:t xml:space="preserve"> sns</w:t>
      </w:r>
    </w:p>
    <w:p w14:paraId="00000122">
      <w:pPr>
        <w:shd w:val="clear" w:fill="F7F7F7"/>
        <w:spacing w:line="325" w:lineRule="auto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color w:val="9723B4"/>
          <w:sz w:val="21"/>
          <w:szCs w:val="21"/>
          <w:rtl w:val="0"/>
        </w:rPr>
        <w:t>import</w:t>
      </w:r>
      <w:r>
        <w:rPr>
          <w:rFonts w:ascii="Courier New" w:hAnsi="Courier New" w:eastAsia="Courier New" w:cs="Courier New"/>
          <w:sz w:val="21"/>
          <w:szCs w:val="21"/>
          <w:rtl w:val="0"/>
        </w:rPr>
        <w:t xml:space="preserve"> pandas </w:t>
      </w:r>
      <w:r>
        <w:rPr>
          <w:rFonts w:ascii="Courier New" w:hAnsi="Courier New" w:eastAsia="Courier New" w:cs="Courier New"/>
          <w:color w:val="9723B4"/>
          <w:sz w:val="21"/>
          <w:szCs w:val="21"/>
          <w:rtl w:val="0"/>
        </w:rPr>
        <w:t>as</w:t>
      </w:r>
      <w:r>
        <w:rPr>
          <w:rFonts w:ascii="Courier New" w:hAnsi="Courier New" w:eastAsia="Courier New" w:cs="Courier New"/>
          <w:sz w:val="21"/>
          <w:szCs w:val="21"/>
          <w:rtl w:val="0"/>
        </w:rPr>
        <w:t xml:space="preserve"> pd</w:t>
      </w:r>
    </w:p>
    <w:p w14:paraId="00000123">
      <w:pPr>
        <w:shd w:val="clear" w:fill="F7F7F7"/>
        <w:spacing w:line="325" w:lineRule="auto"/>
        <w:rPr>
          <w:rFonts w:ascii="Courier New" w:hAnsi="Courier New" w:eastAsia="Courier New" w:cs="Courier New"/>
          <w:sz w:val="21"/>
          <w:szCs w:val="21"/>
        </w:rPr>
      </w:pPr>
    </w:p>
    <w:p w14:paraId="00000124">
      <w:pPr>
        <w:shd w:val="clear" w:fill="F7F7F7"/>
        <w:spacing w:line="325" w:lineRule="auto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ascii="Courier New" w:hAnsi="Courier New" w:eastAsia="Courier New" w:cs="Courier New"/>
          <w:color w:val="008000"/>
          <w:sz w:val="21"/>
          <w:szCs w:val="21"/>
          <w:rtl w:val="0"/>
        </w:rPr>
        <w:t># Load the dataset</w:t>
      </w:r>
    </w:p>
    <w:p w14:paraId="00000125">
      <w:pPr>
        <w:shd w:val="clear" w:fill="F7F7F7"/>
        <w:spacing w:line="325" w:lineRule="auto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sz w:val="21"/>
          <w:szCs w:val="21"/>
          <w:rtl w:val="0"/>
        </w:rPr>
        <w:t>iris = load_iris()</w:t>
      </w:r>
    </w:p>
    <w:p w14:paraId="00000126">
      <w:pPr>
        <w:shd w:val="clear" w:fill="F7F7F7"/>
        <w:spacing w:line="325" w:lineRule="auto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sz w:val="21"/>
          <w:szCs w:val="21"/>
          <w:rtl w:val="0"/>
        </w:rPr>
        <w:t>X = iris.data</w:t>
      </w:r>
    </w:p>
    <w:p w14:paraId="00000127">
      <w:pPr>
        <w:shd w:val="clear" w:fill="F7F7F7"/>
        <w:spacing w:line="325" w:lineRule="auto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sz w:val="21"/>
          <w:szCs w:val="21"/>
          <w:rtl w:val="0"/>
        </w:rPr>
        <w:t>y = iris.target</w:t>
      </w:r>
    </w:p>
    <w:p w14:paraId="00000128">
      <w:pPr>
        <w:shd w:val="clear" w:fill="F7F7F7"/>
        <w:spacing w:line="325" w:lineRule="auto"/>
        <w:rPr>
          <w:rFonts w:ascii="Courier New" w:hAnsi="Courier New" w:eastAsia="Courier New" w:cs="Courier New"/>
          <w:sz w:val="21"/>
          <w:szCs w:val="21"/>
        </w:rPr>
      </w:pPr>
    </w:p>
    <w:p w14:paraId="00000129">
      <w:pPr>
        <w:shd w:val="clear" w:fill="F7F7F7"/>
        <w:spacing w:line="325" w:lineRule="auto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ascii="Courier New" w:hAnsi="Courier New" w:eastAsia="Courier New" w:cs="Courier New"/>
          <w:color w:val="008000"/>
          <w:sz w:val="21"/>
          <w:szCs w:val="21"/>
          <w:rtl w:val="0"/>
        </w:rPr>
        <w:t># Standardize the features</w:t>
      </w:r>
    </w:p>
    <w:p w14:paraId="0000012A">
      <w:pPr>
        <w:shd w:val="clear" w:fill="F7F7F7"/>
        <w:spacing w:line="325" w:lineRule="auto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sz w:val="21"/>
          <w:szCs w:val="21"/>
          <w:rtl w:val="0"/>
        </w:rPr>
        <w:t>scaler = StandardScaler()</w:t>
      </w:r>
    </w:p>
    <w:p w14:paraId="0000012B">
      <w:pPr>
        <w:shd w:val="clear" w:fill="F7F7F7"/>
        <w:spacing w:line="325" w:lineRule="auto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sz w:val="21"/>
          <w:szCs w:val="21"/>
          <w:rtl w:val="0"/>
        </w:rPr>
        <w:t>X_scaled = scaler.fit_transform(X)</w:t>
      </w:r>
    </w:p>
    <w:p w14:paraId="0000012C">
      <w:pPr>
        <w:shd w:val="clear" w:fill="F7F7F7"/>
        <w:spacing w:line="325" w:lineRule="auto"/>
        <w:rPr>
          <w:rFonts w:ascii="Courier New" w:hAnsi="Courier New" w:eastAsia="Courier New" w:cs="Courier New"/>
          <w:sz w:val="21"/>
          <w:szCs w:val="21"/>
        </w:rPr>
      </w:pPr>
    </w:p>
    <w:p w14:paraId="0000012D">
      <w:pPr>
        <w:shd w:val="clear" w:fill="F7F7F7"/>
        <w:spacing w:line="325" w:lineRule="auto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ascii="Courier New" w:hAnsi="Courier New" w:eastAsia="Courier New" w:cs="Courier New"/>
          <w:color w:val="008000"/>
          <w:sz w:val="21"/>
          <w:szCs w:val="21"/>
          <w:rtl w:val="0"/>
        </w:rPr>
        <w:t># PCA for 2D projection</w:t>
      </w:r>
    </w:p>
    <w:p w14:paraId="0000012E">
      <w:pPr>
        <w:shd w:val="clear" w:fill="F7F7F7"/>
        <w:spacing w:line="325" w:lineRule="auto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sz w:val="21"/>
          <w:szCs w:val="21"/>
          <w:rtl w:val="0"/>
        </w:rPr>
        <w:t>pca = PCA(n_components=</w:t>
      </w:r>
      <w:r>
        <w:rPr>
          <w:rFonts w:ascii="Courier New" w:hAnsi="Courier New" w:eastAsia="Courier New" w:cs="Courier New"/>
          <w:color w:val="116644"/>
          <w:sz w:val="21"/>
          <w:szCs w:val="21"/>
          <w:rtl w:val="0"/>
        </w:rPr>
        <w:t>2</w:t>
      </w:r>
      <w:r>
        <w:rPr>
          <w:rFonts w:ascii="Courier New" w:hAnsi="Courier New" w:eastAsia="Courier New" w:cs="Courier New"/>
          <w:sz w:val="21"/>
          <w:szCs w:val="21"/>
          <w:rtl w:val="0"/>
        </w:rPr>
        <w:t>)</w:t>
      </w:r>
    </w:p>
    <w:p w14:paraId="0000012F">
      <w:pPr>
        <w:shd w:val="clear" w:fill="F7F7F7"/>
        <w:spacing w:line="325" w:lineRule="auto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sz w:val="21"/>
          <w:szCs w:val="21"/>
          <w:rtl w:val="0"/>
        </w:rPr>
        <w:t>X_pca = pca.fit_transform(X_scaled)</w:t>
      </w:r>
    </w:p>
    <w:p w14:paraId="00000130">
      <w:pPr>
        <w:shd w:val="clear" w:fill="F7F7F7"/>
        <w:spacing w:line="325" w:lineRule="auto"/>
        <w:rPr>
          <w:rFonts w:ascii="Courier New" w:hAnsi="Courier New" w:eastAsia="Courier New" w:cs="Courier New"/>
          <w:sz w:val="21"/>
          <w:szCs w:val="21"/>
        </w:rPr>
      </w:pPr>
    </w:p>
    <w:p w14:paraId="00000131">
      <w:pPr>
        <w:shd w:val="clear" w:fill="F7F7F7"/>
        <w:spacing w:line="325" w:lineRule="auto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ascii="Courier New" w:hAnsi="Courier New" w:eastAsia="Courier New" w:cs="Courier New"/>
          <w:color w:val="008000"/>
          <w:sz w:val="21"/>
          <w:szCs w:val="21"/>
          <w:rtl w:val="0"/>
        </w:rPr>
        <w:t># KMeans Clustering</w:t>
      </w:r>
    </w:p>
    <w:p w14:paraId="00000132">
      <w:pPr>
        <w:shd w:val="clear" w:fill="F7F7F7"/>
        <w:spacing w:line="325" w:lineRule="auto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sz w:val="21"/>
          <w:szCs w:val="21"/>
          <w:rtl w:val="0"/>
        </w:rPr>
        <w:t>kmeans = KMeans(n_clusters=</w:t>
      </w:r>
      <w:r>
        <w:rPr>
          <w:rFonts w:ascii="Courier New" w:hAnsi="Courier New" w:eastAsia="Courier New" w:cs="Courier New"/>
          <w:color w:val="116644"/>
          <w:sz w:val="21"/>
          <w:szCs w:val="21"/>
          <w:rtl w:val="0"/>
        </w:rPr>
        <w:t>3</w:t>
      </w:r>
      <w:r>
        <w:rPr>
          <w:rFonts w:ascii="Courier New" w:hAnsi="Courier New" w:eastAsia="Courier New" w:cs="Courier New"/>
          <w:sz w:val="21"/>
          <w:szCs w:val="21"/>
          <w:rtl w:val="0"/>
        </w:rPr>
        <w:t>, random_state=</w:t>
      </w:r>
      <w:r>
        <w:rPr>
          <w:rFonts w:ascii="Courier New" w:hAnsi="Courier New" w:eastAsia="Courier New" w:cs="Courier New"/>
          <w:color w:val="116644"/>
          <w:sz w:val="21"/>
          <w:szCs w:val="21"/>
          <w:rtl w:val="0"/>
        </w:rPr>
        <w:t>42</w:t>
      </w:r>
      <w:r>
        <w:rPr>
          <w:rFonts w:ascii="Courier New" w:hAnsi="Courier New" w:eastAsia="Courier New" w:cs="Courier New"/>
          <w:sz w:val="21"/>
          <w:szCs w:val="21"/>
          <w:rtl w:val="0"/>
        </w:rPr>
        <w:t>)</w:t>
      </w:r>
    </w:p>
    <w:p w14:paraId="00000133">
      <w:pPr>
        <w:shd w:val="clear" w:fill="F7F7F7"/>
        <w:spacing w:line="325" w:lineRule="auto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sz w:val="21"/>
          <w:szCs w:val="21"/>
          <w:rtl w:val="0"/>
        </w:rPr>
        <w:t>kmeans_labels = kmeans.fit_predict(X_scaled)</w:t>
      </w:r>
    </w:p>
    <w:p w14:paraId="00000134">
      <w:pPr>
        <w:shd w:val="clear" w:fill="F7F7F7"/>
        <w:spacing w:line="325" w:lineRule="auto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sz w:val="21"/>
          <w:szCs w:val="21"/>
          <w:rtl w:val="0"/>
        </w:rPr>
        <w:t>kmeans_silhouette = silhouette_score(X_scaled, kmeans_labels)</w:t>
      </w:r>
    </w:p>
    <w:p w14:paraId="00000135">
      <w:pPr>
        <w:shd w:val="clear" w:fill="F7F7F7"/>
        <w:spacing w:line="325" w:lineRule="auto"/>
        <w:rPr>
          <w:rFonts w:ascii="Courier New" w:hAnsi="Courier New" w:eastAsia="Courier New" w:cs="Courier New"/>
          <w:sz w:val="21"/>
          <w:szCs w:val="21"/>
        </w:rPr>
      </w:pPr>
    </w:p>
    <w:p w14:paraId="00000136">
      <w:pPr>
        <w:shd w:val="clear" w:fill="F7F7F7"/>
        <w:spacing w:line="325" w:lineRule="auto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ascii="Courier New" w:hAnsi="Courier New" w:eastAsia="Courier New" w:cs="Courier New"/>
          <w:color w:val="008000"/>
          <w:sz w:val="21"/>
          <w:szCs w:val="21"/>
          <w:rtl w:val="0"/>
        </w:rPr>
        <w:t># DBSCAN Clustering</w:t>
      </w:r>
    </w:p>
    <w:p w14:paraId="00000137">
      <w:pPr>
        <w:shd w:val="clear" w:fill="F7F7F7"/>
        <w:spacing w:line="325" w:lineRule="auto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sz w:val="21"/>
          <w:szCs w:val="21"/>
          <w:rtl w:val="0"/>
        </w:rPr>
        <w:t>dbscan = DBSCAN(eps=</w:t>
      </w:r>
      <w:r>
        <w:rPr>
          <w:rFonts w:ascii="Courier New" w:hAnsi="Courier New" w:eastAsia="Courier New" w:cs="Courier New"/>
          <w:color w:val="116644"/>
          <w:sz w:val="21"/>
          <w:szCs w:val="21"/>
          <w:rtl w:val="0"/>
        </w:rPr>
        <w:t>0.5</w:t>
      </w:r>
      <w:r>
        <w:rPr>
          <w:rFonts w:ascii="Courier New" w:hAnsi="Courier New" w:eastAsia="Courier New" w:cs="Courier New"/>
          <w:sz w:val="21"/>
          <w:szCs w:val="21"/>
          <w:rtl w:val="0"/>
        </w:rPr>
        <w:t>, min_samples=</w:t>
      </w:r>
      <w:r>
        <w:rPr>
          <w:rFonts w:ascii="Courier New" w:hAnsi="Courier New" w:eastAsia="Courier New" w:cs="Courier New"/>
          <w:color w:val="116644"/>
          <w:sz w:val="21"/>
          <w:szCs w:val="21"/>
          <w:rtl w:val="0"/>
        </w:rPr>
        <w:t>5</w:t>
      </w:r>
      <w:r>
        <w:rPr>
          <w:rFonts w:ascii="Courier New" w:hAnsi="Courier New" w:eastAsia="Courier New" w:cs="Courier New"/>
          <w:sz w:val="21"/>
          <w:szCs w:val="21"/>
          <w:rtl w:val="0"/>
        </w:rPr>
        <w:t>)</w:t>
      </w:r>
    </w:p>
    <w:p w14:paraId="00000138">
      <w:pPr>
        <w:shd w:val="clear" w:fill="F7F7F7"/>
        <w:spacing w:line="325" w:lineRule="auto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sz w:val="21"/>
          <w:szCs w:val="21"/>
          <w:rtl w:val="0"/>
        </w:rPr>
        <w:t>dbscan_labels = dbscan.fit_predict(X_scaled)</w:t>
      </w:r>
    </w:p>
    <w:p w14:paraId="00000139">
      <w:pPr>
        <w:shd w:val="clear" w:fill="F7F7F7"/>
        <w:spacing w:line="325" w:lineRule="auto"/>
        <w:rPr>
          <w:rFonts w:ascii="Courier New" w:hAnsi="Courier New" w:eastAsia="Courier New" w:cs="Courier New"/>
          <w:color w:val="116644"/>
          <w:sz w:val="21"/>
          <w:szCs w:val="21"/>
        </w:rPr>
      </w:pPr>
      <w:r>
        <w:rPr>
          <w:rFonts w:ascii="Courier New" w:hAnsi="Courier New" w:eastAsia="Courier New" w:cs="Courier New"/>
          <w:sz w:val="21"/>
          <w:szCs w:val="21"/>
          <w:rtl w:val="0"/>
        </w:rPr>
        <w:t xml:space="preserve">dbscan_silhouette = silhouette_score(X_scaled, dbscan_labels) </w:t>
      </w:r>
      <w:r>
        <w:rPr>
          <w:rFonts w:ascii="Courier New" w:hAnsi="Courier New" w:eastAsia="Courier New" w:cs="Courier New"/>
          <w:color w:val="9723B4"/>
          <w:sz w:val="21"/>
          <w:szCs w:val="21"/>
          <w:rtl w:val="0"/>
        </w:rPr>
        <w:t>if</w:t>
      </w:r>
      <w:r>
        <w:rPr>
          <w:rFonts w:ascii="Courier New" w:hAnsi="Courier New" w:eastAsia="Courier New" w:cs="Courier New"/>
          <w:sz w:val="21"/>
          <w:szCs w:val="21"/>
          <w:rtl w:val="0"/>
        </w:rPr>
        <w:t xml:space="preserve"> </w:t>
      </w:r>
      <w:r>
        <w:rPr>
          <w:rFonts w:ascii="Courier New" w:hAnsi="Courier New" w:eastAsia="Courier New" w:cs="Courier New"/>
          <w:color w:val="6A5221"/>
          <w:sz w:val="21"/>
          <w:szCs w:val="21"/>
          <w:rtl w:val="0"/>
        </w:rPr>
        <w:t>len</w:t>
      </w:r>
      <w:r>
        <w:rPr>
          <w:rFonts w:ascii="Courier New" w:hAnsi="Courier New" w:eastAsia="Courier New" w:cs="Courier New"/>
          <w:sz w:val="21"/>
          <w:szCs w:val="21"/>
          <w:rtl w:val="0"/>
        </w:rPr>
        <w:t>(</w:t>
      </w:r>
      <w:r>
        <w:rPr>
          <w:rFonts w:ascii="Courier New" w:hAnsi="Courier New" w:eastAsia="Courier New" w:cs="Courier New"/>
          <w:color w:val="257693"/>
          <w:sz w:val="21"/>
          <w:szCs w:val="21"/>
          <w:rtl w:val="0"/>
        </w:rPr>
        <w:t>set</w:t>
      </w:r>
      <w:r>
        <w:rPr>
          <w:rFonts w:ascii="Courier New" w:hAnsi="Courier New" w:eastAsia="Courier New" w:cs="Courier New"/>
          <w:sz w:val="21"/>
          <w:szCs w:val="21"/>
          <w:rtl w:val="0"/>
        </w:rPr>
        <w:t xml:space="preserve">(dbscan_labels)) &gt; </w:t>
      </w:r>
      <w:r>
        <w:rPr>
          <w:rFonts w:ascii="Courier New" w:hAnsi="Courier New" w:eastAsia="Courier New" w:cs="Courier New"/>
          <w:color w:val="116644"/>
          <w:sz w:val="21"/>
          <w:szCs w:val="21"/>
          <w:rtl w:val="0"/>
        </w:rPr>
        <w:t>1</w:t>
      </w:r>
      <w:r>
        <w:rPr>
          <w:rFonts w:ascii="Courier New" w:hAnsi="Courier New" w:eastAsia="Courier New" w:cs="Courier New"/>
          <w:sz w:val="21"/>
          <w:szCs w:val="21"/>
          <w:rtl w:val="0"/>
        </w:rPr>
        <w:t xml:space="preserve"> </w:t>
      </w:r>
      <w:r>
        <w:rPr>
          <w:rFonts w:ascii="Courier New" w:hAnsi="Courier New" w:eastAsia="Courier New" w:cs="Courier New"/>
          <w:color w:val="9723B4"/>
          <w:sz w:val="21"/>
          <w:szCs w:val="21"/>
          <w:rtl w:val="0"/>
        </w:rPr>
        <w:t>else</w:t>
      </w:r>
      <w:r>
        <w:rPr>
          <w:rFonts w:ascii="Courier New" w:hAnsi="Courier New" w:eastAsia="Courier New" w:cs="Courier New"/>
          <w:sz w:val="21"/>
          <w:szCs w:val="21"/>
          <w:rtl w:val="0"/>
        </w:rPr>
        <w:t xml:space="preserve"> </w:t>
      </w:r>
      <w:r>
        <w:rPr>
          <w:rFonts w:ascii="Courier New" w:hAnsi="Courier New" w:eastAsia="Courier New" w:cs="Courier New"/>
          <w:color w:val="116644"/>
          <w:sz w:val="21"/>
          <w:szCs w:val="21"/>
          <w:rtl w:val="0"/>
        </w:rPr>
        <w:t>-1</w:t>
      </w:r>
    </w:p>
    <w:p w14:paraId="0000013A">
      <w:pPr>
        <w:shd w:val="clear" w:fill="F7F7F7"/>
        <w:spacing w:line="325" w:lineRule="auto"/>
        <w:rPr>
          <w:rFonts w:ascii="Courier New" w:hAnsi="Courier New" w:eastAsia="Courier New" w:cs="Courier New"/>
          <w:sz w:val="21"/>
          <w:szCs w:val="21"/>
        </w:rPr>
      </w:pPr>
    </w:p>
    <w:p w14:paraId="0000013B">
      <w:pPr>
        <w:shd w:val="clear" w:fill="F7F7F7"/>
        <w:spacing w:line="325" w:lineRule="auto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ascii="Courier New" w:hAnsi="Courier New" w:eastAsia="Courier New" w:cs="Courier New"/>
          <w:color w:val="008000"/>
          <w:sz w:val="21"/>
          <w:szCs w:val="21"/>
          <w:rtl w:val="0"/>
        </w:rPr>
        <w:t># Agglomerative Clustering</w:t>
      </w:r>
    </w:p>
    <w:p w14:paraId="0000013C">
      <w:pPr>
        <w:shd w:val="clear" w:fill="F7F7F7"/>
        <w:spacing w:line="325" w:lineRule="auto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sz w:val="21"/>
          <w:szCs w:val="21"/>
          <w:rtl w:val="0"/>
        </w:rPr>
        <w:t>agglo = AgglomerativeClustering(n_clusters=</w:t>
      </w:r>
      <w:r>
        <w:rPr>
          <w:rFonts w:ascii="Courier New" w:hAnsi="Courier New" w:eastAsia="Courier New" w:cs="Courier New"/>
          <w:color w:val="116644"/>
          <w:sz w:val="21"/>
          <w:szCs w:val="21"/>
          <w:rtl w:val="0"/>
        </w:rPr>
        <w:t>3</w:t>
      </w:r>
      <w:r>
        <w:rPr>
          <w:rFonts w:ascii="Courier New" w:hAnsi="Courier New" w:eastAsia="Courier New" w:cs="Courier New"/>
          <w:sz w:val="21"/>
          <w:szCs w:val="21"/>
          <w:rtl w:val="0"/>
        </w:rPr>
        <w:t>)</w:t>
      </w:r>
    </w:p>
    <w:p w14:paraId="0000013D">
      <w:pPr>
        <w:shd w:val="clear" w:fill="F7F7F7"/>
        <w:spacing w:line="325" w:lineRule="auto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sz w:val="21"/>
          <w:szCs w:val="21"/>
          <w:rtl w:val="0"/>
        </w:rPr>
        <w:t>agglo_labels = agglo.fit_predict(X_scaled)</w:t>
      </w:r>
    </w:p>
    <w:p w14:paraId="0000013E">
      <w:pPr>
        <w:shd w:val="clear" w:fill="F7F7F7"/>
        <w:spacing w:line="325" w:lineRule="auto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sz w:val="21"/>
          <w:szCs w:val="21"/>
          <w:rtl w:val="0"/>
        </w:rPr>
        <w:t>agglo_silhouette = silhouette_score(X_scaled, agglo_labels)</w:t>
      </w:r>
    </w:p>
    <w:p w14:paraId="0000013F">
      <w:pPr>
        <w:shd w:val="clear" w:fill="F7F7F7"/>
        <w:spacing w:line="325" w:lineRule="auto"/>
        <w:rPr>
          <w:rFonts w:ascii="Courier New" w:hAnsi="Courier New" w:eastAsia="Courier New" w:cs="Courier New"/>
          <w:sz w:val="21"/>
          <w:szCs w:val="21"/>
        </w:rPr>
      </w:pPr>
    </w:p>
    <w:p w14:paraId="00000140">
      <w:pPr>
        <w:shd w:val="clear" w:fill="F7F7F7"/>
        <w:spacing w:line="325" w:lineRule="auto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ascii="Courier New" w:hAnsi="Courier New" w:eastAsia="Courier New" w:cs="Courier New"/>
          <w:color w:val="008000"/>
          <w:sz w:val="21"/>
          <w:szCs w:val="21"/>
          <w:rtl w:val="0"/>
        </w:rPr>
        <w:t># Plot Clusters on PCA projection</w:t>
      </w:r>
    </w:p>
    <w:p w14:paraId="00000141">
      <w:pPr>
        <w:shd w:val="clear" w:fill="F7F7F7"/>
        <w:spacing w:line="325" w:lineRule="auto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sz w:val="21"/>
          <w:szCs w:val="21"/>
          <w:rtl w:val="0"/>
        </w:rPr>
        <w:t>fig, axs = plt.subplots(</w:t>
      </w:r>
      <w:r>
        <w:rPr>
          <w:rFonts w:ascii="Courier New" w:hAnsi="Courier New" w:eastAsia="Courier New" w:cs="Courier New"/>
          <w:color w:val="116644"/>
          <w:sz w:val="21"/>
          <w:szCs w:val="21"/>
          <w:rtl w:val="0"/>
        </w:rPr>
        <w:t>1</w:t>
      </w:r>
      <w:r>
        <w:rPr>
          <w:rFonts w:ascii="Courier New" w:hAnsi="Courier New" w:eastAsia="Courier New" w:cs="Courier New"/>
          <w:sz w:val="21"/>
          <w:szCs w:val="21"/>
          <w:rtl w:val="0"/>
        </w:rPr>
        <w:t xml:space="preserve">, </w:t>
      </w:r>
      <w:r>
        <w:rPr>
          <w:rFonts w:ascii="Courier New" w:hAnsi="Courier New" w:eastAsia="Courier New" w:cs="Courier New"/>
          <w:color w:val="116644"/>
          <w:sz w:val="21"/>
          <w:szCs w:val="21"/>
          <w:rtl w:val="0"/>
        </w:rPr>
        <w:t>3</w:t>
      </w:r>
      <w:r>
        <w:rPr>
          <w:rFonts w:ascii="Courier New" w:hAnsi="Courier New" w:eastAsia="Courier New" w:cs="Courier New"/>
          <w:sz w:val="21"/>
          <w:szCs w:val="21"/>
          <w:rtl w:val="0"/>
        </w:rPr>
        <w:t>, figsize=(</w:t>
      </w:r>
      <w:r>
        <w:rPr>
          <w:rFonts w:ascii="Courier New" w:hAnsi="Courier New" w:eastAsia="Courier New" w:cs="Courier New"/>
          <w:color w:val="116644"/>
          <w:sz w:val="21"/>
          <w:szCs w:val="21"/>
          <w:rtl w:val="0"/>
        </w:rPr>
        <w:t>18</w:t>
      </w:r>
      <w:r>
        <w:rPr>
          <w:rFonts w:ascii="Courier New" w:hAnsi="Courier New" w:eastAsia="Courier New" w:cs="Courier New"/>
          <w:sz w:val="21"/>
          <w:szCs w:val="21"/>
          <w:rtl w:val="0"/>
        </w:rPr>
        <w:t xml:space="preserve">, </w:t>
      </w:r>
      <w:r>
        <w:rPr>
          <w:rFonts w:ascii="Courier New" w:hAnsi="Courier New" w:eastAsia="Courier New" w:cs="Courier New"/>
          <w:color w:val="116644"/>
          <w:sz w:val="21"/>
          <w:szCs w:val="21"/>
          <w:rtl w:val="0"/>
        </w:rPr>
        <w:t>5</w:t>
      </w:r>
      <w:r>
        <w:rPr>
          <w:rFonts w:ascii="Courier New" w:hAnsi="Courier New" w:eastAsia="Courier New" w:cs="Courier New"/>
          <w:sz w:val="21"/>
          <w:szCs w:val="21"/>
          <w:rtl w:val="0"/>
        </w:rPr>
        <w:t>))</w:t>
      </w:r>
    </w:p>
    <w:p w14:paraId="00000142">
      <w:pPr>
        <w:shd w:val="clear" w:fill="F7F7F7"/>
        <w:spacing w:line="325" w:lineRule="auto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sz w:val="21"/>
          <w:szCs w:val="21"/>
          <w:rtl w:val="0"/>
        </w:rPr>
        <w:t>axs[</w:t>
      </w:r>
      <w:r>
        <w:rPr>
          <w:rFonts w:ascii="Courier New" w:hAnsi="Courier New" w:eastAsia="Courier New" w:cs="Courier New"/>
          <w:color w:val="116644"/>
          <w:sz w:val="21"/>
          <w:szCs w:val="21"/>
          <w:rtl w:val="0"/>
        </w:rPr>
        <w:t>0</w:t>
      </w:r>
      <w:r>
        <w:rPr>
          <w:rFonts w:ascii="Courier New" w:hAnsi="Courier New" w:eastAsia="Courier New" w:cs="Courier New"/>
          <w:sz w:val="21"/>
          <w:szCs w:val="21"/>
          <w:rtl w:val="0"/>
        </w:rPr>
        <w:t xml:space="preserve">].scatter(X_pca[:, </w:t>
      </w:r>
      <w:r>
        <w:rPr>
          <w:rFonts w:ascii="Courier New" w:hAnsi="Courier New" w:eastAsia="Courier New" w:cs="Courier New"/>
          <w:color w:val="116644"/>
          <w:sz w:val="21"/>
          <w:szCs w:val="21"/>
          <w:rtl w:val="0"/>
        </w:rPr>
        <w:t>0</w:t>
      </w:r>
      <w:r>
        <w:rPr>
          <w:rFonts w:ascii="Courier New" w:hAnsi="Courier New" w:eastAsia="Courier New" w:cs="Courier New"/>
          <w:sz w:val="21"/>
          <w:szCs w:val="21"/>
          <w:rtl w:val="0"/>
        </w:rPr>
        <w:t xml:space="preserve">], X_pca[:, </w:t>
      </w:r>
      <w:r>
        <w:rPr>
          <w:rFonts w:ascii="Courier New" w:hAnsi="Courier New" w:eastAsia="Courier New" w:cs="Courier New"/>
          <w:color w:val="116644"/>
          <w:sz w:val="21"/>
          <w:szCs w:val="21"/>
          <w:rtl w:val="0"/>
        </w:rPr>
        <w:t>1</w:t>
      </w:r>
      <w:r>
        <w:rPr>
          <w:rFonts w:ascii="Courier New" w:hAnsi="Courier New" w:eastAsia="Courier New" w:cs="Courier New"/>
          <w:sz w:val="21"/>
          <w:szCs w:val="21"/>
          <w:rtl w:val="0"/>
        </w:rPr>
        <w:t>], c=kmeans_labels, cmap=</w:t>
      </w:r>
      <w:r>
        <w:rPr>
          <w:rFonts w:ascii="Courier New" w:hAnsi="Courier New" w:eastAsia="Courier New" w:cs="Courier New"/>
          <w:color w:val="A31515"/>
          <w:sz w:val="21"/>
          <w:szCs w:val="21"/>
          <w:rtl w:val="0"/>
        </w:rPr>
        <w:t>'viridis'</w:t>
      </w:r>
      <w:r>
        <w:rPr>
          <w:rFonts w:ascii="Courier New" w:hAnsi="Courier New" w:eastAsia="Courier New" w:cs="Courier New"/>
          <w:sz w:val="21"/>
          <w:szCs w:val="21"/>
          <w:rtl w:val="0"/>
        </w:rPr>
        <w:t>)</w:t>
      </w:r>
    </w:p>
    <w:p w14:paraId="00000143">
      <w:pPr>
        <w:shd w:val="clear" w:fill="F7F7F7"/>
        <w:spacing w:line="325" w:lineRule="auto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sz w:val="21"/>
          <w:szCs w:val="21"/>
          <w:rtl w:val="0"/>
        </w:rPr>
        <w:t>axs[</w:t>
      </w:r>
      <w:r>
        <w:rPr>
          <w:rFonts w:ascii="Courier New" w:hAnsi="Courier New" w:eastAsia="Courier New" w:cs="Courier New"/>
          <w:color w:val="116644"/>
          <w:sz w:val="21"/>
          <w:szCs w:val="21"/>
          <w:rtl w:val="0"/>
        </w:rPr>
        <w:t>0</w:t>
      </w:r>
      <w:r>
        <w:rPr>
          <w:rFonts w:ascii="Courier New" w:hAnsi="Courier New" w:eastAsia="Courier New" w:cs="Courier New"/>
          <w:sz w:val="21"/>
          <w:szCs w:val="21"/>
          <w:rtl w:val="0"/>
        </w:rPr>
        <w:t>].set_title(</w:t>
      </w:r>
      <w:r>
        <w:rPr>
          <w:rFonts w:ascii="Courier New" w:hAnsi="Courier New" w:eastAsia="Courier New" w:cs="Courier New"/>
          <w:color w:val="0000FF"/>
          <w:sz w:val="21"/>
          <w:szCs w:val="21"/>
          <w:rtl w:val="0"/>
        </w:rPr>
        <w:t>f</w:t>
      </w:r>
      <w:r>
        <w:rPr>
          <w:rFonts w:ascii="Courier New" w:hAnsi="Courier New" w:eastAsia="Courier New" w:cs="Courier New"/>
          <w:color w:val="A31515"/>
          <w:sz w:val="21"/>
          <w:szCs w:val="21"/>
          <w:rtl w:val="0"/>
        </w:rPr>
        <w:t xml:space="preserve">"KMeans (Silhouette = </w:t>
      </w:r>
      <w:r>
        <w:rPr>
          <w:rFonts w:ascii="Courier New" w:hAnsi="Courier New" w:eastAsia="Courier New" w:cs="Courier New"/>
          <w:sz w:val="21"/>
          <w:szCs w:val="21"/>
          <w:rtl w:val="0"/>
        </w:rPr>
        <w:t>{kmeans_silhouette</w:t>
      </w:r>
      <w:r>
        <w:rPr>
          <w:rFonts w:ascii="Courier New" w:hAnsi="Courier New" w:eastAsia="Courier New" w:cs="Courier New"/>
          <w:color w:val="116644"/>
          <w:sz w:val="21"/>
          <w:szCs w:val="21"/>
          <w:rtl w:val="0"/>
        </w:rPr>
        <w:t>:.2f</w:t>
      </w:r>
      <w:r>
        <w:rPr>
          <w:rFonts w:ascii="Courier New" w:hAnsi="Courier New" w:eastAsia="Courier New" w:cs="Courier New"/>
          <w:sz w:val="21"/>
          <w:szCs w:val="21"/>
          <w:rtl w:val="0"/>
        </w:rPr>
        <w:t>}</w:t>
      </w:r>
      <w:r>
        <w:rPr>
          <w:rFonts w:ascii="Courier New" w:hAnsi="Courier New" w:eastAsia="Courier New" w:cs="Courier New"/>
          <w:color w:val="A31515"/>
          <w:sz w:val="21"/>
          <w:szCs w:val="21"/>
          <w:rtl w:val="0"/>
        </w:rPr>
        <w:t>)"</w:t>
      </w:r>
      <w:r>
        <w:rPr>
          <w:rFonts w:ascii="Courier New" w:hAnsi="Courier New" w:eastAsia="Courier New" w:cs="Courier New"/>
          <w:sz w:val="21"/>
          <w:szCs w:val="21"/>
          <w:rtl w:val="0"/>
        </w:rPr>
        <w:t>)</w:t>
      </w:r>
    </w:p>
    <w:p w14:paraId="00000144">
      <w:pPr>
        <w:shd w:val="clear" w:fill="F7F7F7"/>
        <w:spacing w:line="325" w:lineRule="auto"/>
        <w:rPr>
          <w:rFonts w:ascii="Courier New" w:hAnsi="Courier New" w:eastAsia="Courier New" w:cs="Courier New"/>
          <w:sz w:val="21"/>
          <w:szCs w:val="21"/>
        </w:rPr>
      </w:pPr>
    </w:p>
    <w:p w14:paraId="00000145">
      <w:pPr>
        <w:shd w:val="clear" w:fill="F7F7F7"/>
        <w:spacing w:line="325" w:lineRule="auto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sz w:val="21"/>
          <w:szCs w:val="21"/>
          <w:rtl w:val="0"/>
        </w:rPr>
        <w:t>axs[</w:t>
      </w:r>
      <w:r>
        <w:rPr>
          <w:rFonts w:ascii="Courier New" w:hAnsi="Courier New" w:eastAsia="Courier New" w:cs="Courier New"/>
          <w:color w:val="116644"/>
          <w:sz w:val="21"/>
          <w:szCs w:val="21"/>
          <w:rtl w:val="0"/>
        </w:rPr>
        <w:t>1</w:t>
      </w:r>
      <w:r>
        <w:rPr>
          <w:rFonts w:ascii="Courier New" w:hAnsi="Courier New" w:eastAsia="Courier New" w:cs="Courier New"/>
          <w:sz w:val="21"/>
          <w:szCs w:val="21"/>
          <w:rtl w:val="0"/>
        </w:rPr>
        <w:t xml:space="preserve">].scatter(X_pca[:, </w:t>
      </w:r>
      <w:r>
        <w:rPr>
          <w:rFonts w:ascii="Courier New" w:hAnsi="Courier New" w:eastAsia="Courier New" w:cs="Courier New"/>
          <w:color w:val="116644"/>
          <w:sz w:val="21"/>
          <w:szCs w:val="21"/>
          <w:rtl w:val="0"/>
        </w:rPr>
        <w:t>0</w:t>
      </w:r>
      <w:r>
        <w:rPr>
          <w:rFonts w:ascii="Courier New" w:hAnsi="Courier New" w:eastAsia="Courier New" w:cs="Courier New"/>
          <w:sz w:val="21"/>
          <w:szCs w:val="21"/>
          <w:rtl w:val="0"/>
        </w:rPr>
        <w:t xml:space="preserve">], X_pca[:, </w:t>
      </w:r>
      <w:r>
        <w:rPr>
          <w:rFonts w:ascii="Courier New" w:hAnsi="Courier New" w:eastAsia="Courier New" w:cs="Courier New"/>
          <w:color w:val="116644"/>
          <w:sz w:val="21"/>
          <w:szCs w:val="21"/>
          <w:rtl w:val="0"/>
        </w:rPr>
        <w:t>1</w:t>
      </w:r>
      <w:r>
        <w:rPr>
          <w:rFonts w:ascii="Courier New" w:hAnsi="Courier New" w:eastAsia="Courier New" w:cs="Courier New"/>
          <w:sz w:val="21"/>
          <w:szCs w:val="21"/>
          <w:rtl w:val="0"/>
        </w:rPr>
        <w:t>], c=dbscan_labels, cmap=</w:t>
      </w:r>
      <w:r>
        <w:rPr>
          <w:rFonts w:ascii="Courier New" w:hAnsi="Courier New" w:eastAsia="Courier New" w:cs="Courier New"/>
          <w:color w:val="A31515"/>
          <w:sz w:val="21"/>
          <w:szCs w:val="21"/>
          <w:rtl w:val="0"/>
        </w:rPr>
        <w:t>'viridis'</w:t>
      </w:r>
      <w:r>
        <w:rPr>
          <w:rFonts w:ascii="Courier New" w:hAnsi="Courier New" w:eastAsia="Courier New" w:cs="Courier New"/>
          <w:sz w:val="21"/>
          <w:szCs w:val="21"/>
          <w:rtl w:val="0"/>
        </w:rPr>
        <w:t>)</w:t>
      </w:r>
    </w:p>
    <w:p w14:paraId="00000146">
      <w:pPr>
        <w:shd w:val="clear" w:fill="F7F7F7"/>
        <w:spacing w:line="325" w:lineRule="auto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sz w:val="21"/>
          <w:szCs w:val="21"/>
          <w:rtl w:val="0"/>
        </w:rPr>
        <w:t>axs[</w:t>
      </w:r>
      <w:r>
        <w:rPr>
          <w:rFonts w:ascii="Courier New" w:hAnsi="Courier New" w:eastAsia="Courier New" w:cs="Courier New"/>
          <w:color w:val="116644"/>
          <w:sz w:val="21"/>
          <w:szCs w:val="21"/>
          <w:rtl w:val="0"/>
        </w:rPr>
        <w:t>1</w:t>
      </w:r>
      <w:r>
        <w:rPr>
          <w:rFonts w:ascii="Courier New" w:hAnsi="Courier New" w:eastAsia="Courier New" w:cs="Courier New"/>
          <w:sz w:val="21"/>
          <w:szCs w:val="21"/>
          <w:rtl w:val="0"/>
        </w:rPr>
        <w:t>].set_title(</w:t>
      </w:r>
      <w:r>
        <w:rPr>
          <w:rFonts w:ascii="Courier New" w:hAnsi="Courier New" w:eastAsia="Courier New" w:cs="Courier New"/>
          <w:color w:val="0000FF"/>
          <w:sz w:val="21"/>
          <w:szCs w:val="21"/>
          <w:rtl w:val="0"/>
        </w:rPr>
        <w:t>f</w:t>
      </w:r>
      <w:r>
        <w:rPr>
          <w:rFonts w:ascii="Courier New" w:hAnsi="Courier New" w:eastAsia="Courier New" w:cs="Courier New"/>
          <w:color w:val="A31515"/>
          <w:sz w:val="21"/>
          <w:szCs w:val="21"/>
          <w:rtl w:val="0"/>
        </w:rPr>
        <w:t xml:space="preserve">"DBSCAN (Silhouette = </w:t>
      </w:r>
      <w:r>
        <w:rPr>
          <w:rFonts w:ascii="Courier New" w:hAnsi="Courier New" w:eastAsia="Courier New" w:cs="Courier New"/>
          <w:sz w:val="21"/>
          <w:szCs w:val="21"/>
          <w:rtl w:val="0"/>
        </w:rPr>
        <w:t>{dbscan_silhouette</w:t>
      </w:r>
      <w:r>
        <w:rPr>
          <w:rFonts w:ascii="Courier New" w:hAnsi="Courier New" w:eastAsia="Courier New" w:cs="Courier New"/>
          <w:color w:val="116644"/>
          <w:sz w:val="21"/>
          <w:szCs w:val="21"/>
          <w:rtl w:val="0"/>
        </w:rPr>
        <w:t>:.2f</w:t>
      </w:r>
      <w:r>
        <w:rPr>
          <w:rFonts w:ascii="Courier New" w:hAnsi="Courier New" w:eastAsia="Courier New" w:cs="Courier New"/>
          <w:sz w:val="21"/>
          <w:szCs w:val="21"/>
          <w:rtl w:val="0"/>
        </w:rPr>
        <w:t>}</w:t>
      </w:r>
      <w:r>
        <w:rPr>
          <w:rFonts w:ascii="Courier New" w:hAnsi="Courier New" w:eastAsia="Courier New" w:cs="Courier New"/>
          <w:color w:val="A31515"/>
          <w:sz w:val="21"/>
          <w:szCs w:val="21"/>
          <w:rtl w:val="0"/>
        </w:rPr>
        <w:t>)"</w:t>
      </w:r>
      <w:r>
        <w:rPr>
          <w:rFonts w:ascii="Courier New" w:hAnsi="Courier New" w:eastAsia="Courier New" w:cs="Courier New"/>
          <w:sz w:val="21"/>
          <w:szCs w:val="21"/>
          <w:rtl w:val="0"/>
        </w:rPr>
        <w:t>)</w:t>
      </w:r>
    </w:p>
    <w:p w14:paraId="00000147">
      <w:pPr>
        <w:shd w:val="clear" w:fill="F7F7F7"/>
        <w:spacing w:line="325" w:lineRule="auto"/>
        <w:rPr>
          <w:rFonts w:ascii="Courier New" w:hAnsi="Courier New" w:eastAsia="Courier New" w:cs="Courier New"/>
          <w:sz w:val="21"/>
          <w:szCs w:val="21"/>
        </w:rPr>
      </w:pPr>
    </w:p>
    <w:p w14:paraId="00000148">
      <w:pPr>
        <w:shd w:val="clear" w:fill="F7F7F7"/>
        <w:spacing w:line="325" w:lineRule="auto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sz w:val="21"/>
          <w:szCs w:val="21"/>
          <w:rtl w:val="0"/>
        </w:rPr>
        <w:t>axs[</w:t>
      </w:r>
      <w:r>
        <w:rPr>
          <w:rFonts w:ascii="Courier New" w:hAnsi="Courier New" w:eastAsia="Courier New" w:cs="Courier New"/>
          <w:color w:val="116644"/>
          <w:sz w:val="21"/>
          <w:szCs w:val="21"/>
          <w:rtl w:val="0"/>
        </w:rPr>
        <w:t>2</w:t>
      </w:r>
      <w:r>
        <w:rPr>
          <w:rFonts w:ascii="Courier New" w:hAnsi="Courier New" w:eastAsia="Courier New" w:cs="Courier New"/>
          <w:sz w:val="21"/>
          <w:szCs w:val="21"/>
          <w:rtl w:val="0"/>
        </w:rPr>
        <w:t xml:space="preserve">].scatter(X_pca[:, </w:t>
      </w:r>
      <w:r>
        <w:rPr>
          <w:rFonts w:ascii="Courier New" w:hAnsi="Courier New" w:eastAsia="Courier New" w:cs="Courier New"/>
          <w:color w:val="116644"/>
          <w:sz w:val="21"/>
          <w:szCs w:val="21"/>
          <w:rtl w:val="0"/>
        </w:rPr>
        <w:t>0</w:t>
      </w:r>
      <w:r>
        <w:rPr>
          <w:rFonts w:ascii="Courier New" w:hAnsi="Courier New" w:eastAsia="Courier New" w:cs="Courier New"/>
          <w:sz w:val="21"/>
          <w:szCs w:val="21"/>
          <w:rtl w:val="0"/>
        </w:rPr>
        <w:t xml:space="preserve">], X_pca[:, </w:t>
      </w:r>
      <w:r>
        <w:rPr>
          <w:rFonts w:ascii="Courier New" w:hAnsi="Courier New" w:eastAsia="Courier New" w:cs="Courier New"/>
          <w:color w:val="116644"/>
          <w:sz w:val="21"/>
          <w:szCs w:val="21"/>
          <w:rtl w:val="0"/>
        </w:rPr>
        <w:t>1</w:t>
      </w:r>
      <w:r>
        <w:rPr>
          <w:rFonts w:ascii="Courier New" w:hAnsi="Courier New" w:eastAsia="Courier New" w:cs="Courier New"/>
          <w:sz w:val="21"/>
          <w:szCs w:val="21"/>
          <w:rtl w:val="0"/>
        </w:rPr>
        <w:t>], c=agglo_labels, cmap=</w:t>
      </w:r>
      <w:r>
        <w:rPr>
          <w:rFonts w:ascii="Courier New" w:hAnsi="Courier New" w:eastAsia="Courier New" w:cs="Courier New"/>
          <w:color w:val="A31515"/>
          <w:sz w:val="21"/>
          <w:szCs w:val="21"/>
          <w:rtl w:val="0"/>
        </w:rPr>
        <w:t>'viridis'</w:t>
      </w:r>
      <w:r>
        <w:rPr>
          <w:rFonts w:ascii="Courier New" w:hAnsi="Courier New" w:eastAsia="Courier New" w:cs="Courier New"/>
          <w:sz w:val="21"/>
          <w:szCs w:val="21"/>
          <w:rtl w:val="0"/>
        </w:rPr>
        <w:t>)</w:t>
      </w:r>
    </w:p>
    <w:p w14:paraId="00000149">
      <w:pPr>
        <w:shd w:val="clear" w:fill="F7F7F7"/>
        <w:spacing w:line="325" w:lineRule="auto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sz w:val="21"/>
          <w:szCs w:val="21"/>
          <w:rtl w:val="0"/>
        </w:rPr>
        <w:t>axs[</w:t>
      </w:r>
      <w:r>
        <w:rPr>
          <w:rFonts w:ascii="Courier New" w:hAnsi="Courier New" w:eastAsia="Courier New" w:cs="Courier New"/>
          <w:color w:val="116644"/>
          <w:sz w:val="21"/>
          <w:szCs w:val="21"/>
          <w:rtl w:val="0"/>
        </w:rPr>
        <w:t>2</w:t>
      </w:r>
      <w:r>
        <w:rPr>
          <w:rFonts w:ascii="Courier New" w:hAnsi="Courier New" w:eastAsia="Courier New" w:cs="Courier New"/>
          <w:sz w:val="21"/>
          <w:szCs w:val="21"/>
          <w:rtl w:val="0"/>
        </w:rPr>
        <w:t>].set_title(</w:t>
      </w:r>
      <w:r>
        <w:rPr>
          <w:rFonts w:ascii="Courier New" w:hAnsi="Courier New" w:eastAsia="Courier New" w:cs="Courier New"/>
          <w:color w:val="0000FF"/>
          <w:sz w:val="21"/>
          <w:szCs w:val="21"/>
          <w:rtl w:val="0"/>
        </w:rPr>
        <w:t>f</w:t>
      </w:r>
      <w:r>
        <w:rPr>
          <w:rFonts w:ascii="Courier New" w:hAnsi="Courier New" w:eastAsia="Courier New" w:cs="Courier New"/>
          <w:color w:val="A31515"/>
          <w:sz w:val="21"/>
          <w:szCs w:val="21"/>
          <w:rtl w:val="0"/>
        </w:rPr>
        <w:t xml:space="preserve">"Agglomerative (Silhouette = </w:t>
      </w:r>
      <w:r>
        <w:rPr>
          <w:rFonts w:ascii="Courier New" w:hAnsi="Courier New" w:eastAsia="Courier New" w:cs="Courier New"/>
          <w:sz w:val="21"/>
          <w:szCs w:val="21"/>
          <w:rtl w:val="0"/>
        </w:rPr>
        <w:t>{agglo_silhouette</w:t>
      </w:r>
      <w:r>
        <w:rPr>
          <w:rFonts w:ascii="Courier New" w:hAnsi="Courier New" w:eastAsia="Courier New" w:cs="Courier New"/>
          <w:color w:val="116644"/>
          <w:sz w:val="21"/>
          <w:szCs w:val="21"/>
          <w:rtl w:val="0"/>
        </w:rPr>
        <w:t>:.2f</w:t>
      </w:r>
      <w:r>
        <w:rPr>
          <w:rFonts w:ascii="Courier New" w:hAnsi="Courier New" w:eastAsia="Courier New" w:cs="Courier New"/>
          <w:sz w:val="21"/>
          <w:szCs w:val="21"/>
          <w:rtl w:val="0"/>
        </w:rPr>
        <w:t>}</w:t>
      </w:r>
      <w:r>
        <w:rPr>
          <w:rFonts w:ascii="Courier New" w:hAnsi="Courier New" w:eastAsia="Courier New" w:cs="Courier New"/>
          <w:color w:val="A31515"/>
          <w:sz w:val="21"/>
          <w:szCs w:val="21"/>
          <w:rtl w:val="0"/>
        </w:rPr>
        <w:t>)"</w:t>
      </w:r>
      <w:r>
        <w:rPr>
          <w:rFonts w:ascii="Courier New" w:hAnsi="Courier New" w:eastAsia="Courier New" w:cs="Courier New"/>
          <w:sz w:val="21"/>
          <w:szCs w:val="21"/>
          <w:rtl w:val="0"/>
        </w:rPr>
        <w:t>)</w:t>
      </w:r>
    </w:p>
    <w:p w14:paraId="0000014A">
      <w:pPr>
        <w:shd w:val="clear" w:fill="F7F7F7"/>
        <w:spacing w:line="325" w:lineRule="auto"/>
        <w:rPr>
          <w:rFonts w:ascii="Courier New" w:hAnsi="Courier New" w:eastAsia="Courier New" w:cs="Courier New"/>
          <w:sz w:val="21"/>
          <w:szCs w:val="21"/>
        </w:rPr>
      </w:pPr>
    </w:p>
    <w:p w14:paraId="0000014B">
      <w:pPr>
        <w:shd w:val="clear" w:fill="F7F7F7"/>
        <w:spacing w:line="325" w:lineRule="auto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sz w:val="21"/>
          <w:szCs w:val="21"/>
          <w:rtl w:val="0"/>
        </w:rPr>
        <w:t>plt.suptitle(</w:t>
      </w:r>
      <w:r>
        <w:rPr>
          <w:rFonts w:ascii="Courier New" w:hAnsi="Courier New" w:eastAsia="Courier New" w:cs="Courier New"/>
          <w:color w:val="A31515"/>
          <w:sz w:val="21"/>
          <w:szCs w:val="21"/>
          <w:rtl w:val="0"/>
        </w:rPr>
        <w:t>"Unsupervised Learning Clustering Results on Iris Dataset"</w:t>
      </w:r>
      <w:r>
        <w:rPr>
          <w:rFonts w:ascii="Courier New" w:hAnsi="Courier New" w:eastAsia="Courier New" w:cs="Courier New"/>
          <w:sz w:val="21"/>
          <w:szCs w:val="21"/>
          <w:rtl w:val="0"/>
        </w:rPr>
        <w:t>, fontsize=</w:t>
      </w:r>
      <w:r>
        <w:rPr>
          <w:rFonts w:ascii="Courier New" w:hAnsi="Courier New" w:eastAsia="Courier New" w:cs="Courier New"/>
          <w:color w:val="116644"/>
          <w:sz w:val="21"/>
          <w:szCs w:val="21"/>
          <w:rtl w:val="0"/>
        </w:rPr>
        <w:t>16</w:t>
      </w:r>
      <w:r>
        <w:rPr>
          <w:rFonts w:ascii="Courier New" w:hAnsi="Courier New" w:eastAsia="Courier New" w:cs="Courier New"/>
          <w:sz w:val="21"/>
          <w:szCs w:val="21"/>
          <w:rtl w:val="0"/>
        </w:rPr>
        <w:t>)</w:t>
      </w:r>
    </w:p>
    <w:p w14:paraId="0000014C">
      <w:pPr>
        <w:shd w:val="clear" w:fill="F7F7F7"/>
        <w:spacing w:line="325" w:lineRule="auto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sz w:val="21"/>
          <w:szCs w:val="21"/>
          <w:rtl w:val="0"/>
        </w:rPr>
        <w:t>plt.tight_layout()</w:t>
      </w:r>
    </w:p>
    <w:p w14:paraId="0000014D">
      <w:pPr>
        <w:shd w:val="clear" w:fill="F7F7F7"/>
        <w:spacing w:line="325" w:lineRule="auto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sz w:val="21"/>
          <w:szCs w:val="21"/>
          <w:rtl w:val="0"/>
        </w:rPr>
        <w:t>plt.show()</w:t>
      </w:r>
    </w:p>
    <w:p w14:paraId="0000014E">
      <w:pPr>
        <w:shd w:val="clear" w:fill="F7F7F7"/>
        <w:spacing w:line="325" w:lineRule="auto"/>
        <w:rPr>
          <w:rFonts w:ascii="Courier New" w:hAnsi="Courier New" w:eastAsia="Courier New" w:cs="Courier New"/>
          <w:sz w:val="21"/>
          <w:szCs w:val="21"/>
        </w:rPr>
      </w:pPr>
    </w:p>
    <w:p w14:paraId="0000014F">
      <w:pPr>
        <w:shd w:val="clear" w:fill="F7F7F7"/>
        <w:spacing w:line="325" w:lineRule="auto"/>
        <w:rPr>
          <w:rFonts w:ascii="Courier New" w:hAnsi="Courier New" w:eastAsia="Courier New" w:cs="Courier New"/>
          <w:color w:val="008000"/>
          <w:sz w:val="21"/>
          <w:szCs w:val="21"/>
        </w:rPr>
      </w:pPr>
      <w:r>
        <w:rPr>
          <w:rFonts w:ascii="Courier New" w:hAnsi="Courier New" w:eastAsia="Courier New" w:cs="Courier New"/>
          <w:color w:val="008000"/>
          <w:sz w:val="21"/>
          <w:szCs w:val="21"/>
          <w:rtl w:val="0"/>
        </w:rPr>
        <w:t># Print evaluation summary</w:t>
      </w:r>
    </w:p>
    <w:p w14:paraId="00000150">
      <w:pPr>
        <w:shd w:val="clear" w:fill="F7F7F7"/>
        <w:spacing w:line="325" w:lineRule="auto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color w:val="6A5221"/>
          <w:sz w:val="21"/>
          <w:szCs w:val="21"/>
          <w:rtl w:val="0"/>
        </w:rPr>
        <w:t>print</w:t>
      </w:r>
      <w:r>
        <w:rPr>
          <w:rFonts w:ascii="Courier New" w:hAnsi="Courier New" w:eastAsia="Courier New" w:cs="Courier New"/>
          <w:sz w:val="21"/>
          <w:szCs w:val="21"/>
          <w:rtl w:val="0"/>
        </w:rPr>
        <w:t>(</w:t>
      </w:r>
      <w:r>
        <w:rPr>
          <w:rFonts w:ascii="Courier New" w:hAnsi="Courier New" w:eastAsia="Courier New" w:cs="Courier New"/>
          <w:color w:val="A31515"/>
          <w:sz w:val="21"/>
          <w:szCs w:val="21"/>
          <w:rtl w:val="0"/>
        </w:rPr>
        <w:t>"\nSilhouette Scores:"</w:t>
      </w:r>
      <w:r>
        <w:rPr>
          <w:rFonts w:ascii="Courier New" w:hAnsi="Courier New" w:eastAsia="Courier New" w:cs="Courier New"/>
          <w:sz w:val="21"/>
          <w:szCs w:val="21"/>
          <w:rtl w:val="0"/>
        </w:rPr>
        <w:t>)</w:t>
      </w:r>
    </w:p>
    <w:p w14:paraId="00000151">
      <w:pPr>
        <w:shd w:val="clear" w:fill="F7F7F7"/>
        <w:spacing w:line="325" w:lineRule="auto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color w:val="6A5221"/>
          <w:sz w:val="21"/>
          <w:szCs w:val="21"/>
          <w:rtl w:val="0"/>
        </w:rPr>
        <w:t>print</w:t>
      </w:r>
      <w:r>
        <w:rPr>
          <w:rFonts w:ascii="Courier New" w:hAnsi="Courier New" w:eastAsia="Courier New" w:cs="Courier New"/>
          <w:sz w:val="21"/>
          <w:szCs w:val="21"/>
          <w:rtl w:val="0"/>
        </w:rPr>
        <w:t>(</w:t>
      </w:r>
      <w:r>
        <w:rPr>
          <w:rFonts w:ascii="Courier New" w:hAnsi="Courier New" w:eastAsia="Courier New" w:cs="Courier New"/>
          <w:color w:val="0000FF"/>
          <w:sz w:val="21"/>
          <w:szCs w:val="21"/>
          <w:rtl w:val="0"/>
        </w:rPr>
        <w:t>f</w:t>
      </w:r>
      <w:r>
        <w:rPr>
          <w:rFonts w:ascii="Courier New" w:hAnsi="Courier New" w:eastAsia="Courier New" w:cs="Courier New"/>
          <w:color w:val="A31515"/>
          <w:sz w:val="21"/>
          <w:szCs w:val="21"/>
          <w:rtl w:val="0"/>
        </w:rPr>
        <w:t xml:space="preserve">"KMeans: </w:t>
      </w:r>
      <w:r>
        <w:rPr>
          <w:rFonts w:ascii="Courier New" w:hAnsi="Courier New" w:eastAsia="Courier New" w:cs="Courier New"/>
          <w:sz w:val="21"/>
          <w:szCs w:val="21"/>
          <w:rtl w:val="0"/>
        </w:rPr>
        <w:t>{kmeans_silhouette</w:t>
      </w:r>
      <w:r>
        <w:rPr>
          <w:rFonts w:ascii="Courier New" w:hAnsi="Courier New" w:eastAsia="Courier New" w:cs="Courier New"/>
          <w:color w:val="116644"/>
          <w:sz w:val="21"/>
          <w:szCs w:val="21"/>
          <w:rtl w:val="0"/>
        </w:rPr>
        <w:t>:.4f</w:t>
      </w:r>
      <w:r>
        <w:rPr>
          <w:rFonts w:ascii="Courier New" w:hAnsi="Courier New" w:eastAsia="Courier New" w:cs="Courier New"/>
          <w:sz w:val="21"/>
          <w:szCs w:val="21"/>
          <w:rtl w:val="0"/>
        </w:rPr>
        <w:t>}</w:t>
      </w:r>
      <w:r>
        <w:rPr>
          <w:rFonts w:ascii="Courier New" w:hAnsi="Courier New" w:eastAsia="Courier New" w:cs="Courier New"/>
          <w:color w:val="A31515"/>
          <w:sz w:val="21"/>
          <w:szCs w:val="21"/>
          <w:rtl w:val="0"/>
        </w:rPr>
        <w:t>"</w:t>
      </w:r>
      <w:r>
        <w:rPr>
          <w:rFonts w:ascii="Courier New" w:hAnsi="Courier New" w:eastAsia="Courier New" w:cs="Courier New"/>
          <w:sz w:val="21"/>
          <w:szCs w:val="21"/>
          <w:rtl w:val="0"/>
        </w:rPr>
        <w:t>)</w:t>
      </w:r>
    </w:p>
    <w:p w14:paraId="00000152">
      <w:pPr>
        <w:shd w:val="clear" w:fill="F7F7F7"/>
        <w:spacing w:line="325" w:lineRule="auto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color w:val="6A5221"/>
          <w:sz w:val="21"/>
          <w:szCs w:val="21"/>
          <w:rtl w:val="0"/>
        </w:rPr>
        <w:t>print</w:t>
      </w:r>
      <w:r>
        <w:rPr>
          <w:rFonts w:ascii="Courier New" w:hAnsi="Courier New" w:eastAsia="Courier New" w:cs="Courier New"/>
          <w:sz w:val="21"/>
          <w:szCs w:val="21"/>
          <w:rtl w:val="0"/>
        </w:rPr>
        <w:t>(</w:t>
      </w:r>
      <w:r>
        <w:rPr>
          <w:rFonts w:ascii="Courier New" w:hAnsi="Courier New" w:eastAsia="Courier New" w:cs="Courier New"/>
          <w:color w:val="0000FF"/>
          <w:sz w:val="21"/>
          <w:szCs w:val="21"/>
          <w:rtl w:val="0"/>
        </w:rPr>
        <w:t>f</w:t>
      </w:r>
      <w:r>
        <w:rPr>
          <w:rFonts w:ascii="Courier New" w:hAnsi="Courier New" w:eastAsia="Courier New" w:cs="Courier New"/>
          <w:color w:val="A31515"/>
          <w:sz w:val="21"/>
          <w:szCs w:val="21"/>
          <w:rtl w:val="0"/>
        </w:rPr>
        <w:t xml:space="preserve">"DBSCAN: </w:t>
      </w:r>
      <w:r>
        <w:rPr>
          <w:rFonts w:ascii="Courier New" w:hAnsi="Courier New" w:eastAsia="Courier New" w:cs="Courier New"/>
          <w:sz w:val="21"/>
          <w:szCs w:val="21"/>
          <w:rtl w:val="0"/>
        </w:rPr>
        <w:t>{dbscan_silhouette</w:t>
      </w:r>
      <w:r>
        <w:rPr>
          <w:rFonts w:ascii="Courier New" w:hAnsi="Courier New" w:eastAsia="Courier New" w:cs="Courier New"/>
          <w:color w:val="116644"/>
          <w:sz w:val="21"/>
          <w:szCs w:val="21"/>
          <w:rtl w:val="0"/>
        </w:rPr>
        <w:t>:.4f</w:t>
      </w:r>
      <w:r>
        <w:rPr>
          <w:rFonts w:ascii="Courier New" w:hAnsi="Courier New" w:eastAsia="Courier New" w:cs="Courier New"/>
          <w:sz w:val="21"/>
          <w:szCs w:val="21"/>
          <w:rtl w:val="0"/>
        </w:rPr>
        <w:t>}</w:t>
      </w:r>
      <w:r>
        <w:rPr>
          <w:rFonts w:ascii="Courier New" w:hAnsi="Courier New" w:eastAsia="Courier New" w:cs="Courier New"/>
          <w:color w:val="A31515"/>
          <w:sz w:val="21"/>
          <w:szCs w:val="21"/>
          <w:rtl w:val="0"/>
        </w:rPr>
        <w:t>"</w:t>
      </w:r>
      <w:r>
        <w:rPr>
          <w:rFonts w:ascii="Courier New" w:hAnsi="Courier New" w:eastAsia="Courier New" w:cs="Courier New"/>
          <w:sz w:val="21"/>
          <w:szCs w:val="21"/>
          <w:rtl w:val="0"/>
        </w:rPr>
        <w:t>)</w:t>
      </w:r>
    </w:p>
    <w:p w14:paraId="00000153">
      <w:pPr>
        <w:shd w:val="clear" w:fill="F7F7F7"/>
        <w:spacing w:line="325" w:lineRule="auto"/>
        <w:rPr>
          <w:rFonts w:ascii="Courier New" w:hAnsi="Courier New" w:eastAsia="Courier New" w:cs="Courier New"/>
          <w:sz w:val="21"/>
          <w:szCs w:val="21"/>
        </w:rPr>
      </w:pPr>
      <w:r>
        <w:rPr>
          <w:rFonts w:ascii="Courier New" w:hAnsi="Courier New" w:eastAsia="Courier New" w:cs="Courier New"/>
          <w:color w:val="6A5221"/>
          <w:sz w:val="21"/>
          <w:szCs w:val="21"/>
          <w:rtl w:val="0"/>
        </w:rPr>
        <w:t>print</w:t>
      </w:r>
      <w:r>
        <w:rPr>
          <w:rFonts w:ascii="Courier New" w:hAnsi="Courier New" w:eastAsia="Courier New" w:cs="Courier New"/>
          <w:sz w:val="21"/>
          <w:szCs w:val="21"/>
          <w:rtl w:val="0"/>
        </w:rPr>
        <w:t>(</w:t>
      </w:r>
      <w:r>
        <w:rPr>
          <w:rFonts w:ascii="Courier New" w:hAnsi="Courier New" w:eastAsia="Courier New" w:cs="Courier New"/>
          <w:color w:val="0000FF"/>
          <w:sz w:val="21"/>
          <w:szCs w:val="21"/>
          <w:rtl w:val="0"/>
        </w:rPr>
        <w:t>f</w:t>
      </w:r>
      <w:r>
        <w:rPr>
          <w:rFonts w:ascii="Courier New" w:hAnsi="Courier New" w:eastAsia="Courier New" w:cs="Courier New"/>
          <w:color w:val="A31515"/>
          <w:sz w:val="21"/>
          <w:szCs w:val="21"/>
          <w:rtl w:val="0"/>
        </w:rPr>
        <w:t xml:space="preserve">"Agglomerative: </w:t>
      </w:r>
      <w:r>
        <w:rPr>
          <w:rFonts w:ascii="Courier New" w:hAnsi="Courier New" w:eastAsia="Courier New" w:cs="Courier New"/>
          <w:sz w:val="21"/>
          <w:szCs w:val="21"/>
          <w:rtl w:val="0"/>
        </w:rPr>
        <w:t>{agglo_silhouette</w:t>
      </w:r>
      <w:r>
        <w:rPr>
          <w:rFonts w:ascii="Courier New" w:hAnsi="Courier New" w:eastAsia="Courier New" w:cs="Courier New"/>
          <w:color w:val="116644"/>
          <w:sz w:val="21"/>
          <w:szCs w:val="21"/>
          <w:rtl w:val="0"/>
        </w:rPr>
        <w:t>:.4f</w:t>
      </w:r>
      <w:r>
        <w:rPr>
          <w:rFonts w:ascii="Courier New" w:hAnsi="Courier New" w:eastAsia="Courier New" w:cs="Courier New"/>
          <w:sz w:val="21"/>
          <w:szCs w:val="21"/>
          <w:rtl w:val="0"/>
        </w:rPr>
        <w:t>}</w:t>
      </w:r>
      <w:r>
        <w:rPr>
          <w:rFonts w:ascii="Courier New" w:hAnsi="Courier New" w:eastAsia="Courier New" w:cs="Courier New"/>
          <w:color w:val="A31515"/>
          <w:sz w:val="21"/>
          <w:szCs w:val="21"/>
          <w:rtl w:val="0"/>
        </w:rPr>
        <w:t>"</w:t>
      </w:r>
      <w:r>
        <w:rPr>
          <w:rFonts w:ascii="Courier New" w:hAnsi="Courier New" w:eastAsia="Courier New" w:cs="Courier New"/>
          <w:sz w:val="21"/>
          <w:szCs w:val="21"/>
          <w:rtl w:val="0"/>
        </w:rPr>
        <w:t>)</w:t>
      </w:r>
    </w:p>
    <w:p w14:paraId="00000154"/>
    <w:p w14:paraId="00000155"/>
    <w:p w14:paraId="00000156">
      <w:pPr>
        <w:rPr>
          <w:b/>
          <w:bCs/>
          <w:sz w:val="30"/>
          <w:szCs w:val="30"/>
        </w:rPr>
      </w:pPr>
    </w:p>
    <w:p w14:paraId="00000157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  <w:rtl w:val="0"/>
        </w:rPr>
        <w:t>Add models like Autoencoders, t-SNE, or UMAP? AND FINE TUNE STEPS</w:t>
      </w:r>
    </w:p>
    <w:p w14:paraId="00000158">
      <w:pPr>
        <w:rPr>
          <w:b/>
          <w:bCs/>
          <w:sz w:val="30"/>
          <w:szCs w:val="30"/>
        </w:rPr>
      </w:pPr>
    </w:p>
    <w:p w14:paraId="00000159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color w:val="008000"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008000"/>
          <w:sz w:val="21"/>
          <w:szCs w:val="21"/>
          <w:rtl w:val="0"/>
        </w:rPr>
        <w:t># Unsupervised Learning with Real Dataset (Iris) + Autoencoders, t-SNE, UMAP, and Fine-Tuning</w:t>
      </w:r>
    </w:p>
    <w:p w14:paraId="0000015A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</w:p>
    <w:p w14:paraId="0000015B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color w:val="A31515"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>"""</w:t>
      </w:r>
    </w:p>
    <w:p w14:paraId="0000015C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color w:val="A31515"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>🧠 Unsupervised Learning Summary Notes</w:t>
      </w:r>
    </w:p>
    <w:p w14:paraId="0000015D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color w:val="A31515"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>--------------------------------------</w:t>
      </w:r>
    </w:p>
    <w:p w14:paraId="0000015E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color w:val="A31515"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>1. Goal: Discover hidden patterns/structures in unlabeled data.</w:t>
      </w:r>
    </w:p>
    <w:p w14:paraId="0000015F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</w:p>
    <w:p w14:paraId="00000160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color w:val="A31515"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>2. Key Techniques:</w:t>
      </w:r>
    </w:p>
    <w:p w14:paraId="00000161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color w:val="A31515"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 xml:space="preserve">   - Clustering: KMeans, DBSCAN, Agglomerative Clustering</w:t>
      </w:r>
    </w:p>
    <w:p w14:paraId="00000162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color w:val="A31515"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 xml:space="preserve">   - Dimensionality Reduction: PCA, t-SNE, UMAP, Autoencoders</w:t>
      </w:r>
    </w:p>
    <w:p w14:paraId="00000163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</w:p>
    <w:p w14:paraId="00000164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color w:val="A31515"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>3. When to Use:</w:t>
      </w:r>
    </w:p>
    <w:p w14:paraId="00000165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color w:val="A31515"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 xml:space="preserve">   - No labeled output</w:t>
      </w:r>
    </w:p>
    <w:p w14:paraId="00000166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color w:val="A31515"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 xml:space="preserve">   - Need to reduce high-dimensional data</w:t>
      </w:r>
    </w:p>
    <w:p w14:paraId="00000167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color w:val="A31515"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 xml:space="preserve">   - Segmenting data into groups (e.g., customer segmentation)</w:t>
      </w:r>
    </w:p>
    <w:p w14:paraId="00000168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</w:p>
    <w:p w14:paraId="00000169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color w:val="A31515"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>4. Evaluation Techniques:</w:t>
      </w:r>
    </w:p>
    <w:p w14:paraId="0000016A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color w:val="A31515"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 xml:space="preserve">   - Silhouette Score (0 to 1, higher is better)</w:t>
      </w:r>
    </w:p>
    <w:p w14:paraId="0000016B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color w:val="A31515"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 xml:space="preserve">   - Visual inspection with PCA/t-SNE/UMAP</w:t>
      </w:r>
    </w:p>
    <w:p w14:paraId="0000016C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color w:val="A31515"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 xml:space="preserve">   - Cluster purity (if labels are known)</w:t>
      </w:r>
    </w:p>
    <w:p w14:paraId="0000016D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</w:p>
    <w:p w14:paraId="0000016E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color w:val="A31515"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>5. Tips:</w:t>
      </w:r>
    </w:p>
    <w:p w14:paraId="0000016F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color w:val="A31515"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 xml:space="preserve">   - Always scale/normalize features before clustering</w:t>
      </w:r>
    </w:p>
    <w:p w14:paraId="00000170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color w:val="A31515"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 xml:space="preserve">   - Try multiple clustering methods</w:t>
      </w:r>
    </w:p>
    <w:p w14:paraId="00000171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color w:val="A31515"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 xml:space="preserve">   - Use dimensionality reduction for visualization</w:t>
      </w:r>
    </w:p>
    <w:p w14:paraId="00000172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color w:val="A31515"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 xml:space="preserve">   - Fine-tune hyperparameters like eps (DBSCAN), k (KMeans)</w:t>
      </w:r>
    </w:p>
    <w:p w14:paraId="00000173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</w:p>
    <w:p w14:paraId="00000174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color w:val="A31515"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>6. Limitations &amp; Remedies:</w:t>
      </w:r>
    </w:p>
    <w:p w14:paraId="00000175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color w:val="A31515"/>
          <w:sz w:val="21"/>
          <w:szCs w:val="21"/>
        </w:rPr>
      </w:pPr>
      <w:r>
        <w:rPr>
          <w:rFonts w:ascii="Fira Mono" w:hAnsi="Fira Mono" w:eastAsia="Fira Mono" w:cs="Fira Mono"/>
          <w:b/>
          <w:bCs/>
          <w:color w:val="A31515"/>
          <w:sz w:val="21"/>
          <w:szCs w:val="21"/>
          <w:rtl w:val="0"/>
        </w:rPr>
        <w:t xml:space="preserve">   - Clusters may not reflect meaningful structure → Combine with domain knowledge</w:t>
      </w:r>
    </w:p>
    <w:p w14:paraId="00000176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color w:val="A31515"/>
          <w:sz w:val="21"/>
          <w:szCs w:val="21"/>
        </w:rPr>
      </w:pPr>
      <w:r>
        <w:rPr>
          <w:rFonts w:ascii="Fira Mono" w:hAnsi="Fira Mono" w:eastAsia="Fira Mono" w:cs="Fira Mono"/>
          <w:b/>
          <w:bCs/>
          <w:color w:val="A31515"/>
          <w:sz w:val="21"/>
          <w:szCs w:val="21"/>
          <w:rtl w:val="0"/>
        </w:rPr>
        <w:t xml:space="preserve">   - DBSCAN fails on varying densities → Try HDBSCAN</w:t>
      </w:r>
    </w:p>
    <w:p w14:paraId="00000177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color w:val="A31515"/>
          <w:sz w:val="21"/>
          <w:szCs w:val="21"/>
        </w:rPr>
      </w:pPr>
      <w:r>
        <w:rPr>
          <w:rFonts w:ascii="Fira Mono" w:hAnsi="Fira Mono" w:eastAsia="Fira Mono" w:cs="Fira Mono"/>
          <w:b/>
          <w:bCs/>
          <w:color w:val="A31515"/>
          <w:sz w:val="21"/>
          <w:szCs w:val="21"/>
          <w:rtl w:val="0"/>
        </w:rPr>
        <w:t xml:space="preserve">   - PCA is linear → Use t-SNE or UMAP for nonlinear cases</w:t>
      </w:r>
    </w:p>
    <w:p w14:paraId="00000178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color w:val="A31515"/>
          <w:sz w:val="21"/>
          <w:szCs w:val="21"/>
        </w:rPr>
      </w:pPr>
      <w:r>
        <w:rPr>
          <w:rFonts w:ascii="Fira Mono" w:hAnsi="Fira Mono" w:eastAsia="Fira Mono" w:cs="Fira Mono"/>
          <w:b/>
          <w:bCs/>
          <w:color w:val="A31515"/>
          <w:sz w:val="21"/>
          <w:szCs w:val="21"/>
          <w:rtl w:val="0"/>
        </w:rPr>
        <w:t xml:space="preserve">   - Autoencoders need sufficient data and tuning → Regularization helps</w:t>
      </w:r>
    </w:p>
    <w:p w14:paraId="00000179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</w:p>
    <w:p w14:paraId="0000017A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color w:val="A31515"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>7. Popular Applications:</w:t>
      </w:r>
    </w:p>
    <w:p w14:paraId="0000017B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color w:val="A31515"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 xml:space="preserve">   - Market segmentation</w:t>
      </w:r>
    </w:p>
    <w:p w14:paraId="0000017C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color w:val="A31515"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 xml:space="preserve">   - Anomaly detection</w:t>
      </w:r>
    </w:p>
    <w:p w14:paraId="0000017D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color w:val="A31515"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 xml:space="preserve">   - Image compression</w:t>
      </w:r>
    </w:p>
    <w:p w14:paraId="0000017E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color w:val="A31515"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 xml:space="preserve">   - Gene expression analysis</w:t>
      </w:r>
    </w:p>
    <w:p w14:paraId="0000017F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color w:val="A31515"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 xml:space="preserve">   - Recommendation engines</w:t>
      </w:r>
    </w:p>
    <w:p w14:paraId="00000180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</w:p>
    <w:p w14:paraId="00000181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color w:val="A31515"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>"""</w:t>
      </w:r>
    </w:p>
    <w:p w14:paraId="00000182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</w:p>
    <w:p w14:paraId="00000183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9723B4"/>
          <w:sz w:val="21"/>
          <w:szCs w:val="21"/>
          <w:rtl w:val="0"/>
        </w:rPr>
        <w:t>from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 sklearn.datasets </w:t>
      </w:r>
      <w:r>
        <w:rPr>
          <w:rFonts w:ascii="Courier New" w:hAnsi="Courier New" w:eastAsia="Courier New" w:cs="Courier New"/>
          <w:b/>
          <w:bCs/>
          <w:color w:val="9723B4"/>
          <w:sz w:val="21"/>
          <w:szCs w:val="21"/>
          <w:rtl w:val="0"/>
        </w:rPr>
        <w:t>import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 load_iris</w:t>
      </w:r>
    </w:p>
    <w:p w14:paraId="00000184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9723B4"/>
          <w:sz w:val="21"/>
          <w:szCs w:val="21"/>
          <w:rtl w:val="0"/>
        </w:rPr>
        <w:t>from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 sklearn.preprocessing </w:t>
      </w:r>
      <w:r>
        <w:rPr>
          <w:rFonts w:ascii="Courier New" w:hAnsi="Courier New" w:eastAsia="Courier New" w:cs="Courier New"/>
          <w:b/>
          <w:bCs/>
          <w:color w:val="9723B4"/>
          <w:sz w:val="21"/>
          <w:szCs w:val="21"/>
          <w:rtl w:val="0"/>
        </w:rPr>
        <w:t>import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 StandardScaler</w:t>
      </w:r>
    </w:p>
    <w:p w14:paraId="00000185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9723B4"/>
          <w:sz w:val="21"/>
          <w:szCs w:val="21"/>
          <w:rtl w:val="0"/>
        </w:rPr>
        <w:t>from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 sklearn.decomposition </w:t>
      </w:r>
      <w:r>
        <w:rPr>
          <w:rFonts w:ascii="Courier New" w:hAnsi="Courier New" w:eastAsia="Courier New" w:cs="Courier New"/>
          <w:b/>
          <w:bCs/>
          <w:color w:val="9723B4"/>
          <w:sz w:val="21"/>
          <w:szCs w:val="21"/>
          <w:rtl w:val="0"/>
        </w:rPr>
        <w:t>import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 PCA</w:t>
      </w:r>
    </w:p>
    <w:p w14:paraId="00000186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9723B4"/>
          <w:sz w:val="21"/>
          <w:szCs w:val="21"/>
          <w:rtl w:val="0"/>
        </w:rPr>
        <w:t>from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 sklearn.cluster </w:t>
      </w:r>
      <w:r>
        <w:rPr>
          <w:rFonts w:ascii="Courier New" w:hAnsi="Courier New" w:eastAsia="Courier New" w:cs="Courier New"/>
          <w:b/>
          <w:bCs/>
          <w:color w:val="9723B4"/>
          <w:sz w:val="21"/>
          <w:szCs w:val="21"/>
          <w:rtl w:val="0"/>
        </w:rPr>
        <w:t>import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 KMeans, DBSCAN, AgglomerativeClustering</w:t>
      </w:r>
    </w:p>
    <w:p w14:paraId="00000187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9723B4"/>
          <w:sz w:val="21"/>
          <w:szCs w:val="21"/>
          <w:rtl w:val="0"/>
        </w:rPr>
        <w:t>from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 sklearn.metrics </w:t>
      </w:r>
      <w:r>
        <w:rPr>
          <w:rFonts w:ascii="Courier New" w:hAnsi="Courier New" w:eastAsia="Courier New" w:cs="Courier New"/>
          <w:b/>
          <w:bCs/>
          <w:color w:val="9723B4"/>
          <w:sz w:val="21"/>
          <w:szCs w:val="21"/>
          <w:rtl w:val="0"/>
        </w:rPr>
        <w:t>import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 silhouette_score</w:t>
      </w:r>
    </w:p>
    <w:p w14:paraId="00000188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9723B4"/>
          <w:sz w:val="21"/>
          <w:szCs w:val="21"/>
          <w:rtl w:val="0"/>
        </w:rPr>
        <w:t>from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 sklearn.manifold </w:t>
      </w:r>
      <w:r>
        <w:rPr>
          <w:rFonts w:ascii="Courier New" w:hAnsi="Courier New" w:eastAsia="Courier New" w:cs="Courier New"/>
          <w:b/>
          <w:bCs/>
          <w:color w:val="9723B4"/>
          <w:sz w:val="21"/>
          <w:szCs w:val="21"/>
          <w:rtl w:val="0"/>
        </w:rPr>
        <w:t>import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 TSNE</w:t>
      </w:r>
    </w:p>
    <w:p w14:paraId="00000189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9723B4"/>
          <w:sz w:val="21"/>
          <w:szCs w:val="21"/>
          <w:rtl w:val="0"/>
        </w:rPr>
        <w:t>import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 umap.umap_ </w:t>
      </w:r>
      <w:r>
        <w:rPr>
          <w:rFonts w:ascii="Courier New" w:hAnsi="Courier New" w:eastAsia="Courier New" w:cs="Courier New"/>
          <w:b/>
          <w:bCs/>
          <w:color w:val="9723B4"/>
          <w:sz w:val="21"/>
          <w:szCs w:val="21"/>
          <w:rtl w:val="0"/>
        </w:rPr>
        <w:t>as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 umap</w:t>
      </w:r>
    </w:p>
    <w:p w14:paraId="0000018A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9723B4"/>
          <w:sz w:val="21"/>
          <w:szCs w:val="21"/>
          <w:rtl w:val="0"/>
        </w:rPr>
        <w:t>from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 tensorflow.keras.models </w:t>
      </w:r>
      <w:r>
        <w:rPr>
          <w:rFonts w:ascii="Courier New" w:hAnsi="Courier New" w:eastAsia="Courier New" w:cs="Courier New"/>
          <w:b/>
          <w:bCs/>
          <w:color w:val="9723B4"/>
          <w:sz w:val="21"/>
          <w:szCs w:val="21"/>
          <w:rtl w:val="0"/>
        </w:rPr>
        <w:t>import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 Model</w:t>
      </w:r>
    </w:p>
    <w:p w14:paraId="0000018B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9723B4"/>
          <w:sz w:val="21"/>
          <w:szCs w:val="21"/>
          <w:rtl w:val="0"/>
        </w:rPr>
        <w:t>from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 tensorflow.keras.layers </w:t>
      </w:r>
      <w:r>
        <w:rPr>
          <w:rFonts w:ascii="Courier New" w:hAnsi="Courier New" w:eastAsia="Courier New" w:cs="Courier New"/>
          <w:b/>
          <w:bCs/>
          <w:color w:val="9723B4"/>
          <w:sz w:val="21"/>
          <w:szCs w:val="21"/>
          <w:rtl w:val="0"/>
        </w:rPr>
        <w:t>import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 Input, Dense</w:t>
      </w:r>
    </w:p>
    <w:p w14:paraId="0000018C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9723B4"/>
          <w:sz w:val="21"/>
          <w:szCs w:val="21"/>
          <w:rtl w:val="0"/>
        </w:rPr>
        <w:t>from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 tensorflow.keras.optimizers </w:t>
      </w:r>
      <w:r>
        <w:rPr>
          <w:rFonts w:ascii="Courier New" w:hAnsi="Courier New" w:eastAsia="Courier New" w:cs="Courier New"/>
          <w:b/>
          <w:bCs/>
          <w:color w:val="9723B4"/>
          <w:sz w:val="21"/>
          <w:szCs w:val="21"/>
          <w:rtl w:val="0"/>
        </w:rPr>
        <w:t>import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 Adam</w:t>
      </w:r>
    </w:p>
    <w:p w14:paraId="0000018D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9723B4"/>
          <w:sz w:val="21"/>
          <w:szCs w:val="21"/>
          <w:rtl w:val="0"/>
        </w:rPr>
        <w:t>import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 matplotlib.pyplot </w:t>
      </w:r>
      <w:r>
        <w:rPr>
          <w:rFonts w:ascii="Courier New" w:hAnsi="Courier New" w:eastAsia="Courier New" w:cs="Courier New"/>
          <w:b/>
          <w:bCs/>
          <w:color w:val="9723B4"/>
          <w:sz w:val="21"/>
          <w:szCs w:val="21"/>
          <w:rtl w:val="0"/>
        </w:rPr>
        <w:t>as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 plt</w:t>
      </w:r>
    </w:p>
    <w:p w14:paraId="0000018E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9723B4"/>
          <w:sz w:val="21"/>
          <w:szCs w:val="21"/>
          <w:rtl w:val="0"/>
        </w:rPr>
        <w:t>import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 seaborn </w:t>
      </w:r>
      <w:r>
        <w:rPr>
          <w:rFonts w:ascii="Courier New" w:hAnsi="Courier New" w:eastAsia="Courier New" w:cs="Courier New"/>
          <w:b/>
          <w:bCs/>
          <w:color w:val="9723B4"/>
          <w:sz w:val="21"/>
          <w:szCs w:val="21"/>
          <w:rtl w:val="0"/>
        </w:rPr>
        <w:t>as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 sns</w:t>
      </w:r>
    </w:p>
    <w:p w14:paraId="0000018F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9723B4"/>
          <w:sz w:val="21"/>
          <w:szCs w:val="21"/>
          <w:rtl w:val="0"/>
        </w:rPr>
        <w:t>import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 pandas </w:t>
      </w:r>
      <w:r>
        <w:rPr>
          <w:rFonts w:ascii="Courier New" w:hAnsi="Courier New" w:eastAsia="Courier New" w:cs="Courier New"/>
          <w:b/>
          <w:bCs/>
          <w:color w:val="9723B4"/>
          <w:sz w:val="21"/>
          <w:szCs w:val="21"/>
          <w:rtl w:val="0"/>
        </w:rPr>
        <w:t>as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 pd</w:t>
      </w:r>
    </w:p>
    <w:p w14:paraId="00000190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9723B4"/>
          <w:sz w:val="21"/>
          <w:szCs w:val="21"/>
          <w:rtl w:val="0"/>
        </w:rPr>
        <w:t>import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 numpy </w:t>
      </w:r>
      <w:r>
        <w:rPr>
          <w:rFonts w:ascii="Courier New" w:hAnsi="Courier New" w:eastAsia="Courier New" w:cs="Courier New"/>
          <w:b/>
          <w:bCs/>
          <w:color w:val="9723B4"/>
          <w:sz w:val="21"/>
          <w:szCs w:val="21"/>
          <w:rtl w:val="0"/>
        </w:rPr>
        <w:t>as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 np</w:t>
      </w:r>
    </w:p>
    <w:p w14:paraId="00000191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</w:p>
    <w:p w14:paraId="00000192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color w:val="008000"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008000"/>
          <w:sz w:val="21"/>
          <w:szCs w:val="21"/>
          <w:rtl w:val="0"/>
        </w:rPr>
        <w:t># Load and scale data</w:t>
      </w:r>
    </w:p>
    <w:p w14:paraId="00000193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iris = load_iris()</w:t>
      </w:r>
    </w:p>
    <w:p w14:paraId="00000194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X = iris.data</w:t>
      </w:r>
    </w:p>
    <w:p w14:paraId="00000195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y = iris.target</w:t>
      </w:r>
    </w:p>
    <w:p w14:paraId="00000196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scaler = StandardScaler()</w:t>
      </w:r>
    </w:p>
    <w:p w14:paraId="00000197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X_scaled = scaler.fit_transform(X)</w:t>
      </w:r>
    </w:p>
    <w:p w14:paraId="00000198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</w:p>
    <w:p w14:paraId="00000199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color w:val="008000"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008000"/>
          <w:sz w:val="21"/>
          <w:szCs w:val="21"/>
          <w:rtl w:val="0"/>
        </w:rPr>
        <w:t># PCA for projection</w:t>
      </w:r>
    </w:p>
    <w:p w14:paraId="0000019A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pca = PCA(n_components=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2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)</w:t>
      </w:r>
    </w:p>
    <w:p w14:paraId="0000019B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X_pca = pca.fit_transform(X_scaled)</w:t>
      </w:r>
    </w:p>
    <w:p w14:paraId="0000019C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</w:p>
    <w:p w14:paraId="0000019D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color w:val="008000"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008000"/>
          <w:sz w:val="21"/>
          <w:szCs w:val="21"/>
          <w:rtl w:val="0"/>
        </w:rPr>
        <w:t># t-SNE projection</w:t>
      </w:r>
    </w:p>
    <w:p w14:paraId="0000019E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tsne = TSNE(n_components=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2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, perplexity=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30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, random_state=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42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)</w:t>
      </w:r>
    </w:p>
    <w:p w14:paraId="0000019F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X_tsne = tsne.fit_transform(X_scaled)</w:t>
      </w:r>
    </w:p>
    <w:p w14:paraId="000001A0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</w:p>
    <w:p w14:paraId="000001A1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color w:val="008000"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008000"/>
          <w:sz w:val="21"/>
          <w:szCs w:val="21"/>
          <w:rtl w:val="0"/>
        </w:rPr>
        <w:t># UMAP projection</w:t>
      </w:r>
    </w:p>
    <w:p w14:paraId="000001A2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umap_model = umap.UMAP(n_components=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2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, random_state=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42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)</w:t>
      </w:r>
    </w:p>
    <w:p w14:paraId="000001A3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X_umap = umap_model.fit_transform(X_scaled)</w:t>
      </w:r>
    </w:p>
    <w:p w14:paraId="000001A4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</w:p>
    <w:p w14:paraId="000001A5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color w:val="008000"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008000"/>
          <w:sz w:val="21"/>
          <w:szCs w:val="21"/>
          <w:rtl w:val="0"/>
        </w:rPr>
        <w:t># Autoencoder for dimensionality reduction</w:t>
      </w:r>
    </w:p>
    <w:p w14:paraId="000001A6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input_dim = X_scaled.shape[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1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]</w:t>
      </w:r>
    </w:p>
    <w:p w14:paraId="000001A7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input_layer = Input(shape=(input_dim,))</w:t>
      </w:r>
    </w:p>
    <w:p w14:paraId="000001A8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encoded = Dense(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4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, activation=</w:t>
      </w: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>'relu'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)(input_layer)</w:t>
      </w:r>
    </w:p>
    <w:p w14:paraId="000001A9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encoded = Dense(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2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, activation=</w:t>
      </w: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>'relu'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)(encoded)</w:t>
      </w:r>
    </w:p>
    <w:p w14:paraId="000001AA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decoded = Dense(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4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, activation=</w:t>
      </w: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>'relu'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)(encoded)</w:t>
      </w:r>
    </w:p>
    <w:p w14:paraId="000001AB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decoded = Dense(input_dim, activation=</w:t>
      </w: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>'linear'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)(decoded)</w:t>
      </w:r>
    </w:p>
    <w:p w14:paraId="000001AC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</w:p>
    <w:p w14:paraId="000001AD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autoencoder = Model(inputs=input_layer, outputs=decoded)</w:t>
      </w:r>
    </w:p>
    <w:p w14:paraId="000001AE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autoencoder.</w:t>
      </w:r>
      <w:r>
        <w:rPr>
          <w:rFonts w:ascii="Courier New" w:hAnsi="Courier New" w:eastAsia="Courier New" w:cs="Courier New"/>
          <w:b/>
          <w:bCs/>
          <w:color w:val="6A5221"/>
          <w:sz w:val="21"/>
          <w:szCs w:val="21"/>
          <w:rtl w:val="0"/>
        </w:rPr>
        <w:t>compile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(optimizer=Adam(learning_rate=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0.01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), loss=</w:t>
      </w: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>'mse'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)</w:t>
      </w:r>
    </w:p>
    <w:p w14:paraId="000001AF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autoencoder.fit(X_scaled, X_scaled, epochs=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100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, batch_size=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16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, verbose=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0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)</w:t>
      </w:r>
    </w:p>
    <w:p w14:paraId="000001B0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</w:p>
    <w:p w14:paraId="000001B1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color w:val="008000"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008000"/>
          <w:sz w:val="21"/>
          <w:szCs w:val="21"/>
          <w:rtl w:val="0"/>
        </w:rPr>
        <w:t># Use encoder part</w:t>
      </w:r>
    </w:p>
    <w:p w14:paraId="000001B2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encoder = Model(inputs=input_layer, outputs=encoded)</w:t>
      </w:r>
    </w:p>
    <w:p w14:paraId="000001B3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X_encoded = encoder.predict(X_scaled)</w:t>
      </w:r>
    </w:p>
    <w:p w14:paraId="000001B4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</w:p>
    <w:p w14:paraId="000001B5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color w:val="008000"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008000"/>
          <w:sz w:val="21"/>
          <w:szCs w:val="21"/>
          <w:rtl w:val="0"/>
        </w:rPr>
        <w:t># Clustering Algorithms</w:t>
      </w:r>
    </w:p>
    <w:p w14:paraId="000001B6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kmeans = KMeans(n_clusters=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3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, random_state=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42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)</w:t>
      </w:r>
    </w:p>
    <w:p w14:paraId="000001B7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kmeans_labels = kmeans.fit_predict(X_scaled)</w:t>
      </w:r>
    </w:p>
    <w:p w14:paraId="000001B8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kmeans_sil = silhouette_score(X_scaled, kmeans_labels)</w:t>
      </w:r>
    </w:p>
    <w:p w14:paraId="000001B9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</w:p>
    <w:p w14:paraId="000001BA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dbscan = DBSCAN(eps=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0.5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, min_samples=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5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)</w:t>
      </w:r>
    </w:p>
    <w:p w14:paraId="000001BB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dbscan_labels = dbscan.fit_predict(X_scaled)</w:t>
      </w:r>
    </w:p>
    <w:p w14:paraId="000001BC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color w:val="116644"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dbscan_sil = silhouette_score(X_scaled, dbscan_labels) </w:t>
      </w:r>
      <w:r>
        <w:rPr>
          <w:rFonts w:ascii="Courier New" w:hAnsi="Courier New" w:eastAsia="Courier New" w:cs="Courier New"/>
          <w:b/>
          <w:bCs/>
          <w:color w:val="9723B4"/>
          <w:sz w:val="21"/>
          <w:szCs w:val="21"/>
          <w:rtl w:val="0"/>
        </w:rPr>
        <w:t>if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 </w:t>
      </w:r>
      <w:r>
        <w:rPr>
          <w:rFonts w:ascii="Courier New" w:hAnsi="Courier New" w:eastAsia="Courier New" w:cs="Courier New"/>
          <w:b/>
          <w:bCs/>
          <w:color w:val="6A5221"/>
          <w:sz w:val="21"/>
          <w:szCs w:val="21"/>
          <w:rtl w:val="0"/>
        </w:rPr>
        <w:t>len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(</w:t>
      </w:r>
      <w:r>
        <w:rPr>
          <w:rFonts w:ascii="Courier New" w:hAnsi="Courier New" w:eastAsia="Courier New" w:cs="Courier New"/>
          <w:b/>
          <w:bCs/>
          <w:color w:val="257693"/>
          <w:sz w:val="21"/>
          <w:szCs w:val="21"/>
          <w:rtl w:val="0"/>
        </w:rPr>
        <w:t>set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(dbscan_labels)) &gt; 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1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 </w:t>
      </w:r>
      <w:r>
        <w:rPr>
          <w:rFonts w:ascii="Courier New" w:hAnsi="Courier New" w:eastAsia="Courier New" w:cs="Courier New"/>
          <w:b/>
          <w:bCs/>
          <w:color w:val="9723B4"/>
          <w:sz w:val="21"/>
          <w:szCs w:val="21"/>
          <w:rtl w:val="0"/>
        </w:rPr>
        <w:t>else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 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-1</w:t>
      </w:r>
    </w:p>
    <w:p w14:paraId="000001BD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</w:p>
    <w:p w14:paraId="000001BE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agglo = AgglomerativeClustering(n_clusters=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3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)</w:t>
      </w:r>
    </w:p>
    <w:p w14:paraId="000001BF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agglo_labels = agglo.fit_predict(X_scaled)</w:t>
      </w:r>
    </w:p>
    <w:p w14:paraId="000001C0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agglo_sil = silhouette_score(X_scaled, agglo_labels)</w:t>
      </w:r>
    </w:p>
    <w:p w14:paraId="000001C1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</w:p>
    <w:p w14:paraId="000001C2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color w:val="008000"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008000"/>
          <w:sz w:val="21"/>
          <w:szCs w:val="21"/>
          <w:rtl w:val="0"/>
        </w:rPr>
        <w:t># Visualization</w:t>
      </w:r>
    </w:p>
    <w:p w14:paraId="000001C3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fig, axs = plt.subplots(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2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, 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3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, figsize=(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18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, 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10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))</w:t>
      </w:r>
    </w:p>
    <w:p w14:paraId="000001C4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axs[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0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, 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0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].scatter(X_pca[:, 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0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], X_pca[:, 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1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], c=kmeans_labels)</w:t>
      </w:r>
    </w:p>
    <w:p w14:paraId="000001C5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axs[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0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, 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0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].set_title(</w:t>
      </w: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>"KMeans (PCA)"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)</w:t>
      </w:r>
    </w:p>
    <w:p w14:paraId="000001C6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</w:p>
    <w:p w14:paraId="000001C7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axs[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0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, 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1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].scatter(X_tsne[:, 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0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], X_tsne[:, 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1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], c=kmeans_labels)</w:t>
      </w:r>
    </w:p>
    <w:p w14:paraId="000001C8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axs[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0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, 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1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].set_title(</w:t>
      </w: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>"KMeans (t-SNE)"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)</w:t>
      </w:r>
    </w:p>
    <w:p w14:paraId="000001C9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</w:p>
    <w:p w14:paraId="000001CA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axs[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0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, 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2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].scatter(X_umap[:, 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0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], X_umap[:, 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1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], c=kmeans_labels)</w:t>
      </w:r>
    </w:p>
    <w:p w14:paraId="000001CB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axs[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0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, 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2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].set_title(</w:t>
      </w: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>"KMeans (UMAP)"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)</w:t>
      </w:r>
    </w:p>
    <w:p w14:paraId="000001CC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</w:p>
    <w:p w14:paraId="000001CD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axs[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1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, 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0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].scatter(X_encoded[:, 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0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], X_encoded[:, 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1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], c=kmeans_labels)</w:t>
      </w:r>
    </w:p>
    <w:p w14:paraId="000001CE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axs[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1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, 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0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].set_title(</w:t>
      </w: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>"KMeans (Autoencoder)"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)</w:t>
      </w:r>
    </w:p>
    <w:p w14:paraId="000001CF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</w:p>
    <w:p w14:paraId="000001D0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axs[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1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, 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1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].scatter(X_pca[:, 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0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], X_pca[:, 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1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], c=dbscan_labels)</w:t>
      </w:r>
    </w:p>
    <w:p w14:paraId="000001D1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axs[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1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, 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1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].set_title(</w:t>
      </w: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>"DBSCAN (PCA)"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)</w:t>
      </w:r>
    </w:p>
    <w:p w14:paraId="000001D2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</w:p>
    <w:p w14:paraId="000001D3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axs[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1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, 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2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].scatter(X_pca[:, 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0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], X_pca[:, 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1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], c=agglo_labels)</w:t>
      </w:r>
    </w:p>
    <w:p w14:paraId="000001D4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axs[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1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, 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2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].set_title(</w:t>
      </w: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>"Agglomerative (PCA)"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)</w:t>
      </w:r>
    </w:p>
    <w:p w14:paraId="000001D5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</w:p>
    <w:p w14:paraId="000001D6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plt.tight_layout()</w:t>
      </w:r>
    </w:p>
    <w:p w14:paraId="000001D7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plt.show()</w:t>
      </w:r>
    </w:p>
    <w:p w14:paraId="000001D8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</w:p>
    <w:p w14:paraId="000001D9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color w:val="008000"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008000"/>
          <w:sz w:val="21"/>
          <w:szCs w:val="21"/>
          <w:rtl w:val="0"/>
        </w:rPr>
        <w:t># Summary of results</w:t>
      </w:r>
    </w:p>
    <w:p w14:paraId="000001DA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6A5221"/>
          <w:sz w:val="21"/>
          <w:szCs w:val="21"/>
          <w:rtl w:val="0"/>
        </w:rPr>
        <w:t>print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(</w:t>
      </w: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>"\nSilhouette Scores:"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)</w:t>
      </w:r>
    </w:p>
    <w:p w14:paraId="000001DB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6A5221"/>
          <w:sz w:val="21"/>
          <w:szCs w:val="21"/>
          <w:rtl w:val="0"/>
        </w:rPr>
        <w:t>print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(</w:t>
      </w:r>
      <w:r>
        <w:rPr>
          <w:rFonts w:ascii="Courier New" w:hAnsi="Courier New" w:eastAsia="Courier New" w:cs="Courier New"/>
          <w:b/>
          <w:bCs/>
          <w:color w:val="0000FF"/>
          <w:sz w:val="21"/>
          <w:szCs w:val="21"/>
          <w:rtl w:val="0"/>
        </w:rPr>
        <w:t>f</w:t>
      </w: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 xml:space="preserve">"KMeans: 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{kmeans_sil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:.4f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}</w:t>
      </w: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>"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)</w:t>
      </w:r>
    </w:p>
    <w:p w14:paraId="000001DC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6A5221"/>
          <w:sz w:val="21"/>
          <w:szCs w:val="21"/>
          <w:rtl w:val="0"/>
        </w:rPr>
        <w:t>print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(</w:t>
      </w:r>
      <w:r>
        <w:rPr>
          <w:rFonts w:ascii="Courier New" w:hAnsi="Courier New" w:eastAsia="Courier New" w:cs="Courier New"/>
          <w:b/>
          <w:bCs/>
          <w:color w:val="0000FF"/>
          <w:sz w:val="21"/>
          <w:szCs w:val="21"/>
          <w:rtl w:val="0"/>
        </w:rPr>
        <w:t>f</w:t>
      </w: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 xml:space="preserve">"DBSCAN: 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{dbscan_sil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:.4f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}</w:t>
      </w: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>"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)</w:t>
      </w:r>
    </w:p>
    <w:p w14:paraId="000001DD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6A5221"/>
          <w:sz w:val="21"/>
          <w:szCs w:val="21"/>
          <w:rtl w:val="0"/>
        </w:rPr>
        <w:t>print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(</w:t>
      </w:r>
      <w:r>
        <w:rPr>
          <w:rFonts w:ascii="Courier New" w:hAnsi="Courier New" w:eastAsia="Courier New" w:cs="Courier New"/>
          <w:b/>
          <w:bCs/>
          <w:color w:val="0000FF"/>
          <w:sz w:val="21"/>
          <w:szCs w:val="21"/>
          <w:rtl w:val="0"/>
        </w:rPr>
        <w:t>f</w:t>
      </w: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 xml:space="preserve">"Agglomerative: 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{agglo_sil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:.4f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}</w:t>
      </w: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>"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)</w:t>
      </w:r>
    </w:p>
    <w:p w14:paraId="000001DE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</w:p>
    <w:p w14:paraId="000001DF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color w:val="008000"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008000"/>
          <w:sz w:val="21"/>
          <w:szCs w:val="21"/>
          <w:rtl w:val="0"/>
        </w:rPr>
        <w:t># Fine-tuning Example for DBSCAN</w:t>
      </w:r>
    </w:p>
    <w:p w14:paraId="000001E0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6A5221"/>
          <w:sz w:val="21"/>
          <w:szCs w:val="21"/>
          <w:rtl w:val="0"/>
        </w:rPr>
        <w:t>print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(</w:t>
      </w: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>"\nDBSCAN Fine-Tuning:"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)</w:t>
      </w:r>
    </w:p>
    <w:p w14:paraId="000001E1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color w:val="116644"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best_score = 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-1</w:t>
      </w:r>
    </w:p>
    <w:p w14:paraId="000001E2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best_params = (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0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, 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0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)</w:t>
      </w:r>
    </w:p>
    <w:p w14:paraId="000001E3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9723B4"/>
          <w:sz w:val="21"/>
          <w:szCs w:val="21"/>
          <w:rtl w:val="0"/>
        </w:rPr>
        <w:t>for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 eps </w:t>
      </w:r>
      <w:r>
        <w:rPr>
          <w:rFonts w:ascii="Courier New" w:hAnsi="Courier New" w:eastAsia="Courier New" w:cs="Courier New"/>
          <w:b/>
          <w:bCs/>
          <w:color w:val="0000FF"/>
          <w:sz w:val="21"/>
          <w:szCs w:val="21"/>
          <w:rtl w:val="0"/>
        </w:rPr>
        <w:t>in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 [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0.3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, 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0.5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, 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0.7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]:</w:t>
      </w:r>
    </w:p>
    <w:p w14:paraId="000001E4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    </w:t>
      </w:r>
      <w:r>
        <w:rPr>
          <w:rFonts w:ascii="Courier New" w:hAnsi="Courier New" w:eastAsia="Courier New" w:cs="Courier New"/>
          <w:b/>
          <w:bCs/>
          <w:color w:val="9723B4"/>
          <w:sz w:val="21"/>
          <w:szCs w:val="21"/>
          <w:rtl w:val="0"/>
        </w:rPr>
        <w:t>for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 min_samples </w:t>
      </w:r>
      <w:r>
        <w:rPr>
          <w:rFonts w:ascii="Courier New" w:hAnsi="Courier New" w:eastAsia="Courier New" w:cs="Courier New"/>
          <w:b/>
          <w:bCs/>
          <w:color w:val="0000FF"/>
          <w:sz w:val="21"/>
          <w:szCs w:val="21"/>
          <w:rtl w:val="0"/>
        </w:rPr>
        <w:t>in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 [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3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, 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5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, 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10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]:</w:t>
      </w:r>
    </w:p>
    <w:p w14:paraId="000001E5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        labels = DBSCAN(eps=eps, min_samples=min_samples).fit_predict(X_scaled)</w:t>
      </w:r>
    </w:p>
    <w:p w14:paraId="000001E6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        </w:t>
      </w:r>
      <w:r>
        <w:rPr>
          <w:rFonts w:ascii="Courier New" w:hAnsi="Courier New" w:eastAsia="Courier New" w:cs="Courier New"/>
          <w:b/>
          <w:bCs/>
          <w:color w:val="9723B4"/>
          <w:sz w:val="21"/>
          <w:szCs w:val="21"/>
          <w:rtl w:val="0"/>
        </w:rPr>
        <w:t>if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 </w:t>
      </w:r>
      <w:r>
        <w:rPr>
          <w:rFonts w:ascii="Courier New" w:hAnsi="Courier New" w:eastAsia="Courier New" w:cs="Courier New"/>
          <w:b/>
          <w:bCs/>
          <w:color w:val="6A5221"/>
          <w:sz w:val="21"/>
          <w:szCs w:val="21"/>
          <w:rtl w:val="0"/>
        </w:rPr>
        <w:t>len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(</w:t>
      </w:r>
      <w:r>
        <w:rPr>
          <w:rFonts w:ascii="Courier New" w:hAnsi="Courier New" w:eastAsia="Courier New" w:cs="Courier New"/>
          <w:b/>
          <w:bCs/>
          <w:color w:val="257693"/>
          <w:sz w:val="21"/>
          <w:szCs w:val="21"/>
          <w:rtl w:val="0"/>
        </w:rPr>
        <w:t>set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(labels)) &gt; 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1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:</w:t>
      </w:r>
    </w:p>
    <w:p w14:paraId="000001E7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            score = silhouette_score(X_scaled, labels)</w:t>
      </w:r>
    </w:p>
    <w:p w14:paraId="000001E8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            </w:t>
      </w:r>
      <w:r>
        <w:rPr>
          <w:rFonts w:ascii="Courier New" w:hAnsi="Courier New" w:eastAsia="Courier New" w:cs="Courier New"/>
          <w:b/>
          <w:bCs/>
          <w:color w:val="6A5221"/>
          <w:sz w:val="21"/>
          <w:szCs w:val="21"/>
          <w:rtl w:val="0"/>
        </w:rPr>
        <w:t>print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(</w:t>
      </w:r>
      <w:r>
        <w:rPr>
          <w:rFonts w:ascii="Courier New" w:hAnsi="Courier New" w:eastAsia="Courier New" w:cs="Courier New"/>
          <w:b/>
          <w:bCs/>
          <w:color w:val="0000FF"/>
          <w:sz w:val="21"/>
          <w:szCs w:val="21"/>
          <w:rtl w:val="0"/>
        </w:rPr>
        <w:t>f</w:t>
      </w: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>"eps=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{eps}</w:t>
      </w: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>, min_samples=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{min_samples}</w:t>
      </w: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 xml:space="preserve"> =&gt; Silhouette=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{score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:.4f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}</w:t>
      </w: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>"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)</w:t>
      </w:r>
    </w:p>
    <w:p w14:paraId="000001E9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            </w:t>
      </w:r>
      <w:r>
        <w:rPr>
          <w:rFonts w:ascii="Courier New" w:hAnsi="Courier New" w:eastAsia="Courier New" w:cs="Courier New"/>
          <w:b/>
          <w:bCs/>
          <w:color w:val="9723B4"/>
          <w:sz w:val="21"/>
          <w:szCs w:val="21"/>
          <w:rtl w:val="0"/>
        </w:rPr>
        <w:t>if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 score &gt; best_score:</w:t>
      </w:r>
    </w:p>
    <w:p w14:paraId="000001EA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                best_score = score</w:t>
      </w:r>
    </w:p>
    <w:p w14:paraId="000001EB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 xml:space="preserve">                best_params = (eps, min_samples)</w:t>
      </w:r>
    </w:p>
    <w:p w14:paraId="000001EC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</w:p>
    <w:p w14:paraId="000001ED">
      <w:pPr>
        <w:shd w:val="clear" w:fill="F7F7F7"/>
        <w:spacing w:line="325" w:lineRule="auto"/>
        <w:rPr>
          <w:rFonts w:ascii="Courier New" w:hAnsi="Courier New" w:eastAsia="Courier New" w:cs="Courier New"/>
          <w:b/>
          <w:bCs/>
          <w:sz w:val="21"/>
          <w:szCs w:val="21"/>
        </w:rPr>
      </w:pPr>
      <w:r>
        <w:rPr>
          <w:rFonts w:ascii="Courier New" w:hAnsi="Courier New" w:eastAsia="Courier New" w:cs="Courier New"/>
          <w:b/>
          <w:bCs/>
          <w:color w:val="6A5221"/>
          <w:sz w:val="21"/>
          <w:szCs w:val="21"/>
          <w:rtl w:val="0"/>
        </w:rPr>
        <w:t>print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(</w:t>
      </w:r>
      <w:r>
        <w:rPr>
          <w:rFonts w:ascii="Courier New" w:hAnsi="Courier New" w:eastAsia="Courier New" w:cs="Courier New"/>
          <w:b/>
          <w:bCs/>
          <w:color w:val="0000FF"/>
          <w:sz w:val="21"/>
          <w:szCs w:val="21"/>
          <w:rtl w:val="0"/>
        </w:rPr>
        <w:t>f</w:t>
      </w: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>"Best DBSCAN Parameters: eps=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{best_params[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0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]}</w:t>
      </w: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>, min_samples=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{best_params[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1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]}</w:t>
      </w: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 xml:space="preserve"> with Silhouette=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{best_score</w:t>
      </w:r>
      <w:r>
        <w:rPr>
          <w:rFonts w:ascii="Courier New" w:hAnsi="Courier New" w:eastAsia="Courier New" w:cs="Courier New"/>
          <w:b/>
          <w:bCs/>
          <w:color w:val="116644"/>
          <w:sz w:val="21"/>
          <w:szCs w:val="21"/>
          <w:rtl w:val="0"/>
        </w:rPr>
        <w:t>:.4f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}</w:t>
      </w:r>
      <w:r>
        <w:rPr>
          <w:rFonts w:ascii="Courier New" w:hAnsi="Courier New" w:eastAsia="Courier New" w:cs="Courier New"/>
          <w:b/>
          <w:bCs/>
          <w:color w:val="A31515"/>
          <w:sz w:val="21"/>
          <w:szCs w:val="21"/>
          <w:rtl w:val="0"/>
        </w:rPr>
        <w:t>"</w:t>
      </w:r>
      <w:r>
        <w:rPr>
          <w:rFonts w:ascii="Courier New" w:hAnsi="Courier New" w:eastAsia="Courier New" w:cs="Courier New"/>
          <w:b/>
          <w:bCs/>
          <w:sz w:val="21"/>
          <w:szCs w:val="21"/>
          <w:rtl w:val="0"/>
        </w:rPr>
        <w:t>)</w:t>
      </w:r>
    </w:p>
    <w:p w14:paraId="000001EE">
      <w:pPr>
        <w:rPr>
          <w:b/>
          <w:bCs/>
          <w:sz w:val="30"/>
          <w:szCs w:val="30"/>
        </w:rPr>
      </w:pPr>
    </w:p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  <w:embedRegular r:id="rId1" w:fontKey="{5C03A9D4-E989-475D-A49E-EE5432BC620E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2" w:fontKey="{DF25E94E-B375-4453-833F-B9BB4367C938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3" w:fontKey="{706A4908-64AA-41D9-AF8C-8F68348C77D3}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  <w:embedRegular r:id="rId4" w:fontKey="{EEAF9BDF-D926-402B-9A56-D5F8CF45EB81}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  <w:embedRegular r:id="rId5" w:fontKey="{ECFBCAB4-9C28-4EA8-AAC3-403DA5BEFA7E}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  <w:embedRegular r:id="rId6" w:fontKey="{B2744FFC-FAB3-4D61-8FB2-F53036B35E00}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  <w:embedRegular r:id="rId7" w:fontKey="{CDD1F779-7AB6-468F-A4D7-3A963070B00E}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  <w:embedRegular r:id="rId8" w:fontKey="{940D1AF6-E6DB-401E-9198-F9E2C8483673}"/>
  </w:font>
  <w:font w:name="Roboto Mon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  <w:embedRegular r:id="rId9" w:fontKey="{7070C911-7D1D-419F-99FA-B71E439B673C}"/>
  </w:font>
  <w:font w:name="Fira Mon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39341B"/>
    <w:multiLevelType w:val="multilevel"/>
    <w:tmpl w:val="9239341B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>
    <w:nsid w:val="9C8AC8EF"/>
    <w:multiLevelType w:val="multilevel"/>
    <w:tmpl w:val="9C8AC8EF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nsid w:val="B0F1ACD9"/>
    <w:multiLevelType w:val="multilevel"/>
    <w:tmpl w:val="B0F1ACD9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nsid w:val="B5E306ED"/>
    <w:multiLevelType w:val="multilevel"/>
    <w:tmpl w:val="B5E306ED"/>
    <w:lvl w:ilvl="0" w:tentative="0">
      <w:start w:val="1"/>
      <w:numFmt w:val="bullet"/>
      <w:lvlText w:val=""/>
      <w:lvlJc w:val="left"/>
      <w:pPr>
        <w:ind w:left="720" w:hanging="360"/>
      </w:pPr>
      <w:rPr>
        <w:rFonts w:ascii="Arial" w:hAnsi="Arial" w:eastAsia="Arial" w:cs="Arial"/>
        <w:color w:val="001D35"/>
        <w:sz w:val="24"/>
        <w:szCs w:val="24"/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nsid w:val="BF205925"/>
    <w:multiLevelType w:val="multilevel"/>
    <w:tmpl w:val="BF205925"/>
    <w:lvl w:ilvl="0" w:tentative="0">
      <w:start w:val="1"/>
      <w:numFmt w:val="bullet"/>
      <w:lvlText w:val=""/>
      <w:lvlJc w:val="left"/>
      <w:pPr>
        <w:ind w:left="720" w:hanging="360"/>
      </w:pPr>
      <w:rPr>
        <w:rFonts w:ascii="Arial" w:hAnsi="Arial" w:eastAsia="Arial" w:cs="Arial"/>
        <w:color w:val="001D35"/>
        <w:sz w:val="24"/>
        <w:szCs w:val="24"/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nsid w:val="C8879AEF"/>
    <w:multiLevelType w:val="multilevel"/>
    <w:tmpl w:val="C8879AEF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nsid w:val="CF092B84"/>
    <w:multiLevelType w:val="multilevel"/>
    <w:tmpl w:val="CF092B84"/>
    <w:lvl w:ilvl="0" w:tentative="0">
      <w:start w:val="1"/>
      <w:numFmt w:val="bullet"/>
      <w:lvlText w:val=""/>
      <w:lvlJc w:val="left"/>
      <w:pPr>
        <w:ind w:left="720" w:hanging="360"/>
      </w:pPr>
      <w:rPr>
        <w:rFonts w:ascii="Arial" w:hAnsi="Arial" w:eastAsia="Arial" w:cs="Arial"/>
        <w:color w:val="001D35"/>
        <w:sz w:val="24"/>
        <w:szCs w:val="24"/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nsid w:val="D7F9FE59"/>
    <w:multiLevelType w:val="multilevel"/>
    <w:tmpl w:val="D7F9FE59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nsid w:val="DCBA6B53"/>
    <w:multiLevelType w:val="multilevel"/>
    <w:tmpl w:val="DCBA6B53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nsid w:val="F4B5D9F5"/>
    <w:multiLevelType w:val="multilevel"/>
    <w:tmpl w:val="F4B5D9F5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nsid w:val="0248C179"/>
    <w:multiLevelType w:val="multilevel"/>
    <w:tmpl w:val="0248C179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nsid w:val="03D62ECE"/>
    <w:multiLevelType w:val="multilevel"/>
    <w:tmpl w:val="03D62ECE"/>
    <w:lvl w:ilvl="0" w:tentative="0">
      <w:start w:val="1"/>
      <w:numFmt w:val="bullet"/>
      <w:lvlText w:val=""/>
      <w:lvlJc w:val="left"/>
      <w:pPr>
        <w:ind w:left="720" w:hanging="360"/>
      </w:pPr>
      <w:rPr>
        <w:rFonts w:ascii="Arial" w:hAnsi="Arial" w:eastAsia="Arial" w:cs="Arial"/>
        <w:color w:val="001D35"/>
        <w:sz w:val="24"/>
        <w:szCs w:val="24"/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nsid w:val="0E640482"/>
    <w:multiLevelType w:val="multilevel"/>
    <w:tmpl w:val="0E640482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nsid w:val="2470EC97"/>
    <w:multiLevelType w:val="multilevel"/>
    <w:tmpl w:val="2470EC97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nsid w:val="25B654F3"/>
    <w:multiLevelType w:val="multilevel"/>
    <w:tmpl w:val="25B654F3"/>
    <w:lvl w:ilvl="0" w:tentative="0">
      <w:start w:val="1"/>
      <w:numFmt w:val="bullet"/>
      <w:lvlText w:val="●"/>
      <w:lvlJc w:val="left"/>
      <w:pPr>
        <w:ind w:left="720" w:hanging="360"/>
      </w:pPr>
      <w:rPr>
        <w:rFonts w:ascii="Arial" w:hAnsi="Arial" w:eastAsia="Arial" w:cs="Arial"/>
        <w:color w:val="001D35"/>
        <w:sz w:val="24"/>
        <w:szCs w:val="24"/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nsid w:val="2A8F537B"/>
    <w:multiLevelType w:val="multilevel"/>
    <w:tmpl w:val="2A8F537B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nsid w:val="46A08BB8"/>
    <w:multiLevelType w:val="multilevel"/>
    <w:tmpl w:val="46A08BB8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nsid w:val="4C1BAE26"/>
    <w:multiLevelType w:val="multilevel"/>
    <w:tmpl w:val="4C1BAE26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nsid w:val="4D4DC07F"/>
    <w:multiLevelType w:val="multilevel"/>
    <w:tmpl w:val="4D4DC07F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nsid w:val="59ADCABA"/>
    <w:multiLevelType w:val="multilevel"/>
    <w:tmpl w:val="59ADCABA"/>
    <w:lvl w:ilvl="0" w:tentative="0">
      <w:start w:val="1"/>
      <w:numFmt w:val="bullet"/>
      <w:lvlText w:val=""/>
      <w:lvlJc w:val="left"/>
      <w:pPr>
        <w:ind w:left="720" w:hanging="360"/>
      </w:pPr>
      <w:rPr>
        <w:rFonts w:ascii="Arial" w:hAnsi="Arial" w:eastAsia="Arial" w:cs="Arial"/>
        <w:color w:val="001D35"/>
        <w:sz w:val="24"/>
        <w:szCs w:val="24"/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nsid w:val="5A241D34"/>
    <w:multiLevelType w:val="multilevel"/>
    <w:tmpl w:val="5A241D34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nsid w:val="60382F6E"/>
    <w:multiLevelType w:val="multilevel"/>
    <w:tmpl w:val="60382F6E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nsid w:val="72183CF9"/>
    <w:multiLevelType w:val="multilevel"/>
    <w:tmpl w:val="72183CF9"/>
    <w:lvl w:ilvl="0" w:tentative="0">
      <w:start w:val="1"/>
      <w:numFmt w:val="bullet"/>
      <w:lvlText w:val=""/>
      <w:lvlJc w:val="left"/>
      <w:pPr>
        <w:ind w:left="720" w:hanging="360"/>
      </w:pPr>
      <w:rPr>
        <w:rFonts w:ascii="Arial" w:hAnsi="Arial" w:eastAsia="Arial" w:cs="Arial"/>
        <w:color w:val="001D35"/>
        <w:sz w:val="24"/>
        <w:szCs w:val="24"/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0"/>
  </w:num>
  <w:num w:numId="2">
    <w:abstractNumId w:val="6"/>
  </w:num>
  <w:num w:numId="3">
    <w:abstractNumId w:val="20"/>
  </w:num>
  <w:num w:numId="4">
    <w:abstractNumId w:val="4"/>
  </w:num>
  <w:num w:numId="5">
    <w:abstractNumId w:val="3"/>
  </w:num>
  <w:num w:numId="6">
    <w:abstractNumId w:val="12"/>
  </w:num>
  <w:num w:numId="7">
    <w:abstractNumId w:val="15"/>
  </w:num>
  <w:num w:numId="8">
    <w:abstractNumId w:val="23"/>
  </w:num>
  <w:num w:numId="9">
    <w:abstractNumId w:val="11"/>
  </w:num>
  <w:num w:numId="10">
    <w:abstractNumId w:val="0"/>
  </w:num>
  <w:num w:numId="11">
    <w:abstractNumId w:val="16"/>
  </w:num>
  <w:num w:numId="12">
    <w:abstractNumId w:val="21"/>
  </w:num>
  <w:num w:numId="13">
    <w:abstractNumId w:val="5"/>
  </w:num>
  <w:num w:numId="14">
    <w:abstractNumId w:val="19"/>
  </w:num>
  <w:num w:numId="15">
    <w:abstractNumId w:val="9"/>
  </w:num>
  <w:num w:numId="16">
    <w:abstractNumId w:val="14"/>
  </w:num>
  <w:num w:numId="17">
    <w:abstractNumId w:val="8"/>
  </w:num>
  <w:num w:numId="18">
    <w:abstractNumId w:val="7"/>
  </w:num>
  <w:num w:numId="19">
    <w:abstractNumId w:val="1"/>
  </w:num>
  <w:num w:numId="20">
    <w:abstractNumId w:val="18"/>
  </w:num>
  <w:num w:numId="21">
    <w:abstractNumId w:val="22"/>
  </w:num>
  <w:num w:numId="22">
    <w:abstractNumId w:val="13"/>
  </w:num>
  <w:num w:numId="23">
    <w:abstractNumId w:val="17"/>
  </w:num>
  <w:num w:numId="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3"/>
  <w:embedTrueTypeFonts/>
  <w:documentProtection w:enforcement="0"/>
  <w:defaultTabStop w:val="720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</w:compat>
  <w:rsids>
    <w:rsidRoot w:val="00000000"/>
    <w:rsid w:val="13892155"/>
    <w:rsid w:val="1585185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zh-CN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pageBreakBefore w:val="0"/>
      <w:spacing w:before="240" w:after="80"/>
    </w:pPr>
    <w:rPr>
      <w:i/>
      <w:iCs/>
      <w:color w:val="666666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qFormat/>
    <w:uiPriority w:val="0"/>
    <w:pPr>
      <w:keepNext/>
      <w:keepLines/>
      <w:pageBreakBefore w:val="0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11">
    <w:name w:val="Title"/>
    <w:basedOn w:val="1"/>
    <w:next w:val="1"/>
    <w:qFormat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">
    <w:name w:val="_Style 10"/>
    <w:basedOn w:val="12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9" Type="http://schemas.openxmlformats.org/officeDocument/2006/relationships/font" Target="fonts/font9.odttf"/><Relationship Id="rId8" Type="http://schemas.openxmlformats.org/officeDocument/2006/relationships/font" Target="fonts/font8.odttf"/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20</Pages>
  <Words>2375</Words>
  <Characters>17391</Characters>
  <TotalTime>5</TotalTime>
  <ScaleCrop>false</ScaleCrop>
  <LinksUpToDate>false</LinksUpToDate>
  <CharactersWithSpaces>19505</CharactersWithSpaces>
  <Application>WPS Office_12.1.0.28485_F1E327BC-269C-435d-A152-05C5408002CA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2026-09-30T06:13:00Z</dcterms:created>
  <dc:creator>hp</dc:creator>
  <cp:lastModifiedBy>Sahil</cp:lastModifiedBy>
  <dcterms:modified xsi:type="dcterms:W3CDTF">2026-10-01T06:22:12Z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eyJoZGlkIjoiZmUxMTM4MzRhZmYzNmJjMjZlM2RlMjllMDAwYTE0MGQiLCJ1c2VySWQiOiI1Njc0OTM5NTI0MDEifQ==</vt:lpwstr>
  </property>
  <property fmtid="{D5CDD505-2E9C-101B-9397-08002B2CF9AE}" pid="3" name="KSOProductBuildVer">
    <vt:lpwstr>1033-12.1.0.28485</vt:lpwstr>
  </property>
  <property fmtid="{D5CDD505-2E9C-101B-9397-08002B2CF9AE}" pid="4" name="ICV">
    <vt:lpwstr>DB4FD5B01228421D85B26BF4C9702AFD_12</vt:lpwstr>
  </property>
</Properties>
</file>