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20" w:before="48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USER STORIES</w:t>
      </w:r>
    </w:p>
    <w:p>
      <w:pPr>
        <w:shd w:fill="2E75B6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Citizen Self-Service Portal</w:t>
      </w:r>
    </w:p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Project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Self-Service Portal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Author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Shahil Ameen — Business Analyst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Client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Northgate City Council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1.0 — Final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June 2025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Total Stories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40 user stories across 5 personas</w:t>
            </w:r>
          </w:p>
        </w:tc>
      </w:tr>
    </w:tbl>
    <w:p>
      <w:pPr>
        <w:spacing w:after="0" w:before="360"/>
      </w:pPr>
      <w:r>
        <w:t xml:space="preserve"/>
      </w:r>
    </w:p>
    <w:p>
      <w:pPr>
        <w:pStyle w:val="Heading1"/>
        <w:pBdr>
          <w:bottom w:val="single" w:color="2E75B6" w:sz="4"/>
        </w:pBdr>
        <w:shd w:fill="1F4E79" w:val="clear"/>
        <w:spacing w:after="120" w:before="360"/>
        <w:ind w:left="240" w:right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 Personas &amp; Story Distribution</w:t>
      </w:r>
    </w:p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Five personas are defined for the Citizen Self-Service Portal. Each represents a distinct user group with different goals, system access levels, and acceptance criteria.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800"/>
        <w:gridCol w:w="1680"/>
        <w:gridCol w:w="5400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Story IDs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Goals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Citizen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US-001–009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Submit requests online, track status, receive notifications, attach documents, manage profile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US-010–019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 assigned queue by SLA urgency, update request status, escalate, record satisfaction scores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Dept. Manager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US-020–029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Monitor team SLA compliance, view escalations, workload forecasting, export reports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Executive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US-030–039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City-wide dashboard, elected member reporting, cross-department performance benchmarking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US-040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Configure SLA thresholds, manage user roles, maintain audit logs without developer involvement</w:t>
            </w:r>
          </w:p>
        </w:tc>
      </w:tr>
    </w:tbl>
    <w:p>
      <w:pPr>
        <w:spacing w:after="0" w:before="360"/>
      </w:pPr>
      <w:r>
        <w:t xml:space="preserve"/>
      </w:r>
    </w:p>
    <w:p>
      <w:pPr>
        <w:pStyle w:val="Heading1"/>
        <w:pBdr>
          <w:bottom w:val="single" w:color="2E75B6" w:sz="4"/>
        </w:pBdr>
        <w:shd w:fill="1F4E79" w:val="clear"/>
        <w:spacing w:after="120" w:before="360"/>
        <w:ind w:left="240" w:right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 User Stories by Persona</w:t>
      </w:r>
    </w:p>
    <w:p>
      <w:pPr>
        <w:spacing w:after="0" w:before="200"/>
      </w:pPr>
      <w:r>
        <w:t xml:space="preserve"/>
      </w:r>
    </w:p>
    <w:p>
      <w:pPr>
        <w:pStyle w:val="Heading2"/>
        <w:pBdr>
          <w:bottom w:val="single" w:color="2E75B6" w:sz="3"/>
        </w:pBdr>
        <w:spacing w:after="1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P1 · Citizen  (9 of 40 stories)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Citizens are members of the public submitting service requests via the portal or mobile app. They need transparency, speed, and self-service capability.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track my request status in real time so that I know when to expect a resolution without having to call the council.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 page shows current stage, expected completion date, and last updated timestamp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 updates are visible within 60 seconds of any agent action on the request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 is accessible without logging in using the Request_ID and registered email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receive SMS and email notifications at each stage of my request so that I stay informed without logging in.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Notification sent within 2 minutes of every status change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can opt out per channel (email / SMS) independently from their profile settings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Notification includes Request_ID, new status, and expected next step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attach supporting documents to my request so that I don't need to visit the council offices in person.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Supports PDF, JPEG, and PNG file types up to 10MB per file, maximum 5 files per request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Virus scan completes before upload is confirmed — infected files are rejected with a clear error message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Submission receipt confirms the number and names of attached documents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register for a portal account using my email address so that I can manage all my requests in one place.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Registration requires first name, last name, email, and password (minimum 8 characters, 1 number, 1 special character)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OTP verification email sent within 60 seconds of registration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 is not activated until OTP is verified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submit a service request online across any of the 7 request types so that I don't need to visit or call the council.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7 request types (Permit Renewal, Benefit Application, Tax Inquiry, Property Registration, License Application, Complaint, General Inquiry) available via web and mobile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Submission acknowledged within 60 seconds with a unique Request_ID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receives confirmation email with Request_ID and estimated SLA date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be warned before submitting a duplicate request so that I don't waste time resubmitting something already in progress.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System checks for existing open requests matching the same Citizen_ID and Request_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Type within the past 7 days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Warning message shown before the citizen can proceed with resubmission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can view the existing open request directly from the warning screen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appeal a rejected request so that I have recourse if I believe the decision was incorrect.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Appeal option available within 28 days of a Rejected status being set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must provide a reason for appeal (minimum 50 characters)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Appeal creates a new linked request with status Submitted and a system note referencing the original Request_ID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the portal to be available in Welsh so that I can interact with the council in my preferred language.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Welsh language translation available for all citizen-facing pages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Language preference saved to citizen profile and persisted across sessions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Language toggle accessible from every page header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Citizen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citizen, I want to view a history of all my past and current requests so that I can refer back to previous interactions with the council.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Request history displays all submissions with status, submission date, and resolution date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can filter by request type, status, and date range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History retained and visible for a minimum of 7 years from submission date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2"/>
        <w:pBdr>
          <w:bottom w:val="single" w:color="2E75B6" w:sz="3"/>
        </w:pBdr>
        <w:spacing w:after="1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P2 · Service Agent  (6 of 40 stories)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Service agents process requests in their department queue. They need clear SLA visibility, efficient status management, and tools to avoid breaches.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see my assigned requests sorted by SLA urgency so that I can prioritise work and avoid breaches.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Queue defaults to SLA breach risk order (Red → Amber → Green) based on Processing_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Days vs priority threshold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 can re-sort by submission date, request type, or city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Colour-coded SLA countdown visible on every queue row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update the status of a request and add case notes so that the citizen and my manager are kept informed.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 dropdown shows all valid transitions from the current status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Notes field mandatory when setting status to Rejected or Escalated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 change triggers citizen notification within 2 minutes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see an amber alert when a request is approaching its SLA deadline so that I can act before a breach occurs.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Amber alert appears when remaining time reaches 20% of the SLA window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Alert persists until status is updated or request is escalated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Alert visible in both the queue list and the individual request detail view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record a citizen satisfaction score at request closure so that CX data is captured for Walk-In and Call Center interactions.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Satisfaction score field (1-5) shown at closure for Walk-In and Call Center channel requests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Score is optional but system records whether agent offered it — null rate tracked per department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Score written to Satisfaction_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Score column; visible on citizen experience dashboard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reassign a request to another department so that misrouted submissions are handled by the correct team.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Reassignment requires selection of target department and a mandatory reason note (minimum 30 characters)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Original department, reassignment date, and reason recorded in the request audit trail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 notified of reassignment with updated expected SLA date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US-015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service agent, I want to bulk-close multiple completed requests so that I can process high volumes efficiently at end of day.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 can select up to 20 requests simultaneously for bulk status update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Bulk action restricted to Completed status only — escalation and rejection require individual action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Confirmation screen shows count and list before bulk action is applied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2"/>
        <w:pBdr>
          <w:bottom w:val="single" w:color="2E75B6" w:sz="3"/>
        </w:pBdr>
        <w:spacing w:after="1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P3 · Department Manager  (5 of 40 stories)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Department managers oversee team performance and SLA compliance. They need real-time operational data and the ability to act on escalations.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US-020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department manager, I want to view real-time SLA compliance for my team so that I can take corrective action before month-end reporting.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Operations dashboard refreshes every 5 minutes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Shows SLA compliance % by service type and priority level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Drill-through from compliance % to individual breached requests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Exportable as PDF from the dashboard toolbar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US-021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department manager, I want to see all escalated requests for my department so that I can personally review and action critical cases.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Escalated requests filtered by Escalation_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Flag = TRUE visible in a dedicated view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View shows time since escalation, original SLA deadline, and assigned agent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Manager can reassign or change priority directly from this view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department manager, I want to view the rolling 3-month escalation trend for my department so that I can distinguish structural problems from seasonal spikes.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Escalation trend chart shows both monthly raw rate and 3-month rolling average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Chart updates automatically when dashboard data refreshes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Baseline target line (&lt;=10%) shown for reference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US-023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department manager, I want to forecast workload for the next 90 days so that I can plan staffing before demand peaks.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Forecast view shows projected monthly request volumes based on the prior 24 months of Submission_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Date data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Forecast broken down by Request_Type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Confidence band displayed alongside point estimate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department manager, I want to export a monthly SLA compliance report as PDF and Excel so that I can share it with the city director.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Export covers the selected month, showing compliance %, breach count, and average Processing_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Days per service type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PDF export formatted with Northgate City Council branding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Excel export includes raw data rows for further analysis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2"/>
        <w:pBdr>
          <w:bottom w:val="single" w:color="2E75B6" w:sz="3"/>
        </w:pBdr>
        <w:spacing w:after="1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P4 · Executive  (4 of 40 stories)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City directors and elected members need high-level, accurate performance data for governance and public reporting.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US-030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city director, I want a single-page executive dashboard showing city-wide service performance so that I can report to elected members with accurate data.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Four headline KPI cards visible above the fold: SLA Compliance %, Average Processing Days, CSAT Score, Escalation Rate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Trend sparklines for last 12 months shown beneath each KPI card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Target benchmark shown alongside each KPI with RAG status indicator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is mobile-responsive and renders correctly on tablet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US-031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city director, I want to see request volume and SLA performance broken down by department so that I can identify which departments need intervention.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Department ranking bar chart sortable by breach count, breach %, or average processing days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Click on any department bar drills through to that department's Operations view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Top 3 breach departments highlighted with a visual callout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city director, I want to see request volume distributed geographically across the six cities so that I can identify regional service disparities.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Geographic filled map shows request volume by city (London, Birmingham, Manchester, Leeds, Liverpool, Bristol)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Colour intensity scales with volume — darker = higher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Tooltip on each city shows volume, SLA compliance %, and average CSAT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US-033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33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Should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city director, I want dashboard filters for date range, department, city, and priority so that I can focus reporting on specific segments.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Slicers for date range, department, city, and Request_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Priority available on all three dashboards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Selections persist when navigating between dashboard pages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Reset all filters button available on every page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2"/>
        <w:pBdr>
          <w:bottom w:val="single" w:color="2E75B6" w:sz="3"/>
        </w:pBdr>
        <w:spacing w:after="1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P5 · Admin  (1 of 40 stories)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System administrators maintain configuration and user roles. They need to make business rule changes without developer involvement.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US-040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Have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Citizen Self-Service Portal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As a system administrator, I want to configure SLA thresholds per service type so that business rules can be updated without developer involvement.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Acceptance Criteria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UI allows SLA value in days per service type and per priority level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Changes take effect within 15 minutes of saving without requiring a deployment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 log records the admin's name, previous value, new value, and timestamp for every change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4"/>
        </w:pBdr>
        <w:shd w:fill="1F4E79" w:val="clear"/>
        <w:spacing w:after="120" w:before="360"/>
        <w:ind w:left="240" w:right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 Story Status Summary</w:t>
      </w:r>
    </w:p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Stories shown here are from the primary BA workstream. The full 40-story backlog (including US-004–009, US-011–019, US-021–029, US-031–039) covers complaint appeals, bulk submissions, agent handover, workload forecasting, channel analytics, and accessibility features.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0"/>
        <w:gridCol w:w="1680"/>
        <w:gridCol w:w="1920"/>
        <w:gridCol w:w="19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Must Have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Should Have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Citizen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4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3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Service Agent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3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Department Manager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Executive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1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33C00"/>
                <w:sz w:val="20"/>
                <w:szCs w:val="20"/>
              </w:rPr>
              <w:t xml:space="preserve">0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25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</w:tr>
    </w:tbl>
    <w:p>
      <w:pPr>
        <w:spacing w:after="0" w:before="20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tabs>
        <w:tab w:val="right" w:pos="9026"/>
      </w:tabs>
      <w:spacing w:after="0" w:before="100"/>
    </w:pPr>
    <w:r>
      <w:rPr>
        <w:rFonts w:ascii="Arial" w:cs="Arial" w:eastAsia="Arial" w:hAnsi="Arial"/>
        <w:color w:val="888888"/>
        <w:sz w:val="16"/>
        <w:szCs w:val="16"/>
      </w:rPr>
      <w:t xml:space="preserve">Northgate City Council  ·  Shahil Ameen, Business Analyst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tabs>
        <w:tab w:val="right" w:pos="9026"/>
      </w:tabs>
      <w:spacing w:after="100" w:before="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Citizen Self-Service Portal  ·  User Stories</w:t>
    </w:r>
    <w:r>
      <w:rPr>
        <w:rFonts w:ascii="Arial" w:cs="Arial" w:eastAsia="Arial" w:hAnsi="Arial"/>
        <w:color w:val="888888"/>
        <w:sz w:val="18"/>
        <w:szCs w:val="18"/>
      </w:rPr>
      <w:t xml:space="preserve">	v1.0  ·  June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2026-06-07T03:21:16.267Z</dcterms:created>
  <dcterms:modified xsi:type="dcterms:W3CDTF">2026-06-07T03:21:16.268Z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