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1D90C77F" w14:textId="77777777" w:rsidR="00601495" w:rsidRDefault="00601495" w:rsidP="00601495">
      <w:r>
        <w:fldChar w:fldCharType="begin"/>
      </w:r>
      <w:r>
        <w:instrText xml:space="preserve"> HYPERLINK "http://www.ontario.ca/fr/lois/reglement/230403" </w:instrText>
      </w:r>
      <w:r>
        <w:fldChar w:fldCharType="separate"/>
      </w:r>
      <w:r>
        <w:rPr>
          <w:rStyle w:val="Hyperlink"/>
        </w:rPr>
        <w:t>Français</w:t>
      </w:r>
      <w:r>
        <w:fldChar w:fldCharType="end"/>
      </w:r>
    </w:p>
    <w:p w14:paraId="56420B68" w14:textId="77777777" w:rsidR="000277A9" w:rsidRDefault="00782DC0">
      <w:pPr>
        <w:pStyle w:val="shorttitle-e"/>
      </w:pPr>
      <w:r>
        <w:t>C</w:t>
      </w:r>
      <w:r w:rsidR="006546D1">
        <w:t>ommunity Safety and Policing Act, 2019</w:t>
      </w:r>
    </w:p>
    <w:p w14:paraId="3EBC7E6E" w14:textId="77777777" w:rsidR="0009465A" w:rsidRDefault="00A67D27" w:rsidP="0009465A">
      <w:pPr>
        <w:pStyle w:val="regnumber-e"/>
      </w:pPr>
      <w:hyperlink r:id="rId7" w:history="1">
        <w:r w:rsidR="0009465A">
          <w:rPr>
            <w:rStyle w:val="Hyperlink"/>
          </w:rPr>
          <w:t>ONTARIO REGULATION 403/23</w:t>
        </w:r>
      </w:hyperlink>
    </w:p>
    <w:p w14:paraId="604B2025" w14:textId="77777777" w:rsidR="000277A9" w:rsidRDefault="006546D1" w:rsidP="00640344">
      <w:pPr>
        <w:pStyle w:val="regtitle-e"/>
      </w:pPr>
      <w:r>
        <w:t>ONTARIO POLICE ARBITRATION AND ADJUDICATION COMMISSION</w:t>
      </w:r>
    </w:p>
    <w:p w14:paraId="3D1D11A5" w14:textId="77777777" w:rsidR="00782DC0" w:rsidRDefault="00782DC0" w:rsidP="007155F9">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1F3AB77E" w14:textId="77777777" w:rsidR="000277A9" w:rsidRDefault="000277A9">
      <w:pPr>
        <w:pStyle w:val="comment-e"/>
      </w:pPr>
      <w:r>
        <w:t>No amendments.</w:t>
      </w:r>
    </w:p>
    <w:p w14:paraId="2A9E1A5E" w14:textId="77777777" w:rsidR="000277A9" w:rsidRDefault="006546D1">
      <w:pPr>
        <w:pStyle w:val="version-e"/>
        <w:rPr>
          <w:b w:val="0"/>
          <w:i w:val="0"/>
        </w:rPr>
      </w:pPr>
      <w:r>
        <w:t>This is the English version of a bilingual regulation.</w:t>
      </w:r>
    </w:p>
    <w:p w14:paraId="0E664777" w14:textId="77777777" w:rsidR="00640344" w:rsidRDefault="00640344" w:rsidP="00112128">
      <w:pPr>
        <w:pStyle w:val="headnote-e"/>
      </w:pPr>
      <w:r>
        <w:t>Composition</w:t>
      </w:r>
    </w:p>
    <w:p w14:paraId="04D0665E" w14:textId="77777777" w:rsidR="00640344" w:rsidRDefault="00640344" w:rsidP="00112128">
      <w:pPr>
        <w:pStyle w:val="section-e"/>
      </w:pPr>
      <w:r w:rsidRPr="00194715">
        <w:rPr>
          <w:b/>
        </w:rPr>
        <w:tab/>
        <w:t>1.</w:t>
      </w:r>
      <w:r>
        <w:rPr>
          <w:b/>
        </w:rPr>
        <w:t>  </w:t>
      </w:r>
      <w:r>
        <w:t>(1)  The Ontario Police Arbitration and Adjudication Commission shall consist of,</w:t>
      </w:r>
    </w:p>
    <w:p w14:paraId="49F3D839" w14:textId="77777777" w:rsidR="00640344" w:rsidRDefault="00640344" w:rsidP="00112128">
      <w:pPr>
        <w:pStyle w:val="clause-e"/>
      </w:pPr>
      <w:r>
        <w:tab/>
        <w:t>(a)</w:t>
      </w:r>
      <w:r>
        <w:tab/>
        <w:t>the Commission Chair;</w:t>
      </w:r>
    </w:p>
    <w:p w14:paraId="2ABAE5C4" w14:textId="77777777" w:rsidR="00640344" w:rsidRDefault="00640344" w:rsidP="00112128">
      <w:pPr>
        <w:pStyle w:val="clause-e"/>
      </w:pPr>
      <w:r>
        <w:tab/>
        <w:t>(b)</w:t>
      </w:r>
      <w:r>
        <w:tab/>
        <w:t>any Commission Vice Chairs; and</w:t>
      </w:r>
    </w:p>
    <w:p w14:paraId="5F0D489F" w14:textId="77777777" w:rsidR="00640344" w:rsidRDefault="00640344" w:rsidP="00112128">
      <w:pPr>
        <w:pStyle w:val="clause-e"/>
      </w:pPr>
      <w:r>
        <w:tab/>
        <w:t>(c)</w:t>
      </w:r>
      <w:r>
        <w:tab/>
        <w:t>t</w:t>
      </w:r>
      <w:r w:rsidRPr="00CA4898">
        <w:t xml:space="preserve">he members of the committees </w:t>
      </w:r>
      <w:r>
        <w:t>referred to</w:t>
      </w:r>
      <w:r w:rsidRPr="00CA4898">
        <w:t xml:space="preserve"> in subsection 147 (5)</w:t>
      </w:r>
      <w:r>
        <w:t xml:space="preserve"> of the Act.</w:t>
      </w:r>
    </w:p>
    <w:p w14:paraId="1BA7F35A" w14:textId="77777777" w:rsidR="00640344" w:rsidRDefault="00640344" w:rsidP="00112128">
      <w:pPr>
        <w:pStyle w:val="subsection-e"/>
      </w:pPr>
      <w:r>
        <w:tab/>
        <w:t xml:space="preserve">(2)  The Commission Chair and any Commission Vice Chairs shall be appointed by the </w:t>
      </w:r>
      <w:r w:rsidRPr="003D3BDA">
        <w:t>Lieutenant Governor in Council.</w:t>
      </w:r>
    </w:p>
    <w:p w14:paraId="152F7347" w14:textId="77777777" w:rsidR="00640344" w:rsidRDefault="00640344" w:rsidP="00112128">
      <w:pPr>
        <w:pStyle w:val="subsection-e"/>
      </w:pPr>
      <w:r>
        <w:tab/>
        <w:t>(3)  All other members of the Commission shall be appointed by the Minister.</w:t>
      </w:r>
    </w:p>
    <w:p w14:paraId="58662B61" w14:textId="77777777" w:rsidR="00640344" w:rsidRDefault="00640344" w:rsidP="00112128">
      <w:pPr>
        <w:pStyle w:val="headnote-e"/>
      </w:pPr>
      <w:r>
        <w:t>Arbitration committee</w:t>
      </w:r>
    </w:p>
    <w:p w14:paraId="629B181B" w14:textId="77777777" w:rsidR="00640344" w:rsidRDefault="00640344" w:rsidP="00112128">
      <w:pPr>
        <w:pStyle w:val="section-e"/>
      </w:pPr>
      <w:r>
        <w:tab/>
      </w:r>
      <w:r w:rsidRPr="003D3BDA">
        <w:rPr>
          <w:b/>
          <w:bCs/>
        </w:rPr>
        <w:t>2.</w:t>
      </w:r>
      <w:r>
        <w:rPr>
          <w:b/>
          <w:bCs/>
        </w:rPr>
        <w:t>  </w:t>
      </w:r>
      <w:r w:rsidRPr="00EE63B9">
        <w:t>(1)</w:t>
      </w:r>
      <w:r>
        <w:t>  The committee referred to in clause 147 (5) (a) of the Act shall consist of the following members:</w:t>
      </w:r>
    </w:p>
    <w:p w14:paraId="72F8A4EA" w14:textId="77777777" w:rsidR="00640344" w:rsidRDefault="00640344" w:rsidP="00112128">
      <w:pPr>
        <w:pStyle w:val="paragraph-e"/>
      </w:pPr>
      <w:r>
        <w:tab/>
        <w:t>1.</w:t>
      </w:r>
      <w:r>
        <w:tab/>
        <w:t>Three members appointed by the Minister on the recommendation of a police association or an organization representing police associations.</w:t>
      </w:r>
    </w:p>
    <w:p w14:paraId="47DB8E6F" w14:textId="77777777" w:rsidR="00640344" w:rsidRDefault="00640344" w:rsidP="00112128">
      <w:pPr>
        <w:pStyle w:val="paragraph-e"/>
      </w:pPr>
      <w:r>
        <w:tab/>
        <w:t>2.</w:t>
      </w:r>
      <w:r>
        <w:tab/>
        <w:t xml:space="preserve">Three members </w:t>
      </w:r>
      <w:r w:rsidRPr="00317D5D">
        <w:t xml:space="preserve">appointed by the </w:t>
      </w:r>
      <w:r>
        <w:t>Minister</w:t>
      </w:r>
      <w:r w:rsidRPr="00317D5D">
        <w:t xml:space="preserve"> on the recommendation of a police service board or </w:t>
      </w:r>
      <w:r>
        <w:t xml:space="preserve">an </w:t>
      </w:r>
      <w:r w:rsidRPr="00317D5D">
        <w:t>organization representing police service boards</w:t>
      </w:r>
      <w:r>
        <w:t>.</w:t>
      </w:r>
    </w:p>
    <w:p w14:paraId="4CF401AE" w14:textId="77777777" w:rsidR="00640344" w:rsidRDefault="00640344" w:rsidP="00112128">
      <w:pPr>
        <w:pStyle w:val="paragraph-e"/>
      </w:pPr>
      <w:r>
        <w:tab/>
        <w:t>3.</w:t>
      </w:r>
      <w:r>
        <w:tab/>
        <w:t>If at least one First Nation board has been constituted under section 32 of the Act,</w:t>
      </w:r>
    </w:p>
    <w:p w14:paraId="47F14362" w14:textId="77777777" w:rsidR="00640344" w:rsidRDefault="00640344" w:rsidP="00112128">
      <w:pPr>
        <w:pStyle w:val="subpara-e"/>
      </w:pPr>
      <w:r>
        <w:tab/>
        <w:t>i.</w:t>
      </w:r>
      <w:r>
        <w:tab/>
      </w:r>
      <w:r w:rsidRPr="00D54FB2">
        <w:t xml:space="preserve">one member appointed by the </w:t>
      </w:r>
      <w:r>
        <w:t>Minister</w:t>
      </w:r>
      <w:r w:rsidRPr="00D54FB2">
        <w:t xml:space="preserve"> on the recommendation of a police association representing the members of a police service maintained by a First Nation board or an organization representing such police associations,</w:t>
      </w:r>
      <w:r>
        <w:t xml:space="preserve"> and</w:t>
      </w:r>
    </w:p>
    <w:p w14:paraId="0DB2D1E8" w14:textId="77777777" w:rsidR="00640344" w:rsidRDefault="00640344" w:rsidP="00112128">
      <w:pPr>
        <w:pStyle w:val="subpara-e"/>
      </w:pPr>
      <w:r>
        <w:tab/>
        <w:t>ii.</w:t>
      </w:r>
      <w:r>
        <w:tab/>
      </w:r>
      <w:r w:rsidRPr="00D54FB2">
        <w:t xml:space="preserve">one member appointed by the </w:t>
      </w:r>
      <w:r>
        <w:t>Minister</w:t>
      </w:r>
      <w:r w:rsidRPr="00D54FB2">
        <w:t xml:space="preserve"> on the recommendation of a First Nation board</w:t>
      </w:r>
      <w:r>
        <w:t>.</w:t>
      </w:r>
    </w:p>
    <w:p w14:paraId="202B79D0" w14:textId="77777777" w:rsidR="00640344" w:rsidRDefault="00640344" w:rsidP="00112128">
      <w:pPr>
        <w:pStyle w:val="paragraph-e"/>
      </w:pPr>
      <w:r>
        <w:tab/>
        <w:t>4.</w:t>
      </w:r>
      <w:r>
        <w:tab/>
        <w:t>The Commission Chair.</w:t>
      </w:r>
    </w:p>
    <w:p w14:paraId="3EECF3CF" w14:textId="77777777" w:rsidR="00640344" w:rsidRDefault="00640344" w:rsidP="00112128">
      <w:pPr>
        <w:pStyle w:val="subsection-e"/>
      </w:pPr>
      <w:r>
        <w:tab/>
        <w:t>(2)  The Commission Chair shall act as the chair of the committee.</w:t>
      </w:r>
    </w:p>
    <w:p w14:paraId="23521E79" w14:textId="77777777" w:rsidR="00640344" w:rsidRDefault="00640344" w:rsidP="00112128">
      <w:pPr>
        <w:pStyle w:val="subsection-e"/>
      </w:pPr>
      <w:r>
        <w:tab/>
        <w:t xml:space="preserve">(3)  The committee shall select </w:t>
      </w:r>
      <w:r w:rsidRPr="00D93735">
        <w:t>members of</w:t>
      </w:r>
      <w:r>
        <w:t>,</w:t>
      </w:r>
      <w:r w:rsidRPr="00D93735">
        <w:t xml:space="preserve"> and maintain</w:t>
      </w:r>
      <w:r>
        <w:t>,</w:t>
      </w:r>
      <w:r w:rsidRPr="00D93735">
        <w:t xml:space="preserve"> </w:t>
      </w:r>
      <w:r>
        <w:t xml:space="preserve">one or more </w:t>
      </w:r>
      <w:r w:rsidRPr="00D93735">
        <w:t>register</w:t>
      </w:r>
      <w:r>
        <w:t>s</w:t>
      </w:r>
      <w:r w:rsidRPr="00D93735">
        <w:t xml:space="preserve"> of arbitrators who are available for appointment to conduct an arbitration under Part XIII</w:t>
      </w:r>
      <w:r>
        <w:t xml:space="preserve"> of the Act.</w:t>
      </w:r>
    </w:p>
    <w:p w14:paraId="2067CC5E" w14:textId="77777777" w:rsidR="00640344" w:rsidRDefault="00640344" w:rsidP="00112128">
      <w:pPr>
        <w:pStyle w:val="subsection-e"/>
      </w:pPr>
      <w:r>
        <w:tab/>
        <w:t>(4)  The committee shall fix fees of arbitrators appointed by the Commission Chair under section 229 of the Act.</w:t>
      </w:r>
    </w:p>
    <w:p w14:paraId="491805C5" w14:textId="77777777" w:rsidR="00640344" w:rsidRDefault="00640344" w:rsidP="00112128">
      <w:pPr>
        <w:pStyle w:val="subsection-e"/>
      </w:pPr>
      <w:r>
        <w:tab/>
        <w:t>(5)  The committee shall fix</w:t>
      </w:r>
      <w:r w:rsidRPr="00C70F83">
        <w:t xml:space="preserve"> fees of </w:t>
      </w:r>
      <w:r>
        <w:t xml:space="preserve">conciliation officers appointed </w:t>
      </w:r>
      <w:r w:rsidRPr="00C70F83">
        <w:t xml:space="preserve">by the Commission Chair under </w:t>
      </w:r>
      <w:r>
        <w:t>the Act.</w:t>
      </w:r>
    </w:p>
    <w:p w14:paraId="39A22551" w14:textId="77777777" w:rsidR="00640344" w:rsidRDefault="00640344" w:rsidP="00112128">
      <w:pPr>
        <w:pStyle w:val="headnote-e"/>
      </w:pPr>
      <w:r>
        <w:t>Adjudication committee</w:t>
      </w:r>
    </w:p>
    <w:p w14:paraId="1C7E6A99" w14:textId="77777777" w:rsidR="00640344" w:rsidRDefault="00640344" w:rsidP="00112128">
      <w:pPr>
        <w:pStyle w:val="section-e"/>
      </w:pPr>
      <w:r>
        <w:tab/>
      </w:r>
      <w:r>
        <w:rPr>
          <w:b/>
          <w:bCs/>
        </w:rPr>
        <w:t>3.  </w:t>
      </w:r>
      <w:r>
        <w:t>(1)  The committee referred to in clause 147 (5) (b) of the Act shall consist of the following members:</w:t>
      </w:r>
    </w:p>
    <w:p w14:paraId="38CC1EB6" w14:textId="77777777" w:rsidR="00640344" w:rsidRDefault="00640344" w:rsidP="00112128">
      <w:pPr>
        <w:pStyle w:val="paragraph-e"/>
      </w:pPr>
      <w:r>
        <w:tab/>
        <w:t>1.</w:t>
      </w:r>
      <w:r>
        <w:tab/>
        <w:t>Three members appointed by the Minister on the recommendation of a police association or an organization representing police associations.</w:t>
      </w:r>
    </w:p>
    <w:p w14:paraId="09C30FA0" w14:textId="77777777" w:rsidR="00640344" w:rsidRDefault="00640344" w:rsidP="00112128">
      <w:pPr>
        <w:pStyle w:val="paragraph-e"/>
      </w:pPr>
      <w:r>
        <w:tab/>
        <w:t>2.</w:t>
      </w:r>
      <w:r>
        <w:tab/>
        <w:t>Three members appointed by the Minister on the recommendation of a chief of police or an organization representing chiefs of police.</w:t>
      </w:r>
    </w:p>
    <w:p w14:paraId="1B3B28FF" w14:textId="77777777" w:rsidR="00640344" w:rsidRDefault="00640344" w:rsidP="00112128">
      <w:pPr>
        <w:pStyle w:val="paragraph-e"/>
      </w:pPr>
      <w:r>
        <w:tab/>
        <w:t>3.</w:t>
      </w:r>
      <w:r>
        <w:tab/>
        <w:t>If at least one First Nation board has been constituted under section 32 of the Act,</w:t>
      </w:r>
    </w:p>
    <w:p w14:paraId="47A07722" w14:textId="77777777" w:rsidR="00640344" w:rsidRDefault="00640344" w:rsidP="00112128">
      <w:pPr>
        <w:pStyle w:val="subpara-e"/>
      </w:pPr>
      <w:r>
        <w:tab/>
        <w:t>i.</w:t>
      </w:r>
      <w:r>
        <w:tab/>
      </w:r>
      <w:r w:rsidRPr="00D54FB2">
        <w:t xml:space="preserve">one member appointed by the </w:t>
      </w:r>
      <w:r>
        <w:t>Minister</w:t>
      </w:r>
      <w:r w:rsidRPr="00D54FB2">
        <w:t xml:space="preserve"> on the recommendation of a police association representing the members of a police service maintained by a First Nation board or an organization representing such police associations,</w:t>
      </w:r>
      <w:r>
        <w:t xml:space="preserve"> and</w:t>
      </w:r>
    </w:p>
    <w:p w14:paraId="72072B8A" w14:textId="77777777" w:rsidR="00640344" w:rsidRDefault="00640344" w:rsidP="00112128">
      <w:pPr>
        <w:pStyle w:val="subpara-e"/>
      </w:pPr>
      <w:r>
        <w:tab/>
        <w:t>ii.</w:t>
      </w:r>
      <w:r>
        <w:tab/>
      </w:r>
      <w:r w:rsidRPr="00D54FB2">
        <w:t xml:space="preserve">one member appointed by the </w:t>
      </w:r>
      <w:r>
        <w:t>Minister</w:t>
      </w:r>
      <w:r w:rsidRPr="00D54FB2">
        <w:t xml:space="preserve"> on the recommendation of </w:t>
      </w:r>
      <w:r>
        <w:t>a chief of police of a police service maintained by a First Nation board or an organization representing such chiefs of police.</w:t>
      </w:r>
    </w:p>
    <w:p w14:paraId="181E4552" w14:textId="77777777" w:rsidR="00640344" w:rsidRDefault="00640344" w:rsidP="00112128">
      <w:pPr>
        <w:pStyle w:val="paragraph-e"/>
      </w:pPr>
      <w:r>
        <w:tab/>
        <w:t>4.</w:t>
      </w:r>
      <w:r>
        <w:tab/>
        <w:t>The Commission Chair.</w:t>
      </w:r>
    </w:p>
    <w:p w14:paraId="5C561BC0" w14:textId="77777777" w:rsidR="00640344" w:rsidRDefault="00640344" w:rsidP="00112128">
      <w:pPr>
        <w:pStyle w:val="subsection-e"/>
      </w:pPr>
      <w:r>
        <w:lastRenderedPageBreak/>
        <w:tab/>
        <w:t>(2)  The Commission Chair shall act as the chair of the committee.</w:t>
      </w:r>
    </w:p>
    <w:p w14:paraId="6E738118" w14:textId="77777777" w:rsidR="00640344" w:rsidRDefault="00640344" w:rsidP="00112128">
      <w:pPr>
        <w:pStyle w:val="subsection-e"/>
      </w:pPr>
      <w:r>
        <w:tab/>
        <w:t>(3)  The committee shall consider the following factors in</w:t>
      </w:r>
      <w:r w:rsidRPr="00370FB5">
        <w:t xml:space="preserve"> selecting members of</w:t>
      </w:r>
      <w:r>
        <w:t>,</w:t>
      </w:r>
      <w:r w:rsidRPr="00370FB5">
        <w:t xml:space="preserve"> and maintaining</w:t>
      </w:r>
      <w:r>
        <w:t>,</w:t>
      </w:r>
      <w:r w:rsidRPr="00370FB5">
        <w:t xml:space="preserve"> </w:t>
      </w:r>
      <w:r>
        <w:t>a</w:t>
      </w:r>
      <w:r w:rsidRPr="00370FB5">
        <w:t xml:space="preserve"> roster of adjudicators who are available for appointment to hold hearings under th</w:t>
      </w:r>
      <w:r>
        <w:t>e</w:t>
      </w:r>
      <w:r w:rsidRPr="00370FB5">
        <w:t xml:space="preserve"> Act</w:t>
      </w:r>
      <w:r>
        <w:t>:</w:t>
      </w:r>
    </w:p>
    <w:p w14:paraId="602C6895" w14:textId="77777777" w:rsidR="00640344" w:rsidRDefault="00640344" w:rsidP="00112128">
      <w:pPr>
        <w:pStyle w:val="paragraph-e"/>
      </w:pPr>
      <w:r>
        <w:tab/>
        <w:t>1.</w:t>
      </w:r>
      <w:r>
        <w:tab/>
        <w:t>A prospective member’s legal education and experience.</w:t>
      </w:r>
    </w:p>
    <w:p w14:paraId="22B50781" w14:textId="77777777" w:rsidR="00640344" w:rsidRDefault="00640344" w:rsidP="00112128">
      <w:pPr>
        <w:pStyle w:val="paragraph-e"/>
      </w:pPr>
      <w:r>
        <w:tab/>
        <w:t>2.</w:t>
      </w:r>
      <w:r>
        <w:tab/>
        <w:t>A prospective member’s understanding of policing in Ontario.</w:t>
      </w:r>
    </w:p>
    <w:p w14:paraId="15ED9E82" w14:textId="77777777" w:rsidR="00640344" w:rsidRDefault="00640344" w:rsidP="00112128">
      <w:pPr>
        <w:pStyle w:val="paragraph-e"/>
      </w:pPr>
      <w:r>
        <w:tab/>
        <w:t>3.</w:t>
      </w:r>
      <w:r>
        <w:tab/>
        <w:t>A prospective</w:t>
      </w:r>
      <w:r w:rsidRPr="00E9439B">
        <w:t xml:space="preserve"> </w:t>
      </w:r>
      <w:r>
        <w:t>member’s experience and training as an adjudicator in any field.</w:t>
      </w:r>
    </w:p>
    <w:p w14:paraId="57E68F02" w14:textId="77777777" w:rsidR="00640344" w:rsidRDefault="00640344" w:rsidP="00112128">
      <w:pPr>
        <w:pStyle w:val="subsection-e"/>
      </w:pPr>
      <w:r>
        <w:tab/>
        <w:t>(4)  To be selected as a member of the roster of adjudicators until 18 months after clause 147 (5) (b) of the Act comes into force, an individual must,</w:t>
      </w:r>
    </w:p>
    <w:p w14:paraId="430918E4" w14:textId="77777777" w:rsidR="00640344" w:rsidRDefault="00640344" w:rsidP="00112128">
      <w:pPr>
        <w:pStyle w:val="clause-e"/>
      </w:pPr>
      <w:r>
        <w:tab/>
        <w:t>(a)</w:t>
      </w:r>
      <w:r>
        <w:tab/>
      </w:r>
      <w:r w:rsidRPr="000624B0">
        <w:t>be a member of the</w:t>
      </w:r>
      <w:r>
        <w:t xml:space="preserve"> </w:t>
      </w:r>
      <w:r w:rsidRPr="000624B0">
        <w:t>Law Society of Ontario</w:t>
      </w:r>
      <w:r>
        <w:t xml:space="preserve"> in good standing </w:t>
      </w:r>
      <w:r w:rsidRPr="000624B0">
        <w:t>who is licensed to practise as a barrister and solicitor;</w:t>
      </w:r>
    </w:p>
    <w:p w14:paraId="4F0CC283" w14:textId="77777777" w:rsidR="00640344" w:rsidRDefault="00640344" w:rsidP="00112128">
      <w:pPr>
        <w:pStyle w:val="clause-e"/>
      </w:pPr>
      <w:r>
        <w:tab/>
        <w:t>(b)</w:t>
      </w:r>
      <w:r>
        <w:tab/>
      </w:r>
      <w:r w:rsidRPr="000624B0">
        <w:t xml:space="preserve">be a former judge of </w:t>
      </w:r>
      <w:r>
        <w:t>an Ontario court</w:t>
      </w:r>
      <w:r w:rsidRPr="000624B0">
        <w:t>;</w:t>
      </w:r>
    </w:p>
    <w:p w14:paraId="378EF3B5" w14:textId="77777777" w:rsidR="00640344" w:rsidRDefault="00640344" w:rsidP="00112128">
      <w:pPr>
        <w:pStyle w:val="clause-e"/>
      </w:pPr>
      <w:r>
        <w:tab/>
        <w:t>(c)</w:t>
      </w:r>
      <w:r>
        <w:tab/>
        <w:t xml:space="preserve">have </w:t>
      </w:r>
      <w:r w:rsidRPr="000624B0">
        <w:t xml:space="preserve">conducted proceedings to which the </w:t>
      </w:r>
      <w:r w:rsidRPr="00D35EB7">
        <w:rPr>
          <w:rStyle w:val="ovitalic"/>
        </w:rPr>
        <w:t>Statutory Powers Procedures Act</w:t>
      </w:r>
      <w:r w:rsidRPr="000624B0">
        <w:t xml:space="preserve"> applies</w:t>
      </w:r>
      <w:r>
        <w:t>, such as</w:t>
      </w:r>
      <w:r w:rsidRPr="004E637C">
        <w:t xml:space="preserve"> hearings under the </w:t>
      </w:r>
      <w:r w:rsidRPr="00D35EB7">
        <w:rPr>
          <w:rStyle w:val="ovitalic"/>
        </w:rPr>
        <w:t>Police Services Act</w:t>
      </w:r>
      <w:r>
        <w:t>; or</w:t>
      </w:r>
    </w:p>
    <w:p w14:paraId="0228319D" w14:textId="77777777" w:rsidR="00640344" w:rsidRDefault="00640344" w:rsidP="00112128">
      <w:pPr>
        <w:pStyle w:val="clause-e"/>
      </w:pPr>
      <w:r>
        <w:tab/>
        <w:t>(d)</w:t>
      </w:r>
      <w:r>
        <w:tab/>
        <w:t>have conducted arbitrations in Ontario.</w:t>
      </w:r>
    </w:p>
    <w:p w14:paraId="5B03F2C1" w14:textId="77777777" w:rsidR="00640344" w:rsidRDefault="00640344" w:rsidP="00112128">
      <w:pPr>
        <w:pStyle w:val="subsection-e"/>
      </w:pPr>
      <w:r>
        <w:tab/>
        <w:t>(5)  During the first 18 months after the day clause 147 (5) (b) of the Act comes into force, an individual selected as a member of the roster of adjudicators must complete the training approved by the Minister within three months of being selected to the roster or within three months of the training being approved by the Minister, whichever is later, in order to remain on the roster.</w:t>
      </w:r>
    </w:p>
    <w:p w14:paraId="4184C216" w14:textId="77777777" w:rsidR="00640344" w:rsidRDefault="00640344" w:rsidP="00112128">
      <w:pPr>
        <w:pStyle w:val="subsection-e"/>
      </w:pPr>
      <w:r>
        <w:tab/>
        <w:t>(6)  To be selected as a member of the roster of adjudicators as of the day that is 18 months after the day clause 147 (5) (b) of the Act comes into force, an individual must meet the following criteria:</w:t>
      </w:r>
    </w:p>
    <w:p w14:paraId="1D16AD05" w14:textId="77777777" w:rsidR="00640344" w:rsidRDefault="00640344" w:rsidP="00112128">
      <w:pPr>
        <w:pStyle w:val="paragraph-e"/>
      </w:pPr>
      <w:r>
        <w:tab/>
        <w:t>1.</w:t>
      </w:r>
      <w:r>
        <w:tab/>
      </w:r>
      <w:r w:rsidRPr="00B55F31">
        <w:t>The individual must have completed, within the previous year, training approved by the Minister.</w:t>
      </w:r>
    </w:p>
    <w:p w14:paraId="09F8694B" w14:textId="77777777" w:rsidR="00640344" w:rsidRDefault="00640344" w:rsidP="00112128">
      <w:pPr>
        <w:pStyle w:val="paragraph-e"/>
      </w:pPr>
      <w:r>
        <w:tab/>
        <w:t>2.</w:t>
      </w:r>
      <w:r>
        <w:tab/>
        <w:t>The individual must not be a member or former member of a police service.</w:t>
      </w:r>
    </w:p>
    <w:p w14:paraId="19EC18DF" w14:textId="77777777" w:rsidR="00640344" w:rsidRDefault="00640344" w:rsidP="00112128">
      <w:pPr>
        <w:pStyle w:val="paragraph-e"/>
      </w:pPr>
      <w:r>
        <w:tab/>
        <w:t>3.</w:t>
      </w:r>
      <w:r>
        <w:tab/>
        <w:t>The individual must,</w:t>
      </w:r>
    </w:p>
    <w:p w14:paraId="1182E673" w14:textId="77777777" w:rsidR="00640344" w:rsidRDefault="00640344" w:rsidP="00112128">
      <w:pPr>
        <w:pStyle w:val="subpara-e"/>
      </w:pPr>
      <w:r>
        <w:tab/>
        <w:t>i.</w:t>
      </w:r>
      <w:r>
        <w:tab/>
        <w:t xml:space="preserve">be a </w:t>
      </w:r>
      <w:r w:rsidRPr="000624B0">
        <w:t>member of the</w:t>
      </w:r>
      <w:r>
        <w:t xml:space="preserve"> </w:t>
      </w:r>
      <w:r w:rsidRPr="000624B0">
        <w:t>Law Society of Ontario</w:t>
      </w:r>
      <w:r>
        <w:t xml:space="preserve"> in good standing </w:t>
      </w:r>
      <w:r w:rsidRPr="000624B0">
        <w:t>who is licensed to practise as a barrister and solicitor</w:t>
      </w:r>
      <w:r>
        <w:t>,</w:t>
      </w:r>
    </w:p>
    <w:p w14:paraId="65CF8F89" w14:textId="77777777" w:rsidR="00640344" w:rsidRDefault="00640344" w:rsidP="00112128">
      <w:pPr>
        <w:pStyle w:val="subpara-e"/>
      </w:pPr>
      <w:r>
        <w:tab/>
        <w:t>ii.</w:t>
      </w:r>
      <w:r>
        <w:tab/>
      </w:r>
      <w:r w:rsidRPr="000624B0">
        <w:t xml:space="preserve">be a former judge of </w:t>
      </w:r>
      <w:r>
        <w:t>an Ontario court,</w:t>
      </w:r>
    </w:p>
    <w:p w14:paraId="66C258BA" w14:textId="77777777" w:rsidR="00640344" w:rsidRDefault="00640344" w:rsidP="00112128">
      <w:pPr>
        <w:pStyle w:val="subpara-e"/>
      </w:pPr>
      <w:r>
        <w:tab/>
        <w:t>iii.</w:t>
      </w:r>
      <w:r>
        <w:tab/>
        <w:t xml:space="preserve">have </w:t>
      </w:r>
      <w:r w:rsidRPr="000624B0">
        <w:t xml:space="preserve">conducted proceedings to which the </w:t>
      </w:r>
      <w:r w:rsidRPr="00D35EB7">
        <w:rPr>
          <w:rStyle w:val="ovitalic"/>
        </w:rPr>
        <w:t>Statutory Powers Procedures Act</w:t>
      </w:r>
      <w:r w:rsidRPr="000624B0">
        <w:t xml:space="preserve"> applies</w:t>
      </w:r>
      <w:r>
        <w:t xml:space="preserve">, such as </w:t>
      </w:r>
      <w:r w:rsidRPr="004E637C">
        <w:t xml:space="preserve">hearings under the </w:t>
      </w:r>
      <w:r w:rsidRPr="00D35EB7">
        <w:rPr>
          <w:rStyle w:val="ovitalic"/>
        </w:rPr>
        <w:t>Police Services Act</w:t>
      </w:r>
      <w:r>
        <w:t>, or</w:t>
      </w:r>
    </w:p>
    <w:p w14:paraId="48D2CF3B" w14:textId="77777777" w:rsidR="00640344" w:rsidRDefault="00640344" w:rsidP="00112128">
      <w:pPr>
        <w:pStyle w:val="subpara-e"/>
      </w:pPr>
      <w:r>
        <w:tab/>
        <w:t>iv.</w:t>
      </w:r>
      <w:r>
        <w:tab/>
        <w:t>have conducted arbitrations in Ontario.</w:t>
      </w:r>
    </w:p>
    <w:p w14:paraId="5A64E758" w14:textId="77777777" w:rsidR="00640344" w:rsidRDefault="00640344" w:rsidP="00112128">
      <w:pPr>
        <w:pStyle w:val="subsection-e"/>
      </w:pPr>
      <w:r>
        <w:tab/>
        <w:t xml:space="preserve">(7)  If an individual is qualified to be selected as a member of the roster of adjudicators under clause (4) (a) or subparagraph 3 i of subsection (6), and they do not meet any of the other qualifications to be selected as a member of the roster, they must remain </w:t>
      </w:r>
      <w:r w:rsidRPr="00B340A7">
        <w:t>a member of the Law Society of Ontario</w:t>
      </w:r>
      <w:r>
        <w:t xml:space="preserve"> in good standing</w:t>
      </w:r>
      <w:r w:rsidRPr="00B340A7">
        <w:t xml:space="preserve"> who is licensed to practise as a barrister and solicitor</w:t>
      </w:r>
      <w:r>
        <w:t xml:space="preserve"> in order to remain a member of the roster.</w:t>
      </w:r>
    </w:p>
    <w:p w14:paraId="6C0BFDCC" w14:textId="77777777" w:rsidR="00640344" w:rsidRDefault="00640344" w:rsidP="00112128">
      <w:pPr>
        <w:pStyle w:val="subsection-e"/>
      </w:pPr>
      <w:r>
        <w:tab/>
        <w:t>(8)  As of the day that is 18 months after the day clause 147 (5) (b) of the Act comes into force, an individual selected as a member of the roster of adjudicators must meet the following requirements to remain a member:</w:t>
      </w:r>
    </w:p>
    <w:p w14:paraId="23146B5B" w14:textId="77777777" w:rsidR="00640344" w:rsidRDefault="00640344" w:rsidP="00112128">
      <w:pPr>
        <w:pStyle w:val="paragraph-e"/>
      </w:pPr>
      <w:r>
        <w:tab/>
        <w:t>1.</w:t>
      </w:r>
      <w:r>
        <w:tab/>
        <w:t>They must</w:t>
      </w:r>
      <w:r w:rsidRPr="000624B0">
        <w:t xml:space="preserve"> not be a </w:t>
      </w:r>
      <w:r>
        <w:t xml:space="preserve">member </w:t>
      </w:r>
      <w:r w:rsidRPr="000624B0">
        <w:t xml:space="preserve">or former </w:t>
      </w:r>
      <w:r>
        <w:t>member of a police service.</w:t>
      </w:r>
    </w:p>
    <w:p w14:paraId="6167396E" w14:textId="77777777" w:rsidR="00640344" w:rsidRDefault="00640344" w:rsidP="00112128">
      <w:pPr>
        <w:pStyle w:val="paragraph-e"/>
      </w:pPr>
      <w:r>
        <w:tab/>
        <w:t>2.</w:t>
      </w:r>
      <w:r>
        <w:tab/>
        <w:t>They must have successfully completed, within the previous 36 months, the training approved by the Minister.</w:t>
      </w:r>
    </w:p>
    <w:p w14:paraId="501313B7" w14:textId="77777777" w:rsidR="00640344" w:rsidRDefault="00640344" w:rsidP="00112128">
      <w:pPr>
        <w:pStyle w:val="subsection-e"/>
      </w:pPr>
      <w:r>
        <w:tab/>
        <w:t>(9)  T</w:t>
      </w:r>
      <w:r w:rsidRPr="000624B0">
        <w:t xml:space="preserve">he committee shall promptly remove from the roster any </w:t>
      </w:r>
      <w:r>
        <w:t>individual</w:t>
      </w:r>
      <w:r w:rsidRPr="000624B0">
        <w:t xml:space="preserve"> who is no longer eligible to remain a member of the roster.</w:t>
      </w:r>
    </w:p>
    <w:p w14:paraId="06E83CC2" w14:textId="77777777" w:rsidR="00640344" w:rsidRDefault="00640344" w:rsidP="00112128">
      <w:pPr>
        <w:pStyle w:val="subsection-e"/>
      </w:pPr>
      <w:r>
        <w:tab/>
        <w:t>(10)  </w:t>
      </w:r>
      <w:r w:rsidRPr="000624B0">
        <w:t>A</w:t>
      </w:r>
      <w:r>
        <w:t xml:space="preserve">n individual </w:t>
      </w:r>
      <w:r w:rsidRPr="000624B0">
        <w:t xml:space="preserve">who is no longer eligible to remain a member of the roster of </w:t>
      </w:r>
      <w:r>
        <w:t>individuals</w:t>
      </w:r>
      <w:r w:rsidRPr="000624B0">
        <w:t xml:space="preserve"> available to be appointed as adjudicators</w:t>
      </w:r>
      <w:r>
        <w:t xml:space="preserve"> </w:t>
      </w:r>
      <w:r w:rsidRPr="000624B0">
        <w:t xml:space="preserve">may complete any hearings that the </w:t>
      </w:r>
      <w:r>
        <w:t>individual</w:t>
      </w:r>
      <w:r w:rsidRPr="000624B0">
        <w:t xml:space="preserve"> has already been appointed to hear.</w:t>
      </w:r>
    </w:p>
    <w:p w14:paraId="166F99D3" w14:textId="77777777" w:rsidR="00640344" w:rsidRDefault="00640344" w:rsidP="00112128">
      <w:pPr>
        <w:pStyle w:val="subsection-e"/>
      </w:pPr>
      <w:r>
        <w:tab/>
        <w:t>(11)  T</w:t>
      </w:r>
      <w:r w:rsidRPr="00E20EEE">
        <w:t>he Chair shall develop a policy</w:t>
      </w:r>
      <w:r>
        <w:t xml:space="preserve"> for appointing adjudicators that is designed to</w:t>
      </w:r>
      <w:r w:rsidRPr="00E20EEE">
        <w:t xml:space="preserve"> avoid actual </w:t>
      </w:r>
      <w:r>
        <w:t>and</w:t>
      </w:r>
      <w:r w:rsidRPr="00E20EEE">
        <w:t xml:space="preserve"> perceived conflicts of interest on the part of adjudicators</w:t>
      </w:r>
      <w:r>
        <w:t>.</w:t>
      </w:r>
    </w:p>
    <w:p w14:paraId="526CE1BC" w14:textId="77777777" w:rsidR="00640344" w:rsidRDefault="00640344" w:rsidP="00112128">
      <w:pPr>
        <w:pStyle w:val="subsection-e"/>
      </w:pPr>
      <w:r>
        <w:tab/>
        <w:t>(12)  When appointing an adjudicator, t</w:t>
      </w:r>
      <w:r w:rsidRPr="000954CB">
        <w:t>he Chair shall tak</w:t>
      </w:r>
      <w:r w:rsidRPr="005A0786">
        <w:t>e all reasonable steps to av</w:t>
      </w:r>
      <w:r w:rsidRPr="000954CB">
        <w:t>oid actual and perceived conflicts of interest on the part of adjudicators</w:t>
      </w:r>
      <w:r>
        <w:t xml:space="preserve">, </w:t>
      </w:r>
      <w:r w:rsidRPr="000954CB">
        <w:t>includ</w:t>
      </w:r>
      <w:r>
        <w:t xml:space="preserve">ing </w:t>
      </w:r>
      <w:r w:rsidRPr="000954CB">
        <w:t xml:space="preserve">considering the conflicts of interest </w:t>
      </w:r>
      <w:r>
        <w:t>policy referred to in subsection (11).</w:t>
      </w:r>
    </w:p>
    <w:p w14:paraId="361CB7F9" w14:textId="77777777" w:rsidR="00640344" w:rsidRDefault="00640344" w:rsidP="00112128">
      <w:pPr>
        <w:pStyle w:val="subsection-e"/>
      </w:pPr>
      <w:r>
        <w:tab/>
        <w:t>(13)  The Chair shall not appoint an individual who is a member or former member of a police service to be an adjudicator at a hearing involving a member of the same service.</w:t>
      </w:r>
    </w:p>
    <w:p w14:paraId="06CA9AA9" w14:textId="77777777" w:rsidR="00640344" w:rsidRDefault="00640344" w:rsidP="00112128">
      <w:pPr>
        <w:pStyle w:val="subsection-e"/>
      </w:pPr>
      <w:r>
        <w:tab/>
        <w:t>(14)  If the Minister has not made a regulation under section 149 of the Act fixing the amount of fees for adjudicators appointed to hold hearings under the Act, the committee shall fix those fees.</w:t>
      </w:r>
    </w:p>
    <w:p w14:paraId="259BF8A6" w14:textId="77777777" w:rsidR="00640344" w:rsidRDefault="00640344" w:rsidP="00112128">
      <w:pPr>
        <w:pStyle w:val="subsection-e"/>
      </w:pPr>
      <w:r>
        <w:lastRenderedPageBreak/>
        <w:tab/>
        <w:t>(15)  If the Minister has made a regulation under section 149 of the Act fixing the amount of fees referred to in subsection (14) of this section, but has fixed a minimum fee, maximum fee or a permissible range of fees rather than the exact amount, the committee shall fix the exact amount in accordance with the Minister’s minimum, maximum or permissible range.</w:t>
      </w:r>
    </w:p>
    <w:p w14:paraId="6B9EB512" w14:textId="77777777" w:rsidR="00640344" w:rsidRDefault="00640344" w:rsidP="00B45BFB">
      <w:pPr>
        <w:pStyle w:val="section-e"/>
      </w:pPr>
      <w:r>
        <w:tab/>
      </w:r>
      <w:r w:rsidRPr="008C48ED">
        <w:rPr>
          <w:b/>
          <w:bCs/>
        </w:rPr>
        <w:t>4.  </w:t>
      </w:r>
      <w:r w:rsidR="00B45BFB">
        <w:rPr>
          <w:rStyle w:val="ovsmallcap"/>
        </w:rPr>
        <w:t>Omitted</w:t>
      </w:r>
      <w:r w:rsidR="00B45BFB">
        <w:t xml:space="preserve"> (</w:t>
      </w:r>
      <w:r w:rsidR="00B45BFB">
        <w:rPr>
          <w:rStyle w:val="ovsmallcap"/>
        </w:rPr>
        <w:t>provides for coming into force of provisions of this Regulation</w:t>
      </w:r>
      <w:r w:rsidR="00B45BFB">
        <w:t>)</w:t>
      </w:r>
      <w:r w:rsidRPr="004135B1">
        <w:t>.</w:t>
      </w:r>
    </w:p>
    <w:p w14:paraId="4295594B" w14:textId="77777777" w:rsidR="00601495" w:rsidRDefault="00601495" w:rsidP="00B45BFB">
      <w:pPr>
        <w:pStyle w:val="section-e"/>
      </w:pPr>
    </w:p>
    <w:p w14:paraId="768F5F7F" w14:textId="77777777" w:rsidR="00601495" w:rsidRDefault="00601495" w:rsidP="00601495">
      <w:hyperlink r:id="rId9" w:history="1">
        <w:r>
          <w:rPr>
            <w:rStyle w:val="Hyperlink"/>
          </w:rPr>
          <w:t>Français</w:t>
        </w:r>
      </w:hyperlink>
    </w:p>
    <w:p w14:paraId="754F6F63" w14:textId="77777777" w:rsidR="00601495" w:rsidRDefault="00601495" w:rsidP="00601495"/>
    <w:p w14:paraId="03712AAB" w14:textId="77777777" w:rsidR="00601495" w:rsidRPr="00D35EB7" w:rsidRDefault="00601495" w:rsidP="00601495">
      <w:hyperlink w:anchor="Top" w:history="1">
        <w:r>
          <w:rPr>
            <w:rStyle w:val="Hyperlink"/>
          </w:rPr>
          <w:t>Back to top</w:t>
        </w:r>
      </w:hyperlink>
    </w:p>
    <w:sectPr w:rsidR="00601495" w:rsidRPr="00D35EB7">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EB91D" w14:textId="77777777" w:rsidR="00CF27E8" w:rsidRDefault="00CF27E8">
      <w:r>
        <w:separator/>
      </w:r>
    </w:p>
  </w:endnote>
  <w:endnote w:type="continuationSeparator" w:id="0">
    <w:p w14:paraId="0CC6D339" w14:textId="77777777" w:rsidR="00CF27E8" w:rsidRDefault="00CF2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8B4A"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EA07" w14:textId="77777777" w:rsidR="00CF27E8" w:rsidRDefault="00CF27E8">
      <w:r>
        <w:separator/>
      </w:r>
    </w:p>
  </w:footnote>
  <w:footnote w:type="continuationSeparator" w:id="0">
    <w:p w14:paraId="5B454598" w14:textId="77777777" w:rsidR="00CF27E8" w:rsidRDefault="00CF2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7E8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87CE6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34AF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FC55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DEC4C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24C8BC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320E9F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07505"/>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0D6220E6"/>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953413B"/>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67377756">
    <w:abstractNumId w:val="9"/>
  </w:num>
  <w:num w:numId="2" w16cid:durableId="284967435">
    <w:abstractNumId w:val="7"/>
  </w:num>
  <w:num w:numId="3" w16cid:durableId="1663312989">
    <w:abstractNumId w:val="6"/>
  </w:num>
  <w:num w:numId="4" w16cid:durableId="814491908">
    <w:abstractNumId w:val="5"/>
  </w:num>
  <w:num w:numId="5" w16cid:durableId="827285799">
    <w:abstractNumId w:val="4"/>
  </w:num>
  <w:num w:numId="6" w16cid:durableId="1355689369">
    <w:abstractNumId w:val="8"/>
  </w:num>
  <w:num w:numId="7" w16cid:durableId="1961834733">
    <w:abstractNumId w:val="3"/>
  </w:num>
  <w:num w:numId="8" w16cid:durableId="574239289">
    <w:abstractNumId w:val="2"/>
  </w:num>
  <w:num w:numId="9" w16cid:durableId="1847749646">
    <w:abstractNumId w:val="1"/>
  </w:num>
  <w:num w:numId="10" w16cid:durableId="393162220">
    <w:abstractNumId w:val="0"/>
  </w:num>
  <w:num w:numId="11" w16cid:durableId="1778057488">
    <w:abstractNumId w:val="11"/>
  </w:num>
  <w:num w:numId="12" w16cid:durableId="2096584267">
    <w:abstractNumId w:val="12"/>
  </w:num>
  <w:num w:numId="13" w16cid:durableId="1439375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D1"/>
    <w:rsid w:val="000277A9"/>
    <w:rsid w:val="000704B3"/>
    <w:rsid w:val="0009465A"/>
    <w:rsid w:val="00112128"/>
    <w:rsid w:val="002230BB"/>
    <w:rsid w:val="003E2DF9"/>
    <w:rsid w:val="00601495"/>
    <w:rsid w:val="00640344"/>
    <w:rsid w:val="00643BC0"/>
    <w:rsid w:val="006546D1"/>
    <w:rsid w:val="007155F9"/>
    <w:rsid w:val="00782DC0"/>
    <w:rsid w:val="00857336"/>
    <w:rsid w:val="00880F64"/>
    <w:rsid w:val="008B71E9"/>
    <w:rsid w:val="008C48ED"/>
    <w:rsid w:val="009F7DBF"/>
    <w:rsid w:val="00A02779"/>
    <w:rsid w:val="00A67D27"/>
    <w:rsid w:val="00B45BFB"/>
    <w:rsid w:val="00B90BDD"/>
    <w:rsid w:val="00CF27E8"/>
    <w:rsid w:val="00F302C1"/>
    <w:rsid w:val="00F907B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CB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1495"/>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601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495"/>
  </w:style>
  <w:style w:type="paragraph" w:customStyle="1" w:styleId="amendednote-e">
    <w:name w:val="amendednote-e"/>
    <w:rsid w:val="00601495"/>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601495"/>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601495"/>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601495"/>
    <w:pPr>
      <w:tabs>
        <w:tab w:val="left" w:pos="0"/>
      </w:tabs>
      <w:spacing w:before="139" w:line="190" w:lineRule="exact"/>
    </w:pPr>
    <w:rPr>
      <w:b/>
      <w:i/>
      <w:snapToGrid w:val="0"/>
      <w:lang w:val="en-GB" w:eastAsia="en-US"/>
    </w:rPr>
  </w:style>
  <w:style w:type="paragraph" w:customStyle="1" w:styleId="amendednote-f">
    <w:name w:val="amendednote-f"/>
    <w:basedOn w:val="amendednote-e"/>
    <w:rsid w:val="00601495"/>
    <w:rPr>
      <w:lang w:val="fr-CA"/>
    </w:rPr>
  </w:style>
  <w:style w:type="paragraph" w:customStyle="1" w:styleId="regnumber-f">
    <w:name w:val="regnumber-f"/>
    <w:basedOn w:val="regnumber-e"/>
    <w:rsid w:val="00601495"/>
    <w:rPr>
      <w:lang w:val="fr-CA"/>
    </w:rPr>
  </w:style>
  <w:style w:type="paragraph" w:customStyle="1" w:styleId="regtitle-f">
    <w:name w:val="regtitle-f"/>
    <w:basedOn w:val="regtitle-e"/>
    <w:rsid w:val="00601495"/>
    <w:rPr>
      <w:lang w:val="fr-CA"/>
    </w:rPr>
  </w:style>
  <w:style w:type="paragraph" w:customStyle="1" w:styleId="version-f">
    <w:name w:val="version-f"/>
    <w:basedOn w:val="version-e"/>
    <w:rsid w:val="00601495"/>
    <w:rPr>
      <w:lang w:val="fr-CA"/>
    </w:rPr>
  </w:style>
  <w:style w:type="paragraph" w:customStyle="1" w:styleId="shorttitle-e">
    <w:name w:val="shorttitle-e"/>
    <w:rsid w:val="00601495"/>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601495"/>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601495"/>
    <w:pPr>
      <w:widowControl w:val="0"/>
      <w:spacing w:before="90" w:line="190" w:lineRule="exact"/>
    </w:pPr>
    <w:rPr>
      <w:bCs/>
      <w:color w:val="FF0000"/>
      <w:sz w:val="18"/>
      <w:lang w:eastAsia="en-US"/>
    </w:rPr>
  </w:style>
  <w:style w:type="paragraph" w:customStyle="1" w:styleId="assent-e">
    <w:name w:val="assent-e"/>
    <w:rsid w:val="00601495"/>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601495"/>
    <w:rPr>
      <w:lang w:val="fr-CA"/>
    </w:rPr>
  </w:style>
  <w:style w:type="paragraph" w:customStyle="1" w:styleId="chapter-e">
    <w:name w:val="chapter-e"/>
    <w:rsid w:val="00601495"/>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601495"/>
    <w:rPr>
      <w:lang w:val="fr-CA"/>
    </w:rPr>
  </w:style>
  <w:style w:type="paragraph" w:customStyle="1" w:styleId="clause-e">
    <w:name w:val="clause-e"/>
    <w:rsid w:val="00601495"/>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601495"/>
    <w:rPr>
      <w:lang w:val="fr-CA"/>
    </w:rPr>
  </w:style>
  <w:style w:type="paragraph" w:customStyle="1" w:styleId="defclause-e">
    <w:name w:val="defclause-e"/>
    <w:basedOn w:val="clause-e"/>
    <w:rsid w:val="00601495"/>
  </w:style>
  <w:style w:type="paragraph" w:customStyle="1" w:styleId="defclause-f">
    <w:name w:val="defclause-f"/>
    <w:basedOn w:val="clause-e"/>
    <w:rsid w:val="00601495"/>
    <w:rPr>
      <w:lang w:val="fr-CA"/>
    </w:rPr>
  </w:style>
  <w:style w:type="paragraph" w:customStyle="1" w:styleId="definition-e">
    <w:name w:val="definition-e"/>
    <w:rsid w:val="00601495"/>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601495"/>
    <w:rPr>
      <w:lang w:val="fr-CA"/>
    </w:rPr>
  </w:style>
  <w:style w:type="paragraph" w:customStyle="1" w:styleId="defparagraph-e">
    <w:name w:val="defparagraph-e"/>
    <w:basedOn w:val="paragraph-e"/>
    <w:rsid w:val="00601495"/>
  </w:style>
  <w:style w:type="paragraph" w:customStyle="1" w:styleId="paragraph-e">
    <w:name w:val="paragraph-e"/>
    <w:rsid w:val="00601495"/>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601495"/>
    <w:rPr>
      <w:lang w:val="fr-CA"/>
    </w:rPr>
  </w:style>
  <w:style w:type="paragraph" w:customStyle="1" w:styleId="defsubclause-e">
    <w:name w:val="defsubclause-e"/>
    <w:basedOn w:val="subclause-e"/>
    <w:rsid w:val="00601495"/>
  </w:style>
  <w:style w:type="paragraph" w:customStyle="1" w:styleId="subclause-e">
    <w:name w:val="subclause-e"/>
    <w:basedOn w:val="clause-e"/>
    <w:rsid w:val="00601495"/>
    <w:pPr>
      <w:tabs>
        <w:tab w:val="clear" w:pos="418"/>
        <w:tab w:val="clear" w:pos="538"/>
        <w:tab w:val="right" w:pos="838"/>
        <w:tab w:val="left" w:pos="955"/>
      </w:tabs>
      <w:ind w:left="955" w:hanging="955"/>
    </w:pPr>
  </w:style>
  <w:style w:type="paragraph" w:customStyle="1" w:styleId="defsubclause-f">
    <w:name w:val="defsubclause-f"/>
    <w:basedOn w:val="subclause-e"/>
    <w:rsid w:val="00601495"/>
    <w:rPr>
      <w:lang w:val="fr-CA"/>
    </w:rPr>
  </w:style>
  <w:style w:type="paragraph" w:customStyle="1" w:styleId="defsubpara-e">
    <w:name w:val="defsubpara-e"/>
    <w:basedOn w:val="subpara-e"/>
    <w:rsid w:val="00601495"/>
  </w:style>
  <w:style w:type="paragraph" w:customStyle="1" w:styleId="subpara-e">
    <w:name w:val="subpara-e"/>
    <w:basedOn w:val="paragraph-e"/>
    <w:rsid w:val="00601495"/>
    <w:pPr>
      <w:tabs>
        <w:tab w:val="clear" w:pos="418"/>
        <w:tab w:val="clear" w:pos="538"/>
        <w:tab w:val="right" w:pos="837"/>
        <w:tab w:val="left" w:pos="956"/>
      </w:tabs>
      <w:ind w:left="955" w:hanging="955"/>
    </w:pPr>
  </w:style>
  <w:style w:type="paragraph" w:customStyle="1" w:styleId="defsubpara-f">
    <w:name w:val="defsubpara-f"/>
    <w:basedOn w:val="subpara-e"/>
    <w:rsid w:val="00601495"/>
    <w:rPr>
      <w:lang w:val="fr-CA"/>
    </w:rPr>
  </w:style>
  <w:style w:type="paragraph" w:customStyle="1" w:styleId="defsubsubclause-e">
    <w:name w:val="defsubsubclause-e"/>
    <w:basedOn w:val="subsubclause-e"/>
    <w:rsid w:val="00601495"/>
  </w:style>
  <w:style w:type="paragraph" w:customStyle="1" w:styleId="subsubclause-e">
    <w:name w:val="subsubclause-e"/>
    <w:basedOn w:val="clause-e"/>
    <w:rsid w:val="00601495"/>
    <w:pPr>
      <w:tabs>
        <w:tab w:val="clear" w:pos="418"/>
        <w:tab w:val="clear" w:pos="538"/>
        <w:tab w:val="right" w:pos="1315"/>
        <w:tab w:val="left" w:pos="1435"/>
      </w:tabs>
      <w:ind w:left="1435" w:hanging="1435"/>
    </w:pPr>
  </w:style>
  <w:style w:type="paragraph" w:customStyle="1" w:styleId="defsubsubclause-f">
    <w:name w:val="defsubsubclause-f"/>
    <w:basedOn w:val="subsubclause-e"/>
    <w:rsid w:val="00601495"/>
    <w:rPr>
      <w:lang w:val="fr-CA"/>
    </w:rPr>
  </w:style>
  <w:style w:type="paragraph" w:customStyle="1" w:styleId="defsubsubpara-e">
    <w:name w:val="defsubsubpara-e"/>
    <w:basedOn w:val="subsubpara-e"/>
    <w:rsid w:val="00601495"/>
  </w:style>
  <w:style w:type="paragraph" w:customStyle="1" w:styleId="subsubpara-e">
    <w:name w:val="subsubpara-e"/>
    <w:basedOn w:val="paragraph-e"/>
    <w:rsid w:val="00601495"/>
    <w:pPr>
      <w:tabs>
        <w:tab w:val="clear" w:pos="418"/>
        <w:tab w:val="clear" w:pos="538"/>
        <w:tab w:val="right" w:pos="1315"/>
        <w:tab w:val="left" w:pos="1435"/>
      </w:tabs>
      <w:ind w:left="1435" w:hanging="1435"/>
    </w:pPr>
  </w:style>
  <w:style w:type="paragraph" w:customStyle="1" w:styleId="defsubsubpara-f">
    <w:name w:val="defsubsubpara-f"/>
    <w:basedOn w:val="subsubpara-e"/>
    <w:rsid w:val="00601495"/>
    <w:rPr>
      <w:lang w:val="fr-CA"/>
    </w:rPr>
  </w:style>
  <w:style w:type="paragraph" w:customStyle="1" w:styleId="ellipsis-e">
    <w:name w:val="ellipsis-e"/>
    <w:rsid w:val="00601495"/>
    <w:pPr>
      <w:tabs>
        <w:tab w:val="left" w:pos="0"/>
      </w:tabs>
      <w:spacing w:before="111" w:line="209" w:lineRule="exact"/>
      <w:jc w:val="center"/>
    </w:pPr>
    <w:rPr>
      <w:snapToGrid w:val="0"/>
      <w:lang w:val="en-GB" w:eastAsia="en-US"/>
    </w:rPr>
  </w:style>
  <w:style w:type="paragraph" w:customStyle="1" w:styleId="ellipsis-f">
    <w:name w:val="ellipsis-f"/>
    <w:basedOn w:val="ellipsis-e"/>
    <w:rsid w:val="00601495"/>
    <w:rPr>
      <w:lang w:val="fr-CA"/>
    </w:rPr>
  </w:style>
  <w:style w:type="paragraph" w:customStyle="1" w:styleId="EndTumble-e">
    <w:name w:val="End Tumble-e"/>
    <w:rsid w:val="00601495"/>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601495"/>
    <w:rPr>
      <w:lang w:val="fr-CA"/>
    </w:rPr>
  </w:style>
  <w:style w:type="paragraph" w:customStyle="1" w:styleId="equation-e">
    <w:name w:val="equation-e"/>
    <w:rsid w:val="00601495"/>
    <w:pPr>
      <w:suppressAutoHyphens/>
      <w:spacing w:before="111"/>
      <w:jc w:val="center"/>
    </w:pPr>
    <w:rPr>
      <w:snapToGrid w:val="0"/>
      <w:lang w:val="en-GB"/>
    </w:rPr>
  </w:style>
  <w:style w:type="paragraph" w:customStyle="1" w:styleId="equation-f">
    <w:name w:val="equation-f"/>
    <w:basedOn w:val="equation-e"/>
    <w:rsid w:val="00601495"/>
    <w:rPr>
      <w:lang w:val="fr-CA"/>
    </w:rPr>
  </w:style>
  <w:style w:type="paragraph" w:customStyle="1" w:styleId="firstdef-e">
    <w:name w:val="firstdef-e"/>
    <w:basedOn w:val="definition-e"/>
    <w:rsid w:val="00601495"/>
  </w:style>
  <w:style w:type="paragraph" w:customStyle="1" w:styleId="firstdef-f">
    <w:name w:val="firstdef-f"/>
    <w:basedOn w:val="definition-e"/>
    <w:rsid w:val="00601495"/>
    <w:rPr>
      <w:lang w:val="fr-CA"/>
    </w:rPr>
  </w:style>
  <w:style w:type="paragraph" w:customStyle="1" w:styleId="footnote-e">
    <w:name w:val="footnote-e"/>
    <w:rsid w:val="00601495"/>
    <w:pPr>
      <w:tabs>
        <w:tab w:val="left" w:pos="0"/>
      </w:tabs>
      <w:spacing w:before="111" w:line="209" w:lineRule="exact"/>
      <w:jc w:val="right"/>
    </w:pPr>
    <w:rPr>
      <w:snapToGrid w:val="0"/>
      <w:lang w:val="en-GB" w:eastAsia="en-US"/>
    </w:rPr>
  </w:style>
  <w:style w:type="paragraph" w:customStyle="1" w:styleId="heading1-e">
    <w:name w:val="heading1-e"/>
    <w:rsid w:val="00601495"/>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601495"/>
    <w:rPr>
      <w:lang w:val="fr-CA"/>
    </w:rPr>
  </w:style>
  <w:style w:type="paragraph" w:customStyle="1" w:styleId="heading2-e">
    <w:name w:val="heading2-e"/>
    <w:rsid w:val="00601495"/>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601495"/>
    <w:rPr>
      <w:lang w:val="fr-CA"/>
    </w:rPr>
  </w:style>
  <w:style w:type="paragraph" w:customStyle="1" w:styleId="heading3-e">
    <w:name w:val="heading3-e"/>
    <w:rsid w:val="00601495"/>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601495"/>
    <w:rPr>
      <w:lang w:val="fr-CA"/>
    </w:rPr>
  </w:style>
  <w:style w:type="paragraph" w:customStyle="1" w:styleId="headingx-e">
    <w:name w:val="headingx-e"/>
    <w:rsid w:val="00601495"/>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601495"/>
    <w:rPr>
      <w:lang w:val="fr-CA"/>
    </w:rPr>
  </w:style>
  <w:style w:type="paragraph" w:customStyle="1" w:styleId="insert-e">
    <w:name w:val="insert-e"/>
    <w:rsid w:val="00601495"/>
    <w:pPr>
      <w:keepNext/>
      <w:spacing w:before="230" w:line="179" w:lineRule="exact"/>
      <w:jc w:val="both"/>
    </w:pPr>
    <w:rPr>
      <w:b/>
      <w:i/>
      <w:snapToGrid w:val="0"/>
      <w:lang w:val="en-GB" w:eastAsia="en-US"/>
    </w:rPr>
  </w:style>
  <w:style w:type="paragraph" w:customStyle="1" w:styleId="insert-f">
    <w:name w:val="insert-f"/>
    <w:basedOn w:val="insert-e"/>
    <w:rsid w:val="00601495"/>
    <w:rPr>
      <w:lang w:val="fr-CA"/>
    </w:rPr>
  </w:style>
  <w:style w:type="paragraph" w:customStyle="1" w:styleId="line-e">
    <w:name w:val="line-e"/>
    <w:rsid w:val="00601495"/>
    <w:pPr>
      <w:tabs>
        <w:tab w:val="left" w:pos="0"/>
      </w:tabs>
      <w:spacing w:before="60" w:after="60" w:line="209" w:lineRule="exact"/>
      <w:jc w:val="center"/>
    </w:pPr>
    <w:rPr>
      <w:snapToGrid w:val="0"/>
      <w:lang w:val="en-GB" w:eastAsia="en-US"/>
    </w:rPr>
  </w:style>
  <w:style w:type="paragraph" w:customStyle="1" w:styleId="line-f">
    <w:name w:val="line-f"/>
    <w:basedOn w:val="line-e"/>
    <w:rsid w:val="00601495"/>
    <w:rPr>
      <w:lang w:val="fr-CA"/>
    </w:rPr>
  </w:style>
  <w:style w:type="paragraph" w:customStyle="1" w:styleId="longtitle-e">
    <w:name w:val="longtitle-e"/>
    <w:rsid w:val="00601495"/>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601495"/>
    <w:rPr>
      <w:lang w:val="fr-CA"/>
    </w:rPr>
  </w:style>
  <w:style w:type="paragraph" w:customStyle="1" w:styleId="minnote-e">
    <w:name w:val="minnote-e"/>
    <w:rsid w:val="00601495"/>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601495"/>
    <w:rPr>
      <w:lang w:val="fr-CA"/>
    </w:rPr>
  </w:style>
  <w:style w:type="paragraph" w:customStyle="1" w:styleId="number-e">
    <w:name w:val="number-e"/>
    <w:rsid w:val="00601495"/>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601495"/>
    <w:rPr>
      <w:lang w:val="fr-CA"/>
    </w:rPr>
  </w:style>
  <w:style w:type="paragraph" w:customStyle="1" w:styleId="paragraph-f">
    <w:name w:val="paragraph-f"/>
    <w:basedOn w:val="paragraph-e"/>
    <w:rsid w:val="00601495"/>
    <w:rPr>
      <w:lang w:val="fr-CA"/>
    </w:rPr>
  </w:style>
  <w:style w:type="paragraph" w:customStyle="1" w:styleId="paranoindt-e">
    <w:name w:val="paranoindt-e"/>
    <w:rsid w:val="00601495"/>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601495"/>
    <w:rPr>
      <w:lang w:val="fr-CA"/>
    </w:rPr>
  </w:style>
  <w:style w:type="paragraph" w:customStyle="1" w:styleId="parawindt-e">
    <w:name w:val="parawindt-e"/>
    <w:rsid w:val="00601495"/>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601495"/>
    <w:rPr>
      <w:lang w:val="fr-CA"/>
    </w:rPr>
  </w:style>
  <w:style w:type="paragraph" w:customStyle="1" w:styleId="parawtab-e">
    <w:name w:val="parawtab-e"/>
    <w:rsid w:val="00601495"/>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601495"/>
    <w:rPr>
      <w:lang w:val="fr-CA"/>
    </w:rPr>
  </w:style>
  <w:style w:type="paragraph" w:customStyle="1" w:styleId="partnum-e">
    <w:name w:val="partnum-e"/>
    <w:rsid w:val="00601495"/>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601495"/>
    <w:rPr>
      <w:lang w:val="fr-CA"/>
    </w:rPr>
  </w:style>
  <w:style w:type="paragraph" w:customStyle="1" w:styleId="Pclause-e">
    <w:name w:val="Pclause-e"/>
    <w:basedOn w:val="clause-e"/>
    <w:rsid w:val="00601495"/>
    <w:rPr>
      <w:b/>
    </w:rPr>
  </w:style>
  <w:style w:type="paragraph" w:customStyle="1" w:styleId="Pclause-f">
    <w:name w:val="Pclause-f"/>
    <w:basedOn w:val="Pclause-e"/>
    <w:rsid w:val="00601495"/>
    <w:rPr>
      <w:lang w:val="fr-CA"/>
    </w:rPr>
  </w:style>
  <w:style w:type="paragraph" w:customStyle="1" w:styleId="Pheading1-e">
    <w:name w:val="Pheading1-e"/>
    <w:basedOn w:val="heading1-e"/>
    <w:rsid w:val="00601495"/>
    <w:rPr>
      <w:b/>
    </w:rPr>
  </w:style>
  <w:style w:type="paragraph" w:customStyle="1" w:styleId="Pheading1-f">
    <w:name w:val="Pheading1-f"/>
    <w:basedOn w:val="Pheading1-e"/>
    <w:rsid w:val="00601495"/>
    <w:rPr>
      <w:lang w:val="fr-CA"/>
    </w:rPr>
  </w:style>
  <w:style w:type="paragraph" w:customStyle="1" w:styleId="Pheading2-e">
    <w:name w:val="Pheading2-e"/>
    <w:basedOn w:val="heading2-e"/>
    <w:rsid w:val="00601495"/>
    <w:rPr>
      <w:b/>
    </w:rPr>
  </w:style>
  <w:style w:type="paragraph" w:customStyle="1" w:styleId="Pheading2-f">
    <w:name w:val="Pheading2-f"/>
    <w:basedOn w:val="Pheading2-e"/>
    <w:rsid w:val="00601495"/>
    <w:rPr>
      <w:lang w:val="fr-CA"/>
    </w:rPr>
  </w:style>
  <w:style w:type="paragraph" w:customStyle="1" w:styleId="Pheading3-e">
    <w:name w:val="Pheading3-e"/>
    <w:basedOn w:val="heading3-e"/>
    <w:rsid w:val="00601495"/>
    <w:rPr>
      <w:b/>
    </w:rPr>
  </w:style>
  <w:style w:type="paragraph" w:customStyle="1" w:styleId="Pheading3-f">
    <w:name w:val="Pheading3-f"/>
    <w:basedOn w:val="Pheading3-e"/>
    <w:rsid w:val="00601495"/>
    <w:rPr>
      <w:lang w:val="fr-CA"/>
    </w:rPr>
  </w:style>
  <w:style w:type="paragraph" w:customStyle="1" w:styleId="Pheadingx-e">
    <w:name w:val="Pheadingx-e"/>
    <w:basedOn w:val="headingx-e"/>
    <w:rsid w:val="00601495"/>
    <w:rPr>
      <w:b/>
    </w:rPr>
  </w:style>
  <w:style w:type="paragraph" w:customStyle="1" w:styleId="Pheadingx-f">
    <w:name w:val="Pheadingx-f"/>
    <w:basedOn w:val="Pheadingx-e"/>
    <w:rsid w:val="00601495"/>
    <w:rPr>
      <w:lang w:val="fr-CA"/>
    </w:rPr>
  </w:style>
  <w:style w:type="paragraph" w:customStyle="1" w:styleId="Pnote-e">
    <w:name w:val="Pnote-e"/>
    <w:rsid w:val="00601495"/>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601495"/>
    <w:rPr>
      <w:lang w:val="fr-CA"/>
    </w:rPr>
  </w:style>
  <w:style w:type="paragraph" w:customStyle="1" w:styleId="Pparagraph-e">
    <w:name w:val="Pparagraph-e"/>
    <w:basedOn w:val="paragraph-e"/>
    <w:rsid w:val="00601495"/>
    <w:rPr>
      <w:b/>
    </w:rPr>
  </w:style>
  <w:style w:type="paragraph" w:customStyle="1" w:styleId="Pparagraph-f">
    <w:name w:val="Pparagraph-f"/>
    <w:basedOn w:val="Pparagraph-e"/>
    <w:rsid w:val="00601495"/>
    <w:rPr>
      <w:lang w:val="fr-CA"/>
    </w:rPr>
  </w:style>
  <w:style w:type="paragraph" w:customStyle="1" w:styleId="preamble-e">
    <w:name w:val="preamble-e"/>
    <w:rsid w:val="00601495"/>
    <w:pPr>
      <w:tabs>
        <w:tab w:val="left" w:pos="189"/>
      </w:tabs>
      <w:spacing w:before="111" w:line="209" w:lineRule="exact"/>
      <w:jc w:val="both"/>
    </w:pPr>
    <w:rPr>
      <w:snapToGrid w:val="0"/>
      <w:lang w:val="en-GB" w:eastAsia="en-US"/>
    </w:rPr>
  </w:style>
  <w:style w:type="paragraph" w:customStyle="1" w:styleId="preamble-f">
    <w:name w:val="preamble-f"/>
    <w:basedOn w:val="preamble-e"/>
    <w:rsid w:val="00601495"/>
    <w:rPr>
      <w:lang w:val="fr-CA"/>
    </w:rPr>
  </w:style>
  <w:style w:type="paragraph" w:customStyle="1" w:styleId="Psection-e">
    <w:name w:val="Psection-e"/>
    <w:basedOn w:val="section-e"/>
    <w:rsid w:val="00601495"/>
    <w:rPr>
      <w:b/>
    </w:rPr>
  </w:style>
  <w:style w:type="paragraph" w:customStyle="1" w:styleId="section-e">
    <w:name w:val="section-e"/>
    <w:rsid w:val="00601495"/>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601495"/>
    <w:rPr>
      <w:lang w:val="fr-CA"/>
    </w:rPr>
  </w:style>
  <w:style w:type="paragraph" w:customStyle="1" w:styleId="tableheadingrev-e">
    <w:name w:val="tableheadingrev-e"/>
    <w:basedOn w:val="tableheading-e"/>
    <w:rsid w:val="00601495"/>
    <w:rPr>
      <w:caps w:val="0"/>
    </w:rPr>
  </w:style>
  <w:style w:type="paragraph" w:customStyle="1" w:styleId="tableheading-e">
    <w:name w:val="tableheading-e"/>
    <w:rsid w:val="00601495"/>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601495"/>
    <w:rPr>
      <w:b/>
    </w:rPr>
  </w:style>
  <w:style w:type="paragraph" w:customStyle="1" w:styleId="Psubclause-f">
    <w:name w:val="Psubclause-f"/>
    <w:basedOn w:val="Psubclause-e"/>
    <w:rsid w:val="00601495"/>
    <w:rPr>
      <w:lang w:val="fr-CA"/>
    </w:rPr>
  </w:style>
  <w:style w:type="paragraph" w:customStyle="1" w:styleId="Psubpara-e">
    <w:name w:val="Psubpara-e"/>
    <w:basedOn w:val="subpara-e"/>
    <w:rsid w:val="00601495"/>
    <w:rPr>
      <w:b/>
    </w:rPr>
  </w:style>
  <w:style w:type="paragraph" w:customStyle="1" w:styleId="Psubpara-f">
    <w:name w:val="Psubpara-f"/>
    <w:basedOn w:val="Psubpara-e"/>
    <w:rsid w:val="00601495"/>
    <w:rPr>
      <w:lang w:val="fr-CA"/>
    </w:rPr>
  </w:style>
  <w:style w:type="paragraph" w:customStyle="1" w:styleId="Psubsection-e">
    <w:name w:val="Psubsection-e"/>
    <w:basedOn w:val="subsection-e"/>
    <w:rsid w:val="00601495"/>
    <w:rPr>
      <w:b/>
    </w:rPr>
  </w:style>
  <w:style w:type="paragraph" w:customStyle="1" w:styleId="subsection-e">
    <w:name w:val="subsection-e"/>
    <w:basedOn w:val="section-e"/>
    <w:rsid w:val="00601495"/>
  </w:style>
  <w:style w:type="paragraph" w:customStyle="1" w:styleId="Psubsection-f">
    <w:name w:val="Psubsection-f"/>
    <w:basedOn w:val="Psubsection-e"/>
    <w:rsid w:val="00601495"/>
    <w:rPr>
      <w:lang w:val="fr-CA"/>
    </w:rPr>
  </w:style>
  <w:style w:type="paragraph" w:customStyle="1" w:styleId="Psubsubclause-e">
    <w:name w:val="Psubsubclause-e"/>
    <w:basedOn w:val="subsubclause-e"/>
    <w:rsid w:val="00601495"/>
    <w:rPr>
      <w:b/>
    </w:rPr>
  </w:style>
  <w:style w:type="paragraph" w:customStyle="1" w:styleId="Psubsubclause-f">
    <w:name w:val="Psubsubclause-f"/>
    <w:basedOn w:val="Psubsubclause-e"/>
    <w:rsid w:val="00601495"/>
    <w:rPr>
      <w:lang w:val="fr-CA"/>
    </w:rPr>
  </w:style>
  <w:style w:type="paragraph" w:customStyle="1" w:styleId="Psubsubpara-e">
    <w:name w:val="Psubsubpara-e"/>
    <w:basedOn w:val="subsubpara-e"/>
    <w:rsid w:val="00601495"/>
    <w:rPr>
      <w:b/>
    </w:rPr>
  </w:style>
  <w:style w:type="paragraph" w:customStyle="1" w:styleId="Psubsubpara-f">
    <w:name w:val="Psubsubpara-f"/>
    <w:basedOn w:val="Psubsubpara-e"/>
    <w:rsid w:val="00601495"/>
    <w:rPr>
      <w:lang w:val="fr-CA"/>
    </w:rPr>
  </w:style>
  <w:style w:type="paragraph" w:customStyle="1" w:styleId="Psubsubsubclause-e">
    <w:name w:val="Psubsubsubclause-e"/>
    <w:basedOn w:val="subsubsubclause-e"/>
    <w:rsid w:val="00601495"/>
    <w:rPr>
      <w:b/>
    </w:rPr>
  </w:style>
  <w:style w:type="paragraph" w:customStyle="1" w:styleId="subsubsubclause-e">
    <w:name w:val="subsubsubclause-e"/>
    <w:basedOn w:val="clause-e"/>
    <w:rsid w:val="00601495"/>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601495"/>
    <w:rPr>
      <w:lang w:val="fr-CA"/>
    </w:rPr>
  </w:style>
  <w:style w:type="paragraph" w:customStyle="1" w:styleId="Psubsubsubpara-e">
    <w:name w:val="Psubsubsubpara-e"/>
    <w:basedOn w:val="subsubsubpara-e"/>
    <w:rsid w:val="00601495"/>
    <w:rPr>
      <w:b/>
    </w:rPr>
  </w:style>
  <w:style w:type="paragraph" w:customStyle="1" w:styleId="subsubsubpara-e">
    <w:name w:val="subsubsubpara-e"/>
    <w:basedOn w:val="paragraph-e"/>
    <w:rsid w:val="00601495"/>
    <w:pPr>
      <w:tabs>
        <w:tab w:val="clear" w:pos="418"/>
        <w:tab w:val="clear" w:pos="538"/>
        <w:tab w:val="right" w:pos="1675"/>
        <w:tab w:val="left" w:pos="1793"/>
      </w:tabs>
      <w:ind w:left="1793" w:hanging="1793"/>
    </w:pPr>
  </w:style>
  <w:style w:type="paragraph" w:customStyle="1" w:styleId="Psubsubsubpara-f">
    <w:name w:val="Psubsubsubpara-f"/>
    <w:basedOn w:val="Psubsubsubpara-e"/>
    <w:rsid w:val="00601495"/>
    <w:rPr>
      <w:lang w:val="fr-CA"/>
    </w:rPr>
  </w:style>
  <w:style w:type="paragraph" w:customStyle="1" w:styleId="scanned-e">
    <w:name w:val="scanned-e"/>
    <w:rsid w:val="00601495"/>
    <w:pPr>
      <w:spacing w:before="151"/>
      <w:jc w:val="both"/>
    </w:pPr>
    <w:rPr>
      <w:snapToGrid w:val="0"/>
      <w:lang w:val="en-GB" w:eastAsia="en-US"/>
    </w:rPr>
  </w:style>
  <w:style w:type="paragraph" w:customStyle="1" w:styleId="scanned-f">
    <w:name w:val="scanned-f"/>
    <w:basedOn w:val="scanned-e"/>
    <w:rsid w:val="00601495"/>
    <w:rPr>
      <w:lang w:val="fr-CA"/>
    </w:rPr>
  </w:style>
  <w:style w:type="paragraph" w:customStyle="1" w:styleId="schedule-e">
    <w:name w:val="schedule-e"/>
    <w:rsid w:val="00601495"/>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601495"/>
    <w:rPr>
      <w:lang w:val="fr-CA"/>
    </w:rPr>
  </w:style>
  <w:style w:type="paragraph" w:customStyle="1" w:styleId="Sclause-e">
    <w:name w:val="Sclause-e"/>
    <w:basedOn w:val="clause-e"/>
    <w:rsid w:val="00601495"/>
    <w:pPr>
      <w:ind w:firstLine="0"/>
    </w:pPr>
  </w:style>
  <w:style w:type="paragraph" w:customStyle="1" w:styleId="Sclause-f">
    <w:name w:val="Sclause-f"/>
    <w:basedOn w:val="Sclause-e"/>
    <w:rsid w:val="00601495"/>
    <w:rPr>
      <w:lang w:val="fr-CA"/>
    </w:rPr>
  </w:style>
  <w:style w:type="paragraph" w:customStyle="1" w:styleId="Sdefclause-e">
    <w:name w:val="Sdefclause-e"/>
    <w:basedOn w:val="clause-e"/>
    <w:rsid w:val="00601495"/>
    <w:pPr>
      <w:tabs>
        <w:tab w:val="left" w:pos="0"/>
      </w:tabs>
      <w:ind w:firstLine="0"/>
    </w:pPr>
  </w:style>
  <w:style w:type="paragraph" w:customStyle="1" w:styleId="Sdefclause-f">
    <w:name w:val="Sdefclause-f"/>
    <w:basedOn w:val="Sdefclause-e"/>
    <w:rsid w:val="00601495"/>
    <w:rPr>
      <w:lang w:val="fr-CA"/>
    </w:rPr>
  </w:style>
  <w:style w:type="paragraph" w:customStyle="1" w:styleId="Sdefinition-e">
    <w:name w:val="Sdefinition-e"/>
    <w:basedOn w:val="definition-e"/>
    <w:rsid w:val="00601495"/>
    <w:pPr>
      <w:ind w:left="190" w:firstLine="0"/>
    </w:pPr>
  </w:style>
  <w:style w:type="paragraph" w:customStyle="1" w:styleId="Sdefinition-f">
    <w:name w:val="Sdefinition-f"/>
    <w:basedOn w:val="Sdefinition-e"/>
    <w:rsid w:val="00601495"/>
    <w:rPr>
      <w:lang w:val="fr-CA"/>
    </w:rPr>
  </w:style>
  <w:style w:type="paragraph" w:customStyle="1" w:styleId="Sdefpara-e">
    <w:name w:val="Sdefpara-e"/>
    <w:basedOn w:val="paragraph-e"/>
    <w:rsid w:val="00601495"/>
    <w:pPr>
      <w:tabs>
        <w:tab w:val="left" w:pos="0"/>
      </w:tabs>
      <w:ind w:firstLine="0"/>
    </w:pPr>
  </w:style>
  <w:style w:type="paragraph" w:customStyle="1" w:styleId="Sdefpara-f">
    <w:name w:val="Sdefpara-f"/>
    <w:basedOn w:val="Sdefpara-e"/>
    <w:rsid w:val="00601495"/>
    <w:rPr>
      <w:lang w:val="fr-CA"/>
    </w:rPr>
  </w:style>
  <w:style w:type="paragraph" w:customStyle="1" w:styleId="section-f">
    <w:name w:val="section-f"/>
    <w:basedOn w:val="section-e"/>
    <w:rsid w:val="00601495"/>
    <w:rPr>
      <w:lang w:val="fr-CA"/>
    </w:rPr>
  </w:style>
  <w:style w:type="paragraph" w:customStyle="1" w:styleId="shorttitle-f">
    <w:name w:val="shorttitle-f"/>
    <w:basedOn w:val="shorttitle-e"/>
    <w:rsid w:val="00601495"/>
    <w:rPr>
      <w:lang w:val="fr-CA"/>
    </w:rPr>
  </w:style>
  <w:style w:type="paragraph" w:customStyle="1" w:styleId="note-e">
    <w:name w:val="note-e"/>
    <w:rsid w:val="00601495"/>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601495"/>
    <w:pPr>
      <w:ind w:left="557"/>
    </w:pPr>
  </w:style>
  <w:style w:type="character" w:styleId="Strong">
    <w:name w:val="Strong"/>
    <w:qFormat/>
    <w:rsid w:val="00601495"/>
    <w:rPr>
      <w:b/>
      <w:bCs/>
    </w:rPr>
  </w:style>
  <w:style w:type="paragraph" w:customStyle="1" w:styleId="Sparagraph-e">
    <w:name w:val="Sparagraph-e"/>
    <w:basedOn w:val="paragraph-e"/>
    <w:rsid w:val="00601495"/>
    <w:pPr>
      <w:ind w:firstLine="0"/>
    </w:pPr>
  </w:style>
  <w:style w:type="paragraph" w:customStyle="1" w:styleId="Sparagraph-f">
    <w:name w:val="Sparagraph-f"/>
    <w:basedOn w:val="Sparagraph-e"/>
    <w:rsid w:val="00601495"/>
    <w:rPr>
      <w:lang w:val="fr-CA"/>
    </w:rPr>
  </w:style>
  <w:style w:type="paragraph" w:customStyle="1" w:styleId="SPsection-e">
    <w:name w:val="SPsection-e"/>
    <w:basedOn w:val="section-e"/>
    <w:rsid w:val="00601495"/>
    <w:rPr>
      <w:b/>
    </w:rPr>
  </w:style>
  <w:style w:type="paragraph" w:customStyle="1" w:styleId="SPsection-f">
    <w:name w:val="SPsection-f"/>
    <w:basedOn w:val="SPsection-e"/>
    <w:rsid w:val="00601495"/>
    <w:rPr>
      <w:lang w:val="fr-CA"/>
    </w:rPr>
  </w:style>
  <w:style w:type="paragraph" w:customStyle="1" w:styleId="SPsubsection-e">
    <w:name w:val="SPsubsection-e"/>
    <w:basedOn w:val="subsection-e"/>
    <w:rsid w:val="00601495"/>
    <w:rPr>
      <w:b/>
    </w:rPr>
  </w:style>
  <w:style w:type="paragraph" w:customStyle="1" w:styleId="SPsubsection-f">
    <w:name w:val="SPsubsection-f"/>
    <w:basedOn w:val="SPsubsection-e"/>
    <w:rsid w:val="00601495"/>
    <w:rPr>
      <w:lang w:val="fr-CA"/>
    </w:rPr>
  </w:style>
  <w:style w:type="paragraph" w:customStyle="1" w:styleId="Ssection-e">
    <w:name w:val="Ssection-e"/>
    <w:basedOn w:val="section-e"/>
    <w:rsid w:val="00601495"/>
  </w:style>
  <w:style w:type="paragraph" w:customStyle="1" w:styleId="Ssection-f">
    <w:name w:val="Ssection-f"/>
    <w:basedOn w:val="Ssection-e"/>
    <w:rsid w:val="00601495"/>
    <w:rPr>
      <w:lang w:val="fr-CA"/>
    </w:rPr>
  </w:style>
  <w:style w:type="paragraph" w:customStyle="1" w:styleId="Ssubclause-e">
    <w:name w:val="Ssubclause-e"/>
    <w:basedOn w:val="subclause-e"/>
    <w:rsid w:val="00601495"/>
    <w:pPr>
      <w:ind w:firstLine="0"/>
    </w:pPr>
  </w:style>
  <w:style w:type="paragraph" w:customStyle="1" w:styleId="Ssubclause-f">
    <w:name w:val="Ssubclause-f"/>
    <w:basedOn w:val="Ssubclause-e"/>
    <w:rsid w:val="00601495"/>
    <w:rPr>
      <w:lang w:val="fr-CA"/>
    </w:rPr>
  </w:style>
  <w:style w:type="paragraph" w:customStyle="1" w:styleId="Ssubpara-e">
    <w:name w:val="Ssubpara-e"/>
    <w:basedOn w:val="subpara-e"/>
    <w:rsid w:val="00601495"/>
    <w:pPr>
      <w:ind w:firstLine="0"/>
    </w:pPr>
  </w:style>
  <w:style w:type="paragraph" w:customStyle="1" w:styleId="Ssubpara-f">
    <w:name w:val="Ssubpara-f"/>
    <w:basedOn w:val="Ssubpara-e"/>
    <w:rsid w:val="00601495"/>
    <w:rPr>
      <w:lang w:val="fr-CA"/>
    </w:rPr>
  </w:style>
  <w:style w:type="paragraph" w:customStyle="1" w:styleId="Ssubsection-e">
    <w:name w:val="Ssubsection-e"/>
    <w:basedOn w:val="subsection-e"/>
    <w:rsid w:val="00601495"/>
  </w:style>
  <w:style w:type="paragraph" w:customStyle="1" w:styleId="Ssubsection-f">
    <w:name w:val="Ssubsection-f"/>
    <w:basedOn w:val="Ssubsection-e"/>
    <w:rsid w:val="00601495"/>
    <w:rPr>
      <w:lang w:val="fr-CA"/>
    </w:rPr>
  </w:style>
  <w:style w:type="paragraph" w:customStyle="1" w:styleId="Ssubsubclause-e">
    <w:name w:val="Ssubsubclause-e"/>
    <w:basedOn w:val="subsubclause-e"/>
    <w:rsid w:val="00601495"/>
    <w:pPr>
      <w:ind w:firstLine="0"/>
    </w:pPr>
  </w:style>
  <w:style w:type="paragraph" w:customStyle="1" w:styleId="Ssubsubclause-f">
    <w:name w:val="Ssubsubclause-f"/>
    <w:basedOn w:val="Ssubsubclause-e"/>
    <w:rsid w:val="00601495"/>
    <w:rPr>
      <w:lang w:val="fr-CA"/>
    </w:rPr>
  </w:style>
  <w:style w:type="paragraph" w:customStyle="1" w:styleId="Ssubsubpara-e">
    <w:name w:val="Ssubsubpara-e"/>
    <w:basedOn w:val="subsubpara-e"/>
    <w:rsid w:val="00601495"/>
    <w:pPr>
      <w:ind w:firstLine="0"/>
    </w:pPr>
  </w:style>
  <w:style w:type="paragraph" w:customStyle="1" w:styleId="Ssubsubpara-f">
    <w:name w:val="Ssubsubpara-f"/>
    <w:basedOn w:val="Ssubsubpara-e"/>
    <w:rsid w:val="00601495"/>
    <w:rPr>
      <w:lang w:val="fr-CA"/>
    </w:rPr>
  </w:style>
  <w:style w:type="paragraph" w:customStyle="1" w:styleId="StartTumble-e">
    <w:name w:val="Start Tumble-e"/>
    <w:rsid w:val="00601495"/>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601495"/>
    <w:rPr>
      <w:lang w:val="fr-CA"/>
    </w:rPr>
  </w:style>
  <w:style w:type="paragraph" w:customStyle="1" w:styleId="subclause-f">
    <w:name w:val="subclause-f"/>
    <w:basedOn w:val="subclause-e"/>
    <w:rsid w:val="00601495"/>
    <w:rPr>
      <w:lang w:val="fr-CA"/>
    </w:rPr>
  </w:style>
  <w:style w:type="paragraph" w:customStyle="1" w:styleId="subpara-f">
    <w:name w:val="subpara-f"/>
    <w:basedOn w:val="subpara-e"/>
    <w:rsid w:val="00601495"/>
    <w:rPr>
      <w:lang w:val="fr-CA"/>
    </w:rPr>
  </w:style>
  <w:style w:type="paragraph" w:customStyle="1" w:styleId="subsection-f">
    <w:name w:val="subsection-f"/>
    <w:basedOn w:val="subsection-e"/>
    <w:rsid w:val="00601495"/>
    <w:rPr>
      <w:lang w:val="fr-CA"/>
    </w:rPr>
  </w:style>
  <w:style w:type="paragraph" w:customStyle="1" w:styleId="subsubclause-f">
    <w:name w:val="subsubclause-f"/>
    <w:basedOn w:val="subsubclause-e"/>
    <w:rsid w:val="00601495"/>
    <w:rPr>
      <w:lang w:val="fr-CA"/>
    </w:rPr>
  </w:style>
  <w:style w:type="paragraph" w:customStyle="1" w:styleId="subsubpara-f">
    <w:name w:val="subsubpara-f"/>
    <w:basedOn w:val="subsubpara-e"/>
    <w:rsid w:val="00601495"/>
    <w:rPr>
      <w:lang w:val="fr-CA"/>
    </w:rPr>
  </w:style>
  <w:style w:type="paragraph" w:customStyle="1" w:styleId="subsubsubclause-f">
    <w:name w:val="subsubsubclause-f"/>
    <w:basedOn w:val="subsubsubclause-e"/>
    <w:rsid w:val="00601495"/>
    <w:rPr>
      <w:lang w:val="fr-CA"/>
    </w:rPr>
  </w:style>
  <w:style w:type="paragraph" w:customStyle="1" w:styleId="subsubsubpara-f">
    <w:name w:val="subsubsubpara-f"/>
    <w:basedOn w:val="subsubsubpara-e"/>
    <w:rsid w:val="00601495"/>
    <w:rPr>
      <w:lang w:val="fr-CA"/>
    </w:rPr>
  </w:style>
  <w:style w:type="paragraph" w:customStyle="1" w:styleId="table-e">
    <w:name w:val="table-e"/>
    <w:rsid w:val="00601495"/>
    <w:pPr>
      <w:suppressAutoHyphens/>
      <w:spacing w:before="11" w:line="189" w:lineRule="exact"/>
    </w:pPr>
    <w:rPr>
      <w:snapToGrid w:val="0"/>
      <w:sz w:val="18"/>
      <w:lang w:val="en-GB" w:eastAsia="en-US"/>
    </w:rPr>
  </w:style>
  <w:style w:type="paragraph" w:customStyle="1" w:styleId="table-f">
    <w:name w:val="table-f"/>
    <w:basedOn w:val="table-e"/>
    <w:rsid w:val="00601495"/>
    <w:rPr>
      <w:lang w:val="fr-CA"/>
    </w:rPr>
  </w:style>
  <w:style w:type="paragraph" w:customStyle="1" w:styleId="toc-e">
    <w:name w:val="toc-e"/>
    <w:rsid w:val="00601495"/>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601495"/>
    <w:rPr>
      <w:lang w:val="fr-CA"/>
    </w:rPr>
  </w:style>
  <w:style w:type="paragraph" w:customStyle="1" w:styleId="tochead1-e">
    <w:name w:val="tochead1-e"/>
    <w:rsid w:val="00601495"/>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601495"/>
    <w:rPr>
      <w:lang w:val="fr-CA"/>
    </w:rPr>
  </w:style>
  <w:style w:type="paragraph" w:customStyle="1" w:styleId="Yellipsis-e">
    <w:name w:val="Yellipsis-e"/>
    <w:basedOn w:val="ellipsis-e"/>
    <w:rsid w:val="00601495"/>
    <w:pPr>
      <w:shd w:val="clear" w:color="auto" w:fill="D9D9D9"/>
    </w:pPr>
  </w:style>
  <w:style w:type="paragraph" w:customStyle="1" w:styleId="xleftpara-e">
    <w:name w:val="xleftpara-e"/>
    <w:rsid w:val="00601495"/>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601495"/>
    <w:rPr>
      <w:lang w:val="fr-CA"/>
    </w:rPr>
  </w:style>
  <w:style w:type="paragraph" w:customStyle="1" w:styleId="xnum-e">
    <w:name w:val="xnum-e"/>
    <w:rsid w:val="00601495"/>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601495"/>
    <w:pPr>
      <w:tabs>
        <w:tab w:val="clear" w:pos="560"/>
        <w:tab w:val="left" w:pos="559"/>
      </w:tabs>
    </w:pPr>
    <w:rPr>
      <w:lang w:val="fr-CA"/>
    </w:rPr>
  </w:style>
  <w:style w:type="paragraph" w:customStyle="1" w:styleId="xpara-e">
    <w:name w:val="xpara-e"/>
    <w:rsid w:val="00601495"/>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601495"/>
    <w:rPr>
      <w:lang w:val="fr-CA"/>
    </w:rPr>
  </w:style>
  <w:style w:type="paragraph" w:customStyle="1" w:styleId="xpartnum-e">
    <w:name w:val="xpartnum-e"/>
    <w:rsid w:val="00601495"/>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601495"/>
    <w:rPr>
      <w:lang w:val="fr-CA"/>
    </w:rPr>
  </w:style>
  <w:style w:type="paragraph" w:customStyle="1" w:styleId="xtitle-e">
    <w:name w:val="xtitle-e"/>
    <w:rsid w:val="00601495"/>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601495"/>
    <w:rPr>
      <w:lang w:val="fr-CA"/>
    </w:rPr>
  </w:style>
  <w:style w:type="paragraph" w:customStyle="1" w:styleId="Yellipsis-f">
    <w:name w:val="Yellipsis-f"/>
    <w:basedOn w:val="Yellipsis-e"/>
    <w:rsid w:val="00601495"/>
    <w:rPr>
      <w:lang w:val="fr-CA"/>
    </w:rPr>
  </w:style>
  <w:style w:type="paragraph" w:customStyle="1" w:styleId="Ypartheading-e">
    <w:name w:val="Ypartheading-e"/>
    <w:basedOn w:val="partheading-e"/>
    <w:rsid w:val="00601495"/>
    <w:pPr>
      <w:shd w:val="clear" w:color="auto" w:fill="D9D9D9"/>
    </w:pPr>
  </w:style>
  <w:style w:type="paragraph" w:customStyle="1" w:styleId="partheading-e">
    <w:name w:val="partheading-e"/>
    <w:rsid w:val="00601495"/>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601495"/>
    <w:pPr>
      <w:shd w:val="clear" w:color="auto" w:fill="D9D9D9"/>
    </w:pPr>
    <w:rPr>
      <w:lang w:val="fr-CA"/>
    </w:rPr>
  </w:style>
  <w:style w:type="paragraph" w:customStyle="1" w:styleId="partheading-f">
    <w:name w:val="partheading-f"/>
    <w:basedOn w:val="partheading-e"/>
    <w:rsid w:val="00601495"/>
    <w:rPr>
      <w:lang w:val="fr-CA"/>
    </w:rPr>
  </w:style>
  <w:style w:type="paragraph" w:customStyle="1" w:styleId="YPheadingx-e">
    <w:name w:val="YPheadingx-e"/>
    <w:basedOn w:val="Pheadingx-e"/>
    <w:rsid w:val="00601495"/>
    <w:pPr>
      <w:shd w:val="clear" w:color="auto" w:fill="D9D9D9"/>
    </w:pPr>
  </w:style>
  <w:style w:type="paragraph" w:customStyle="1" w:styleId="YPheadingx-f">
    <w:name w:val="YPheadingx-f"/>
    <w:basedOn w:val="YPheadingx-e"/>
    <w:rsid w:val="00601495"/>
    <w:rPr>
      <w:lang w:val="fr-CA"/>
    </w:rPr>
  </w:style>
  <w:style w:type="paragraph" w:customStyle="1" w:styleId="Ytable-e">
    <w:name w:val="Ytable-e"/>
    <w:basedOn w:val="table-e"/>
    <w:rsid w:val="00601495"/>
    <w:pPr>
      <w:shd w:val="clear" w:color="auto" w:fill="D9D9D9"/>
    </w:pPr>
  </w:style>
  <w:style w:type="paragraph" w:customStyle="1" w:styleId="Ytable-f">
    <w:name w:val="Ytable-f"/>
    <w:basedOn w:val="Ytable-e"/>
    <w:rsid w:val="00601495"/>
    <w:rPr>
      <w:lang w:val="fr-CA"/>
    </w:rPr>
  </w:style>
  <w:style w:type="paragraph" w:customStyle="1" w:styleId="Ytoc-e">
    <w:name w:val="Ytoc-e"/>
    <w:basedOn w:val="toc-e"/>
    <w:rsid w:val="00601495"/>
    <w:pPr>
      <w:shd w:val="clear" w:color="auto" w:fill="D9D9D9"/>
    </w:pPr>
  </w:style>
  <w:style w:type="paragraph" w:customStyle="1" w:styleId="Ytoc-f">
    <w:name w:val="Ytoc-f"/>
    <w:basedOn w:val="Ytoc-e"/>
    <w:rsid w:val="00601495"/>
    <w:rPr>
      <w:lang w:val="fr-CA"/>
    </w:rPr>
  </w:style>
  <w:style w:type="paragraph" w:customStyle="1" w:styleId="footnote-f">
    <w:name w:val="footnote-f"/>
    <w:basedOn w:val="footnote-e"/>
    <w:rsid w:val="00601495"/>
    <w:rPr>
      <w:lang w:val="fr-CA"/>
    </w:rPr>
  </w:style>
  <w:style w:type="character" w:styleId="PageNumber">
    <w:name w:val="page number"/>
    <w:basedOn w:val="DefaultParagraphFont"/>
    <w:rsid w:val="00601495"/>
  </w:style>
  <w:style w:type="paragraph" w:styleId="Footer">
    <w:name w:val="footer"/>
    <w:link w:val="FooterChar"/>
    <w:rsid w:val="00601495"/>
    <w:pPr>
      <w:tabs>
        <w:tab w:val="center" w:pos="4320"/>
        <w:tab w:val="right" w:pos="8640"/>
      </w:tabs>
    </w:pPr>
  </w:style>
  <w:style w:type="character" w:customStyle="1" w:styleId="FooterChar">
    <w:name w:val="Footer Char"/>
    <w:basedOn w:val="DefaultParagraphFont"/>
    <w:link w:val="Footer"/>
    <w:rsid w:val="006546D1"/>
  </w:style>
  <w:style w:type="paragraph" w:customStyle="1" w:styleId="PrAssent">
    <w:name w:val="PrAssent"/>
    <w:rsid w:val="00601495"/>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601495"/>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601495"/>
    <w:rPr>
      <w:lang w:val="fr-CA"/>
    </w:rPr>
  </w:style>
  <w:style w:type="paragraph" w:customStyle="1" w:styleId="tableheading-f">
    <w:name w:val="tableheading-f"/>
    <w:basedOn w:val="tableheading-e"/>
    <w:rsid w:val="00601495"/>
    <w:rPr>
      <w:lang w:val="fr-CA"/>
    </w:rPr>
  </w:style>
  <w:style w:type="paragraph" w:customStyle="1" w:styleId="Ypreamble-e">
    <w:name w:val="Ypreamble-e"/>
    <w:basedOn w:val="preamble-e"/>
    <w:rsid w:val="00601495"/>
    <w:pPr>
      <w:shd w:val="clear" w:color="auto" w:fill="D9D9D9"/>
      <w:tabs>
        <w:tab w:val="left" w:pos="0"/>
      </w:tabs>
    </w:pPr>
  </w:style>
  <w:style w:type="paragraph" w:customStyle="1" w:styleId="Ypartnum-e">
    <w:name w:val="Ypartnum-e"/>
    <w:basedOn w:val="partnum-e"/>
    <w:rsid w:val="00601495"/>
    <w:pPr>
      <w:shd w:val="clear" w:color="auto" w:fill="D9D9D9"/>
    </w:pPr>
  </w:style>
  <w:style w:type="paragraph" w:customStyle="1" w:styleId="Yheading1-e">
    <w:name w:val="Yheading1-e"/>
    <w:basedOn w:val="heading1-e"/>
    <w:rsid w:val="00601495"/>
    <w:pPr>
      <w:shd w:val="clear" w:color="auto" w:fill="D9D9D9"/>
    </w:pPr>
  </w:style>
  <w:style w:type="paragraph" w:customStyle="1" w:styleId="Yheading2-e">
    <w:name w:val="Yheading2-e"/>
    <w:basedOn w:val="heading2-e"/>
    <w:rsid w:val="00601495"/>
    <w:pPr>
      <w:shd w:val="clear" w:color="auto" w:fill="D9D9D9"/>
    </w:pPr>
  </w:style>
  <w:style w:type="paragraph" w:customStyle="1" w:styleId="Yheading3-e">
    <w:name w:val="Yheading3-e"/>
    <w:basedOn w:val="heading3-e"/>
    <w:rsid w:val="00601495"/>
    <w:pPr>
      <w:shd w:val="clear" w:color="auto" w:fill="D9D9D9"/>
    </w:pPr>
  </w:style>
  <w:style w:type="paragraph" w:customStyle="1" w:styleId="Ytableheading-e">
    <w:name w:val="Ytableheading-e"/>
    <w:basedOn w:val="tableheading-e"/>
    <w:rsid w:val="00601495"/>
    <w:pPr>
      <w:shd w:val="clear" w:color="auto" w:fill="D9D9D9"/>
    </w:pPr>
  </w:style>
  <w:style w:type="paragraph" w:customStyle="1" w:styleId="Yfirstdef-e">
    <w:name w:val="Yfirstdef-e"/>
    <w:basedOn w:val="firstdef-e"/>
    <w:rsid w:val="00601495"/>
    <w:pPr>
      <w:shd w:val="clear" w:color="auto" w:fill="D9D9D9"/>
    </w:pPr>
  </w:style>
  <w:style w:type="paragraph" w:customStyle="1" w:styleId="Ydefinition-e">
    <w:name w:val="Ydefinition-e"/>
    <w:basedOn w:val="definition-e"/>
    <w:rsid w:val="00601495"/>
    <w:pPr>
      <w:shd w:val="clear" w:color="auto" w:fill="D9D9D9"/>
    </w:pPr>
  </w:style>
  <w:style w:type="paragraph" w:customStyle="1" w:styleId="Ydefclause-e">
    <w:name w:val="Ydefclause-e"/>
    <w:basedOn w:val="defclause-e"/>
    <w:rsid w:val="00601495"/>
    <w:pPr>
      <w:shd w:val="clear" w:color="auto" w:fill="D9D9D9"/>
    </w:pPr>
  </w:style>
  <w:style w:type="paragraph" w:customStyle="1" w:styleId="YSdefclause-e">
    <w:name w:val="YSdefclause-e"/>
    <w:basedOn w:val="Sdefclause-e"/>
    <w:rsid w:val="00601495"/>
    <w:pPr>
      <w:shd w:val="clear" w:color="auto" w:fill="D9D9D9"/>
    </w:pPr>
  </w:style>
  <w:style w:type="paragraph" w:customStyle="1" w:styleId="Ydefsubclause-e">
    <w:name w:val="Ydefsubclause-e"/>
    <w:basedOn w:val="defsubclause-e"/>
    <w:rsid w:val="00601495"/>
    <w:pPr>
      <w:shd w:val="clear" w:color="auto" w:fill="D9D9D9"/>
    </w:pPr>
  </w:style>
  <w:style w:type="paragraph" w:customStyle="1" w:styleId="Ydefsubsubclause-e">
    <w:name w:val="Ydefsubsubclause-e"/>
    <w:basedOn w:val="defsubsubclause-e"/>
    <w:rsid w:val="00601495"/>
    <w:pPr>
      <w:shd w:val="clear" w:color="auto" w:fill="D9D9D9"/>
    </w:pPr>
  </w:style>
  <w:style w:type="paragraph" w:customStyle="1" w:styleId="Ydefparagraph-e">
    <w:name w:val="Ydefparagraph-e"/>
    <w:basedOn w:val="defparagraph-e"/>
    <w:rsid w:val="00601495"/>
    <w:pPr>
      <w:shd w:val="clear" w:color="auto" w:fill="D9D9D9"/>
    </w:pPr>
  </w:style>
  <w:style w:type="paragraph" w:customStyle="1" w:styleId="YSdefpara-e">
    <w:name w:val="YSdefpara-e"/>
    <w:basedOn w:val="Sdefpara-e"/>
    <w:rsid w:val="00601495"/>
    <w:pPr>
      <w:shd w:val="clear" w:color="auto" w:fill="D9D9D9"/>
    </w:pPr>
  </w:style>
  <w:style w:type="paragraph" w:customStyle="1" w:styleId="Ydefsubpara-e">
    <w:name w:val="Ydefsubpara-e"/>
    <w:basedOn w:val="defsubpara-e"/>
    <w:rsid w:val="00601495"/>
    <w:pPr>
      <w:shd w:val="clear" w:color="auto" w:fill="D9D9D9"/>
    </w:pPr>
  </w:style>
  <w:style w:type="paragraph" w:customStyle="1" w:styleId="Ydefsubsubpara-e">
    <w:name w:val="Ydefsubsubpara-e"/>
    <w:basedOn w:val="defsubsubpara-e"/>
    <w:rsid w:val="00601495"/>
    <w:pPr>
      <w:shd w:val="clear" w:color="auto" w:fill="D9D9D9"/>
    </w:pPr>
  </w:style>
  <w:style w:type="paragraph" w:customStyle="1" w:styleId="Ysection-e">
    <w:name w:val="Ysection-e"/>
    <w:basedOn w:val="section-e"/>
    <w:rsid w:val="00601495"/>
    <w:pPr>
      <w:shd w:val="clear" w:color="auto" w:fill="D9D9D9"/>
    </w:pPr>
  </w:style>
  <w:style w:type="paragraph" w:customStyle="1" w:styleId="YSsection-e">
    <w:name w:val="YSsection-e"/>
    <w:basedOn w:val="Ssection-e"/>
    <w:rsid w:val="00601495"/>
    <w:pPr>
      <w:shd w:val="clear" w:color="auto" w:fill="D9D9D9"/>
    </w:pPr>
  </w:style>
  <w:style w:type="paragraph" w:customStyle="1" w:styleId="Ysubsection-e">
    <w:name w:val="Ysubsection-e"/>
    <w:basedOn w:val="subsection-e"/>
    <w:rsid w:val="00601495"/>
    <w:pPr>
      <w:shd w:val="clear" w:color="auto" w:fill="D9D9D9"/>
    </w:pPr>
  </w:style>
  <w:style w:type="paragraph" w:customStyle="1" w:styleId="YSsubsection-e">
    <w:name w:val="YSsubsection-e"/>
    <w:basedOn w:val="Ssubsection-e"/>
    <w:rsid w:val="00601495"/>
    <w:pPr>
      <w:shd w:val="clear" w:color="auto" w:fill="D9D9D9"/>
    </w:pPr>
  </w:style>
  <w:style w:type="paragraph" w:customStyle="1" w:styleId="Yclause-e">
    <w:name w:val="Yclause-e"/>
    <w:basedOn w:val="clause-e"/>
    <w:rsid w:val="00601495"/>
    <w:pPr>
      <w:shd w:val="clear" w:color="auto" w:fill="D9D9D9"/>
    </w:pPr>
  </w:style>
  <w:style w:type="paragraph" w:customStyle="1" w:styleId="YSclause-e">
    <w:name w:val="YSclause-e"/>
    <w:basedOn w:val="Sclause-e"/>
    <w:rsid w:val="00601495"/>
    <w:pPr>
      <w:shd w:val="clear" w:color="auto" w:fill="D9D9D9"/>
    </w:pPr>
  </w:style>
  <w:style w:type="paragraph" w:customStyle="1" w:styleId="Ysubclause-e">
    <w:name w:val="Ysubclause-e"/>
    <w:basedOn w:val="subclause-e"/>
    <w:rsid w:val="00601495"/>
    <w:pPr>
      <w:shd w:val="clear" w:color="auto" w:fill="D9D9D9"/>
    </w:pPr>
  </w:style>
  <w:style w:type="paragraph" w:customStyle="1" w:styleId="YSsubclause-e">
    <w:name w:val="YSsubclause-e"/>
    <w:basedOn w:val="Ssubclause-e"/>
    <w:rsid w:val="00601495"/>
    <w:pPr>
      <w:shd w:val="clear" w:color="auto" w:fill="D9D9D9"/>
    </w:pPr>
  </w:style>
  <w:style w:type="paragraph" w:customStyle="1" w:styleId="Ysubsubclause-e">
    <w:name w:val="Ysubsubclause-e"/>
    <w:basedOn w:val="subsubclause-e"/>
    <w:rsid w:val="00601495"/>
    <w:pPr>
      <w:shd w:val="clear" w:color="auto" w:fill="D9D9D9"/>
    </w:pPr>
  </w:style>
  <w:style w:type="paragraph" w:customStyle="1" w:styleId="YSsubsubclause-e">
    <w:name w:val="YSsubsubclause-e"/>
    <w:basedOn w:val="Ssubsubclause-e"/>
    <w:rsid w:val="00601495"/>
    <w:pPr>
      <w:shd w:val="clear" w:color="auto" w:fill="D9D9D9"/>
    </w:pPr>
  </w:style>
  <w:style w:type="paragraph" w:customStyle="1" w:styleId="Ysubsubsubclause-e">
    <w:name w:val="Ysubsubsubclause-e"/>
    <w:basedOn w:val="subsubsubclause-e"/>
    <w:rsid w:val="00601495"/>
    <w:pPr>
      <w:shd w:val="clear" w:color="auto" w:fill="D9D9D9"/>
    </w:pPr>
  </w:style>
  <w:style w:type="paragraph" w:customStyle="1" w:styleId="Yparagraph-e">
    <w:name w:val="Yparagraph-e"/>
    <w:basedOn w:val="paragraph-e"/>
    <w:rsid w:val="00601495"/>
    <w:pPr>
      <w:shd w:val="clear" w:color="auto" w:fill="D9D9D9"/>
    </w:pPr>
  </w:style>
  <w:style w:type="paragraph" w:customStyle="1" w:styleId="Yparanoindt-e">
    <w:name w:val="Yparanoindt-e"/>
    <w:basedOn w:val="paranoindt-e"/>
    <w:rsid w:val="00601495"/>
    <w:pPr>
      <w:shd w:val="clear" w:color="auto" w:fill="D9D9D9"/>
    </w:pPr>
  </w:style>
  <w:style w:type="paragraph" w:customStyle="1" w:styleId="Yparawindt-e">
    <w:name w:val="Yparawindt-e"/>
    <w:basedOn w:val="parawindt-e"/>
    <w:rsid w:val="00601495"/>
    <w:pPr>
      <w:shd w:val="clear" w:color="auto" w:fill="D9D9D9"/>
      <w:ind w:left="278"/>
    </w:pPr>
  </w:style>
  <w:style w:type="paragraph" w:customStyle="1" w:styleId="Yparawtab-e">
    <w:name w:val="Yparawtab-e"/>
    <w:basedOn w:val="parawtab-e"/>
    <w:rsid w:val="00601495"/>
    <w:pPr>
      <w:shd w:val="clear" w:color="auto" w:fill="D9D9D9"/>
    </w:pPr>
  </w:style>
  <w:style w:type="paragraph" w:customStyle="1" w:styleId="YSparagraph-e">
    <w:name w:val="YSparagraph-e"/>
    <w:basedOn w:val="Sparagraph-e"/>
    <w:rsid w:val="00601495"/>
    <w:pPr>
      <w:shd w:val="clear" w:color="auto" w:fill="D9D9D9"/>
    </w:pPr>
  </w:style>
  <w:style w:type="paragraph" w:customStyle="1" w:styleId="Ysubpara-e">
    <w:name w:val="Ysubpara-e"/>
    <w:basedOn w:val="subpara-e"/>
    <w:rsid w:val="00601495"/>
    <w:pPr>
      <w:shd w:val="clear" w:color="auto" w:fill="D9D9D9"/>
    </w:pPr>
  </w:style>
  <w:style w:type="paragraph" w:customStyle="1" w:styleId="YSsubpara-e">
    <w:name w:val="YSsubpara-e"/>
    <w:basedOn w:val="Ssubpara-e"/>
    <w:rsid w:val="00601495"/>
    <w:pPr>
      <w:shd w:val="clear" w:color="auto" w:fill="D9D9D9"/>
    </w:pPr>
  </w:style>
  <w:style w:type="paragraph" w:customStyle="1" w:styleId="Ysubsubpara-e">
    <w:name w:val="Ysubsubpara-e"/>
    <w:basedOn w:val="subsubpara-e"/>
    <w:rsid w:val="00601495"/>
    <w:pPr>
      <w:shd w:val="clear" w:color="auto" w:fill="D9D9D9"/>
    </w:pPr>
  </w:style>
  <w:style w:type="paragraph" w:customStyle="1" w:styleId="YSsubsubpara-e">
    <w:name w:val="YSsubsubpara-e"/>
    <w:basedOn w:val="Ssubsubpara-e"/>
    <w:rsid w:val="00601495"/>
    <w:pPr>
      <w:shd w:val="clear" w:color="auto" w:fill="D9D9D9"/>
    </w:pPr>
  </w:style>
  <w:style w:type="paragraph" w:customStyle="1" w:styleId="Ysubsubsubpara-e">
    <w:name w:val="Ysubsubsubpara-e"/>
    <w:basedOn w:val="subsubsubpara-e"/>
    <w:rsid w:val="00601495"/>
    <w:pPr>
      <w:shd w:val="clear" w:color="auto" w:fill="D9D9D9"/>
    </w:pPr>
  </w:style>
  <w:style w:type="paragraph" w:customStyle="1" w:styleId="Yequation-e">
    <w:name w:val="Yequation-e"/>
    <w:basedOn w:val="equation-e"/>
    <w:rsid w:val="00601495"/>
    <w:pPr>
      <w:shd w:val="clear" w:color="auto" w:fill="D9D9D9"/>
    </w:pPr>
  </w:style>
  <w:style w:type="paragraph" w:customStyle="1" w:styleId="YPsection-e">
    <w:name w:val="YPsection-e"/>
    <w:basedOn w:val="section-e"/>
    <w:rsid w:val="00601495"/>
    <w:pPr>
      <w:shd w:val="clear" w:color="auto" w:fill="D9D9D9"/>
    </w:pPr>
    <w:rPr>
      <w:b/>
    </w:rPr>
  </w:style>
  <w:style w:type="paragraph" w:customStyle="1" w:styleId="YSPsection-e">
    <w:name w:val="YSPsection-e"/>
    <w:basedOn w:val="SPsection-e"/>
    <w:rsid w:val="00601495"/>
    <w:pPr>
      <w:shd w:val="clear" w:color="auto" w:fill="D9D9D9"/>
    </w:pPr>
  </w:style>
  <w:style w:type="paragraph" w:customStyle="1" w:styleId="YPsubsection-e">
    <w:name w:val="YPsubsection-e"/>
    <w:basedOn w:val="subsection-e"/>
    <w:rsid w:val="00601495"/>
    <w:pPr>
      <w:shd w:val="clear" w:color="auto" w:fill="D9D9D9"/>
    </w:pPr>
    <w:rPr>
      <w:b/>
    </w:rPr>
  </w:style>
  <w:style w:type="paragraph" w:customStyle="1" w:styleId="YSPsubsection-e">
    <w:name w:val="YSPsubsection-e"/>
    <w:basedOn w:val="SPsubsection-e"/>
    <w:rsid w:val="00601495"/>
    <w:pPr>
      <w:shd w:val="clear" w:color="auto" w:fill="D9D9D9"/>
    </w:pPr>
  </w:style>
  <w:style w:type="paragraph" w:customStyle="1" w:styleId="YPclause-e">
    <w:name w:val="YPclause-e"/>
    <w:basedOn w:val="clause-e"/>
    <w:rsid w:val="00601495"/>
    <w:pPr>
      <w:shd w:val="clear" w:color="auto" w:fill="D9D9D9"/>
    </w:pPr>
    <w:rPr>
      <w:b/>
    </w:rPr>
  </w:style>
  <w:style w:type="paragraph" w:customStyle="1" w:styleId="YPsubclause-e">
    <w:name w:val="YPsubclause-e"/>
    <w:basedOn w:val="subclause-e"/>
    <w:rsid w:val="00601495"/>
    <w:pPr>
      <w:shd w:val="clear" w:color="auto" w:fill="D9D9D9"/>
    </w:pPr>
    <w:rPr>
      <w:b/>
    </w:rPr>
  </w:style>
  <w:style w:type="paragraph" w:customStyle="1" w:styleId="YPsubsubclause-e">
    <w:name w:val="YPsubsubclause-e"/>
    <w:basedOn w:val="subsubclause-e"/>
    <w:rsid w:val="00601495"/>
    <w:pPr>
      <w:shd w:val="clear" w:color="auto" w:fill="D9D9D9"/>
    </w:pPr>
    <w:rPr>
      <w:b/>
    </w:rPr>
  </w:style>
  <w:style w:type="paragraph" w:customStyle="1" w:styleId="YPsubsubsubclause-e">
    <w:name w:val="YPsubsubsubclause-e"/>
    <w:basedOn w:val="subsubsubclause-e"/>
    <w:rsid w:val="00601495"/>
    <w:pPr>
      <w:shd w:val="clear" w:color="auto" w:fill="D9D9D9"/>
    </w:pPr>
    <w:rPr>
      <w:b/>
    </w:rPr>
  </w:style>
  <w:style w:type="paragraph" w:customStyle="1" w:styleId="YPparagraph-e">
    <w:name w:val="YPparagraph-e"/>
    <w:basedOn w:val="paragraph-e"/>
    <w:rsid w:val="00601495"/>
    <w:pPr>
      <w:shd w:val="clear" w:color="auto" w:fill="D9D9D9"/>
    </w:pPr>
    <w:rPr>
      <w:b/>
    </w:rPr>
  </w:style>
  <w:style w:type="paragraph" w:customStyle="1" w:styleId="YPsubpara-e">
    <w:name w:val="YPsubpara-e"/>
    <w:basedOn w:val="subpara-e"/>
    <w:rsid w:val="00601495"/>
    <w:pPr>
      <w:shd w:val="clear" w:color="auto" w:fill="D9D9D9"/>
    </w:pPr>
    <w:rPr>
      <w:b/>
    </w:rPr>
  </w:style>
  <w:style w:type="paragraph" w:customStyle="1" w:styleId="YPsubsubpara-e">
    <w:name w:val="YPsubsubpara-e"/>
    <w:basedOn w:val="subsubpara-e"/>
    <w:rsid w:val="00601495"/>
    <w:pPr>
      <w:shd w:val="clear" w:color="auto" w:fill="D9D9D9"/>
    </w:pPr>
    <w:rPr>
      <w:b/>
    </w:rPr>
  </w:style>
  <w:style w:type="paragraph" w:customStyle="1" w:styleId="YPsubsubsubpara-e">
    <w:name w:val="YPsubsubsubpara-e"/>
    <w:basedOn w:val="subsubsubpara-e"/>
    <w:rsid w:val="00601495"/>
    <w:pPr>
      <w:shd w:val="clear" w:color="auto" w:fill="D9D9D9"/>
    </w:pPr>
    <w:rPr>
      <w:b/>
    </w:rPr>
  </w:style>
  <w:style w:type="paragraph" w:customStyle="1" w:styleId="Ypreamble-f">
    <w:name w:val="Ypreamble-f"/>
    <w:basedOn w:val="Ypreamble-e"/>
    <w:rsid w:val="00601495"/>
    <w:rPr>
      <w:lang w:val="fr-CA"/>
    </w:rPr>
  </w:style>
  <w:style w:type="paragraph" w:customStyle="1" w:styleId="Ypartnum-f">
    <w:name w:val="Ypartnum-f"/>
    <w:basedOn w:val="Ypartnum-e"/>
    <w:rsid w:val="00601495"/>
    <w:rPr>
      <w:lang w:val="fr-CA"/>
    </w:rPr>
  </w:style>
  <w:style w:type="paragraph" w:customStyle="1" w:styleId="Yheading1-f">
    <w:name w:val="Yheading1-f"/>
    <w:basedOn w:val="Yheading1-e"/>
    <w:rsid w:val="00601495"/>
    <w:rPr>
      <w:lang w:val="fr-CA"/>
    </w:rPr>
  </w:style>
  <w:style w:type="paragraph" w:customStyle="1" w:styleId="Yheading2-f">
    <w:name w:val="Yheading2-f"/>
    <w:basedOn w:val="Yheading2-e"/>
    <w:rsid w:val="00601495"/>
    <w:rPr>
      <w:lang w:val="fr-CA"/>
    </w:rPr>
  </w:style>
  <w:style w:type="paragraph" w:customStyle="1" w:styleId="Yheading3-f">
    <w:name w:val="Yheading3-f"/>
    <w:basedOn w:val="Yheading3-e"/>
    <w:rsid w:val="00601495"/>
    <w:rPr>
      <w:lang w:val="fr-CA"/>
    </w:rPr>
  </w:style>
  <w:style w:type="paragraph" w:customStyle="1" w:styleId="Ytableheading-f">
    <w:name w:val="Ytableheading-f"/>
    <w:basedOn w:val="Ytableheading-e"/>
    <w:rsid w:val="00601495"/>
    <w:rPr>
      <w:lang w:val="fr-CA"/>
    </w:rPr>
  </w:style>
  <w:style w:type="paragraph" w:customStyle="1" w:styleId="Yfirstdef-f">
    <w:name w:val="Yfirstdef-f"/>
    <w:basedOn w:val="Yfirstdef-e"/>
    <w:rsid w:val="00601495"/>
    <w:rPr>
      <w:lang w:val="fr-CA"/>
    </w:rPr>
  </w:style>
  <w:style w:type="paragraph" w:customStyle="1" w:styleId="Ydefinition-f">
    <w:name w:val="Ydefinition-f"/>
    <w:basedOn w:val="Ydefinition-e"/>
    <w:rsid w:val="00601495"/>
    <w:rPr>
      <w:lang w:val="fr-CA"/>
    </w:rPr>
  </w:style>
  <w:style w:type="paragraph" w:customStyle="1" w:styleId="YSdefinition-f">
    <w:name w:val="YSdefinition-f"/>
    <w:basedOn w:val="YSdefinition-e"/>
    <w:rsid w:val="00601495"/>
    <w:rPr>
      <w:lang w:val="fr-CA"/>
    </w:rPr>
  </w:style>
  <w:style w:type="paragraph" w:customStyle="1" w:styleId="YSdefinition-e">
    <w:name w:val="YSdefinition-e"/>
    <w:basedOn w:val="Sdefinition-e"/>
    <w:rsid w:val="00601495"/>
    <w:pPr>
      <w:shd w:val="clear" w:color="auto" w:fill="D9D9D9"/>
    </w:pPr>
  </w:style>
  <w:style w:type="paragraph" w:customStyle="1" w:styleId="Ydefclause-f">
    <w:name w:val="Ydefclause-f"/>
    <w:basedOn w:val="Ydefclause-e"/>
    <w:rsid w:val="00601495"/>
    <w:rPr>
      <w:lang w:val="fr-CA"/>
    </w:rPr>
  </w:style>
  <w:style w:type="paragraph" w:customStyle="1" w:styleId="YSdefclause-f">
    <w:name w:val="YSdefclause-f"/>
    <w:basedOn w:val="YSdefclause-e"/>
    <w:rsid w:val="00601495"/>
    <w:rPr>
      <w:lang w:val="fr-CA"/>
    </w:rPr>
  </w:style>
  <w:style w:type="paragraph" w:customStyle="1" w:styleId="Ydefsubclause-f">
    <w:name w:val="Ydefsubclause-f"/>
    <w:basedOn w:val="Ydefsubclause-e"/>
    <w:rsid w:val="00601495"/>
    <w:rPr>
      <w:lang w:val="fr-CA"/>
    </w:rPr>
  </w:style>
  <w:style w:type="paragraph" w:customStyle="1" w:styleId="Ydefsubsubclause-f">
    <w:name w:val="Ydefsubsubclause-f"/>
    <w:basedOn w:val="Ydefsubsubclause-e"/>
    <w:rsid w:val="00601495"/>
    <w:rPr>
      <w:lang w:val="fr-CA"/>
    </w:rPr>
  </w:style>
  <w:style w:type="paragraph" w:customStyle="1" w:styleId="Ydefparagraph-f">
    <w:name w:val="Ydefparagraph-f"/>
    <w:basedOn w:val="Ydefparagraph-e"/>
    <w:rsid w:val="00601495"/>
    <w:rPr>
      <w:lang w:val="fr-CA"/>
    </w:rPr>
  </w:style>
  <w:style w:type="paragraph" w:customStyle="1" w:styleId="YSdefpara-f">
    <w:name w:val="YSdefpara-f"/>
    <w:basedOn w:val="YSdefpara-e"/>
    <w:rsid w:val="00601495"/>
    <w:rPr>
      <w:lang w:val="fr-CA"/>
    </w:rPr>
  </w:style>
  <w:style w:type="paragraph" w:customStyle="1" w:styleId="Ydefsubpara-f">
    <w:name w:val="Ydefsubpara-f"/>
    <w:basedOn w:val="Ydefsubpara-e"/>
    <w:rsid w:val="00601495"/>
    <w:rPr>
      <w:lang w:val="fr-CA"/>
    </w:rPr>
  </w:style>
  <w:style w:type="paragraph" w:customStyle="1" w:styleId="Ydefsubsubpara-f">
    <w:name w:val="Ydefsubsubpara-f"/>
    <w:basedOn w:val="Ydefsubsubpara-e"/>
    <w:rsid w:val="00601495"/>
    <w:rPr>
      <w:lang w:val="fr-CA"/>
    </w:rPr>
  </w:style>
  <w:style w:type="paragraph" w:customStyle="1" w:styleId="Ysection-f">
    <w:name w:val="Ysection-f"/>
    <w:basedOn w:val="Ysection-e"/>
    <w:rsid w:val="00601495"/>
    <w:rPr>
      <w:lang w:val="fr-CA"/>
    </w:rPr>
  </w:style>
  <w:style w:type="paragraph" w:customStyle="1" w:styleId="YSsection-f">
    <w:name w:val="YSsection-f"/>
    <w:basedOn w:val="YSsection-e"/>
    <w:rsid w:val="00601495"/>
    <w:rPr>
      <w:lang w:val="fr-CA"/>
    </w:rPr>
  </w:style>
  <w:style w:type="paragraph" w:customStyle="1" w:styleId="Ysubsection-f">
    <w:name w:val="Ysubsection-f"/>
    <w:basedOn w:val="Ysubsection-e"/>
    <w:rsid w:val="00601495"/>
    <w:rPr>
      <w:lang w:val="fr-CA"/>
    </w:rPr>
  </w:style>
  <w:style w:type="paragraph" w:customStyle="1" w:styleId="YSsubsection-f">
    <w:name w:val="YSsubsection-f"/>
    <w:basedOn w:val="YSsubsection-e"/>
    <w:rsid w:val="00601495"/>
    <w:rPr>
      <w:lang w:val="fr-CA"/>
    </w:rPr>
  </w:style>
  <w:style w:type="paragraph" w:customStyle="1" w:styleId="Yclause-f">
    <w:name w:val="Yclause-f"/>
    <w:basedOn w:val="Yclause-e"/>
    <w:rsid w:val="00601495"/>
    <w:rPr>
      <w:lang w:val="fr-CA"/>
    </w:rPr>
  </w:style>
  <w:style w:type="paragraph" w:customStyle="1" w:styleId="YSclause-f">
    <w:name w:val="YSclause-f"/>
    <w:basedOn w:val="YSclause-e"/>
    <w:rsid w:val="00601495"/>
    <w:rPr>
      <w:lang w:val="fr-CA"/>
    </w:rPr>
  </w:style>
  <w:style w:type="paragraph" w:customStyle="1" w:styleId="Ysubclause-f">
    <w:name w:val="Ysubclause-f"/>
    <w:basedOn w:val="Ysubclause-e"/>
    <w:rsid w:val="00601495"/>
    <w:rPr>
      <w:lang w:val="fr-CA"/>
    </w:rPr>
  </w:style>
  <w:style w:type="paragraph" w:customStyle="1" w:styleId="YSsubclause-f">
    <w:name w:val="YSsubclause-f"/>
    <w:basedOn w:val="YSsubclause-e"/>
    <w:rsid w:val="00601495"/>
    <w:rPr>
      <w:lang w:val="fr-CA"/>
    </w:rPr>
  </w:style>
  <w:style w:type="paragraph" w:customStyle="1" w:styleId="Ysubsubclause-f">
    <w:name w:val="Ysubsubclause-f"/>
    <w:basedOn w:val="Ysubsubclause-e"/>
    <w:rsid w:val="00601495"/>
    <w:rPr>
      <w:lang w:val="fr-CA"/>
    </w:rPr>
  </w:style>
  <w:style w:type="paragraph" w:customStyle="1" w:styleId="YSsubsubclause-f">
    <w:name w:val="YSsubsubclause-f"/>
    <w:basedOn w:val="YSsubsubclause-e"/>
    <w:rsid w:val="00601495"/>
    <w:rPr>
      <w:lang w:val="fr-CA"/>
    </w:rPr>
  </w:style>
  <w:style w:type="paragraph" w:customStyle="1" w:styleId="Ysubsubsubclause-f">
    <w:name w:val="Ysubsubsubclause-f"/>
    <w:basedOn w:val="Ysubsubsubclause-e"/>
    <w:rsid w:val="00601495"/>
    <w:rPr>
      <w:lang w:val="fr-CA"/>
    </w:rPr>
  </w:style>
  <w:style w:type="paragraph" w:customStyle="1" w:styleId="Yparagraph-f">
    <w:name w:val="Yparagraph-f"/>
    <w:basedOn w:val="Yparagraph-e"/>
    <w:rsid w:val="00601495"/>
    <w:rPr>
      <w:lang w:val="fr-CA"/>
    </w:rPr>
  </w:style>
  <w:style w:type="paragraph" w:customStyle="1" w:styleId="Yparanoindt-f">
    <w:name w:val="Yparanoindt-f"/>
    <w:basedOn w:val="Yparanoindt-e"/>
    <w:rsid w:val="00601495"/>
    <w:rPr>
      <w:lang w:val="fr-CA"/>
    </w:rPr>
  </w:style>
  <w:style w:type="paragraph" w:customStyle="1" w:styleId="Yparawindt-f">
    <w:name w:val="Yparawindt-f"/>
    <w:basedOn w:val="Yparawindt-e"/>
    <w:rsid w:val="00601495"/>
    <w:rPr>
      <w:lang w:val="fr-CA"/>
    </w:rPr>
  </w:style>
  <w:style w:type="paragraph" w:customStyle="1" w:styleId="Yparawtab-f">
    <w:name w:val="Yparawtab-f"/>
    <w:basedOn w:val="Yparawtab-e"/>
    <w:rsid w:val="00601495"/>
    <w:rPr>
      <w:lang w:val="fr-CA"/>
    </w:rPr>
  </w:style>
  <w:style w:type="paragraph" w:customStyle="1" w:styleId="YSparagraph-f">
    <w:name w:val="YSparagraph-f"/>
    <w:basedOn w:val="YSparagraph-e"/>
    <w:rsid w:val="00601495"/>
    <w:rPr>
      <w:lang w:val="fr-CA"/>
    </w:rPr>
  </w:style>
  <w:style w:type="paragraph" w:customStyle="1" w:styleId="Ysubpara-f">
    <w:name w:val="Ysubpara-f"/>
    <w:basedOn w:val="Ysubpara-e"/>
    <w:rsid w:val="00601495"/>
    <w:rPr>
      <w:lang w:val="fr-CA"/>
    </w:rPr>
  </w:style>
  <w:style w:type="paragraph" w:customStyle="1" w:styleId="YSsubpara-f">
    <w:name w:val="YSsubpara-f"/>
    <w:basedOn w:val="YSsubpara-e"/>
    <w:rsid w:val="00601495"/>
    <w:rPr>
      <w:lang w:val="fr-CA"/>
    </w:rPr>
  </w:style>
  <w:style w:type="paragraph" w:customStyle="1" w:styleId="Ysubsubpara-f">
    <w:name w:val="Ysubsubpara-f"/>
    <w:basedOn w:val="Ysubsubpara-e"/>
    <w:rsid w:val="00601495"/>
    <w:rPr>
      <w:lang w:val="fr-CA"/>
    </w:rPr>
  </w:style>
  <w:style w:type="paragraph" w:customStyle="1" w:styleId="YSsubsubpara-f">
    <w:name w:val="YSsubsubpara-f"/>
    <w:basedOn w:val="YSsubsubpara-e"/>
    <w:rsid w:val="00601495"/>
    <w:rPr>
      <w:lang w:val="fr-CA"/>
    </w:rPr>
  </w:style>
  <w:style w:type="paragraph" w:customStyle="1" w:styleId="Ysubsubsubpara-f">
    <w:name w:val="Ysubsubsubpara-f"/>
    <w:basedOn w:val="Ysubsubsubpara-e"/>
    <w:rsid w:val="00601495"/>
    <w:rPr>
      <w:lang w:val="fr-CA"/>
    </w:rPr>
  </w:style>
  <w:style w:type="paragraph" w:customStyle="1" w:styleId="Yequation-f">
    <w:name w:val="Yequation-f"/>
    <w:basedOn w:val="Yequation-e"/>
    <w:rsid w:val="00601495"/>
    <w:rPr>
      <w:lang w:val="fr-CA"/>
    </w:rPr>
  </w:style>
  <w:style w:type="paragraph" w:customStyle="1" w:styleId="YPsection-f">
    <w:name w:val="YPsection-f"/>
    <w:basedOn w:val="YPsection-e"/>
    <w:rsid w:val="00601495"/>
    <w:rPr>
      <w:lang w:val="fr-CA"/>
    </w:rPr>
  </w:style>
  <w:style w:type="paragraph" w:customStyle="1" w:styleId="YSPsection-f">
    <w:name w:val="YSPsection-f"/>
    <w:basedOn w:val="YSPsection-e"/>
    <w:rsid w:val="00601495"/>
    <w:rPr>
      <w:lang w:val="fr-CA"/>
    </w:rPr>
  </w:style>
  <w:style w:type="paragraph" w:customStyle="1" w:styleId="YPsubsection-f">
    <w:name w:val="YPsubsection-f"/>
    <w:basedOn w:val="YPsubsection-e"/>
    <w:rsid w:val="00601495"/>
    <w:rPr>
      <w:lang w:val="fr-CA"/>
    </w:rPr>
  </w:style>
  <w:style w:type="paragraph" w:customStyle="1" w:styleId="YSPsubsection-f">
    <w:name w:val="YSPsubsection-f"/>
    <w:basedOn w:val="YSPsubsection-e"/>
    <w:rsid w:val="00601495"/>
    <w:rPr>
      <w:lang w:val="fr-CA"/>
    </w:rPr>
  </w:style>
  <w:style w:type="paragraph" w:customStyle="1" w:styleId="YPclause-f">
    <w:name w:val="YPclause-f"/>
    <w:basedOn w:val="YPclause-e"/>
    <w:rsid w:val="00601495"/>
    <w:rPr>
      <w:lang w:val="fr-CA"/>
    </w:rPr>
  </w:style>
  <w:style w:type="paragraph" w:customStyle="1" w:styleId="YPsubclause-f">
    <w:name w:val="YPsubclause-f"/>
    <w:basedOn w:val="YPsubclause-e"/>
    <w:rsid w:val="00601495"/>
    <w:rPr>
      <w:lang w:val="fr-CA"/>
    </w:rPr>
  </w:style>
  <w:style w:type="paragraph" w:customStyle="1" w:styleId="YPsubsubclause-f">
    <w:name w:val="YPsubsubclause-f"/>
    <w:basedOn w:val="YPsubsubclause-e"/>
    <w:rsid w:val="00601495"/>
    <w:rPr>
      <w:lang w:val="fr-CA"/>
    </w:rPr>
  </w:style>
  <w:style w:type="paragraph" w:customStyle="1" w:styleId="YPsubsubsubclause-f">
    <w:name w:val="YPsubsubsubclause-f"/>
    <w:basedOn w:val="YPsubsubsubclause-e"/>
    <w:rsid w:val="00601495"/>
    <w:rPr>
      <w:lang w:val="fr-CA"/>
    </w:rPr>
  </w:style>
  <w:style w:type="paragraph" w:customStyle="1" w:styleId="YPparagraph-f">
    <w:name w:val="YPparagraph-f"/>
    <w:basedOn w:val="YPparagraph-e"/>
    <w:rsid w:val="00601495"/>
    <w:rPr>
      <w:lang w:val="fr-CA"/>
    </w:rPr>
  </w:style>
  <w:style w:type="paragraph" w:customStyle="1" w:styleId="YPsubpara-f">
    <w:name w:val="YPsubpara-f"/>
    <w:basedOn w:val="YPsubpara-e"/>
    <w:rsid w:val="00601495"/>
    <w:rPr>
      <w:lang w:val="fr-CA"/>
    </w:rPr>
  </w:style>
  <w:style w:type="paragraph" w:customStyle="1" w:styleId="YPsubsubpara-f">
    <w:name w:val="YPsubsubpara-f"/>
    <w:basedOn w:val="YPsubsubpara-e"/>
    <w:rsid w:val="00601495"/>
    <w:rPr>
      <w:lang w:val="fr-CA"/>
    </w:rPr>
  </w:style>
  <w:style w:type="paragraph" w:customStyle="1" w:styleId="YPsubsubsubpara-f">
    <w:name w:val="YPsubsubsubpara-f"/>
    <w:basedOn w:val="YPsubsubsubpara-e"/>
    <w:rsid w:val="00601495"/>
    <w:rPr>
      <w:lang w:val="fr-CA"/>
    </w:rPr>
  </w:style>
  <w:style w:type="paragraph" w:customStyle="1" w:styleId="Pheading-f">
    <w:name w:val="Pheading-f"/>
    <w:basedOn w:val="Pheading-e"/>
    <w:rsid w:val="00601495"/>
    <w:rPr>
      <w:lang w:val="fr-CA"/>
    </w:rPr>
  </w:style>
  <w:style w:type="paragraph" w:customStyle="1" w:styleId="defPnote-e">
    <w:name w:val="defPnote-e"/>
    <w:basedOn w:val="Pnote-e"/>
    <w:rsid w:val="00601495"/>
  </w:style>
  <w:style w:type="paragraph" w:customStyle="1" w:styleId="headnote-e">
    <w:name w:val="headnote-e"/>
    <w:rsid w:val="00601495"/>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601495"/>
    <w:rPr>
      <w:lang w:val="fr-CA"/>
    </w:rPr>
  </w:style>
  <w:style w:type="paragraph" w:customStyle="1" w:styleId="defPnote-f">
    <w:name w:val="defPnote-f"/>
    <w:basedOn w:val="Pnote-e"/>
    <w:rsid w:val="00601495"/>
    <w:rPr>
      <w:lang w:val="fr-CA"/>
    </w:rPr>
  </w:style>
  <w:style w:type="paragraph" w:customStyle="1" w:styleId="Yprocsection-e">
    <w:name w:val="Yprocsection-e"/>
    <w:basedOn w:val="Ysection-e"/>
    <w:rsid w:val="00601495"/>
    <w:pPr>
      <w:tabs>
        <w:tab w:val="clear" w:pos="189"/>
        <w:tab w:val="left" w:pos="430"/>
      </w:tabs>
      <w:ind w:left="240"/>
    </w:pPr>
  </w:style>
  <w:style w:type="paragraph" w:customStyle="1" w:styleId="Yprocsection-f">
    <w:name w:val="Yprocsection-f"/>
    <w:basedOn w:val="Yprocsection-e"/>
    <w:rsid w:val="00601495"/>
    <w:rPr>
      <w:lang w:val="fr-CA"/>
    </w:rPr>
  </w:style>
  <w:style w:type="paragraph" w:customStyle="1" w:styleId="Yprocsubsection-e">
    <w:name w:val="Yprocsubsection-e"/>
    <w:basedOn w:val="Ysubsection-e"/>
    <w:rsid w:val="00601495"/>
    <w:pPr>
      <w:tabs>
        <w:tab w:val="clear" w:pos="189"/>
        <w:tab w:val="left" w:pos="430"/>
      </w:tabs>
      <w:ind w:left="240"/>
    </w:pPr>
  </w:style>
  <w:style w:type="paragraph" w:customStyle="1" w:styleId="Yprocsubsection-f">
    <w:name w:val="Yprocsubsection-f"/>
    <w:basedOn w:val="Yprocsubsection-e"/>
    <w:rsid w:val="00601495"/>
    <w:rPr>
      <w:lang w:val="fr-CA"/>
    </w:rPr>
  </w:style>
  <w:style w:type="paragraph" w:customStyle="1" w:styleId="YprocSsection-e">
    <w:name w:val="YprocSsection-e"/>
    <w:basedOn w:val="YSsection-e"/>
    <w:rsid w:val="00601495"/>
    <w:pPr>
      <w:tabs>
        <w:tab w:val="clear" w:pos="189"/>
      </w:tabs>
      <w:ind w:left="240"/>
    </w:pPr>
  </w:style>
  <w:style w:type="paragraph" w:customStyle="1" w:styleId="YprocSsection-f">
    <w:name w:val="YprocSsection-f"/>
    <w:basedOn w:val="YprocSsection-e"/>
    <w:rsid w:val="00601495"/>
    <w:rPr>
      <w:lang w:val="fr-CA"/>
    </w:rPr>
  </w:style>
  <w:style w:type="paragraph" w:customStyle="1" w:styleId="YprocSsubsection-e">
    <w:name w:val="YprocSsubsection-e"/>
    <w:basedOn w:val="YSsubsection-e"/>
    <w:rsid w:val="00601495"/>
    <w:pPr>
      <w:ind w:left="240"/>
    </w:pPr>
  </w:style>
  <w:style w:type="paragraph" w:customStyle="1" w:styleId="YprocSsubsection-f">
    <w:name w:val="YprocSsubsection-f"/>
    <w:basedOn w:val="YprocSsubsection-e"/>
    <w:rsid w:val="00601495"/>
    <w:rPr>
      <w:lang w:val="fr-CA"/>
    </w:rPr>
  </w:style>
  <w:style w:type="paragraph" w:customStyle="1" w:styleId="Yprocclause-e">
    <w:name w:val="Yprocclause-e"/>
    <w:basedOn w:val="Yclause-e"/>
    <w:rsid w:val="00601495"/>
    <w:pPr>
      <w:tabs>
        <w:tab w:val="clear" w:pos="418"/>
        <w:tab w:val="clear" w:pos="538"/>
        <w:tab w:val="right" w:pos="672"/>
        <w:tab w:val="left" w:pos="792"/>
      </w:tabs>
      <w:ind w:left="778"/>
    </w:pPr>
  </w:style>
  <w:style w:type="paragraph" w:customStyle="1" w:styleId="Yprocclause-f">
    <w:name w:val="Yprocclause-f"/>
    <w:basedOn w:val="Yprocclause-e"/>
    <w:rsid w:val="00601495"/>
    <w:rPr>
      <w:lang w:val="fr-CA"/>
    </w:rPr>
  </w:style>
  <w:style w:type="paragraph" w:customStyle="1" w:styleId="Yprocparagraph-e">
    <w:name w:val="Yprocparagraph-e"/>
    <w:basedOn w:val="Yparagraph-e"/>
    <w:rsid w:val="00601495"/>
    <w:pPr>
      <w:tabs>
        <w:tab w:val="clear" w:pos="418"/>
        <w:tab w:val="clear" w:pos="538"/>
        <w:tab w:val="right" w:pos="672"/>
        <w:tab w:val="left" w:pos="792"/>
      </w:tabs>
      <w:ind w:left="778"/>
    </w:pPr>
  </w:style>
  <w:style w:type="paragraph" w:customStyle="1" w:styleId="Yprocparagraph-f">
    <w:name w:val="Yprocparagraph-f"/>
    <w:basedOn w:val="Yprocparagraph-e"/>
    <w:rsid w:val="00601495"/>
    <w:rPr>
      <w:lang w:val="fr-CA"/>
    </w:rPr>
  </w:style>
  <w:style w:type="paragraph" w:customStyle="1" w:styleId="Yprocdefclause-e">
    <w:name w:val="Yprocdefclause-e"/>
    <w:basedOn w:val="Ydefclause-e"/>
    <w:rsid w:val="00601495"/>
    <w:pPr>
      <w:tabs>
        <w:tab w:val="clear" w:pos="418"/>
        <w:tab w:val="clear" w:pos="538"/>
        <w:tab w:val="right" w:pos="672"/>
        <w:tab w:val="left" w:pos="792"/>
      </w:tabs>
      <w:ind w:left="778"/>
    </w:pPr>
  </w:style>
  <w:style w:type="paragraph" w:customStyle="1" w:styleId="Yprocdefclause-f">
    <w:name w:val="Yprocdefclause-f"/>
    <w:basedOn w:val="Yprocdefclause-e"/>
    <w:rsid w:val="00601495"/>
    <w:rPr>
      <w:lang w:val="fr-CA"/>
    </w:rPr>
  </w:style>
  <w:style w:type="paragraph" w:customStyle="1" w:styleId="Yprocdefinition-e">
    <w:name w:val="Yprocdefinition-e"/>
    <w:basedOn w:val="Ydefinition-e"/>
    <w:rsid w:val="00601495"/>
    <w:pPr>
      <w:ind w:left="430" w:hanging="190"/>
    </w:pPr>
  </w:style>
  <w:style w:type="paragraph" w:customStyle="1" w:styleId="Yprocdefinition-f">
    <w:name w:val="Yprocdefinition-f"/>
    <w:basedOn w:val="Yprocdefinition-e"/>
    <w:rsid w:val="00601495"/>
    <w:rPr>
      <w:lang w:val="fr-CA"/>
    </w:rPr>
  </w:style>
  <w:style w:type="paragraph" w:customStyle="1" w:styleId="Yprocdefparagraph-e">
    <w:name w:val="Yprocdefparagraph-e"/>
    <w:basedOn w:val="Ydefparagraph-e"/>
    <w:rsid w:val="00601495"/>
    <w:pPr>
      <w:tabs>
        <w:tab w:val="clear" w:pos="418"/>
        <w:tab w:val="clear" w:pos="538"/>
        <w:tab w:val="right" w:pos="672"/>
        <w:tab w:val="left" w:pos="792"/>
      </w:tabs>
      <w:ind w:left="778"/>
    </w:pPr>
  </w:style>
  <w:style w:type="paragraph" w:customStyle="1" w:styleId="Yprocdefparagraph-f">
    <w:name w:val="Yprocdefparagraph-f"/>
    <w:basedOn w:val="Yprocdefparagraph-e"/>
    <w:rsid w:val="00601495"/>
    <w:rPr>
      <w:lang w:val="fr-CA"/>
    </w:rPr>
  </w:style>
  <w:style w:type="paragraph" w:customStyle="1" w:styleId="Yprocfirstdef-e">
    <w:name w:val="Yprocfirstdef-e"/>
    <w:basedOn w:val="Yfirstdef-e"/>
    <w:rsid w:val="00601495"/>
    <w:pPr>
      <w:ind w:left="430" w:hanging="190"/>
    </w:pPr>
  </w:style>
  <w:style w:type="paragraph" w:customStyle="1" w:styleId="Yprocfirstdef-f">
    <w:name w:val="Yprocfirstdef-f"/>
    <w:basedOn w:val="Yprocfirstdef-e"/>
    <w:rsid w:val="00601495"/>
    <w:rPr>
      <w:lang w:val="fr-CA"/>
    </w:rPr>
  </w:style>
  <w:style w:type="paragraph" w:customStyle="1" w:styleId="YprocSclause-e">
    <w:name w:val="YprocSclause-e"/>
    <w:basedOn w:val="YSclause-e"/>
    <w:rsid w:val="00601495"/>
    <w:pPr>
      <w:ind w:left="792"/>
    </w:pPr>
  </w:style>
  <w:style w:type="paragraph" w:customStyle="1" w:styleId="YprocSclause-f">
    <w:name w:val="YprocSclause-f"/>
    <w:basedOn w:val="YprocSclause-e"/>
    <w:rsid w:val="00601495"/>
    <w:rPr>
      <w:lang w:val="fr-CA"/>
    </w:rPr>
  </w:style>
  <w:style w:type="paragraph" w:customStyle="1" w:styleId="YprocSdefclause-e">
    <w:name w:val="YprocSdefclause-e"/>
    <w:basedOn w:val="YSdefclause-e"/>
    <w:rsid w:val="00601495"/>
    <w:pPr>
      <w:ind w:left="792"/>
    </w:pPr>
  </w:style>
  <w:style w:type="paragraph" w:customStyle="1" w:styleId="YprocSdefclause-f">
    <w:name w:val="YprocSdefclause-f"/>
    <w:basedOn w:val="YprocSclause-e"/>
    <w:rsid w:val="00601495"/>
    <w:rPr>
      <w:lang w:val="fr-CA"/>
    </w:rPr>
  </w:style>
  <w:style w:type="paragraph" w:customStyle="1" w:styleId="YprocSdefinition-e">
    <w:name w:val="YprocSdefinition-e"/>
    <w:basedOn w:val="YSdefinition-e"/>
    <w:rsid w:val="00601495"/>
    <w:pPr>
      <w:ind w:left="430"/>
    </w:pPr>
  </w:style>
  <w:style w:type="paragraph" w:customStyle="1" w:styleId="YprocSdefinition-f">
    <w:name w:val="YprocSdefinition-f"/>
    <w:basedOn w:val="YprocSdefinition-e"/>
    <w:rsid w:val="00601495"/>
    <w:rPr>
      <w:lang w:val="fr-CA"/>
    </w:rPr>
  </w:style>
  <w:style w:type="paragraph" w:customStyle="1" w:styleId="YprocSdefpara-e">
    <w:name w:val="YprocSdefpara-e"/>
    <w:basedOn w:val="YSdefpara-e"/>
    <w:rsid w:val="00601495"/>
    <w:pPr>
      <w:ind w:left="792"/>
    </w:pPr>
  </w:style>
  <w:style w:type="paragraph" w:customStyle="1" w:styleId="YprocSdefpara-f">
    <w:name w:val="YprocSdefpara-f"/>
    <w:basedOn w:val="YprocSdefpara-e"/>
    <w:rsid w:val="00601495"/>
    <w:rPr>
      <w:lang w:val="fr-CA"/>
    </w:rPr>
  </w:style>
  <w:style w:type="paragraph" w:customStyle="1" w:styleId="YprocSparagraph-e">
    <w:name w:val="YprocSparagraph-e"/>
    <w:basedOn w:val="YSparagraph-e"/>
    <w:rsid w:val="00601495"/>
    <w:pPr>
      <w:ind w:left="792"/>
    </w:pPr>
  </w:style>
  <w:style w:type="paragraph" w:customStyle="1" w:styleId="YprocSparagraph-f">
    <w:name w:val="YprocSparagraph-f"/>
    <w:basedOn w:val="YprocSparagraph-e"/>
    <w:rsid w:val="00601495"/>
    <w:rPr>
      <w:lang w:val="fr-CA"/>
    </w:rPr>
  </w:style>
  <w:style w:type="paragraph" w:customStyle="1" w:styleId="Yprocdefsubclause-e">
    <w:name w:val="Yprocdefsubclause-e"/>
    <w:basedOn w:val="Ydefsubclause-e"/>
    <w:rsid w:val="00601495"/>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601495"/>
    <w:rPr>
      <w:lang w:val="fr-CA"/>
    </w:rPr>
  </w:style>
  <w:style w:type="paragraph" w:customStyle="1" w:styleId="Yprocdefsubpara-e">
    <w:name w:val="Yprocdefsubpara-e"/>
    <w:basedOn w:val="Ydefsubpara-e"/>
    <w:rsid w:val="00601495"/>
    <w:pPr>
      <w:tabs>
        <w:tab w:val="right" w:pos="1078"/>
        <w:tab w:val="left" w:pos="1195"/>
      </w:tabs>
      <w:ind w:left="1195"/>
    </w:pPr>
  </w:style>
  <w:style w:type="paragraph" w:customStyle="1" w:styleId="Yprocdefsubpara-f">
    <w:name w:val="Yprocdefsubpara-f"/>
    <w:basedOn w:val="Yprocdefsubpara-e"/>
    <w:rsid w:val="00601495"/>
    <w:rPr>
      <w:lang w:val="fr-CA"/>
    </w:rPr>
  </w:style>
  <w:style w:type="paragraph" w:customStyle="1" w:styleId="Yprocdefsubsubclause-e">
    <w:name w:val="Yprocdefsubsubclause-e"/>
    <w:basedOn w:val="Ydefsubsubclause-e"/>
    <w:rsid w:val="00601495"/>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601495"/>
    <w:rPr>
      <w:lang w:val="fr-CA"/>
    </w:rPr>
  </w:style>
  <w:style w:type="paragraph" w:customStyle="1" w:styleId="Yprocdefsubsubpara-e">
    <w:name w:val="Yprocdefsubsubpara-e"/>
    <w:basedOn w:val="Ydefsubsubpara-e"/>
    <w:rsid w:val="00601495"/>
    <w:pPr>
      <w:tabs>
        <w:tab w:val="right" w:pos="1555"/>
        <w:tab w:val="left" w:pos="1675"/>
      </w:tabs>
      <w:ind w:left="1675"/>
    </w:pPr>
  </w:style>
  <w:style w:type="paragraph" w:customStyle="1" w:styleId="Yprocdefsubsubpara-f">
    <w:name w:val="Yprocdefsubsubpara-f"/>
    <w:basedOn w:val="Yprocdefsubsubpara-e"/>
    <w:rsid w:val="00601495"/>
    <w:rPr>
      <w:lang w:val="fr-CA"/>
    </w:rPr>
  </w:style>
  <w:style w:type="paragraph" w:customStyle="1" w:styleId="YprocSsubclause-e">
    <w:name w:val="YprocSsubclause-e"/>
    <w:basedOn w:val="Ysubclause-e"/>
    <w:rsid w:val="00601495"/>
    <w:pPr>
      <w:ind w:left="1195"/>
    </w:pPr>
  </w:style>
  <w:style w:type="paragraph" w:customStyle="1" w:styleId="YprocSsubclause-f">
    <w:name w:val="YprocSsubclause-f"/>
    <w:basedOn w:val="YprocSsubclause-e"/>
    <w:rsid w:val="00601495"/>
    <w:rPr>
      <w:lang w:val="fr-CA"/>
    </w:rPr>
  </w:style>
  <w:style w:type="paragraph" w:customStyle="1" w:styleId="YprocSsubpara-e">
    <w:name w:val="YprocSsubpara-e"/>
    <w:basedOn w:val="Ysubpara-e"/>
    <w:rsid w:val="00601495"/>
    <w:pPr>
      <w:ind w:left="1195"/>
    </w:pPr>
  </w:style>
  <w:style w:type="paragraph" w:customStyle="1" w:styleId="YprocSsubpara-f">
    <w:name w:val="YprocSsubpara-f"/>
    <w:basedOn w:val="YprocSsubpara-e"/>
    <w:rsid w:val="00601495"/>
    <w:rPr>
      <w:lang w:val="fr-CA"/>
    </w:rPr>
  </w:style>
  <w:style w:type="paragraph" w:customStyle="1" w:styleId="YprocSsubsubclause-e">
    <w:name w:val="YprocSsubsubclause-e"/>
    <w:basedOn w:val="YSsubsubclause-e"/>
    <w:rsid w:val="00601495"/>
    <w:pPr>
      <w:ind w:left="1675"/>
    </w:pPr>
  </w:style>
  <w:style w:type="paragraph" w:customStyle="1" w:styleId="YprocSsubsubclause-f">
    <w:name w:val="YprocSsubsubclause-f"/>
    <w:basedOn w:val="YprocSsubsubclause-e"/>
    <w:rsid w:val="00601495"/>
    <w:rPr>
      <w:lang w:val="fr-CA"/>
    </w:rPr>
  </w:style>
  <w:style w:type="paragraph" w:customStyle="1" w:styleId="YprocSsubsubpara-e">
    <w:name w:val="YprocSsubsubpara-e"/>
    <w:basedOn w:val="Ysubsubpara-e"/>
    <w:rsid w:val="00601495"/>
    <w:pPr>
      <w:ind w:left="1675"/>
    </w:pPr>
  </w:style>
  <w:style w:type="paragraph" w:customStyle="1" w:styleId="YprocSsubsubpara-f">
    <w:name w:val="YprocSsubsubpara-f"/>
    <w:basedOn w:val="YprocSsubsubpara-e"/>
    <w:rsid w:val="00601495"/>
    <w:rPr>
      <w:lang w:val="fr-CA"/>
    </w:rPr>
  </w:style>
  <w:style w:type="paragraph" w:customStyle="1" w:styleId="Yprocsubclause-e">
    <w:name w:val="Yprocsubclause-e"/>
    <w:basedOn w:val="Ysubclause-e"/>
    <w:rsid w:val="00601495"/>
    <w:pPr>
      <w:tabs>
        <w:tab w:val="clear" w:pos="838"/>
        <w:tab w:val="clear" w:pos="955"/>
        <w:tab w:val="right" w:pos="1078"/>
        <w:tab w:val="left" w:pos="1195"/>
      </w:tabs>
      <w:ind w:left="1195"/>
    </w:pPr>
  </w:style>
  <w:style w:type="paragraph" w:customStyle="1" w:styleId="Yprocsubclause-f">
    <w:name w:val="Yprocsubclause-f"/>
    <w:basedOn w:val="Yprocsubclause-e"/>
    <w:rsid w:val="00601495"/>
    <w:rPr>
      <w:lang w:val="fr-CA"/>
    </w:rPr>
  </w:style>
  <w:style w:type="paragraph" w:customStyle="1" w:styleId="Yprocsubpara-e">
    <w:name w:val="Yprocsubpara-e"/>
    <w:basedOn w:val="Ysubpara-e"/>
    <w:rsid w:val="00601495"/>
    <w:pPr>
      <w:tabs>
        <w:tab w:val="clear" w:pos="837"/>
        <w:tab w:val="clear" w:pos="956"/>
        <w:tab w:val="right" w:pos="1078"/>
        <w:tab w:val="left" w:pos="1195"/>
      </w:tabs>
      <w:ind w:left="1195"/>
    </w:pPr>
  </w:style>
  <w:style w:type="paragraph" w:customStyle="1" w:styleId="Yprocsubpara-f">
    <w:name w:val="Yprocsubpara-f"/>
    <w:basedOn w:val="Yprocsubpara-e"/>
    <w:rsid w:val="00601495"/>
    <w:rPr>
      <w:lang w:val="fr-CA"/>
    </w:rPr>
  </w:style>
  <w:style w:type="paragraph" w:customStyle="1" w:styleId="Yprocsubsubclause-e">
    <w:name w:val="Yprocsubsubclause-e"/>
    <w:basedOn w:val="Ysubsubclause-e"/>
    <w:rsid w:val="00601495"/>
    <w:pPr>
      <w:tabs>
        <w:tab w:val="clear" w:pos="1315"/>
        <w:tab w:val="clear" w:pos="1435"/>
        <w:tab w:val="right" w:pos="1555"/>
        <w:tab w:val="left" w:pos="1675"/>
      </w:tabs>
      <w:ind w:left="1675"/>
    </w:pPr>
  </w:style>
  <w:style w:type="paragraph" w:customStyle="1" w:styleId="Yprocsubsubclause-f">
    <w:name w:val="Yprocsubsubclause-f"/>
    <w:basedOn w:val="Yprocsubsubclause-e"/>
    <w:rsid w:val="00601495"/>
    <w:rPr>
      <w:lang w:val="fr-CA"/>
    </w:rPr>
  </w:style>
  <w:style w:type="paragraph" w:customStyle="1" w:styleId="Yprocsubsubpara-e">
    <w:name w:val="Yprocsubsubpara-e"/>
    <w:basedOn w:val="Ysubsubpara-e"/>
    <w:rsid w:val="00601495"/>
    <w:pPr>
      <w:tabs>
        <w:tab w:val="clear" w:pos="1315"/>
        <w:tab w:val="clear" w:pos="1435"/>
        <w:tab w:val="right" w:pos="1555"/>
        <w:tab w:val="left" w:pos="1675"/>
      </w:tabs>
      <w:ind w:left="1675"/>
    </w:pPr>
  </w:style>
  <w:style w:type="paragraph" w:customStyle="1" w:styleId="Yprocsubsubpara-f">
    <w:name w:val="Yprocsubsubpara-f"/>
    <w:basedOn w:val="Yprocsubsubpara-e"/>
    <w:rsid w:val="00601495"/>
    <w:rPr>
      <w:lang w:val="fr-CA"/>
    </w:rPr>
  </w:style>
  <w:style w:type="paragraph" w:customStyle="1" w:styleId="Yprocsubsubsubclause-e">
    <w:name w:val="Yprocsubsubsubclause-e"/>
    <w:basedOn w:val="Ysubsubsubclause-e"/>
    <w:rsid w:val="00601495"/>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601495"/>
    <w:rPr>
      <w:lang w:val="fr-CA"/>
    </w:rPr>
  </w:style>
  <w:style w:type="paragraph" w:customStyle="1" w:styleId="Yprocsubsubsubpara-e">
    <w:name w:val="Yprocsubsubsubpara-e"/>
    <w:basedOn w:val="Ysubsubsubpara-e"/>
    <w:rsid w:val="00601495"/>
    <w:pPr>
      <w:tabs>
        <w:tab w:val="clear" w:pos="1675"/>
        <w:tab w:val="clear" w:pos="1793"/>
        <w:tab w:val="right" w:pos="1915"/>
        <w:tab w:val="left" w:pos="2033"/>
      </w:tabs>
      <w:ind w:left="2033"/>
    </w:pPr>
  </w:style>
  <w:style w:type="paragraph" w:customStyle="1" w:styleId="Yprocsubsubsubpara-f">
    <w:name w:val="Yprocsubsubsubpara-f"/>
    <w:basedOn w:val="Yprocsubsubsubpara-e"/>
    <w:rsid w:val="00601495"/>
    <w:rPr>
      <w:lang w:val="fr-CA"/>
    </w:rPr>
  </w:style>
  <w:style w:type="paragraph" w:customStyle="1" w:styleId="YprocPnote-e">
    <w:name w:val="YprocPnote-e"/>
    <w:basedOn w:val="Pnote-e"/>
    <w:rsid w:val="00601495"/>
    <w:pPr>
      <w:ind w:left="240"/>
    </w:pPr>
  </w:style>
  <w:style w:type="paragraph" w:customStyle="1" w:styleId="YprocPnote-f">
    <w:name w:val="YprocPnote-f"/>
    <w:basedOn w:val="YprocPnote-e"/>
    <w:rsid w:val="00601495"/>
    <w:rPr>
      <w:lang w:val="fr-CA"/>
    </w:rPr>
  </w:style>
  <w:style w:type="character" w:customStyle="1" w:styleId="StatuteName">
    <w:name w:val="StatuteName"/>
    <w:rsid w:val="00601495"/>
    <w:rPr>
      <w:rFonts w:ascii="Times New Roman" w:hAnsi="Times New Roman"/>
      <w:smallCaps/>
      <w:sz w:val="20"/>
    </w:rPr>
  </w:style>
  <w:style w:type="character" w:customStyle="1" w:styleId="StatuteChap">
    <w:name w:val="StatuteChap"/>
    <w:rsid w:val="00601495"/>
    <w:rPr>
      <w:rFonts w:ascii="Times New Roman" w:hAnsi="Times New Roman"/>
      <w:sz w:val="20"/>
    </w:rPr>
  </w:style>
  <w:style w:type="paragraph" w:customStyle="1" w:styleId="StatuteHeader">
    <w:name w:val="StatuteHeader"/>
    <w:rsid w:val="00601495"/>
    <w:pPr>
      <w:tabs>
        <w:tab w:val="center" w:pos="5040"/>
        <w:tab w:val="right" w:pos="10080"/>
      </w:tabs>
    </w:pPr>
    <w:rPr>
      <w:szCs w:val="24"/>
      <w:lang w:val="en-GB"/>
    </w:rPr>
  </w:style>
  <w:style w:type="character" w:customStyle="1" w:styleId="StatutePageNum">
    <w:name w:val="StatutePageNum"/>
    <w:rsid w:val="00601495"/>
    <w:rPr>
      <w:rFonts w:ascii="Times New Roman" w:hAnsi="Times New Roman"/>
      <w:sz w:val="20"/>
      <w:lang w:val="en-GB"/>
    </w:rPr>
  </w:style>
  <w:style w:type="paragraph" w:customStyle="1" w:styleId="Notice">
    <w:name w:val="Notice"/>
    <w:basedOn w:val="minnote-e"/>
    <w:rsid w:val="00601495"/>
    <w:pPr>
      <w:spacing w:before="80" w:after="0"/>
    </w:pPr>
    <w:rPr>
      <w:i w:val="0"/>
      <w:color w:val="FF0000"/>
    </w:rPr>
  </w:style>
  <w:style w:type="paragraph" w:customStyle="1" w:styleId="procparagraph-e">
    <w:name w:val="procparagraph-e"/>
    <w:basedOn w:val="paragraph-e"/>
    <w:rsid w:val="00601495"/>
    <w:pPr>
      <w:shd w:val="clear" w:color="auto" w:fill="D9D9D9"/>
      <w:spacing w:line="180" w:lineRule="exact"/>
    </w:pPr>
    <w:rPr>
      <w:b/>
      <w:sz w:val="16"/>
    </w:rPr>
  </w:style>
  <w:style w:type="paragraph" w:customStyle="1" w:styleId="procparagraph-f">
    <w:name w:val="procparagraph-f"/>
    <w:basedOn w:val="procparagraph-e"/>
    <w:rsid w:val="00601495"/>
    <w:rPr>
      <w:lang w:val="fr-CA"/>
    </w:rPr>
  </w:style>
  <w:style w:type="paragraph" w:customStyle="1" w:styleId="procclause-e">
    <w:name w:val="procclause-e"/>
    <w:basedOn w:val="clause-e"/>
    <w:rsid w:val="00601495"/>
    <w:pPr>
      <w:shd w:val="clear" w:color="auto" w:fill="D9D9D9"/>
      <w:spacing w:line="180" w:lineRule="exact"/>
    </w:pPr>
    <w:rPr>
      <w:b/>
      <w:sz w:val="16"/>
    </w:rPr>
  </w:style>
  <w:style w:type="paragraph" w:customStyle="1" w:styleId="procclause-f">
    <w:name w:val="procclause-f"/>
    <w:basedOn w:val="procclause-e"/>
    <w:rsid w:val="00601495"/>
    <w:rPr>
      <w:lang w:val="fr-CA"/>
    </w:rPr>
  </w:style>
  <w:style w:type="paragraph" w:customStyle="1" w:styleId="TOCid-e">
    <w:name w:val="TOCid-e"/>
    <w:basedOn w:val="table-e"/>
    <w:rsid w:val="00601495"/>
    <w:rPr>
      <w:color w:val="0000FF"/>
      <w:u w:val="single" w:color="0000FF"/>
    </w:rPr>
  </w:style>
  <w:style w:type="paragraph" w:customStyle="1" w:styleId="TOCid-f">
    <w:name w:val="TOCid-f"/>
    <w:basedOn w:val="TOCid-e"/>
    <w:rsid w:val="00601495"/>
    <w:rPr>
      <w:lang w:val="fr-CA"/>
    </w:rPr>
  </w:style>
  <w:style w:type="paragraph" w:customStyle="1" w:styleId="TOCheadCenter-e">
    <w:name w:val="TOCheadCenter-e"/>
    <w:basedOn w:val="table-e"/>
    <w:rsid w:val="00601495"/>
    <w:pPr>
      <w:jc w:val="center"/>
    </w:pPr>
    <w:rPr>
      <w:smallCaps/>
      <w:color w:val="0000FF"/>
      <w:u w:val="single" w:color="0000FF"/>
    </w:rPr>
  </w:style>
  <w:style w:type="paragraph" w:customStyle="1" w:styleId="TOCheadCenter-f">
    <w:name w:val="TOCheadCenter-f"/>
    <w:basedOn w:val="TOCheadCenter-e"/>
    <w:rsid w:val="00601495"/>
    <w:rPr>
      <w:lang w:val="fr-CA"/>
    </w:rPr>
  </w:style>
  <w:style w:type="paragraph" w:customStyle="1" w:styleId="TOCtable-e">
    <w:name w:val="TOCtable-e"/>
    <w:basedOn w:val="table-e"/>
    <w:rsid w:val="00601495"/>
    <w:rPr>
      <w:color w:val="0000FF"/>
      <w:u w:val="single" w:color="0000FF"/>
    </w:rPr>
  </w:style>
  <w:style w:type="paragraph" w:customStyle="1" w:styleId="TOCtable-f">
    <w:name w:val="TOCtable-f"/>
    <w:basedOn w:val="TOCtable-e"/>
    <w:rsid w:val="00601495"/>
    <w:rPr>
      <w:lang w:val="fr-CA"/>
    </w:rPr>
  </w:style>
  <w:style w:type="paragraph" w:customStyle="1" w:styleId="TOCschedCenter-e">
    <w:name w:val="TOCschedCenter-e"/>
    <w:basedOn w:val="TOCpartCenter-e"/>
    <w:rsid w:val="00601495"/>
    <w:rPr>
      <w:b w:val="0"/>
    </w:rPr>
  </w:style>
  <w:style w:type="paragraph" w:customStyle="1" w:styleId="TOCpartCenter-e">
    <w:name w:val="TOCpartCenter-e"/>
    <w:basedOn w:val="table-e"/>
    <w:rsid w:val="00601495"/>
    <w:pPr>
      <w:jc w:val="center"/>
    </w:pPr>
    <w:rPr>
      <w:b/>
    </w:rPr>
  </w:style>
  <w:style w:type="paragraph" w:customStyle="1" w:styleId="TOCschedCenter-f">
    <w:name w:val="TOCschedCenter-f"/>
    <w:basedOn w:val="TOCschedCenter-e"/>
    <w:rsid w:val="00601495"/>
    <w:rPr>
      <w:lang w:val="fr-CA"/>
    </w:rPr>
  </w:style>
  <w:style w:type="paragraph" w:customStyle="1" w:styleId="TOCpartCenter-f">
    <w:name w:val="TOCpartCenter-f"/>
    <w:basedOn w:val="TOCpartCenter-e"/>
    <w:rsid w:val="00601495"/>
    <w:rPr>
      <w:lang w:val="fr-CA"/>
    </w:rPr>
  </w:style>
  <w:style w:type="paragraph" w:customStyle="1" w:styleId="issue-f">
    <w:name w:val="issue-f"/>
    <w:basedOn w:val="issue-e"/>
    <w:rsid w:val="00601495"/>
    <w:rPr>
      <w:lang w:val="fr-CA"/>
    </w:rPr>
  </w:style>
  <w:style w:type="paragraph" w:customStyle="1" w:styleId="issue-e">
    <w:name w:val="issue-e"/>
    <w:rsid w:val="00601495"/>
    <w:pPr>
      <w:tabs>
        <w:tab w:val="left" w:pos="0"/>
      </w:tabs>
      <w:spacing w:before="71" w:after="717" w:line="190" w:lineRule="exact"/>
    </w:pPr>
    <w:rPr>
      <w:snapToGrid w:val="0"/>
      <w:lang w:val="en-GB" w:eastAsia="en-US"/>
    </w:rPr>
  </w:style>
  <w:style w:type="paragraph" w:customStyle="1" w:styleId="transsection-e">
    <w:name w:val="transsection-e"/>
    <w:basedOn w:val="Psection-e"/>
    <w:rsid w:val="00601495"/>
  </w:style>
  <w:style w:type="paragraph" w:customStyle="1" w:styleId="transsection-f">
    <w:name w:val="transsection-f"/>
    <w:basedOn w:val="Psection-f"/>
    <w:rsid w:val="00601495"/>
  </w:style>
  <w:style w:type="paragraph" w:customStyle="1" w:styleId="transsubsection-e">
    <w:name w:val="transsubsection-e"/>
    <w:basedOn w:val="Psubsection-e"/>
    <w:rsid w:val="00601495"/>
  </w:style>
  <w:style w:type="paragraph" w:customStyle="1" w:styleId="transsubsection-f">
    <w:name w:val="transsubsection-f"/>
    <w:basedOn w:val="Psubsection-f"/>
    <w:rsid w:val="00601495"/>
  </w:style>
  <w:style w:type="paragraph" w:customStyle="1" w:styleId="Yprocpartnum-e">
    <w:name w:val="Yprocpartnum-e"/>
    <w:basedOn w:val="Ypartnum-e"/>
    <w:rsid w:val="00601495"/>
  </w:style>
  <w:style w:type="paragraph" w:customStyle="1" w:styleId="Yprocpartnum-f">
    <w:name w:val="Yprocpartnum-f"/>
    <w:basedOn w:val="Yprocpartnum-e"/>
    <w:rsid w:val="00601495"/>
    <w:rPr>
      <w:lang w:val="fr-CA"/>
    </w:rPr>
  </w:style>
  <w:style w:type="paragraph" w:customStyle="1" w:styleId="NoticeAmend">
    <w:name w:val="NoticeAmend"/>
    <w:basedOn w:val="Notice"/>
    <w:rsid w:val="00601495"/>
    <w:pPr>
      <w:tabs>
        <w:tab w:val="clear" w:pos="1440"/>
        <w:tab w:val="clear" w:pos="2880"/>
      </w:tabs>
      <w:ind w:left="1776"/>
    </w:pPr>
  </w:style>
  <w:style w:type="paragraph" w:customStyle="1" w:styleId="SeeSource">
    <w:name w:val="SeeSource"/>
    <w:basedOn w:val="Notice"/>
    <w:rsid w:val="00601495"/>
  </w:style>
  <w:style w:type="paragraph" w:customStyle="1" w:styleId="NoticeDisclaimer">
    <w:name w:val="NoticeDisclaimer"/>
    <w:basedOn w:val="Notice"/>
    <w:rsid w:val="00601495"/>
    <w:pPr>
      <w:spacing w:after="91"/>
    </w:pPr>
  </w:style>
  <w:style w:type="paragraph" w:customStyle="1" w:styleId="Standard-e">
    <w:name w:val="Standard-e"/>
    <w:basedOn w:val="section-e"/>
    <w:rsid w:val="00601495"/>
  </w:style>
  <w:style w:type="paragraph" w:customStyle="1" w:styleId="Standard-f">
    <w:name w:val="Standard-f"/>
    <w:basedOn w:val="section-f"/>
    <w:rsid w:val="00601495"/>
  </w:style>
  <w:style w:type="paragraph" w:customStyle="1" w:styleId="Ppartnum-e">
    <w:name w:val="Ppartnum-e"/>
    <w:basedOn w:val="partnum-e"/>
    <w:rsid w:val="00601495"/>
  </w:style>
  <w:style w:type="paragraph" w:customStyle="1" w:styleId="Ppartnum-f">
    <w:name w:val="Ppartnum-f"/>
    <w:basedOn w:val="Ppartnum-e"/>
    <w:rsid w:val="00601495"/>
    <w:rPr>
      <w:lang w:val="fr-CA"/>
    </w:rPr>
  </w:style>
  <w:style w:type="paragraph" w:customStyle="1" w:styleId="act-e">
    <w:name w:val="act-e"/>
    <w:rsid w:val="00601495"/>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601495"/>
    <w:rPr>
      <w:lang w:val="fr-CA"/>
    </w:rPr>
  </w:style>
  <w:style w:type="paragraph" w:customStyle="1" w:styleId="Yheadingx-e">
    <w:name w:val="Yheadingx-e"/>
    <w:basedOn w:val="headingx-e"/>
    <w:rsid w:val="00601495"/>
    <w:pPr>
      <w:shd w:val="clear" w:color="auto" w:fill="D9D9D9"/>
    </w:pPr>
  </w:style>
  <w:style w:type="paragraph" w:customStyle="1" w:styleId="Yschedule-e">
    <w:name w:val="Yschedule-e"/>
    <w:basedOn w:val="schedule-e"/>
    <w:rsid w:val="00601495"/>
    <w:pPr>
      <w:shd w:val="clear" w:color="auto" w:fill="D9D9D9"/>
    </w:pPr>
  </w:style>
  <w:style w:type="paragraph" w:customStyle="1" w:styleId="Yschedule-f">
    <w:name w:val="Yschedule-f"/>
    <w:basedOn w:val="Yschedule-e"/>
    <w:rsid w:val="00601495"/>
    <w:rPr>
      <w:lang w:val="fr-CA"/>
    </w:rPr>
  </w:style>
  <w:style w:type="paragraph" w:customStyle="1" w:styleId="act-f">
    <w:name w:val="act-f"/>
    <w:basedOn w:val="act-e"/>
    <w:rsid w:val="00601495"/>
    <w:rPr>
      <w:lang w:val="fr-CA"/>
    </w:rPr>
  </w:style>
  <w:style w:type="paragraph" w:customStyle="1" w:styleId="commiss-e">
    <w:name w:val="commiss-e"/>
    <w:rsid w:val="00601495"/>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601495"/>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601495"/>
    <w:rPr>
      <w:lang w:val="fr-CA"/>
    </w:rPr>
  </w:style>
  <w:style w:type="paragraph" w:customStyle="1" w:styleId="ruleb-e">
    <w:name w:val="ruleb-e"/>
    <w:rsid w:val="00601495"/>
    <w:pPr>
      <w:tabs>
        <w:tab w:val="left" w:pos="0"/>
      </w:tabs>
      <w:suppressAutoHyphens/>
      <w:spacing w:before="139" w:line="190" w:lineRule="exact"/>
    </w:pPr>
    <w:rPr>
      <w:b/>
      <w:snapToGrid w:val="0"/>
      <w:lang w:val="en-GB" w:eastAsia="en-US"/>
    </w:rPr>
  </w:style>
  <w:style w:type="paragraph" w:customStyle="1" w:styleId="ruleb-f">
    <w:name w:val="ruleb-f"/>
    <w:basedOn w:val="ruleb-e"/>
    <w:rsid w:val="00601495"/>
    <w:rPr>
      <w:lang w:val="fr-CA"/>
    </w:rPr>
  </w:style>
  <w:style w:type="paragraph" w:customStyle="1" w:styleId="rulec-e">
    <w:name w:val="rulec-e"/>
    <w:rsid w:val="00601495"/>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601495"/>
    <w:rPr>
      <w:lang w:val="fr-CA"/>
    </w:rPr>
  </w:style>
  <w:style w:type="paragraph" w:customStyle="1" w:styleId="rulei-e">
    <w:name w:val="rulei-e"/>
    <w:rsid w:val="00601495"/>
    <w:pPr>
      <w:tabs>
        <w:tab w:val="left" w:pos="0"/>
      </w:tabs>
      <w:suppressAutoHyphens/>
      <w:spacing w:before="139" w:line="190" w:lineRule="exact"/>
    </w:pPr>
    <w:rPr>
      <w:b/>
      <w:i/>
      <w:snapToGrid w:val="0"/>
      <w:lang w:val="en-GB" w:eastAsia="en-US"/>
    </w:rPr>
  </w:style>
  <w:style w:type="paragraph" w:customStyle="1" w:styleId="rulei-f">
    <w:name w:val="rulei-f"/>
    <w:basedOn w:val="rulei-e"/>
    <w:rsid w:val="00601495"/>
    <w:rPr>
      <w:lang w:val="fr-CA"/>
    </w:rPr>
  </w:style>
  <w:style w:type="paragraph" w:customStyle="1" w:styleId="rulel-e">
    <w:name w:val="rulel-e"/>
    <w:rsid w:val="00601495"/>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601495"/>
    <w:rPr>
      <w:lang w:val="fr-CA"/>
    </w:rPr>
  </w:style>
  <w:style w:type="paragraph" w:customStyle="1" w:styleId="subject-e">
    <w:name w:val="subject-e"/>
    <w:rsid w:val="00601495"/>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601495"/>
    <w:rPr>
      <w:lang w:val="fr-CA"/>
    </w:rPr>
  </w:style>
  <w:style w:type="paragraph" w:customStyle="1" w:styleId="tocpartnum-e">
    <w:name w:val="tocpartnum-e"/>
    <w:rsid w:val="00601495"/>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601495"/>
    <w:pPr>
      <w:shd w:val="clear" w:color="auto" w:fill="D9D9D9"/>
    </w:pPr>
  </w:style>
  <w:style w:type="paragraph" w:customStyle="1" w:styleId="ActTitle-e">
    <w:name w:val="ActTitle-e"/>
    <w:rsid w:val="00601495"/>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601495"/>
    <w:pPr>
      <w:keepNext/>
      <w:suppressAutoHyphens/>
      <w:jc w:val="center"/>
    </w:pPr>
    <w:rPr>
      <w:lang w:val="en-GB"/>
    </w:rPr>
  </w:style>
  <w:style w:type="paragraph" w:customStyle="1" w:styleId="ActTitle-f">
    <w:name w:val="ActTitle-f"/>
    <w:basedOn w:val="ActTitle-e"/>
    <w:rsid w:val="00601495"/>
    <w:rPr>
      <w:lang w:val="fr-CA"/>
    </w:rPr>
  </w:style>
  <w:style w:type="paragraph" w:customStyle="1" w:styleId="regaction-f">
    <w:name w:val="regaction-f"/>
    <w:basedOn w:val="regaction-e"/>
    <w:rsid w:val="00601495"/>
    <w:rPr>
      <w:lang w:val="fr-CA"/>
    </w:rPr>
  </w:style>
  <w:style w:type="paragraph" w:customStyle="1" w:styleId="dated-e">
    <w:name w:val="dated-e"/>
    <w:rsid w:val="00601495"/>
    <w:pPr>
      <w:keepNext/>
      <w:tabs>
        <w:tab w:val="left" w:pos="0"/>
      </w:tabs>
      <w:spacing w:before="289" w:after="239" w:line="190" w:lineRule="exact"/>
    </w:pPr>
    <w:rPr>
      <w:snapToGrid w:val="0"/>
      <w:lang w:val="en-GB" w:eastAsia="en-US"/>
    </w:rPr>
  </w:style>
  <w:style w:type="paragraph" w:customStyle="1" w:styleId="dated-f">
    <w:name w:val="dated-f"/>
    <w:basedOn w:val="dated-e"/>
    <w:rsid w:val="00601495"/>
    <w:rPr>
      <w:lang w:val="fr-CA"/>
    </w:rPr>
  </w:style>
  <w:style w:type="paragraph" w:customStyle="1" w:styleId="madeappfiled-f">
    <w:name w:val="made/app/filed-f"/>
    <w:basedOn w:val="madeappfiled-e"/>
    <w:rsid w:val="00601495"/>
    <w:rPr>
      <w:lang w:val="fr-CA"/>
    </w:rPr>
  </w:style>
  <w:style w:type="paragraph" w:customStyle="1" w:styleId="madeappfiled-e">
    <w:name w:val="made/app/filed-e"/>
    <w:rsid w:val="00601495"/>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601495"/>
    <w:rPr>
      <w:rFonts w:ascii="Times New (W1)" w:hAnsi="Times New (W1)"/>
      <w:b w:val="0"/>
      <w:sz w:val="20"/>
    </w:rPr>
  </w:style>
  <w:style w:type="paragraph" w:customStyle="1" w:styleId="regtitleold-f">
    <w:name w:val="regtitleold-f"/>
    <w:basedOn w:val="regtitleold-e"/>
    <w:rsid w:val="00601495"/>
    <w:rPr>
      <w:lang w:val="fr-CA"/>
    </w:rPr>
  </w:style>
  <w:style w:type="paragraph" w:customStyle="1" w:styleId="commiss-f">
    <w:name w:val="commiss-f"/>
    <w:basedOn w:val="commiss-e"/>
    <w:rsid w:val="00601495"/>
    <w:rPr>
      <w:lang w:val="fr-CA"/>
    </w:rPr>
  </w:style>
  <w:style w:type="paragraph" w:customStyle="1" w:styleId="Yact-e">
    <w:name w:val="Yact-e"/>
    <w:basedOn w:val="act-e"/>
    <w:rsid w:val="00601495"/>
    <w:pPr>
      <w:shd w:val="clear" w:color="auto" w:fill="D9D9D9"/>
    </w:pPr>
  </w:style>
  <w:style w:type="paragraph" w:customStyle="1" w:styleId="Yact-f">
    <w:name w:val="Yact-f"/>
    <w:basedOn w:val="Yact-e"/>
    <w:rsid w:val="00601495"/>
    <w:rPr>
      <w:lang w:val="fr-CA"/>
    </w:rPr>
  </w:style>
  <w:style w:type="paragraph" w:customStyle="1" w:styleId="Yform-e">
    <w:name w:val="Yform-e"/>
    <w:basedOn w:val="form-e"/>
    <w:rsid w:val="00601495"/>
    <w:pPr>
      <w:shd w:val="clear" w:color="auto" w:fill="D9D9D9"/>
    </w:pPr>
  </w:style>
  <w:style w:type="paragraph" w:customStyle="1" w:styleId="Yform-f">
    <w:name w:val="Yform-f"/>
    <w:basedOn w:val="Yform-e"/>
    <w:rsid w:val="00601495"/>
    <w:rPr>
      <w:lang w:val="fr-CA"/>
    </w:rPr>
  </w:style>
  <w:style w:type="paragraph" w:customStyle="1" w:styleId="note-f">
    <w:name w:val="note-f"/>
    <w:basedOn w:val="note-e"/>
    <w:rsid w:val="00601495"/>
    <w:pPr>
      <w:tabs>
        <w:tab w:val="clear" w:pos="-578"/>
        <w:tab w:val="clear" w:pos="578"/>
        <w:tab w:val="left" w:pos="-977"/>
        <w:tab w:val="left" w:pos="977"/>
      </w:tabs>
    </w:pPr>
    <w:rPr>
      <w:lang w:val="fr-CA"/>
    </w:rPr>
  </w:style>
  <w:style w:type="paragraph" w:customStyle="1" w:styleId="Yminnote-f">
    <w:name w:val="Yminnote-f"/>
    <w:basedOn w:val="Yminnote-e"/>
    <w:rsid w:val="00601495"/>
    <w:rPr>
      <w:lang w:val="fr-CA"/>
    </w:rPr>
  </w:style>
  <w:style w:type="paragraph" w:customStyle="1" w:styleId="Yruleb-e">
    <w:name w:val="Yruleb-e"/>
    <w:basedOn w:val="ruleb-e"/>
    <w:rsid w:val="00601495"/>
    <w:pPr>
      <w:shd w:val="clear" w:color="auto" w:fill="D9D9D9"/>
    </w:pPr>
  </w:style>
  <w:style w:type="paragraph" w:customStyle="1" w:styleId="Yruleb-f">
    <w:name w:val="Yruleb-f"/>
    <w:basedOn w:val="Yruleb-e"/>
    <w:rsid w:val="00601495"/>
    <w:rPr>
      <w:lang w:val="fr-CA"/>
    </w:rPr>
  </w:style>
  <w:style w:type="paragraph" w:customStyle="1" w:styleId="Yrulel-e">
    <w:name w:val="Yrulel-e"/>
    <w:basedOn w:val="rulel-e"/>
    <w:rsid w:val="00601495"/>
    <w:pPr>
      <w:shd w:val="clear" w:color="auto" w:fill="D9D9D9"/>
    </w:pPr>
  </w:style>
  <w:style w:type="paragraph" w:customStyle="1" w:styleId="Yrulel-f">
    <w:name w:val="Yrulel-f"/>
    <w:basedOn w:val="Yrulel-e"/>
    <w:rsid w:val="00601495"/>
    <w:rPr>
      <w:lang w:val="fr-CA"/>
    </w:rPr>
  </w:style>
  <w:style w:type="paragraph" w:customStyle="1" w:styleId="Yrulec-e">
    <w:name w:val="Yrulec-e"/>
    <w:basedOn w:val="rulec-e"/>
    <w:rsid w:val="00601495"/>
    <w:pPr>
      <w:shd w:val="clear" w:color="auto" w:fill="D9D9D9"/>
    </w:pPr>
  </w:style>
  <w:style w:type="paragraph" w:customStyle="1" w:styleId="Yrulec-f">
    <w:name w:val="Yrulec-f"/>
    <w:basedOn w:val="Yrulec-e"/>
    <w:rsid w:val="00601495"/>
    <w:rPr>
      <w:lang w:val="fr-CA"/>
    </w:rPr>
  </w:style>
  <w:style w:type="paragraph" w:customStyle="1" w:styleId="Yrulei-e">
    <w:name w:val="Yrulei-e"/>
    <w:basedOn w:val="rulei-e"/>
    <w:rsid w:val="00601495"/>
    <w:pPr>
      <w:shd w:val="clear" w:color="auto" w:fill="D9D9D9"/>
    </w:pPr>
  </w:style>
  <w:style w:type="paragraph" w:customStyle="1" w:styleId="Yrulei-f">
    <w:name w:val="Yrulei-f"/>
    <w:basedOn w:val="Yrulei-e"/>
    <w:rsid w:val="00601495"/>
    <w:rPr>
      <w:lang w:val="fr-CA"/>
    </w:rPr>
  </w:style>
  <w:style w:type="paragraph" w:customStyle="1" w:styleId="Ysubject-e">
    <w:name w:val="Ysubject-e"/>
    <w:basedOn w:val="subject-e"/>
    <w:rsid w:val="00601495"/>
    <w:pPr>
      <w:shd w:val="clear" w:color="auto" w:fill="D9D9D9"/>
    </w:pPr>
  </w:style>
  <w:style w:type="paragraph" w:customStyle="1" w:styleId="Ysubject-f">
    <w:name w:val="Ysubject-f"/>
    <w:basedOn w:val="Ysubject-e"/>
    <w:rsid w:val="00601495"/>
    <w:rPr>
      <w:lang w:val="fr-CA"/>
    </w:rPr>
  </w:style>
  <w:style w:type="paragraph" w:customStyle="1" w:styleId="Yheadnote-e">
    <w:name w:val="Yheadnote-e"/>
    <w:basedOn w:val="headnote-e"/>
    <w:rsid w:val="00601495"/>
    <w:pPr>
      <w:shd w:val="clear" w:color="auto" w:fill="D9D9D9"/>
    </w:pPr>
  </w:style>
  <w:style w:type="paragraph" w:customStyle="1" w:styleId="Yheadnote-f">
    <w:name w:val="Yheadnote-f"/>
    <w:basedOn w:val="Yheadnote-e"/>
    <w:rsid w:val="00601495"/>
    <w:rPr>
      <w:lang w:val="fr-CA"/>
    </w:rPr>
  </w:style>
  <w:style w:type="paragraph" w:customStyle="1" w:styleId="TOChead-f">
    <w:name w:val="TOChead-f"/>
    <w:basedOn w:val="TOChead-e"/>
    <w:rsid w:val="00601495"/>
    <w:rPr>
      <w:lang w:val="fr-CA"/>
    </w:rPr>
  </w:style>
  <w:style w:type="paragraph" w:customStyle="1" w:styleId="TOChead-e">
    <w:name w:val="TOChead-e"/>
    <w:basedOn w:val="table-e"/>
    <w:rsid w:val="00601495"/>
    <w:rPr>
      <w:color w:val="0000FF"/>
      <w:u w:val="single" w:color="0000FF"/>
    </w:rPr>
  </w:style>
  <w:style w:type="character" w:customStyle="1" w:styleId="ovbold">
    <w:name w:val="ovbold"/>
    <w:rsid w:val="00601495"/>
    <w:rPr>
      <w:b/>
    </w:rPr>
  </w:style>
  <w:style w:type="character" w:customStyle="1" w:styleId="ovitalic">
    <w:name w:val="ovitalic"/>
    <w:rsid w:val="00601495"/>
    <w:rPr>
      <w:i/>
    </w:rPr>
  </w:style>
  <w:style w:type="character" w:customStyle="1" w:styleId="ovsmallcap">
    <w:name w:val="ovsmallcap"/>
    <w:rsid w:val="00601495"/>
    <w:rPr>
      <w:smallCaps/>
    </w:rPr>
  </w:style>
  <w:style w:type="character" w:customStyle="1" w:styleId="ovregular">
    <w:name w:val="ovregular"/>
    <w:rsid w:val="00601495"/>
    <w:rPr>
      <w:b/>
    </w:rPr>
  </w:style>
  <w:style w:type="character" w:customStyle="1" w:styleId="ovitalicbold">
    <w:name w:val="ovitalicbold"/>
    <w:rsid w:val="00601495"/>
    <w:rPr>
      <w:b/>
      <w:i/>
    </w:rPr>
  </w:style>
  <w:style w:type="paragraph" w:customStyle="1" w:styleId="tablelevel1-e">
    <w:name w:val="tablelevel1-e"/>
    <w:basedOn w:val="table-e"/>
    <w:rsid w:val="00601495"/>
    <w:pPr>
      <w:tabs>
        <w:tab w:val="right" w:pos="240"/>
        <w:tab w:val="left" w:pos="360"/>
      </w:tabs>
      <w:spacing w:line="190" w:lineRule="exact"/>
      <w:ind w:left="360" w:hanging="360"/>
    </w:pPr>
  </w:style>
  <w:style w:type="paragraph" w:customStyle="1" w:styleId="tablelevel1-f">
    <w:name w:val="tablelevel1-f"/>
    <w:basedOn w:val="tablelevel1-e"/>
    <w:rsid w:val="00601495"/>
    <w:rPr>
      <w:lang w:val="fr-CA"/>
    </w:rPr>
  </w:style>
  <w:style w:type="paragraph" w:customStyle="1" w:styleId="tablelevel2-e">
    <w:name w:val="tablelevel2-e"/>
    <w:basedOn w:val="table-e"/>
    <w:rsid w:val="00601495"/>
    <w:pPr>
      <w:tabs>
        <w:tab w:val="right" w:pos="480"/>
        <w:tab w:val="left" w:pos="600"/>
      </w:tabs>
      <w:spacing w:line="190" w:lineRule="exact"/>
      <w:ind w:left="600" w:hanging="600"/>
    </w:pPr>
  </w:style>
  <w:style w:type="paragraph" w:customStyle="1" w:styleId="tablelevel2-f">
    <w:name w:val="tablelevel2-f"/>
    <w:basedOn w:val="tablelevel2-e"/>
    <w:rsid w:val="00601495"/>
    <w:rPr>
      <w:lang w:val="fr-CA"/>
    </w:rPr>
  </w:style>
  <w:style w:type="paragraph" w:customStyle="1" w:styleId="tablelevel3-e">
    <w:name w:val="tablelevel3-e"/>
    <w:basedOn w:val="table-e"/>
    <w:rsid w:val="00601495"/>
    <w:pPr>
      <w:tabs>
        <w:tab w:val="right" w:pos="720"/>
        <w:tab w:val="left" w:pos="840"/>
      </w:tabs>
      <w:spacing w:line="190" w:lineRule="exact"/>
      <w:ind w:left="840" w:hanging="840"/>
    </w:pPr>
  </w:style>
  <w:style w:type="paragraph" w:customStyle="1" w:styleId="tablelevel3-f">
    <w:name w:val="tablelevel3-f"/>
    <w:basedOn w:val="tablelevel3-e"/>
    <w:rsid w:val="00601495"/>
    <w:rPr>
      <w:lang w:val="fr-CA"/>
    </w:rPr>
  </w:style>
  <w:style w:type="paragraph" w:customStyle="1" w:styleId="tablelevel4-e">
    <w:name w:val="tablelevel4-e"/>
    <w:basedOn w:val="table-e"/>
    <w:rsid w:val="00601495"/>
    <w:pPr>
      <w:tabs>
        <w:tab w:val="right" w:pos="960"/>
        <w:tab w:val="left" w:pos="1080"/>
      </w:tabs>
      <w:spacing w:line="190" w:lineRule="exact"/>
      <w:ind w:left="1080" w:hanging="1080"/>
    </w:pPr>
  </w:style>
  <w:style w:type="paragraph" w:customStyle="1" w:styleId="tablelevel4-f">
    <w:name w:val="tablelevel4-f"/>
    <w:basedOn w:val="tablelevel4-e"/>
    <w:rsid w:val="00601495"/>
    <w:rPr>
      <w:lang w:val="fr-CA"/>
    </w:rPr>
  </w:style>
  <w:style w:type="paragraph" w:customStyle="1" w:styleId="tablelevel1x-e">
    <w:name w:val="tablelevel1x-e"/>
    <w:basedOn w:val="table-e"/>
    <w:rsid w:val="00601495"/>
    <w:pPr>
      <w:spacing w:line="190" w:lineRule="exact"/>
      <w:ind w:left="360"/>
    </w:pPr>
  </w:style>
  <w:style w:type="paragraph" w:customStyle="1" w:styleId="tablelevel1x-f">
    <w:name w:val="tablelevel1x-f"/>
    <w:basedOn w:val="tablelevel1x-e"/>
    <w:rsid w:val="00601495"/>
    <w:rPr>
      <w:lang w:val="fr-CA"/>
    </w:rPr>
  </w:style>
  <w:style w:type="paragraph" w:customStyle="1" w:styleId="tablelevel2x-e">
    <w:name w:val="tablelevel2x-e"/>
    <w:basedOn w:val="table-e"/>
    <w:rsid w:val="00601495"/>
    <w:pPr>
      <w:spacing w:line="190" w:lineRule="exact"/>
      <w:ind w:left="600"/>
    </w:pPr>
  </w:style>
  <w:style w:type="paragraph" w:customStyle="1" w:styleId="tablelevel2x-f">
    <w:name w:val="tablelevel2x-f"/>
    <w:basedOn w:val="tablelevel2x-e"/>
    <w:rsid w:val="00601495"/>
    <w:rPr>
      <w:lang w:val="fr-CA"/>
    </w:rPr>
  </w:style>
  <w:style w:type="paragraph" w:customStyle="1" w:styleId="tablelevel3x-e">
    <w:name w:val="tablelevel3x-e"/>
    <w:basedOn w:val="table-e"/>
    <w:rsid w:val="00601495"/>
    <w:pPr>
      <w:spacing w:line="190" w:lineRule="exact"/>
      <w:ind w:left="840"/>
    </w:pPr>
  </w:style>
  <w:style w:type="paragraph" w:customStyle="1" w:styleId="tablelevel3x-f">
    <w:name w:val="tablelevel3x-f"/>
    <w:basedOn w:val="tablelevel3x-e"/>
    <w:rsid w:val="00601495"/>
    <w:rPr>
      <w:lang w:val="fr-CA"/>
    </w:rPr>
  </w:style>
  <w:style w:type="paragraph" w:customStyle="1" w:styleId="parawindt3-e">
    <w:name w:val="parawindt3-e"/>
    <w:basedOn w:val="parawindt-e"/>
    <w:rsid w:val="00601495"/>
    <w:pPr>
      <w:ind w:left="835"/>
    </w:pPr>
  </w:style>
  <w:style w:type="paragraph" w:customStyle="1" w:styleId="equationind1-f">
    <w:name w:val="equationind1-f"/>
    <w:basedOn w:val="equationind1-e"/>
    <w:rsid w:val="00601495"/>
    <w:rPr>
      <w:lang w:val="fr-CA"/>
    </w:rPr>
  </w:style>
  <w:style w:type="paragraph" w:customStyle="1" w:styleId="equationind1-e">
    <w:name w:val="equationind1-e"/>
    <w:basedOn w:val="paragraph-e"/>
    <w:rsid w:val="00601495"/>
  </w:style>
  <w:style w:type="paragraph" w:customStyle="1" w:styleId="equationind2-e">
    <w:name w:val="equationind2-e"/>
    <w:basedOn w:val="subpara-e"/>
    <w:rsid w:val="00601495"/>
  </w:style>
  <w:style w:type="paragraph" w:customStyle="1" w:styleId="equationind2-f">
    <w:name w:val="equationind2-f"/>
    <w:basedOn w:val="equationind2-e"/>
    <w:rsid w:val="00601495"/>
    <w:rPr>
      <w:lang w:val="fr-CA"/>
    </w:rPr>
  </w:style>
  <w:style w:type="paragraph" w:customStyle="1" w:styleId="equationind3-e">
    <w:name w:val="equationind3-e"/>
    <w:basedOn w:val="subsubpara-e"/>
    <w:rsid w:val="00601495"/>
  </w:style>
  <w:style w:type="paragraph" w:customStyle="1" w:styleId="equationind3-f">
    <w:name w:val="equationind3-f"/>
    <w:basedOn w:val="equationind3-e"/>
    <w:rsid w:val="00601495"/>
    <w:rPr>
      <w:lang w:val="fr-CA"/>
    </w:rPr>
  </w:style>
  <w:style w:type="paragraph" w:customStyle="1" w:styleId="equationind4-e">
    <w:name w:val="equationind4-e"/>
    <w:basedOn w:val="subsubsubpara-e"/>
    <w:rsid w:val="00601495"/>
  </w:style>
  <w:style w:type="paragraph" w:customStyle="1" w:styleId="equationind4-f">
    <w:name w:val="equationind4-f"/>
    <w:basedOn w:val="equationind4-e"/>
    <w:rsid w:val="00601495"/>
    <w:rPr>
      <w:lang w:val="fr-CA"/>
    </w:rPr>
  </w:style>
  <w:style w:type="paragraph" w:customStyle="1" w:styleId="tablelevel4x-e">
    <w:name w:val="tablelevel4x-e"/>
    <w:basedOn w:val="table-e"/>
    <w:rsid w:val="00601495"/>
    <w:pPr>
      <w:spacing w:line="190" w:lineRule="exact"/>
      <w:ind w:left="1080"/>
    </w:pPr>
  </w:style>
  <w:style w:type="paragraph" w:customStyle="1" w:styleId="tablelevel4x-f">
    <w:name w:val="tablelevel4x-f"/>
    <w:basedOn w:val="tablelevel4x-e"/>
    <w:rsid w:val="00601495"/>
    <w:rPr>
      <w:lang w:val="fr-CA"/>
    </w:rPr>
  </w:style>
  <w:style w:type="paragraph" w:customStyle="1" w:styleId="headnoteind-e">
    <w:name w:val="headnoteind-e"/>
    <w:basedOn w:val="headnote-e"/>
    <w:rsid w:val="00601495"/>
    <w:pPr>
      <w:ind w:left="245"/>
    </w:pPr>
  </w:style>
  <w:style w:type="paragraph" w:customStyle="1" w:styleId="headnoteind-f">
    <w:name w:val="headnoteind-f"/>
    <w:basedOn w:val="headnoteind-e"/>
    <w:rsid w:val="00601495"/>
    <w:rPr>
      <w:lang w:val="fr-CA"/>
    </w:rPr>
  </w:style>
  <w:style w:type="paragraph" w:customStyle="1" w:styleId="footnoteLeft-e">
    <w:name w:val="footnoteLeft-e"/>
    <w:basedOn w:val="footnote-e"/>
    <w:rsid w:val="00601495"/>
    <w:pPr>
      <w:jc w:val="both"/>
    </w:pPr>
  </w:style>
  <w:style w:type="paragraph" w:customStyle="1" w:styleId="footnoteLeft-f">
    <w:name w:val="footnoteLeft-f"/>
    <w:basedOn w:val="footnoteLeft-e"/>
    <w:rsid w:val="00601495"/>
    <w:rPr>
      <w:lang w:val="fr-CA"/>
    </w:rPr>
  </w:style>
  <w:style w:type="paragraph" w:customStyle="1" w:styleId="TOCpartLeft-e">
    <w:name w:val="TOCpartLeft-e"/>
    <w:basedOn w:val="table-e"/>
    <w:rsid w:val="00601495"/>
    <w:rPr>
      <w:b/>
    </w:rPr>
  </w:style>
  <w:style w:type="paragraph" w:customStyle="1" w:styleId="TOCpartLeft-f">
    <w:name w:val="TOCpartLeft-f"/>
    <w:basedOn w:val="TOCpartLeft-e"/>
    <w:rsid w:val="00601495"/>
    <w:rPr>
      <w:lang w:val="fr-CA"/>
    </w:rPr>
  </w:style>
  <w:style w:type="character" w:customStyle="1" w:styleId="UnderBlue">
    <w:name w:val="UnderBlue"/>
    <w:rsid w:val="00601495"/>
    <w:rPr>
      <w:color w:val="0000FF"/>
      <w:u w:val="single" w:color="0000FF"/>
    </w:rPr>
  </w:style>
  <w:style w:type="paragraph" w:customStyle="1" w:styleId="TOCschedLeft-e">
    <w:name w:val="TOCschedLeft-e"/>
    <w:basedOn w:val="TOCpartLeft-e"/>
    <w:rsid w:val="00601495"/>
    <w:rPr>
      <w:b w:val="0"/>
    </w:rPr>
  </w:style>
  <w:style w:type="paragraph" w:customStyle="1" w:styleId="TOCschedLeft-f">
    <w:name w:val="TOCschedLeft-f"/>
    <w:basedOn w:val="TOCschedLeft-e"/>
    <w:rsid w:val="00601495"/>
    <w:rPr>
      <w:lang w:val="fr-CA"/>
    </w:rPr>
  </w:style>
  <w:style w:type="paragraph" w:customStyle="1" w:styleId="TOCheadLeft-e">
    <w:name w:val="TOCheadLeft-e"/>
    <w:basedOn w:val="TOCheadCenter-e"/>
    <w:rsid w:val="00601495"/>
    <w:pPr>
      <w:jc w:val="left"/>
    </w:pPr>
  </w:style>
  <w:style w:type="paragraph" w:customStyle="1" w:styleId="TOCheadLeft-f">
    <w:name w:val="TOCheadLeft-f"/>
    <w:basedOn w:val="TOCheadLeft-e"/>
    <w:rsid w:val="00601495"/>
    <w:rPr>
      <w:lang w:val="fr-CA"/>
    </w:rPr>
  </w:style>
  <w:style w:type="paragraph" w:customStyle="1" w:styleId="Yfootnote-e">
    <w:name w:val="Yfootnote-e"/>
    <w:basedOn w:val="footnote-e"/>
    <w:rsid w:val="00601495"/>
    <w:pPr>
      <w:shd w:val="clear" w:color="auto" w:fill="D9D9D9"/>
    </w:pPr>
  </w:style>
  <w:style w:type="paragraph" w:customStyle="1" w:styleId="Yfootnote-f">
    <w:name w:val="Yfootnote-f"/>
    <w:basedOn w:val="footnote-f"/>
    <w:rsid w:val="00601495"/>
    <w:pPr>
      <w:shd w:val="clear" w:color="auto" w:fill="D9D9D9"/>
    </w:pPr>
  </w:style>
  <w:style w:type="paragraph" w:customStyle="1" w:styleId="Yfootnoteleft-e">
    <w:name w:val="Yfootnoteleft-e"/>
    <w:basedOn w:val="footnoteLeft-e"/>
    <w:rsid w:val="00601495"/>
    <w:pPr>
      <w:shd w:val="clear" w:color="auto" w:fill="D9D9D9"/>
    </w:pPr>
  </w:style>
  <w:style w:type="paragraph" w:customStyle="1" w:styleId="Yfootnoteleft-f">
    <w:name w:val="Yfootnoteleft-f"/>
    <w:basedOn w:val="footnoteLeft-f"/>
    <w:rsid w:val="00601495"/>
    <w:pPr>
      <w:shd w:val="clear" w:color="auto" w:fill="D9D9D9"/>
    </w:pPr>
  </w:style>
  <w:style w:type="paragraph" w:customStyle="1" w:styleId="TOCpart-f">
    <w:name w:val="TOCpart-f"/>
    <w:basedOn w:val="TOCpart-e"/>
    <w:rsid w:val="00601495"/>
    <w:rPr>
      <w:lang w:val="fr-CA"/>
    </w:rPr>
  </w:style>
  <w:style w:type="paragraph" w:customStyle="1" w:styleId="TOCpart-e">
    <w:name w:val="TOCpart-e"/>
    <w:basedOn w:val="table-e"/>
    <w:rsid w:val="00601495"/>
    <w:rPr>
      <w:b/>
      <w:color w:val="0000FF"/>
      <w:u w:val="single" w:color="0000FF"/>
    </w:rPr>
  </w:style>
  <w:style w:type="paragraph" w:customStyle="1" w:styleId="TOCsched-f">
    <w:name w:val="TOCsched-f"/>
    <w:basedOn w:val="TOCsched-e"/>
    <w:rsid w:val="00601495"/>
    <w:rPr>
      <w:lang w:val="fr-CA"/>
    </w:rPr>
  </w:style>
  <w:style w:type="paragraph" w:customStyle="1" w:styleId="TOCsched-e">
    <w:name w:val="TOCsched-e"/>
    <w:basedOn w:val="table-e"/>
    <w:rsid w:val="00601495"/>
    <w:rPr>
      <w:color w:val="0000FF"/>
      <w:u w:val="single" w:color="0000FF"/>
    </w:rPr>
  </w:style>
  <w:style w:type="paragraph" w:customStyle="1" w:styleId="tocpartnum-f">
    <w:name w:val="tocpartnum-f"/>
    <w:basedOn w:val="tocpartnum-e"/>
    <w:rsid w:val="00601495"/>
    <w:rPr>
      <w:lang w:val="fr-CA"/>
    </w:rPr>
  </w:style>
  <w:style w:type="paragraph" w:customStyle="1" w:styleId="partnumRevoked-e">
    <w:name w:val="partnumRevoked-e"/>
    <w:basedOn w:val="partnum-e"/>
    <w:rsid w:val="00601495"/>
    <w:rPr>
      <w:b w:val="0"/>
      <w:caps w:val="0"/>
    </w:rPr>
  </w:style>
  <w:style w:type="paragraph" w:customStyle="1" w:styleId="partnumRevoked-f">
    <w:name w:val="partnumRevoked-f"/>
    <w:basedOn w:val="partnumRevoked-e"/>
    <w:rsid w:val="00601495"/>
    <w:rPr>
      <w:lang w:val="fr-CA"/>
    </w:rPr>
  </w:style>
  <w:style w:type="character" w:customStyle="1" w:styleId="ovallcaps">
    <w:name w:val="ovallcaps"/>
    <w:rsid w:val="00601495"/>
    <w:rPr>
      <w:caps/>
    </w:rPr>
  </w:style>
  <w:style w:type="character" w:customStyle="1" w:styleId="ovboldallcaps">
    <w:name w:val="ovboldallcaps"/>
    <w:rsid w:val="00601495"/>
    <w:rPr>
      <w:b/>
      <w:caps/>
    </w:rPr>
  </w:style>
  <w:style w:type="paragraph" w:customStyle="1" w:styleId="scheduleRevoked-e">
    <w:name w:val="scheduleRevoked-e"/>
    <w:basedOn w:val="schedule-e"/>
    <w:rsid w:val="00601495"/>
    <w:rPr>
      <w:caps w:val="0"/>
    </w:rPr>
  </w:style>
  <w:style w:type="paragraph" w:customStyle="1" w:styleId="scheduleRevoked-f">
    <w:name w:val="scheduleRevoked-f"/>
    <w:basedOn w:val="scheduleRevoked-e"/>
    <w:rsid w:val="00601495"/>
    <w:rPr>
      <w:lang w:val="fr-CA"/>
    </w:rPr>
  </w:style>
  <w:style w:type="paragraph" w:customStyle="1" w:styleId="formRevoked-e">
    <w:name w:val="formRevoked-e"/>
    <w:basedOn w:val="form-e"/>
    <w:rsid w:val="00601495"/>
    <w:rPr>
      <w:caps w:val="0"/>
    </w:rPr>
  </w:style>
  <w:style w:type="paragraph" w:customStyle="1" w:styleId="formRevoked-f">
    <w:name w:val="formRevoked-f"/>
    <w:basedOn w:val="formRevoked-e"/>
    <w:rsid w:val="00601495"/>
    <w:rPr>
      <w:lang w:val="fr-CA"/>
    </w:rPr>
  </w:style>
  <w:style w:type="paragraph" w:customStyle="1" w:styleId="OLCheader">
    <w:name w:val="OLCheader"/>
    <w:rsid w:val="00601495"/>
    <w:pPr>
      <w:widowControl w:val="0"/>
      <w:tabs>
        <w:tab w:val="center" w:pos="5160"/>
        <w:tab w:val="right" w:pos="10080"/>
      </w:tabs>
      <w:spacing w:line="160" w:lineRule="exact"/>
    </w:pPr>
    <w:rPr>
      <w:lang w:eastAsia="en-US"/>
    </w:rPr>
  </w:style>
  <w:style w:type="paragraph" w:customStyle="1" w:styleId="OLCfooter">
    <w:name w:val="OLCfooter"/>
    <w:rsid w:val="00601495"/>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601495"/>
    <w:pPr>
      <w:shd w:val="clear" w:color="auto" w:fill="D9D9D9"/>
    </w:pPr>
  </w:style>
  <w:style w:type="paragraph" w:customStyle="1" w:styleId="Ytablelevel1-f">
    <w:name w:val="Ytablelevel1-f"/>
    <w:basedOn w:val="Ytablelevel1-e"/>
    <w:rsid w:val="00601495"/>
    <w:rPr>
      <w:lang w:val="fr-CA"/>
    </w:rPr>
  </w:style>
  <w:style w:type="paragraph" w:customStyle="1" w:styleId="Ytablelevel1x-e">
    <w:name w:val="Ytablelevel1x-e"/>
    <w:basedOn w:val="tablelevel1x-e"/>
    <w:rsid w:val="00601495"/>
    <w:pPr>
      <w:shd w:val="clear" w:color="auto" w:fill="D9D9D9"/>
    </w:pPr>
  </w:style>
  <w:style w:type="paragraph" w:customStyle="1" w:styleId="Ytablelevel1x-f">
    <w:name w:val="Ytablelevel1x-f"/>
    <w:basedOn w:val="Ytablelevel1x-e"/>
    <w:rsid w:val="00601495"/>
    <w:rPr>
      <w:lang w:val="fr-CA"/>
    </w:rPr>
  </w:style>
  <w:style w:type="paragraph" w:customStyle="1" w:styleId="Ytablelevel2-e">
    <w:name w:val="Ytablelevel2-e"/>
    <w:basedOn w:val="tablelevel2-e"/>
    <w:rsid w:val="00601495"/>
    <w:pPr>
      <w:shd w:val="clear" w:color="auto" w:fill="D9D9D9"/>
    </w:pPr>
  </w:style>
  <w:style w:type="paragraph" w:customStyle="1" w:styleId="Ytablelevel2-f">
    <w:name w:val="Ytablelevel2-f"/>
    <w:basedOn w:val="Ytablelevel2-e"/>
    <w:rsid w:val="00601495"/>
    <w:rPr>
      <w:lang w:val="fr-CA"/>
    </w:rPr>
  </w:style>
  <w:style w:type="paragraph" w:customStyle="1" w:styleId="Ytablelevel2x-e">
    <w:name w:val="Ytablelevel2x-e"/>
    <w:basedOn w:val="tablelevel2x-e"/>
    <w:rsid w:val="00601495"/>
    <w:pPr>
      <w:shd w:val="clear" w:color="auto" w:fill="D9D9D9"/>
    </w:pPr>
  </w:style>
  <w:style w:type="paragraph" w:customStyle="1" w:styleId="Ytablelevel2x-f">
    <w:name w:val="Ytablelevel2x-f"/>
    <w:basedOn w:val="Ytablelevel2x-e"/>
    <w:rsid w:val="00601495"/>
    <w:rPr>
      <w:lang w:val="fr-CA"/>
    </w:rPr>
  </w:style>
  <w:style w:type="paragraph" w:customStyle="1" w:styleId="Ytablelevel3-e">
    <w:name w:val="Ytablelevel3-e"/>
    <w:basedOn w:val="tablelevel3-e"/>
    <w:rsid w:val="00601495"/>
    <w:pPr>
      <w:shd w:val="clear" w:color="auto" w:fill="D9D9D9"/>
    </w:pPr>
  </w:style>
  <w:style w:type="paragraph" w:customStyle="1" w:styleId="Ytablelevel3-f">
    <w:name w:val="Ytablelevel3-f"/>
    <w:basedOn w:val="Ytablelevel3-e"/>
    <w:rsid w:val="00601495"/>
    <w:rPr>
      <w:lang w:val="fr-CA"/>
    </w:rPr>
  </w:style>
  <w:style w:type="paragraph" w:customStyle="1" w:styleId="Ytablelevel3x-e">
    <w:name w:val="Ytablelevel3x-e"/>
    <w:basedOn w:val="tablelevel3x-e"/>
    <w:rsid w:val="00601495"/>
    <w:pPr>
      <w:shd w:val="clear" w:color="auto" w:fill="D9D9D9"/>
    </w:pPr>
  </w:style>
  <w:style w:type="paragraph" w:customStyle="1" w:styleId="Ytablelevel3x-f">
    <w:name w:val="Ytablelevel3x-f"/>
    <w:basedOn w:val="Ytablelevel3x-e"/>
    <w:rsid w:val="00601495"/>
    <w:rPr>
      <w:lang w:val="fr-CA"/>
    </w:rPr>
  </w:style>
  <w:style w:type="paragraph" w:customStyle="1" w:styleId="Ytablelevel4-e">
    <w:name w:val="Ytablelevel4-e"/>
    <w:basedOn w:val="tablelevel4-e"/>
    <w:rsid w:val="00601495"/>
    <w:pPr>
      <w:shd w:val="clear" w:color="auto" w:fill="D9D9D9"/>
    </w:pPr>
  </w:style>
  <w:style w:type="paragraph" w:customStyle="1" w:styleId="Ytablelevel4-f">
    <w:name w:val="Ytablelevel4-f"/>
    <w:basedOn w:val="Ytablelevel4-e"/>
    <w:rsid w:val="00601495"/>
    <w:rPr>
      <w:lang w:val="fr-CA"/>
    </w:rPr>
  </w:style>
  <w:style w:type="paragraph" w:customStyle="1" w:styleId="Ytablelevel4x-e">
    <w:name w:val="Ytablelevel4x-e"/>
    <w:basedOn w:val="tablelevel4x-e"/>
    <w:rsid w:val="00601495"/>
    <w:pPr>
      <w:shd w:val="clear" w:color="auto" w:fill="D9D9D9"/>
    </w:pPr>
  </w:style>
  <w:style w:type="paragraph" w:customStyle="1" w:styleId="Ytablelevel4x-f">
    <w:name w:val="Ytablelevel4x-f"/>
    <w:basedOn w:val="Ytablelevel4x-e"/>
    <w:rsid w:val="00601495"/>
    <w:rPr>
      <w:lang w:val="fr-CA"/>
    </w:rPr>
  </w:style>
  <w:style w:type="paragraph" w:customStyle="1" w:styleId="sdefsubclause-e">
    <w:name w:val="sdefsubclause-e"/>
    <w:basedOn w:val="Ssubclause-e"/>
    <w:rsid w:val="00601495"/>
  </w:style>
  <w:style w:type="paragraph" w:customStyle="1" w:styleId="sdefsubclause-f">
    <w:name w:val="sdefsubclause-f"/>
    <w:basedOn w:val="sdefsubclause-e"/>
    <w:rsid w:val="00601495"/>
    <w:rPr>
      <w:lang w:val="fr-CA"/>
    </w:rPr>
  </w:style>
  <w:style w:type="paragraph" w:customStyle="1" w:styleId="Ysdefsubclause-e">
    <w:name w:val="Ysdefsubclause-e"/>
    <w:basedOn w:val="sdefsubclause-e"/>
    <w:rsid w:val="00601495"/>
    <w:pPr>
      <w:shd w:val="clear" w:color="auto" w:fill="D9D9D9"/>
    </w:pPr>
  </w:style>
  <w:style w:type="paragraph" w:customStyle="1" w:styleId="Ysdefsubclause-f">
    <w:name w:val="Ysdefsubclause-f"/>
    <w:basedOn w:val="Ysdefsubclause-e"/>
    <w:rsid w:val="00601495"/>
    <w:rPr>
      <w:lang w:val="fr-CA"/>
    </w:rPr>
  </w:style>
  <w:style w:type="paragraph" w:customStyle="1" w:styleId="parawindt2-f">
    <w:name w:val="parawindt2-f"/>
    <w:basedOn w:val="parawindt2-e"/>
    <w:rsid w:val="00601495"/>
    <w:rPr>
      <w:lang w:val="fr-CA"/>
    </w:rPr>
  </w:style>
  <w:style w:type="paragraph" w:customStyle="1" w:styleId="parawindt3-f">
    <w:name w:val="parawindt3-f"/>
    <w:basedOn w:val="parawindt3-e"/>
    <w:rsid w:val="00601495"/>
    <w:rPr>
      <w:lang w:val="fr-CA"/>
    </w:rPr>
  </w:style>
  <w:style w:type="paragraph" w:customStyle="1" w:styleId="heading1x-e">
    <w:name w:val="heading1x-e"/>
    <w:basedOn w:val="heading1-e"/>
    <w:rsid w:val="00601495"/>
  </w:style>
  <w:style w:type="paragraph" w:customStyle="1" w:styleId="heading1x-f">
    <w:name w:val="heading1x-f"/>
    <w:basedOn w:val="heading1-f"/>
    <w:rsid w:val="00601495"/>
  </w:style>
  <w:style w:type="paragraph" w:customStyle="1" w:styleId="partnumRepeal-e">
    <w:name w:val="partnumRepeal-e"/>
    <w:basedOn w:val="partnumRevoked-e"/>
    <w:rsid w:val="00601495"/>
  </w:style>
  <w:style w:type="paragraph" w:customStyle="1" w:styleId="partnumRepeal-f">
    <w:name w:val="partnumRepeal-f"/>
    <w:basedOn w:val="partnumRevoked-f"/>
    <w:rsid w:val="00601495"/>
  </w:style>
  <w:style w:type="paragraph" w:customStyle="1" w:styleId="scheduleRepeal-e">
    <w:name w:val="scheduleRepeal-e"/>
    <w:basedOn w:val="scheduleRevoked-e"/>
    <w:rsid w:val="00601495"/>
  </w:style>
  <w:style w:type="paragraph" w:customStyle="1" w:styleId="scheduleRepeal-f">
    <w:name w:val="scheduleRepeal-f"/>
    <w:basedOn w:val="scheduleRevoked-f"/>
    <w:rsid w:val="00601495"/>
  </w:style>
  <w:style w:type="paragraph" w:customStyle="1" w:styleId="formRepeal-e">
    <w:name w:val="formRepeal-e"/>
    <w:basedOn w:val="formRevoked-e"/>
    <w:rsid w:val="00601495"/>
  </w:style>
  <w:style w:type="paragraph" w:customStyle="1" w:styleId="formRepeal-f">
    <w:name w:val="formRepeal-f"/>
    <w:basedOn w:val="formRevoked-f"/>
    <w:rsid w:val="00601495"/>
  </w:style>
  <w:style w:type="paragraph" w:customStyle="1" w:styleId="tableheadingRepeal-e">
    <w:name w:val="tableheadingRepeal-e"/>
    <w:basedOn w:val="tableheadingrev-e"/>
    <w:rsid w:val="00601495"/>
  </w:style>
  <w:style w:type="paragraph" w:customStyle="1" w:styleId="tableheadingRepeal-f">
    <w:name w:val="tableheadingRepeal-f"/>
    <w:basedOn w:val="tableheadingrev-f"/>
    <w:rsid w:val="00601495"/>
  </w:style>
  <w:style w:type="paragraph" w:customStyle="1" w:styleId="tableheadingrev-f">
    <w:name w:val="tableheadingrev-f"/>
    <w:basedOn w:val="tableheadingrev-e"/>
    <w:rsid w:val="00601495"/>
    <w:rPr>
      <w:lang w:val="fr-CA"/>
    </w:rPr>
  </w:style>
  <w:style w:type="paragraph" w:customStyle="1" w:styleId="subsubsubsubclause-e">
    <w:name w:val="subsubsubsubclause-e"/>
    <w:basedOn w:val="clause-e"/>
    <w:rsid w:val="00601495"/>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601495"/>
    <w:rPr>
      <w:lang w:val="fr-CA"/>
    </w:rPr>
  </w:style>
  <w:style w:type="paragraph" w:customStyle="1" w:styleId="xnumsub-e">
    <w:name w:val="xnumsub-e"/>
    <w:basedOn w:val="xnum-e"/>
    <w:rsid w:val="00601495"/>
    <w:pPr>
      <w:ind w:left="960" w:right="840" w:hanging="960"/>
    </w:pPr>
  </w:style>
  <w:style w:type="paragraph" w:customStyle="1" w:styleId="Caution">
    <w:name w:val="Caution"/>
    <w:basedOn w:val="NoticeDisclaimer"/>
    <w:rsid w:val="00601495"/>
  </w:style>
  <w:style w:type="paragraph" w:customStyle="1" w:styleId="Yequationind1-e">
    <w:name w:val="Yequationind1-e"/>
    <w:basedOn w:val="equationind1-e"/>
    <w:rsid w:val="00601495"/>
    <w:pPr>
      <w:shd w:val="clear" w:color="auto" w:fill="D9D9D9"/>
    </w:pPr>
  </w:style>
  <w:style w:type="paragraph" w:customStyle="1" w:styleId="Yequationind1-f">
    <w:name w:val="Yequationind1-f"/>
    <w:basedOn w:val="equationind1-f"/>
    <w:rsid w:val="00601495"/>
    <w:pPr>
      <w:shd w:val="clear" w:color="auto" w:fill="D9D9D9"/>
    </w:pPr>
  </w:style>
  <w:style w:type="paragraph" w:customStyle="1" w:styleId="Yequationind2-e">
    <w:name w:val="Yequationind2-e"/>
    <w:basedOn w:val="equationind2-e"/>
    <w:rsid w:val="00601495"/>
    <w:pPr>
      <w:shd w:val="clear" w:color="auto" w:fill="D9D9D9"/>
    </w:pPr>
  </w:style>
  <w:style w:type="paragraph" w:customStyle="1" w:styleId="Yequationind2-f">
    <w:name w:val="Yequationind2-f"/>
    <w:basedOn w:val="equationind2-f"/>
    <w:rsid w:val="00601495"/>
    <w:pPr>
      <w:shd w:val="clear" w:color="auto" w:fill="D9D9D9"/>
    </w:pPr>
  </w:style>
  <w:style w:type="paragraph" w:customStyle="1" w:styleId="Yequationind3-e">
    <w:name w:val="Yequationind3-e"/>
    <w:basedOn w:val="equationind3-e"/>
    <w:rsid w:val="00601495"/>
    <w:pPr>
      <w:shd w:val="clear" w:color="auto" w:fill="D9D9D9"/>
    </w:pPr>
  </w:style>
  <w:style w:type="paragraph" w:customStyle="1" w:styleId="Yequationind3-f">
    <w:name w:val="Yequationind3-f"/>
    <w:basedOn w:val="equationind3-f"/>
    <w:rsid w:val="00601495"/>
    <w:pPr>
      <w:shd w:val="clear" w:color="auto" w:fill="D9D9D9"/>
    </w:pPr>
  </w:style>
  <w:style w:type="paragraph" w:customStyle="1" w:styleId="Yequationind4-e">
    <w:name w:val="Yequationind4-e"/>
    <w:basedOn w:val="equationind4-e"/>
    <w:rsid w:val="00601495"/>
    <w:pPr>
      <w:shd w:val="clear" w:color="auto" w:fill="D9D9D9"/>
    </w:pPr>
  </w:style>
  <w:style w:type="paragraph" w:customStyle="1" w:styleId="Yequationind4-f">
    <w:name w:val="Yequationind4-f"/>
    <w:basedOn w:val="equationind4-f"/>
    <w:rsid w:val="00601495"/>
    <w:pPr>
      <w:shd w:val="clear" w:color="auto" w:fill="D9D9D9"/>
    </w:pPr>
  </w:style>
  <w:style w:type="paragraph" w:customStyle="1" w:styleId="xnumsub-f">
    <w:name w:val="xnumsub-f"/>
    <w:basedOn w:val="xnumsub-e"/>
    <w:rsid w:val="00601495"/>
    <w:pPr>
      <w:tabs>
        <w:tab w:val="clear" w:pos="399"/>
        <w:tab w:val="clear" w:pos="560"/>
        <w:tab w:val="right" w:pos="840"/>
        <w:tab w:val="left" w:pos="960"/>
      </w:tabs>
      <w:ind w:right="0"/>
    </w:pPr>
    <w:rPr>
      <w:lang w:val="fr-CA"/>
    </w:rPr>
  </w:style>
  <w:style w:type="paragraph" w:customStyle="1" w:styleId="Yheading1x-e">
    <w:name w:val="Yheading1x-e"/>
    <w:basedOn w:val="heading1x-e"/>
    <w:rsid w:val="00601495"/>
    <w:pPr>
      <w:shd w:val="clear" w:color="auto" w:fill="D9D9D9"/>
    </w:pPr>
  </w:style>
  <w:style w:type="paragraph" w:customStyle="1" w:styleId="Yheading1x-f">
    <w:name w:val="Yheading1x-f"/>
    <w:basedOn w:val="Yheading1x-e"/>
    <w:rsid w:val="00601495"/>
    <w:rPr>
      <w:lang w:val="fr-CA"/>
    </w:rPr>
  </w:style>
  <w:style w:type="paragraph" w:customStyle="1" w:styleId="Yprocheadnote-e">
    <w:name w:val="Yprocheadnote-e"/>
    <w:basedOn w:val="headnote-e"/>
    <w:rsid w:val="00601495"/>
    <w:pPr>
      <w:shd w:val="clear" w:color="auto" w:fill="D9D9D9"/>
      <w:ind w:left="240"/>
    </w:pPr>
  </w:style>
  <w:style w:type="paragraph" w:customStyle="1" w:styleId="Yprocheadnote-f">
    <w:name w:val="Yprocheadnote-f"/>
    <w:basedOn w:val="headnote-f"/>
    <w:rsid w:val="00601495"/>
    <w:pPr>
      <w:shd w:val="clear" w:color="auto" w:fill="D9D9D9"/>
      <w:ind w:left="240"/>
    </w:pPr>
  </w:style>
  <w:style w:type="paragraph" w:customStyle="1" w:styleId="tableitalic-e">
    <w:name w:val="tableitalic-e"/>
    <w:basedOn w:val="table-e"/>
    <w:rsid w:val="00601495"/>
    <w:rPr>
      <w:i/>
    </w:rPr>
  </w:style>
  <w:style w:type="paragraph" w:customStyle="1" w:styleId="tableitalic-f">
    <w:name w:val="tableitalic-f"/>
    <w:basedOn w:val="table-f"/>
    <w:rsid w:val="00601495"/>
    <w:rPr>
      <w:i/>
    </w:rPr>
  </w:style>
  <w:style w:type="paragraph" w:customStyle="1" w:styleId="Ytableitalic-e">
    <w:name w:val="Ytableitalic-e"/>
    <w:basedOn w:val="tableitalic-e"/>
    <w:rsid w:val="00601495"/>
    <w:pPr>
      <w:shd w:val="clear" w:color="auto" w:fill="D9D9D9"/>
    </w:pPr>
  </w:style>
  <w:style w:type="paragraph" w:customStyle="1" w:styleId="Ytableitalic-f">
    <w:name w:val="Ytableitalic-f"/>
    <w:basedOn w:val="tableitalic-f"/>
    <w:rsid w:val="00601495"/>
    <w:pPr>
      <w:shd w:val="clear" w:color="auto" w:fill="D9D9D9"/>
    </w:pPr>
  </w:style>
  <w:style w:type="paragraph" w:customStyle="1" w:styleId="tablebold-e">
    <w:name w:val="tablebold-e"/>
    <w:basedOn w:val="table-e"/>
    <w:rsid w:val="00601495"/>
    <w:rPr>
      <w:b/>
    </w:rPr>
  </w:style>
  <w:style w:type="paragraph" w:customStyle="1" w:styleId="tablebold-f">
    <w:name w:val="tablebold-f"/>
    <w:basedOn w:val="table-f"/>
    <w:rsid w:val="00601495"/>
    <w:rPr>
      <w:b/>
    </w:rPr>
  </w:style>
  <w:style w:type="paragraph" w:customStyle="1" w:styleId="Ytablebold-e">
    <w:name w:val="Ytablebold-e"/>
    <w:basedOn w:val="Ytable-e"/>
    <w:rsid w:val="00601495"/>
    <w:rPr>
      <w:b/>
    </w:rPr>
  </w:style>
  <w:style w:type="paragraph" w:customStyle="1" w:styleId="Ytablebold-f">
    <w:name w:val="Ytablebold-f"/>
    <w:basedOn w:val="Ytable-f"/>
    <w:rsid w:val="00601495"/>
    <w:rPr>
      <w:b/>
    </w:rPr>
  </w:style>
  <w:style w:type="paragraph" w:customStyle="1" w:styleId="bhnote-e">
    <w:name w:val="bhnote-e"/>
    <w:basedOn w:val="note-e"/>
    <w:rsid w:val="00601495"/>
    <w:pPr>
      <w:spacing w:line="209" w:lineRule="exact"/>
    </w:pPr>
  </w:style>
  <w:style w:type="paragraph" w:customStyle="1" w:styleId="bhnote-f">
    <w:name w:val="bhnote-f"/>
    <w:basedOn w:val="bhnote-e"/>
    <w:rsid w:val="00601495"/>
    <w:pPr>
      <w:tabs>
        <w:tab w:val="clear" w:pos="-578"/>
        <w:tab w:val="clear" w:pos="578"/>
        <w:tab w:val="left" w:pos="1056"/>
      </w:tabs>
    </w:pPr>
    <w:rPr>
      <w:lang w:val="fr-CA"/>
    </w:rPr>
  </w:style>
  <w:style w:type="paragraph" w:customStyle="1" w:styleId="defsubsubsubclause-e">
    <w:name w:val="defsubsubsubclause-e"/>
    <w:basedOn w:val="subsubsubclause-e"/>
    <w:rsid w:val="00601495"/>
  </w:style>
  <w:style w:type="paragraph" w:customStyle="1" w:styleId="defsubsubsubclause-f">
    <w:name w:val="defsubsubsubclause-f"/>
    <w:basedOn w:val="subsubsubclause-f"/>
    <w:rsid w:val="00601495"/>
  </w:style>
  <w:style w:type="paragraph" w:customStyle="1" w:styleId="Ydefsubsubsubclause-e">
    <w:name w:val="Ydefsubsubsubclause-e"/>
    <w:basedOn w:val="Ysubsubsubclause-e"/>
    <w:rsid w:val="00601495"/>
  </w:style>
  <w:style w:type="paragraph" w:customStyle="1" w:styleId="Ydefsubsubsubclause-f">
    <w:name w:val="Ydefsubsubsubclause-f"/>
    <w:basedOn w:val="Ysubsubsubclause-f"/>
    <w:rsid w:val="00601495"/>
  </w:style>
  <w:style w:type="paragraph" w:customStyle="1" w:styleId="Yprocdefsubsubsubclause-e">
    <w:name w:val="Yprocdefsubsubsubclause-e"/>
    <w:basedOn w:val="Yprocsubsubsubclause-e"/>
    <w:rsid w:val="00601495"/>
  </w:style>
  <w:style w:type="paragraph" w:customStyle="1" w:styleId="Yprocdefsubsubsubclause-f">
    <w:name w:val="Yprocdefsubsubsubclause-f"/>
    <w:basedOn w:val="Yprocsubsubsubclause-f"/>
    <w:rsid w:val="00601495"/>
  </w:style>
  <w:style w:type="paragraph" w:customStyle="1" w:styleId="Yprocheading1-e">
    <w:name w:val="Yprocheading1-e"/>
    <w:basedOn w:val="Yheading1-e"/>
    <w:rsid w:val="00601495"/>
    <w:pPr>
      <w:ind w:left="240"/>
    </w:pPr>
  </w:style>
  <w:style w:type="paragraph" w:customStyle="1" w:styleId="Yprocheading1-f">
    <w:name w:val="Yprocheading1-f"/>
    <w:basedOn w:val="Yprocheading1-e"/>
    <w:rsid w:val="00601495"/>
    <w:rPr>
      <w:lang w:val="fr-CA"/>
    </w:rPr>
  </w:style>
  <w:style w:type="paragraph" w:customStyle="1" w:styleId="tableitaliclevel1x-e">
    <w:name w:val="tableitaliclevel1x-e"/>
    <w:basedOn w:val="tablelevel1x-e"/>
    <w:rsid w:val="00601495"/>
    <w:rPr>
      <w:i/>
    </w:rPr>
  </w:style>
  <w:style w:type="paragraph" w:customStyle="1" w:styleId="tableitaliclevel1x-f">
    <w:name w:val="tableitaliclevel1x-f"/>
    <w:basedOn w:val="tablelevel1x-f"/>
    <w:rsid w:val="00601495"/>
    <w:rPr>
      <w:i/>
    </w:rPr>
  </w:style>
  <w:style w:type="paragraph" w:customStyle="1" w:styleId="tablebolditalic-e">
    <w:name w:val="tablebolditalic-e"/>
    <w:basedOn w:val="tableitalic-e"/>
    <w:rsid w:val="00601495"/>
    <w:rPr>
      <w:b/>
    </w:rPr>
  </w:style>
  <w:style w:type="paragraph" w:customStyle="1" w:styleId="tablebolditalic-f">
    <w:name w:val="tablebolditalic-f"/>
    <w:basedOn w:val="tableitalic-f"/>
    <w:rsid w:val="00601495"/>
    <w:rPr>
      <w:b/>
    </w:rPr>
  </w:style>
  <w:style w:type="paragraph" w:customStyle="1" w:styleId="headnoteitalic-e">
    <w:name w:val="headnoteitalic-e"/>
    <w:basedOn w:val="headnote-e"/>
    <w:rsid w:val="00601495"/>
    <w:rPr>
      <w:i/>
    </w:rPr>
  </w:style>
  <w:style w:type="paragraph" w:customStyle="1" w:styleId="headnoteitalic-f">
    <w:name w:val="headnoteitalic-f"/>
    <w:basedOn w:val="headnote-f"/>
    <w:rsid w:val="00601495"/>
    <w:rPr>
      <w:i/>
      <w:lang w:val="en-GB"/>
    </w:rPr>
  </w:style>
  <w:style w:type="paragraph" w:customStyle="1" w:styleId="xheadnote-e">
    <w:name w:val="xheadnote-e"/>
    <w:basedOn w:val="xleftpara-e"/>
    <w:rsid w:val="00601495"/>
    <w:rPr>
      <w:b/>
    </w:rPr>
  </w:style>
  <w:style w:type="paragraph" w:customStyle="1" w:styleId="xheadnote-f">
    <w:name w:val="xheadnote-f"/>
    <w:basedOn w:val="xleftpara-f"/>
    <w:rsid w:val="00601495"/>
    <w:rPr>
      <w:b/>
      <w:lang w:val="en-GB"/>
    </w:rPr>
  </w:style>
  <w:style w:type="paragraph" w:customStyle="1" w:styleId="Pschedule-e">
    <w:name w:val="Pschedule-e"/>
    <w:basedOn w:val="schedule-e"/>
    <w:rsid w:val="00601495"/>
    <w:rPr>
      <w:b/>
    </w:rPr>
  </w:style>
  <w:style w:type="paragraph" w:customStyle="1" w:styleId="Pschedule-f">
    <w:name w:val="Pschedule-f"/>
    <w:basedOn w:val="schedule-f"/>
    <w:rsid w:val="00601495"/>
    <w:rPr>
      <w:b/>
      <w:lang w:val="en-GB"/>
    </w:rPr>
  </w:style>
  <w:style w:type="paragraph" w:customStyle="1" w:styleId="rsignature-e">
    <w:name w:val="rsignature-e"/>
    <w:rsid w:val="00601495"/>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601495"/>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601495"/>
    <w:pPr>
      <w:keepNext/>
      <w:tabs>
        <w:tab w:val="left" w:pos="0"/>
      </w:tabs>
      <w:suppressAutoHyphens/>
      <w:spacing w:before="49" w:line="190" w:lineRule="exact"/>
    </w:pPr>
    <w:rPr>
      <w:smallCaps/>
      <w:snapToGrid w:val="0"/>
      <w:lang w:val="en-GB"/>
    </w:rPr>
  </w:style>
  <w:style w:type="paragraph" w:customStyle="1" w:styleId="lsignature-f">
    <w:name w:val="lsignature-f"/>
    <w:rsid w:val="00601495"/>
    <w:pPr>
      <w:keepNext/>
      <w:tabs>
        <w:tab w:val="left" w:pos="0"/>
      </w:tabs>
      <w:suppressAutoHyphens/>
      <w:spacing w:before="49" w:line="190" w:lineRule="exact"/>
    </w:pPr>
    <w:rPr>
      <w:smallCaps/>
      <w:snapToGrid w:val="0"/>
      <w:lang w:val="fr-CA"/>
    </w:rPr>
  </w:style>
  <w:style w:type="paragraph" w:customStyle="1" w:styleId="rsigntit-e">
    <w:name w:val="rsigntit-e"/>
    <w:rsid w:val="00601495"/>
    <w:pPr>
      <w:keepNext/>
      <w:tabs>
        <w:tab w:val="left" w:pos="0"/>
      </w:tabs>
      <w:suppressAutoHyphens/>
      <w:spacing w:after="239" w:line="190" w:lineRule="exact"/>
      <w:jc w:val="right"/>
    </w:pPr>
    <w:rPr>
      <w:i/>
      <w:snapToGrid w:val="0"/>
      <w:lang w:val="en-GB"/>
    </w:rPr>
  </w:style>
  <w:style w:type="paragraph" w:customStyle="1" w:styleId="rsigntit-f">
    <w:name w:val="rsigntit-f"/>
    <w:rsid w:val="00601495"/>
    <w:pPr>
      <w:keepNext/>
      <w:tabs>
        <w:tab w:val="left" w:pos="0"/>
      </w:tabs>
      <w:suppressAutoHyphens/>
      <w:spacing w:after="239" w:line="190" w:lineRule="exact"/>
      <w:jc w:val="right"/>
    </w:pPr>
    <w:rPr>
      <w:i/>
      <w:snapToGrid w:val="0"/>
      <w:lang w:val="fr-CA"/>
    </w:rPr>
  </w:style>
  <w:style w:type="paragraph" w:customStyle="1" w:styleId="lsigntit-e">
    <w:name w:val="lsigntit-e"/>
    <w:rsid w:val="00601495"/>
    <w:pPr>
      <w:keepNext/>
      <w:tabs>
        <w:tab w:val="left" w:pos="0"/>
      </w:tabs>
      <w:suppressAutoHyphens/>
      <w:spacing w:after="239" w:line="190" w:lineRule="exact"/>
    </w:pPr>
    <w:rPr>
      <w:i/>
      <w:snapToGrid w:val="0"/>
      <w:lang w:val="en-GB"/>
    </w:rPr>
  </w:style>
  <w:style w:type="paragraph" w:customStyle="1" w:styleId="lsigntit-f">
    <w:name w:val="lsigntit-f"/>
    <w:rsid w:val="00601495"/>
    <w:pPr>
      <w:keepNext/>
      <w:tabs>
        <w:tab w:val="left" w:pos="0"/>
      </w:tabs>
      <w:suppressAutoHyphens/>
      <w:spacing w:after="239" w:line="190" w:lineRule="exact"/>
    </w:pPr>
    <w:rPr>
      <w:i/>
      <w:snapToGrid w:val="0"/>
      <w:lang w:val="fr-CA"/>
    </w:rPr>
  </w:style>
  <w:style w:type="paragraph" w:customStyle="1" w:styleId="Notice-e">
    <w:name w:val="Notice-e"/>
    <w:rsid w:val="00601495"/>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601495"/>
  </w:style>
  <w:style w:type="paragraph" w:customStyle="1" w:styleId="signature-f">
    <w:name w:val="signature-f"/>
    <w:basedOn w:val="rsignature-f"/>
    <w:rsid w:val="00601495"/>
  </w:style>
  <w:style w:type="paragraph" w:customStyle="1" w:styleId="signtit-e">
    <w:name w:val="signtit-e"/>
    <w:basedOn w:val="rsigntit-e"/>
    <w:rsid w:val="00601495"/>
  </w:style>
  <w:style w:type="paragraph" w:customStyle="1" w:styleId="signtit-f">
    <w:name w:val="signtit-f"/>
    <w:basedOn w:val="rsigntit-f"/>
    <w:rsid w:val="00601495"/>
  </w:style>
  <w:style w:type="paragraph" w:customStyle="1" w:styleId="certify-e">
    <w:name w:val="certify-e"/>
    <w:basedOn w:val="dated-e"/>
    <w:rsid w:val="00601495"/>
  </w:style>
  <w:style w:type="paragraph" w:customStyle="1" w:styleId="certify-f">
    <w:name w:val="certify-f"/>
    <w:basedOn w:val="dated-f"/>
    <w:rsid w:val="00601495"/>
  </w:style>
  <w:style w:type="paragraph" w:customStyle="1" w:styleId="YPheading3-e">
    <w:name w:val="YPheading3-e"/>
    <w:basedOn w:val="Pheading3-e"/>
    <w:rsid w:val="00601495"/>
    <w:pPr>
      <w:shd w:val="clear" w:color="auto" w:fill="D9D9D9"/>
    </w:pPr>
  </w:style>
  <w:style w:type="paragraph" w:customStyle="1" w:styleId="YPheading3-f">
    <w:name w:val="YPheading3-f"/>
    <w:basedOn w:val="Pheading3-f"/>
    <w:rsid w:val="00601495"/>
    <w:pPr>
      <w:shd w:val="clear" w:color="auto" w:fill="D9D9D9"/>
    </w:pPr>
  </w:style>
  <w:style w:type="paragraph" w:customStyle="1" w:styleId="Yproctablelevel1x-e">
    <w:name w:val="Yproctablelevel1x-e"/>
    <w:basedOn w:val="Ytablelevel1x-e"/>
    <w:rsid w:val="00601495"/>
    <w:pPr>
      <w:ind w:left="240"/>
    </w:pPr>
  </w:style>
  <w:style w:type="paragraph" w:customStyle="1" w:styleId="Yproctablelevel1x-f">
    <w:name w:val="Yproctablelevel1x-f"/>
    <w:basedOn w:val="Ytablelevel1x-f"/>
    <w:rsid w:val="00601495"/>
    <w:pPr>
      <w:ind w:left="240"/>
    </w:pPr>
  </w:style>
  <w:style w:type="paragraph" w:customStyle="1" w:styleId="Yproctableboldlevel1x-e">
    <w:name w:val="Yproctableboldlevel1x-e"/>
    <w:basedOn w:val="Yproctablelevel1x-e"/>
    <w:rsid w:val="00601495"/>
    <w:rPr>
      <w:b/>
    </w:rPr>
  </w:style>
  <w:style w:type="paragraph" w:customStyle="1" w:styleId="Yproctableboldlevel1x-f">
    <w:name w:val="Yproctableboldlevel1x-f"/>
    <w:basedOn w:val="Yproctablelevel1x-f"/>
    <w:rsid w:val="00601495"/>
    <w:rPr>
      <w:b/>
    </w:rPr>
  </w:style>
  <w:style w:type="paragraph" w:customStyle="1" w:styleId="NoticeAmend1-e">
    <w:name w:val="NoticeAmend1-e"/>
    <w:basedOn w:val="Notice-e"/>
    <w:rsid w:val="00601495"/>
    <w:pPr>
      <w:ind w:left="720"/>
      <w:jc w:val="left"/>
    </w:pPr>
  </w:style>
  <w:style w:type="paragraph" w:customStyle="1" w:styleId="NoticeAmend2-e">
    <w:name w:val="NoticeAmend2-e"/>
    <w:basedOn w:val="Notice-e"/>
    <w:rsid w:val="00601495"/>
    <w:pPr>
      <w:spacing w:line="180" w:lineRule="exact"/>
      <w:ind w:left="1440"/>
      <w:jc w:val="left"/>
    </w:pPr>
  </w:style>
  <w:style w:type="paragraph" w:customStyle="1" w:styleId="NoticeAmend3-e">
    <w:name w:val="NoticeAmend3-e"/>
    <w:basedOn w:val="NoticeAmend1-e"/>
    <w:rsid w:val="00601495"/>
  </w:style>
  <w:style w:type="paragraph" w:customStyle="1" w:styleId="NoticeProc1-e">
    <w:name w:val="NoticeProc1-e"/>
    <w:basedOn w:val="Notice-e"/>
    <w:rsid w:val="00601495"/>
    <w:pPr>
      <w:spacing w:before="120" w:line="180" w:lineRule="exact"/>
      <w:ind w:left="720"/>
      <w:jc w:val="left"/>
    </w:pPr>
  </w:style>
  <w:style w:type="paragraph" w:customStyle="1" w:styleId="ConsolidationPeriod-f">
    <w:name w:val="ConsolidationPeriod-f"/>
    <w:basedOn w:val="ConsolidationPeriod-e"/>
    <w:rsid w:val="00601495"/>
    <w:rPr>
      <w:lang w:val="fr-CA"/>
    </w:rPr>
  </w:style>
  <w:style w:type="paragraph" w:customStyle="1" w:styleId="Notice-f">
    <w:name w:val="Notice-f"/>
    <w:basedOn w:val="Notice-e"/>
    <w:rsid w:val="00601495"/>
    <w:rPr>
      <w:lang w:val="fr-CA"/>
    </w:rPr>
  </w:style>
  <w:style w:type="paragraph" w:customStyle="1" w:styleId="NoticeAmend1-f">
    <w:name w:val="NoticeAmend1-f"/>
    <w:basedOn w:val="NoticeAmend1-e"/>
    <w:rsid w:val="00601495"/>
    <w:rPr>
      <w:lang w:val="fr-CA"/>
    </w:rPr>
  </w:style>
  <w:style w:type="paragraph" w:customStyle="1" w:styleId="NoticeAmend2-f">
    <w:name w:val="NoticeAmend2-f"/>
    <w:basedOn w:val="NoticeAmend2-e"/>
    <w:rsid w:val="00601495"/>
    <w:rPr>
      <w:lang w:val="fr-CA"/>
    </w:rPr>
  </w:style>
  <w:style w:type="paragraph" w:customStyle="1" w:styleId="NoticeAmend3-f">
    <w:name w:val="NoticeAmend3-f"/>
    <w:basedOn w:val="NoticeAmend3-e"/>
    <w:rsid w:val="00601495"/>
    <w:rPr>
      <w:lang w:val="fr-CA"/>
    </w:rPr>
  </w:style>
  <w:style w:type="paragraph" w:customStyle="1" w:styleId="NoticeProc1-f">
    <w:name w:val="NoticeProc1-f"/>
    <w:basedOn w:val="NoticeProc1-e"/>
    <w:rsid w:val="00601495"/>
    <w:rPr>
      <w:lang w:val="fr-CA"/>
    </w:rPr>
  </w:style>
  <w:style w:type="paragraph" w:customStyle="1" w:styleId="Yparawindt2-e">
    <w:name w:val="Yparawindt2-e"/>
    <w:basedOn w:val="parawindt2-e"/>
    <w:rsid w:val="00601495"/>
    <w:pPr>
      <w:shd w:val="clear" w:color="auto" w:fill="D9D9D9"/>
    </w:pPr>
  </w:style>
  <w:style w:type="paragraph" w:customStyle="1" w:styleId="Yparawindt2-f">
    <w:name w:val="Yparawindt2-f"/>
    <w:basedOn w:val="parawindt2-f"/>
    <w:rsid w:val="00601495"/>
    <w:pPr>
      <w:shd w:val="clear" w:color="auto" w:fill="D9D9D9"/>
    </w:pPr>
  </w:style>
  <w:style w:type="paragraph" w:customStyle="1" w:styleId="Yparawindt3-e">
    <w:name w:val="Yparawindt3-e"/>
    <w:basedOn w:val="parawindt3-e"/>
    <w:rsid w:val="00601495"/>
    <w:pPr>
      <w:shd w:val="clear" w:color="auto" w:fill="D9D9D9"/>
    </w:pPr>
  </w:style>
  <w:style w:type="paragraph" w:customStyle="1" w:styleId="Yparawindt3-f">
    <w:name w:val="Yparawindt3-f"/>
    <w:basedOn w:val="parawindt3-f"/>
    <w:rsid w:val="00601495"/>
    <w:pPr>
      <w:shd w:val="clear" w:color="auto" w:fill="D9D9D9"/>
    </w:pPr>
  </w:style>
  <w:style w:type="paragraph" w:customStyle="1" w:styleId="heading2x-e">
    <w:name w:val="heading2x-e"/>
    <w:basedOn w:val="heading2-e"/>
    <w:rsid w:val="00601495"/>
  </w:style>
  <w:style w:type="paragraph" w:customStyle="1" w:styleId="heading2x-f">
    <w:name w:val="heading2x-f"/>
    <w:basedOn w:val="heading2-f"/>
    <w:rsid w:val="00601495"/>
  </w:style>
  <w:style w:type="paragraph" w:customStyle="1" w:styleId="heading3x-f">
    <w:name w:val="heading3x-f"/>
    <w:basedOn w:val="heading3-f"/>
    <w:rsid w:val="00601495"/>
  </w:style>
  <w:style w:type="paragraph" w:customStyle="1" w:styleId="heading3x-e">
    <w:name w:val="heading3x-e"/>
    <w:basedOn w:val="heading3-e"/>
    <w:rsid w:val="00601495"/>
  </w:style>
  <w:style w:type="paragraph" w:customStyle="1" w:styleId="Yprocparanoindt-e">
    <w:name w:val="Yprocparanoindt-e"/>
    <w:basedOn w:val="paranoindt-e"/>
    <w:rsid w:val="00601495"/>
    <w:pPr>
      <w:shd w:val="clear" w:color="auto" w:fill="D9D9D9"/>
      <w:ind w:left="245"/>
    </w:pPr>
  </w:style>
  <w:style w:type="paragraph" w:customStyle="1" w:styleId="Yprocparanoindt-f">
    <w:name w:val="Yprocparanoindt-f"/>
    <w:basedOn w:val="Yprocparanoindt-e"/>
    <w:rsid w:val="00601495"/>
    <w:rPr>
      <w:lang w:val="fr-CA"/>
    </w:rPr>
  </w:style>
  <w:style w:type="paragraph" w:customStyle="1" w:styleId="pnoteclause-e">
    <w:name w:val="pnoteclause-e"/>
    <w:basedOn w:val="Yprocclause-e"/>
    <w:rsid w:val="00601495"/>
  </w:style>
  <w:style w:type="paragraph" w:customStyle="1" w:styleId="pnoteclause-f">
    <w:name w:val="pnoteclause-f"/>
    <w:basedOn w:val="Yprocclause-f"/>
    <w:rsid w:val="00601495"/>
  </w:style>
  <w:style w:type="paragraph" w:customStyle="1" w:styleId="Yregtitle-e">
    <w:name w:val="Yregtitle-e"/>
    <w:basedOn w:val="regtitle-e"/>
    <w:rsid w:val="00601495"/>
    <w:pPr>
      <w:shd w:val="clear" w:color="auto" w:fill="D9D9D9"/>
    </w:pPr>
  </w:style>
  <w:style w:type="paragraph" w:customStyle="1" w:styleId="Yregtitle-f">
    <w:name w:val="Yregtitle-f"/>
    <w:basedOn w:val="Yregtitle-e"/>
    <w:rsid w:val="00601495"/>
    <w:rPr>
      <w:lang w:val="fr-CA"/>
    </w:rPr>
  </w:style>
  <w:style w:type="paragraph" w:customStyle="1" w:styleId="YTOCpartLeft-e">
    <w:name w:val="YTOCpartLeft-e"/>
    <w:basedOn w:val="TOCpartLeft-e"/>
    <w:rsid w:val="00601495"/>
    <w:pPr>
      <w:shd w:val="clear" w:color="auto" w:fill="D9D9D9"/>
    </w:pPr>
  </w:style>
  <w:style w:type="paragraph" w:customStyle="1" w:styleId="YTOCpartLeft-f">
    <w:name w:val="YTOCpartLeft-f"/>
    <w:basedOn w:val="YTOCpartLeft-e"/>
    <w:rsid w:val="00601495"/>
    <w:rPr>
      <w:lang w:val="fr-CA"/>
    </w:rPr>
  </w:style>
  <w:style w:type="paragraph" w:customStyle="1" w:styleId="YTOCid-e">
    <w:name w:val="YTOCid-e"/>
    <w:basedOn w:val="TOCid-e"/>
    <w:rsid w:val="00601495"/>
    <w:pPr>
      <w:shd w:val="clear" w:color="auto" w:fill="D9D9D9"/>
    </w:pPr>
  </w:style>
  <w:style w:type="paragraph" w:customStyle="1" w:styleId="YTOCid-f">
    <w:name w:val="YTOCid-f"/>
    <w:basedOn w:val="YTOCid-e"/>
    <w:rsid w:val="00601495"/>
    <w:rPr>
      <w:lang w:val="fr-CA"/>
    </w:rPr>
  </w:style>
  <w:style w:type="paragraph" w:customStyle="1" w:styleId="YTOCSched-e">
    <w:name w:val="YTOCSched-e"/>
    <w:basedOn w:val="TOCsched-e"/>
    <w:rsid w:val="00601495"/>
    <w:pPr>
      <w:shd w:val="clear" w:color="auto" w:fill="D9D9D9"/>
    </w:pPr>
  </w:style>
  <w:style w:type="paragraph" w:customStyle="1" w:styleId="YTOCSched-f">
    <w:name w:val="YTOCSched-f"/>
    <w:basedOn w:val="YTOCSched-e"/>
    <w:rsid w:val="00601495"/>
    <w:rPr>
      <w:lang w:val="fr-CA"/>
    </w:rPr>
  </w:style>
  <w:style w:type="paragraph" w:customStyle="1" w:styleId="YTOCTable-e">
    <w:name w:val="YTOCTable-e"/>
    <w:basedOn w:val="TOCtable-e"/>
    <w:rsid w:val="00601495"/>
    <w:pPr>
      <w:shd w:val="clear" w:color="auto" w:fill="D9D9D9"/>
    </w:pPr>
  </w:style>
  <w:style w:type="paragraph" w:customStyle="1" w:styleId="YTOCTable-f">
    <w:name w:val="YTOCTable-f"/>
    <w:basedOn w:val="YTOCTable-e"/>
    <w:rsid w:val="00601495"/>
    <w:rPr>
      <w:lang w:val="fr-CA"/>
    </w:rPr>
  </w:style>
  <w:style w:type="paragraph" w:customStyle="1" w:styleId="YTOCheadLeft-e">
    <w:name w:val="YTOCheadLeft-e"/>
    <w:basedOn w:val="TOCheadLeft-e"/>
    <w:rsid w:val="00601495"/>
    <w:pPr>
      <w:shd w:val="clear" w:color="auto" w:fill="D9D9D9"/>
    </w:pPr>
  </w:style>
  <w:style w:type="paragraph" w:customStyle="1" w:styleId="YTOCheadLeft-f">
    <w:name w:val="YTOCheadLeft-f"/>
    <w:basedOn w:val="YTOCheadLeft-e"/>
    <w:rsid w:val="00601495"/>
    <w:rPr>
      <w:lang w:val="fr-CA"/>
    </w:rPr>
  </w:style>
  <w:style w:type="paragraph" w:customStyle="1" w:styleId="YTOCPartCenter-e">
    <w:name w:val="YTOCPartCenter-e"/>
    <w:basedOn w:val="TOCpartCenter-e"/>
    <w:rsid w:val="00601495"/>
    <w:pPr>
      <w:shd w:val="clear" w:color="auto" w:fill="D9D9D9"/>
    </w:pPr>
  </w:style>
  <w:style w:type="paragraph" w:customStyle="1" w:styleId="YTOCPartCenter-f">
    <w:name w:val="YTOCPartCenter-f"/>
    <w:basedOn w:val="YTOCPartCenter-e"/>
    <w:rsid w:val="00601495"/>
    <w:rPr>
      <w:lang w:val="fr-CA"/>
    </w:rPr>
  </w:style>
  <w:style w:type="paragraph" w:customStyle="1" w:styleId="YTOCHeadCenter-e">
    <w:name w:val="YTOCHeadCenter-e"/>
    <w:basedOn w:val="TOCheadCenter-e"/>
    <w:rsid w:val="00601495"/>
    <w:pPr>
      <w:shd w:val="clear" w:color="auto" w:fill="D9D9D9"/>
    </w:pPr>
  </w:style>
  <w:style w:type="paragraph" w:customStyle="1" w:styleId="YTOCHeadCenter-f">
    <w:name w:val="YTOCHeadCenter-f"/>
    <w:basedOn w:val="YTOCHeadCenter-e"/>
    <w:rsid w:val="00601495"/>
    <w:rPr>
      <w:lang w:val="fr-CA"/>
    </w:rPr>
  </w:style>
  <w:style w:type="paragraph" w:customStyle="1" w:styleId="YTOCHead-e">
    <w:name w:val="YTOCHead-e"/>
    <w:basedOn w:val="TOChead-e"/>
    <w:rsid w:val="00601495"/>
    <w:pPr>
      <w:shd w:val="clear" w:color="auto" w:fill="D9D9D9"/>
    </w:pPr>
  </w:style>
  <w:style w:type="paragraph" w:customStyle="1" w:styleId="YTOCHead-f">
    <w:name w:val="YTOCHead-f"/>
    <w:basedOn w:val="YTOCHead-e"/>
    <w:rsid w:val="00601495"/>
    <w:rPr>
      <w:lang w:val="fr-CA"/>
    </w:rPr>
  </w:style>
  <w:style w:type="paragraph" w:customStyle="1" w:styleId="TOCForm-e">
    <w:name w:val="TOCForm-e"/>
    <w:basedOn w:val="TOChead-e"/>
    <w:rsid w:val="00601495"/>
  </w:style>
  <w:style w:type="paragraph" w:customStyle="1" w:styleId="TOCForm-f">
    <w:name w:val="TOCForm-f"/>
    <w:basedOn w:val="TOCForm-e"/>
    <w:rsid w:val="00601495"/>
    <w:rPr>
      <w:lang w:val="fr-FR"/>
    </w:rPr>
  </w:style>
  <w:style w:type="paragraph" w:customStyle="1" w:styleId="YTOCForm-e">
    <w:name w:val="YTOCForm-e"/>
    <w:basedOn w:val="TOCForm-e"/>
    <w:rsid w:val="00601495"/>
    <w:pPr>
      <w:shd w:val="clear" w:color="auto" w:fill="D9D9D9"/>
    </w:pPr>
  </w:style>
  <w:style w:type="paragraph" w:customStyle="1" w:styleId="YTOCForm-f">
    <w:name w:val="YTOCForm-f"/>
    <w:basedOn w:val="YTOCForm-e"/>
    <w:rsid w:val="00601495"/>
    <w:rPr>
      <w:lang w:val="fr-CA"/>
    </w:rPr>
  </w:style>
  <w:style w:type="character" w:customStyle="1" w:styleId="English">
    <w:name w:val="English"/>
    <w:uiPriority w:val="1"/>
    <w:rsid w:val="00601495"/>
    <w:rPr>
      <w:lang w:val="en-CA"/>
    </w:rPr>
  </w:style>
  <w:style w:type="character" w:customStyle="1" w:styleId="French">
    <w:name w:val="French"/>
    <w:uiPriority w:val="1"/>
    <w:rsid w:val="00601495"/>
    <w:rPr>
      <w:lang w:val="fr-CA"/>
    </w:rPr>
  </w:style>
  <w:style w:type="character" w:styleId="Hyperlink">
    <w:name w:val="Hyperlink"/>
    <w:unhideWhenUsed/>
    <w:rsid w:val="0009465A"/>
    <w:rPr>
      <w:color w:val="auto"/>
      <w:u w:val="none"/>
    </w:rPr>
  </w:style>
  <w:style w:type="numbering" w:styleId="111111">
    <w:name w:val="Outline List 2"/>
    <w:basedOn w:val="NoList"/>
    <w:semiHidden/>
    <w:unhideWhenUsed/>
    <w:rsid w:val="00112128"/>
    <w:pPr>
      <w:numPr>
        <w:numId w:val="11"/>
      </w:numPr>
    </w:pPr>
  </w:style>
  <w:style w:type="numbering" w:styleId="1ai">
    <w:name w:val="Outline List 1"/>
    <w:basedOn w:val="NoList"/>
    <w:semiHidden/>
    <w:unhideWhenUsed/>
    <w:rsid w:val="00112128"/>
    <w:pPr>
      <w:numPr>
        <w:numId w:val="12"/>
      </w:numPr>
    </w:pPr>
  </w:style>
  <w:style w:type="numbering" w:styleId="ArticleSection">
    <w:name w:val="Outline List 3"/>
    <w:basedOn w:val="NoList"/>
    <w:semiHidden/>
    <w:unhideWhenUsed/>
    <w:rsid w:val="00112128"/>
    <w:pPr>
      <w:numPr>
        <w:numId w:val="13"/>
      </w:numPr>
    </w:pPr>
  </w:style>
  <w:style w:type="paragraph" w:styleId="BalloonText">
    <w:name w:val="Balloon Text"/>
    <w:basedOn w:val="Normal"/>
    <w:link w:val="BalloonTextChar"/>
    <w:rsid w:val="00112128"/>
    <w:rPr>
      <w:rFonts w:ascii="Segoe UI" w:hAnsi="Segoe UI" w:cs="Segoe UI"/>
      <w:sz w:val="18"/>
      <w:szCs w:val="18"/>
    </w:rPr>
  </w:style>
  <w:style w:type="character" w:customStyle="1" w:styleId="BalloonTextChar">
    <w:name w:val="Balloon Text Char"/>
    <w:link w:val="BalloonText"/>
    <w:rsid w:val="00112128"/>
    <w:rPr>
      <w:rFonts w:ascii="Segoe UI" w:hAnsi="Segoe UI" w:cs="Segoe UI"/>
      <w:sz w:val="18"/>
      <w:szCs w:val="18"/>
    </w:rPr>
  </w:style>
  <w:style w:type="paragraph" w:styleId="Bibliography">
    <w:name w:val="Bibliography"/>
    <w:basedOn w:val="Normal"/>
    <w:next w:val="Normal"/>
    <w:uiPriority w:val="37"/>
    <w:semiHidden/>
    <w:unhideWhenUsed/>
    <w:rsid w:val="00112128"/>
  </w:style>
  <w:style w:type="paragraph" w:styleId="BlockText">
    <w:name w:val="Block Text"/>
    <w:basedOn w:val="Normal"/>
    <w:semiHidden/>
    <w:unhideWhenUsed/>
    <w:rsid w:val="00112128"/>
    <w:pPr>
      <w:spacing w:after="120"/>
      <w:ind w:left="1440" w:right="1440"/>
    </w:pPr>
  </w:style>
  <w:style w:type="paragraph" w:styleId="BodyText">
    <w:name w:val="Body Text"/>
    <w:basedOn w:val="Normal"/>
    <w:link w:val="BodyTextChar"/>
    <w:semiHidden/>
    <w:unhideWhenUsed/>
    <w:rsid w:val="00112128"/>
    <w:pPr>
      <w:spacing w:after="120"/>
    </w:pPr>
  </w:style>
  <w:style w:type="character" w:customStyle="1" w:styleId="BodyTextChar">
    <w:name w:val="Body Text Char"/>
    <w:basedOn w:val="DefaultParagraphFont"/>
    <w:link w:val="BodyText"/>
    <w:semiHidden/>
    <w:rsid w:val="00112128"/>
  </w:style>
  <w:style w:type="paragraph" w:styleId="BodyText2">
    <w:name w:val="Body Text 2"/>
    <w:basedOn w:val="Normal"/>
    <w:link w:val="BodyText2Char"/>
    <w:semiHidden/>
    <w:unhideWhenUsed/>
    <w:rsid w:val="00112128"/>
    <w:pPr>
      <w:spacing w:after="120" w:line="480" w:lineRule="auto"/>
    </w:pPr>
  </w:style>
  <w:style w:type="character" w:customStyle="1" w:styleId="BodyText2Char">
    <w:name w:val="Body Text 2 Char"/>
    <w:basedOn w:val="DefaultParagraphFont"/>
    <w:link w:val="BodyText2"/>
    <w:semiHidden/>
    <w:rsid w:val="00112128"/>
  </w:style>
  <w:style w:type="paragraph" w:styleId="BodyText3">
    <w:name w:val="Body Text 3"/>
    <w:basedOn w:val="Normal"/>
    <w:link w:val="BodyText3Char"/>
    <w:semiHidden/>
    <w:unhideWhenUsed/>
    <w:rsid w:val="00112128"/>
    <w:pPr>
      <w:spacing w:after="120"/>
    </w:pPr>
    <w:rPr>
      <w:sz w:val="16"/>
      <w:szCs w:val="16"/>
    </w:rPr>
  </w:style>
  <w:style w:type="character" w:customStyle="1" w:styleId="BodyText3Char">
    <w:name w:val="Body Text 3 Char"/>
    <w:link w:val="BodyText3"/>
    <w:semiHidden/>
    <w:rsid w:val="00112128"/>
    <w:rPr>
      <w:sz w:val="16"/>
      <w:szCs w:val="16"/>
    </w:rPr>
  </w:style>
  <w:style w:type="paragraph" w:styleId="BodyTextFirstIndent">
    <w:name w:val="Body Text First Indent"/>
    <w:basedOn w:val="BodyText"/>
    <w:link w:val="BodyTextFirstIndentChar"/>
    <w:semiHidden/>
    <w:unhideWhenUsed/>
    <w:rsid w:val="00112128"/>
    <w:pPr>
      <w:ind w:firstLine="210"/>
    </w:pPr>
  </w:style>
  <w:style w:type="character" w:customStyle="1" w:styleId="BodyTextFirstIndentChar">
    <w:name w:val="Body Text First Indent Char"/>
    <w:basedOn w:val="BodyTextChar"/>
    <w:link w:val="BodyTextFirstIndent"/>
    <w:semiHidden/>
    <w:rsid w:val="00112128"/>
  </w:style>
  <w:style w:type="paragraph" w:styleId="BodyTextIndent">
    <w:name w:val="Body Text Indent"/>
    <w:basedOn w:val="Normal"/>
    <w:link w:val="BodyTextIndentChar"/>
    <w:semiHidden/>
    <w:unhideWhenUsed/>
    <w:rsid w:val="00112128"/>
    <w:pPr>
      <w:spacing w:after="120"/>
      <w:ind w:left="360"/>
    </w:pPr>
  </w:style>
  <w:style w:type="character" w:customStyle="1" w:styleId="BodyTextIndentChar">
    <w:name w:val="Body Text Indent Char"/>
    <w:basedOn w:val="DefaultParagraphFont"/>
    <w:link w:val="BodyTextIndent"/>
    <w:semiHidden/>
    <w:rsid w:val="00112128"/>
  </w:style>
  <w:style w:type="paragraph" w:styleId="BodyTextFirstIndent2">
    <w:name w:val="Body Text First Indent 2"/>
    <w:basedOn w:val="BodyTextIndent"/>
    <w:link w:val="BodyTextFirstIndent2Char"/>
    <w:semiHidden/>
    <w:unhideWhenUsed/>
    <w:rsid w:val="00112128"/>
    <w:pPr>
      <w:ind w:firstLine="210"/>
    </w:pPr>
  </w:style>
  <w:style w:type="character" w:customStyle="1" w:styleId="BodyTextFirstIndent2Char">
    <w:name w:val="Body Text First Indent 2 Char"/>
    <w:basedOn w:val="BodyTextIndentChar"/>
    <w:link w:val="BodyTextFirstIndent2"/>
    <w:semiHidden/>
    <w:rsid w:val="00112128"/>
  </w:style>
  <w:style w:type="paragraph" w:styleId="BodyTextIndent2">
    <w:name w:val="Body Text Indent 2"/>
    <w:basedOn w:val="Normal"/>
    <w:link w:val="BodyTextIndent2Char"/>
    <w:semiHidden/>
    <w:unhideWhenUsed/>
    <w:rsid w:val="00112128"/>
    <w:pPr>
      <w:spacing w:after="120" w:line="480" w:lineRule="auto"/>
      <w:ind w:left="360"/>
    </w:pPr>
  </w:style>
  <w:style w:type="character" w:customStyle="1" w:styleId="BodyTextIndent2Char">
    <w:name w:val="Body Text Indent 2 Char"/>
    <w:basedOn w:val="DefaultParagraphFont"/>
    <w:link w:val="BodyTextIndent2"/>
    <w:semiHidden/>
    <w:rsid w:val="00112128"/>
  </w:style>
  <w:style w:type="paragraph" w:styleId="BodyTextIndent3">
    <w:name w:val="Body Text Indent 3"/>
    <w:basedOn w:val="Normal"/>
    <w:link w:val="BodyTextIndent3Char"/>
    <w:semiHidden/>
    <w:unhideWhenUsed/>
    <w:rsid w:val="00112128"/>
    <w:pPr>
      <w:spacing w:after="120"/>
      <w:ind w:left="360"/>
    </w:pPr>
    <w:rPr>
      <w:sz w:val="16"/>
      <w:szCs w:val="16"/>
    </w:rPr>
  </w:style>
  <w:style w:type="character" w:customStyle="1" w:styleId="BodyTextIndent3Char">
    <w:name w:val="Body Text Indent 3 Char"/>
    <w:link w:val="BodyTextIndent3"/>
    <w:semiHidden/>
    <w:rsid w:val="00112128"/>
    <w:rPr>
      <w:sz w:val="16"/>
      <w:szCs w:val="16"/>
    </w:rPr>
  </w:style>
  <w:style w:type="character" w:styleId="BookTitle">
    <w:name w:val="Book Title"/>
    <w:uiPriority w:val="33"/>
    <w:qFormat/>
    <w:rsid w:val="00112128"/>
    <w:rPr>
      <w:b/>
      <w:bCs/>
      <w:i/>
      <w:iCs/>
      <w:spacing w:val="5"/>
    </w:rPr>
  </w:style>
  <w:style w:type="paragraph" w:styleId="Caption">
    <w:name w:val="caption"/>
    <w:basedOn w:val="Normal"/>
    <w:next w:val="Normal"/>
    <w:semiHidden/>
    <w:unhideWhenUsed/>
    <w:qFormat/>
    <w:rsid w:val="00112128"/>
    <w:rPr>
      <w:b/>
      <w:bCs/>
    </w:rPr>
  </w:style>
  <w:style w:type="paragraph" w:styleId="Closing">
    <w:name w:val="Closing"/>
    <w:basedOn w:val="Normal"/>
    <w:link w:val="ClosingChar"/>
    <w:semiHidden/>
    <w:unhideWhenUsed/>
    <w:rsid w:val="00112128"/>
    <w:pPr>
      <w:ind w:left="4320"/>
    </w:pPr>
  </w:style>
  <w:style w:type="character" w:customStyle="1" w:styleId="ClosingChar">
    <w:name w:val="Closing Char"/>
    <w:basedOn w:val="DefaultParagraphFont"/>
    <w:link w:val="Closing"/>
    <w:semiHidden/>
    <w:rsid w:val="00112128"/>
  </w:style>
  <w:style w:type="table" w:styleId="ColorfulGrid">
    <w:name w:val="Colorful Grid"/>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112128"/>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11212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112128"/>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112128"/>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112128"/>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112128"/>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112128"/>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112128"/>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112128"/>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112128"/>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112128"/>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112128"/>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112128"/>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112128"/>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112128"/>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112128"/>
    <w:rPr>
      <w:sz w:val="16"/>
      <w:szCs w:val="16"/>
    </w:rPr>
  </w:style>
  <w:style w:type="paragraph" w:styleId="CommentText">
    <w:name w:val="annotation text"/>
    <w:basedOn w:val="Normal"/>
    <w:link w:val="CommentTextChar"/>
    <w:semiHidden/>
    <w:unhideWhenUsed/>
    <w:rsid w:val="00112128"/>
  </w:style>
  <w:style w:type="character" w:customStyle="1" w:styleId="CommentTextChar">
    <w:name w:val="Comment Text Char"/>
    <w:basedOn w:val="DefaultParagraphFont"/>
    <w:link w:val="CommentText"/>
    <w:semiHidden/>
    <w:rsid w:val="00112128"/>
  </w:style>
  <w:style w:type="paragraph" w:styleId="CommentSubject">
    <w:name w:val="annotation subject"/>
    <w:basedOn w:val="CommentText"/>
    <w:next w:val="CommentText"/>
    <w:link w:val="CommentSubjectChar"/>
    <w:semiHidden/>
    <w:unhideWhenUsed/>
    <w:rsid w:val="00112128"/>
    <w:rPr>
      <w:b/>
      <w:bCs/>
    </w:rPr>
  </w:style>
  <w:style w:type="character" w:customStyle="1" w:styleId="CommentSubjectChar">
    <w:name w:val="Comment Subject Char"/>
    <w:link w:val="CommentSubject"/>
    <w:semiHidden/>
    <w:rsid w:val="00112128"/>
    <w:rPr>
      <w:b/>
      <w:bCs/>
    </w:rPr>
  </w:style>
  <w:style w:type="table" w:styleId="DarkList">
    <w:name w:val="Dark List"/>
    <w:basedOn w:val="TableNormal"/>
    <w:uiPriority w:val="70"/>
    <w:semiHidden/>
    <w:unhideWhenUsed/>
    <w:rsid w:val="00112128"/>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112128"/>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112128"/>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112128"/>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112128"/>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112128"/>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112128"/>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112128"/>
  </w:style>
  <w:style w:type="character" w:customStyle="1" w:styleId="DateChar">
    <w:name w:val="Date Char"/>
    <w:basedOn w:val="DefaultParagraphFont"/>
    <w:link w:val="Date"/>
    <w:semiHidden/>
    <w:rsid w:val="00112128"/>
  </w:style>
  <w:style w:type="paragraph" w:styleId="DocumentMap">
    <w:name w:val="Document Map"/>
    <w:basedOn w:val="Normal"/>
    <w:link w:val="DocumentMapChar"/>
    <w:semiHidden/>
    <w:unhideWhenUsed/>
    <w:rsid w:val="00112128"/>
    <w:rPr>
      <w:rFonts w:ascii="Segoe UI" w:hAnsi="Segoe UI" w:cs="Segoe UI"/>
      <w:sz w:val="16"/>
      <w:szCs w:val="16"/>
    </w:rPr>
  </w:style>
  <w:style w:type="character" w:customStyle="1" w:styleId="DocumentMapChar">
    <w:name w:val="Document Map Char"/>
    <w:link w:val="DocumentMap"/>
    <w:semiHidden/>
    <w:rsid w:val="00112128"/>
    <w:rPr>
      <w:rFonts w:ascii="Segoe UI" w:hAnsi="Segoe UI" w:cs="Segoe UI"/>
      <w:sz w:val="16"/>
      <w:szCs w:val="16"/>
    </w:rPr>
  </w:style>
  <w:style w:type="paragraph" w:styleId="E-mailSignature">
    <w:name w:val="E-mail Signature"/>
    <w:basedOn w:val="Normal"/>
    <w:link w:val="E-mailSignatureChar"/>
    <w:semiHidden/>
    <w:unhideWhenUsed/>
    <w:rsid w:val="00112128"/>
  </w:style>
  <w:style w:type="character" w:customStyle="1" w:styleId="E-mailSignatureChar">
    <w:name w:val="E-mail Signature Char"/>
    <w:basedOn w:val="DefaultParagraphFont"/>
    <w:link w:val="E-mailSignature"/>
    <w:semiHidden/>
    <w:rsid w:val="00112128"/>
  </w:style>
  <w:style w:type="character" w:styleId="Emphasis">
    <w:name w:val="Emphasis"/>
    <w:qFormat/>
    <w:rsid w:val="00112128"/>
    <w:rPr>
      <w:i/>
      <w:iCs/>
    </w:rPr>
  </w:style>
  <w:style w:type="character" w:styleId="EndnoteReference">
    <w:name w:val="endnote reference"/>
    <w:semiHidden/>
    <w:unhideWhenUsed/>
    <w:rsid w:val="00112128"/>
    <w:rPr>
      <w:vertAlign w:val="superscript"/>
    </w:rPr>
  </w:style>
  <w:style w:type="paragraph" w:styleId="EndnoteText">
    <w:name w:val="endnote text"/>
    <w:basedOn w:val="Normal"/>
    <w:link w:val="EndnoteTextChar"/>
    <w:semiHidden/>
    <w:unhideWhenUsed/>
    <w:rsid w:val="00112128"/>
  </w:style>
  <w:style w:type="character" w:customStyle="1" w:styleId="EndnoteTextChar">
    <w:name w:val="Endnote Text Char"/>
    <w:basedOn w:val="DefaultParagraphFont"/>
    <w:link w:val="EndnoteText"/>
    <w:semiHidden/>
    <w:rsid w:val="00112128"/>
  </w:style>
  <w:style w:type="paragraph" w:styleId="EnvelopeAddress">
    <w:name w:val="envelope address"/>
    <w:basedOn w:val="Normal"/>
    <w:semiHidden/>
    <w:unhideWhenUsed/>
    <w:rsid w:val="00112128"/>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112128"/>
    <w:rPr>
      <w:rFonts w:ascii="Calibri Light" w:hAnsi="Calibri Light"/>
    </w:rPr>
  </w:style>
  <w:style w:type="character" w:styleId="FollowedHyperlink">
    <w:name w:val="FollowedHyperlink"/>
    <w:semiHidden/>
    <w:unhideWhenUsed/>
    <w:rsid w:val="00112128"/>
    <w:rPr>
      <w:color w:val="954F72"/>
      <w:u w:val="single"/>
    </w:rPr>
  </w:style>
  <w:style w:type="character" w:styleId="FootnoteReference">
    <w:name w:val="footnote reference"/>
    <w:semiHidden/>
    <w:unhideWhenUsed/>
    <w:rsid w:val="00112128"/>
    <w:rPr>
      <w:vertAlign w:val="superscript"/>
    </w:rPr>
  </w:style>
  <w:style w:type="paragraph" w:styleId="FootnoteText">
    <w:name w:val="footnote text"/>
    <w:basedOn w:val="Normal"/>
    <w:link w:val="FootnoteTextChar"/>
    <w:semiHidden/>
    <w:unhideWhenUsed/>
    <w:rsid w:val="00112128"/>
  </w:style>
  <w:style w:type="character" w:customStyle="1" w:styleId="FootnoteTextChar">
    <w:name w:val="Footnote Text Char"/>
    <w:basedOn w:val="DefaultParagraphFont"/>
    <w:link w:val="FootnoteText"/>
    <w:semiHidden/>
    <w:rsid w:val="00112128"/>
  </w:style>
  <w:style w:type="table" w:styleId="GridTable1Light">
    <w:name w:val="Grid Table 1 Light"/>
    <w:basedOn w:val="TableNormal"/>
    <w:uiPriority w:val="46"/>
    <w:rsid w:val="0011212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12128"/>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12128"/>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12128"/>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12128"/>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12128"/>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12128"/>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11212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112128"/>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112128"/>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112128"/>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112128"/>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112128"/>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112128"/>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11212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11212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112128"/>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11212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112128"/>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11212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11212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11212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11212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112128"/>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11212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112128"/>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11212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11212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11212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11212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112128"/>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112128"/>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112128"/>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112128"/>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112128"/>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112128"/>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11212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112128"/>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112128"/>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112128"/>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112128"/>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112128"/>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112128"/>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112128"/>
    <w:rPr>
      <w:color w:val="2B579A"/>
      <w:shd w:val="clear" w:color="auto" w:fill="E1DFDD"/>
    </w:rPr>
  </w:style>
  <w:style w:type="paragraph" w:styleId="Header">
    <w:name w:val="header"/>
    <w:basedOn w:val="Normal"/>
    <w:link w:val="HeaderChar"/>
    <w:semiHidden/>
    <w:unhideWhenUsed/>
    <w:rsid w:val="00112128"/>
    <w:pPr>
      <w:tabs>
        <w:tab w:val="center" w:pos="4680"/>
        <w:tab w:val="right" w:pos="9360"/>
      </w:tabs>
    </w:pPr>
  </w:style>
  <w:style w:type="character" w:customStyle="1" w:styleId="HeaderChar">
    <w:name w:val="Header Char"/>
    <w:basedOn w:val="DefaultParagraphFont"/>
    <w:link w:val="Header"/>
    <w:semiHidden/>
    <w:rsid w:val="00112128"/>
  </w:style>
  <w:style w:type="character" w:styleId="HTMLAcronym">
    <w:name w:val="HTML Acronym"/>
    <w:basedOn w:val="DefaultParagraphFont"/>
    <w:semiHidden/>
    <w:unhideWhenUsed/>
    <w:rsid w:val="00112128"/>
  </w:style>
  <w:style w:type="paragraph" w:styleId="HTMLAddress">
    <w:name w:val="HTML Address"/>
    <w:basedOn w:val="Normal"/>
    <w:link w:val="HTMLAddressChar"/>
    <w:semiHidden/>
    <w:unhideWhenUsed/>
    <w:rsid w:val="00112128"/>
    <w:rPr>
      <w:i/>
      <w:iCs/>
    </w:rPr>
  </w:style>
  <w:style w:type="character" w:customStyle="1" w:styleId="HTMLAddressChar">
    <w:name w:val="HTML Address Char"/>
    <w:link w:val="HTMLAddress"/>
    <w:semiHidden/>
    <w:rsid w:val="00112128"/>
    <w:rPr>
      <w:i/>
      <w:iCs/>
    </w:rPr>
  </w:style>
  <w:style w:type="character" w:styleId="HTMLCite">
    <w:name w:val="HTML Cite"/>
    <w:semiHidden/>
    <w:unhideWhenUsed/>
    <w:rsid w:val="00112128"/>
    <w:rPr>
      <w:i/>
      <w:iCs/>
    </w:rPr>
  </w:style>
  <w:style w:type="character" w:styleId="HTMLCode">
    <w:name w:val="HTML Code"/>
    <w:semiHidden/>
    <w:unhideWhenUsed/>
    <w:rsid w:val="00112128"/>
    <w:rPr>
      <w:rFonts w:ascii="Courier New" w:hAnsi="Courier New" w:cs="Courier New"/>
      <w:sz w:val="20"/>
      <w:szCs w:val="20"/>
    </w:rPr>
  </w:style>
  <w:style w:type="character" w:styleId="HTMLDefinition">
    <w:name w:val="HTML Definition"/>
    <w:semiHidden/>
    <w:unhideWhenUsed/>
    <w:rsid w:val="00112128"/>
    <w:rPr>
      <w:i/>
      <w:iCs/>
    </w:rPr>
  </w:style>
  <w:style w:type="character" w:styleId="HTMLKeyboard">
    <w:name w:val="HTML Keyboard"/>
    <w:semiHidden/>
    <w:unhideWhenUsed/>
    <w:rsid w:val="00112128"/>
    <w:rPr>
      <w:rFonts w:ascii="Courier New" w:hAnsi="Courier New" w:cs="Courier New"/>
      <w:sz w:val="20"/>
      <w:szCs w:val="20"/>
    </w:rPr>
  </w:style>
  <w:style w:type="paragraph" w:styleId="HTMLPreformatted">
    <w:name w:val="HTML Preformatted"/>
    <w:basedOn w:val="Normal"/>
    <w:link w:val="HTMLPreformattedChar"/>
    <w:semiHidden/>
    <w:unhideWhenUsed/>
    <w:rsid w:val="00112128"/>
    <w:rPr>
      <w:rFonts w:ascii="Courier New" w:hAnsi="Courier New" w:cs="Courier New"/>
    </w:rPr>
  </w:style>
  <w:style w:type="character" w:customStyle="1" w:styleId="HTMLPreformattedChar">
    <w:name w:val="HTML Preformatted Char"/>
    <w:link w:val="HTMLPreformatted"/>
    <w:semiHidden/>
    <w:rsid w:val="00112128"/>
    <w:rPr>
      <w:rFonts w:ascii="Courier New" w:hAnsi="Courier New" w:cs="Courier New"/>
    </w:rPr>
  </w:style>
  <w:style w:type="character" w:styleId="HTMLSample">
    <w:name w:val="HTML Sample"/>
    <w:semiHidden/>
    <w:unhideWhenUsed/>
    <w:rsid w:val="00112128"/>
    <w:rPr>
      <w:rFonts w:ascii="Courier New" w:hAnsi="Courier New" w:cs="Courier New"/>
    </w:rPr>
  </w:style>
  <w:style w:type="character" w:styleId="HTMLTypewriter">
    <w:name w:val="HTML Typewriter"/>
    <w:semiHidden/>
    <w:unhideWhenUsed/>
    <w:rsid w:val="00112128"/>
    <w:rPr>
      <w:rFonts w:ascii="Courier New" w:hAnsi="Courier New" w:cs="Courier New"/>
      <w:sz w:val="20"/>
      <w:szCs w:val="20"/>
    </w:rPr>
  </w:style>
  <w:style w:type="character" w:styleId="HTMLVariable">
    <w:name w:val="HTML Variable"/>
    <w:semiHidden/>
    <w:unhideWhenUsed/>
    <w:rsid w:val="00112128"/>
    <w:rPr>
      <w:i/>
      <w:iCs/>
    </w:rPr>
  </w:style>
  <w:style w:type="paragraph" w:styleId="Index1">
    <w:name w:val="index 1"/>
    <w:basedOn w:val="Normal"/>
    <w:next w:val="Normal"/>
    <w:autoRedefine/>
    <w:semiHidden/>
    <w:unhideWhenUsed/>
    <w:rsid w:val="00112128"/>
    <w:pPr>
      <w:ind w:left="200" w:hanging="200"/>
    </w:pPr>
  </w:style>
  <w:style w:type="paragraph" w:styleId="Index2">
    <w:name w:val="index 2"/>
    <w:basedOn w:val="Normal"/>
    <w:next w:val="Normal"/>
    <w:autoRedefine/>
    <w:semiHidden/>
    <w:unhideWhenUsed/>
    <w:rsid w:val="00112128"/>
    <w:pPr>
      <w:ind w:left="400" w:hanging="200"/>
    </w:pPr>
  </w:style>
  <w:style w:type="paragraph" w:styleId="Index3">
    <w:name w:val="index 3"/>
    <w:basedOn w:val="Normal"/>
    <w:next w:val="Normal"/>
    <w:autoRedefine/>
    <w:semiHidden/>
    <w:unhideWhenUsed/>
    <w:rsid w:val="00112128"/>
    <w:pPr>
      <w:ind w:left="600" w:hanging="200"/>
    </w:pPr>
  </w:style>
  <w:style w:type="paragraph" w:styleId="Index4">
    <w:name w:val="index 4"/>
    <w:basedOn w:val="Normal"/>
    <w:next w:val="Normal"/>
    <w:autoRedefine/>
    <w:semiHidden/>
    <w:unhideWhenUsed/>
    <w:rsid w:val="00112128"/>
    <w:pPr>
      <w:ind w:left="800" w:hanging="200"/>
    </w:pPr>
  </w:style>
  <w:style w:type="paragraph" w:styleId="Index5">
    <w:name w:val="index 5"/>
    <w:basedOn w:val="Normal"/>
    <w:next w:val="Normal"/>
    <w:autoRedefine/>
    <w:semiHidden/>
    <w:unhideWhenUsed/>
    <w:rsid w:val="00112128"/>
    <w:pPr>
      <w:ind w:left="1000" w:hanging="200"/>
    </w:pPr>
  </w:style>
  <w:style w:type="paragraph" w:styleId="Index6">
    <w:name w:val="index 6"/>
    <w:basedOn w:val="Normal"/>
    <w:next w:val="Normal"/>
    <w:autoRedefine/>
    <w:semiHidden/>
    <w:unhideWhenUsed/>
    <w:rsid w:val="00112128"/>
    <w:pPr>
      <w:ind w:left="1200" w:hanging="200"/>
    </w:pPr>
  </w:style>
  <w:style w:type="paragraph" w:styleId="Index7">
    <w:name w:val="index 7"/>
    <w:basedOn w:val="Normal"/>
    <w:next w:val="Normal"/>
    <w:autoRedefine/>
    <w:semiHidden/>
    <w:unhideWhenUsed/>
    <w:rsid w:val="00112128"/>
    <w:pPr>
      <w:ind w:left="1400" w:hanging="200"/>
    </w:pPr>
  </w:style>
  <w:style w:type="paragraph" w:styleId="Index8">
    <w:name w:val="index 8"/>
    <w:basedOn w:val="Normal"/>
    <w:next w:val="Normal"/>
    <w:autoRedefine/>
    <w:semiHidden/>
    <w:unhideWhenUsed/>
    <w:rsid w:val="00112128"/>
    <w:pPr>
      <w:ind w:left="1600" w:hanging="200"/>
    </w:pPr>
  </w:style>
  <w:style w:type="paragraph" w:styleId="Index9">
    <w:name w:val="index 9"/>
    <w:basedOn w:val="Normal"/>
    <w:next w:val="Normal"/>
    <w:autoRedefine/>
    <w:semiHidden/>
    <w:unhideWhenUsed/>
    <w:rsid w:val="00112128"/>
    <w:pPr>
      <w:ind w:left="1800" w:hanging="200"/>
    </w:pPr>
  </w:style>
  <w:style w:type="paragraph" w:styleId="IndexHeading">
    <w:name w:val="index heading"/>
    <w:basedOn w:val="Normal"/>
    <w:next w:val="Index1"/>
    <w:semiHidden/>
    <w:unhideWhenUsed/>
    <w:rsid w:val="00112128"/>
    <w:rPr>
      <w:rFonts w:ascii="Calibri Light" w:hAnsi="Calibri Light"/>
      <w:b/>
      <w:bCs/>
    </w:rPr>
  </w:style>
  <w:style w:type="character" w:styleId="IntenseEmphasis">
    <w:name w:val="Intense Emphasis"/>
    <w:uiPriority w:val="21"/>
    <w:qFormat/>
    <w:rsid w:val="00112128"/>
    <w:rPr>
      <w:i/>
      <w:iCs/>
      <w:color w:val="4472C4"/>
    </w:rPr>
  </w:style>
  <w:style w:type="paragraph" w:styleId="IntenseQuote">
    <w:name w:val="Intense Quote"/>
    <w:basedOn w:val="Normal"/>
    <w:next w:val="Normal"/>
    <w:link w:val="IntenseQuoteChar"/>
    <w:uiPriority w:val="30"/>
    <w:qFormat/>
    <w:rsid w:val="00112128"/>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112128"/>
    <w:rPr>
      <w:i/>
      <w:iCs/>
      <w:color w:val="4472C4"/>
    </w:rPr>
  </w:style>
  <w:style w:type="character" w:styleId="IntenseReference">
    <w:name w:val="Intense Reference"/>
    <w:uiPriority w:val="32"/>
    <w:qFormat/>
    <w:rsid w:val="00112128"/>
    <w:rPr>
      <w:b/>
      <w:bCs/>
      <w:smallCaps/>
      <w:color w:val="4472C4"/>
      <w:spacing w:val="5"/>
    </w:rPr>
  </w:style>
  <w:style w:type="table" w:styleId="LightGrid">
    <w:name w:val="Light Grid"/>
    <w:basedOn w:val="TableNormal"/>
    <w:uiPriority w:val="62"/>
    <w:semiHidden/>
    <w:unhideWhenUsed/>
    <w:rsid w:val="0011212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112128"/>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112128"/>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112128"/>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112128"/>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112128"/>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112128"/>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11212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112128"/>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112128"/>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112128"/>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112128"/>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112128"/>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112128"/>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112128"/>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112128"/>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112128"/>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112128"/>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112128"/>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112128"/>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112128"/>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112128"/>
  </w:style>
  <w:style w:type="paragraph" w:styleId="List">
    <w:name w:val="List"/>
    <w:basedOn w:val="Normal"/>
    <w:rsid w:val="00112128"/>
    <w:pPr>
      <w:ind w:left="360" w:hanging="360"/>
      <w:contextualSpacing/>
    </w:pPr>
  </w:style>
  <w:style w:type="paragraph" w:styleId="List2">
    <w:name w:val="List 2"/>
    <w:basedOn w:val="Normal"/>
    <w:semiHidden/>
    <w:unhideWhenUsed/>
    <w:rsid w:val="00112128"/>
    <w:pPr>
      <w:ind w:left="720" w:hanging="360"/>
      <w:contextualSpacing/>
    </w:pPr>
  </w:style>
  <w:style w:type="paragraph" w:styleId="List3">
    <w:name w:val="List 3"/>
    <w:basedOn w:val="Normal"/>
    <w:semiHidden/>
    <w:unhideWhenUsed/>
    <w:rsid w:val="00112128"/>
    <w:pPr>
      <w:ind w:left="1080" w:hanging="360"/>
      <w:contextualSpacing/>
    </w:pPr>
  </w:style>
  <w:style w:type="paragraph" w:styleId="List4">
    <w:name w:val="List 4"/>
    <w:basedOn w:val="Normal"/>
    <w:semiHidden/>
    <w:unhideWhenUsed/>
    <w:rsid w:val="00112128"/>
    <w:pPr>
      <w:ind w:left="1440" w:hanging="360"/>
      <w:contextualSpacing/>
    </w:pPr>
  </w:style>
  <w:style w:type="paragraph" w:styleId="List5">
    <w:name w:val="List 5"/>
    <w:basedOn w:val="Normal"/>
    <w:semiHidden/>
    <w:unhideWhenUsed/>
    <w:rsid w:val="00112128"/>
    <w:pPr>
      <w:ind w:left="1800" w:hanging="360"/>
      <w:contextualSpacing/>
    </w:pPr>
  </w:style>
  <w:style w:type="paragraph" w:styleId="ListBullet">
    <w:name w:val="List Bullet"/>
    <w:basedOn w:val="Normal"/>
    <w:rsid w:val="00112128"/>
    <w:pPr>
      <w:numPr>
        <w:numId w:val="1"/>
      </w:numPr>
      <w:contextualSpacing/>
    </w:pPr>
  </w:style>
  <w:style w:type="paragraph" w:styleId="ListBullet2">
    <w:name w:val="List Bullet 2"/>
    <w:basedOn w:val="Normal"/>
    <w:semiHidden/>
    <w:unhideWhenUsed/>
    <w:rsid w:val="00112128"/>
    <w:pPr>
      <w:numPr>
        <w:numId w:val="2"/>
      </w:numPr>
      <w:contextualSpacing/>
    </w:pPr>
  </w:style>
  <w:style w:type="paragraph" w:styleId="ListBullet3">
    <w:name w:val="List Bullet 3"/>
    <w:basedOn w:val="Normal"/>
    <w:semiHidden/>
    <w:unhideWhenUsed/>
    <w:rsid w:val="00112128"/>
    <w:pPr>
      <w:numPr>
        <w:numId w:val="3"/>
      </w:numPr>
      <w:contextualSpacing/>
    </w:pPr>
  </w:style>
  <w:style w:type="paragraph" w:styleId="ListBullet4">
    <w:name w:val="List Bullet 4"/>
    <w:basedOn w:val="Normal"/>
    <w:semiHidden/>
    <w:unhideWhenUsed/>
    <w:rsid w:val="00112128"/>
    <w:pPr>
      <w:numPr>
        <w:numId w:val="4"/>
      </w:numPr>
      <w:contextualSpacing/>
    </w:pPr>
  </w:style>
  <w:style w:type="paragraph" w:styleId="ListBullet5">
    <w:name w:val="List Bullet 5"/>
    <w:basedOn w:val="Normal"/>
    <w:semiHidden/>
    <w:unhideWhenUsed/>
    <w:rsid w:val="00112128"/>
    <w:pPr>
      <w:numPr>
        <w:numId w:val="5"/>
      </w:numPr>
      <w:contextualSpacing/>
    </w:pPr>
  </w:style>
  <w:style w:type="paragraph" w:styleId="ListContinue">
    <w:name w:val="List Continue"/>
    <w:basedOn w:val="Normal"/>
    <w:semiHidden/>
    <w:unhideWhenUsed/>
    <w:rsid w:val="00112128"/>
    <w:pPr>
      <w:spacing w:after="120"/>
      <w:ind w:left="360"/>
      <w:contextualSpacing/>
    </w:pPr>
  </w:style>
  <w:style w:type="paragraph" w:styleId="ListContinue2">
    <w:name w:val="List Continue 2"/>
    <w:basedOn w:val="Normal"/>
    <w:rsid w:val="00112128"/>
    <w:pPr>
      <w:spacing w:after="120"/>
      <w:ind w:left="720"/>
      <w:contextualSpacing/>
    </w:pPr>
  </w:style>
  <w:style w:type="paragraph" w:styleId="ListContinue3">
    <w:name w:val="List Continue 3"/>
    <w:basedOn w:val="Normal"/>
    <w:rsid w:val="00112128"/>
    <w:pPr>
      <w:spacing w:after="120"/>
      <w:ind w:left="1080"/>
      <w:contextualSpacing/>
    </w:pPr>
  </w:style>
  <w:style w:type="paragraph" w:styleId="ListContinue4">
    <w:name w:val="List Continue 4"/>
    <w:basedOn w:val="Normal"/>
    <w:rsid w:val="00112128"/>
    <w:pPr>
      <w:spacing w:after="120"/>
      <w:ind w:left="1440"/>
      <w:contextualSpacing/>
    </w:pPr>
  </w:style>
  <w:style w:type="paragraph" w:styleId="ListContinue5">
    <w:name w:val="List Continue 5"/>
    <w:basedOn w:val="Normal"/>
    <w:rsid w:val="00112128"/>
    <w:pPr>
      <w:spacing w:after="120"/>
      <w:ind w:left="1800"/>
      <w:contextualSpacing/>
    </w:pPr>
  </w:style>
  <w:style w:type="paragraph" w:styleId="ListNumber">
    <w:name w:val="List Number"/>
    <w:basedOn w:val="Normal"/>
    <w:semiHidden/>
    <w:unhideWhenUsed/>
    <w:rsid w:val="00112128"/>
    <w:pPr>
      <w:tabs>
        <w:tab w:val="num" w:pos="360"/>
      </w:tabs>
      <w:ind w:left="360" w:hanging="360"/>
      <w:contextualSpacing/>
    </w:pPr>
  </w:style>
  <w:style w:type="paragraph" w:styleId="ListNumber2">
    <w:name w:val="List Number 2"/>
    <w:basedOn w:val="Normal"/>
    <w:semiHidden/>
    <w:unhideWhenUsed/>
    <w:rsid w:val="00112128"/>
    <w:pPr>
      <w:tabs>
        <w:tab w:val="num" w:pos="720"/>
      </w:tabs>
      <w:ind w:left="720" w:hanging="360"/>
      <w:contextualSpacing/>
    </w:pPr>
  </w:style>
  <w:style w:type="paragraph" w:styleId="ListNumber3">
    <w:name w:val="List Number 3"/>
    <w:basedOn w:val="Normal"/>
    <w:semiHidden/>
    <w:unhideWhenUsed/>
    <w:rsid w:val="00112128"/>
    <w:pPr>
      <w:numPr>
        <w:numId w:val="8"/>
      </w:numPr>
      <w:contextualSpacing/>
    </w:pPr>
  </w:style>
  <w:style w:type="paragraph" w:styleId="ListNumber4">
    <w:name w:val="List Number 4"/>
    <w:basedOn w:val="Normal"/>
    <w:semiHidden/>
    <w:unhideWhenUsed/>
    <w:rsid w:val="00112128"/>
    <w:pPr>
      <w:tabs>
        <w:tab w:val="num" w:pos="1440"/>
      </w:tabs>
      <w:ind w:left="1440" w:hanging="360"/>
      <w:contextualSpacing/>
    </w:pPr>
  </w:style>
  <w:style w:type="paragraph" w:styleId="ListNumber5">
    <w:name w:val="List Number 5"/>
    <w:basedOn w:val="Normal"/>
    <w:semiHidden/>
    <w:unhideWhenUsed/>
    <w:rsid w:val="00112128"/>
    <w:pPr>
      <w:numPr>
        <w:numId w:val="10"/>
      </w:numPr>
      <w:contextualSpacing/>
    </w:pPr>
  </w:style>
  <w:style w:type="paragraph" w:styleId="ListParagraph">
    <w:name w:val="List Paragraph"/>
    <w:basedOn w:val="Normal"/>
    <w:uiPriority w:val="34"/>
    <w:qFormat/>
    <w:rsid w:val="00112128"/>
    <w:pPr>
      <w:ind w:left="720"/>
    </w:pPr>
  </w:style>
  <w:style w:type="table" w:styleId="ListTable1Light">
    <w:name w:val="List Table 1 Light"/>
    <w:basedOn w:val="TableNormal"/>
    <w:uiPriority w:val="46"/>
    <w:rsid w:val="0011212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112128"/>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112128"/>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112128"/>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112128"/>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112128"/>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112128"/>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112128"/>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112128"/>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112128"/>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112128"/>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112128"/>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112128"/>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112128"/>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112128"/>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112128"/>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112128"/>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112128"/>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112128"/>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112128"/>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112128"/>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11212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11212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112128"/>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11212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112128"/>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11212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112128"/>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112128"/>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12128"/>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12128"/>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12128"/>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12128"/>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12128"/>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12128"/>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12128"/>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112128"/>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112128"/>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112128"/>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112128"/>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112128"/>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112128"/>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112128"/>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12128"/>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12128"/>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12128"/>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12128"/>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12128"/>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12128"/>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11212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112128"/>
    <w:rPr>
      <w:rFonts w:ascii="Courier New" w:hAnsi="Courier New" w:cs="Courier New"/>
    </w:rPr>
  </w:style>
  <w:style w:type="table" w:styleId="MediumGrid1">
    <w:name w:val="Medium Grid 1"/>
    <w:basedOn w:val="TableNormal"/>
    <w:uiPriority w:val="67"/>
    <w:semiHidden/>
    <w:unhideWhenUsed/>
    <w:rsid w:val="0011212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112128"/>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112128"/>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112128"/>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112128"/>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112128"/>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112128"/>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11212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112128"/>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112128"/>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112128"/>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112128"/>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112128"/>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112128"/>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112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112128"/>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112128"/>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112128"/>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112128"/>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112128"/>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112128"/>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112128"/>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11212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112128"/>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112128"/>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112128"/>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112128"/>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112128"/>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112128"/>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11212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12128"/>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12128"/>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12128"/>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12128"/>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12128"/>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12128"/>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11212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112128"/>
    <w:rPr>
      <w:color w:val="2B579A"/>
      <w:shd w:val="clear" w:color="auto" w:fill="E1DFDD"/>
    </w:rPr>
  </w:style>
  <w:style w:type="paragraph" w:styleId="MessageHeader">
    <w:name w:val="Message Header"/>
    <w:basedOn w:val="Normal"/>
    <w:link w:val="MessageHeaderChar"/>
    <w:semiHidden/>
    <w:unhideWhenUsed/>
    <w:rsid w:val="00112128"/>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link w:val="MessageHeader"/>
    <w:semiHidden/>
    <w:rsid w:val="00112128"/>
    <w:rPr>
      <w:rFonts w:ascii="Calibri Light" w:eastAsia="Times New Roman" w:hAnsi="Calibri Light" w:cs="Times New Roman"/>
      <w:sz w:val="24"/>
      <w:szCs w:val="24"/>
      <w:shd w:val="pct20" w:color="auto" w:fill="auto"/>
    </w:rPr>
  </w:style>
  <w:style w:type="paragraph" w:styleId="NoSpacing">
    <w:name w:val="No Spacing"/>
    <w:uiPriority w:val="1"/>
    <w:qFormat/>
    <w:rsid w:val="00112128"/>
  </w:style>
  <w:style w:type="paragraph" w:styleId="NormalWeb">
    <w:name w:val="Normal (Web)"/>
    <w:basedOn w:val="Normal"/>
    <w:semiHidden/>
    <w:unhideWhenUsed/>
    <w:rsid w:val="00112128"/>
    <w:rPr>
      <w:sz w:val="24"/>
      <w:szCs w:val="24"/>
    </w:rPr>
  </w:style>
  <w:style w:type="paragraph" w:styleId="NormalIndent">
    <w:name w:val="Normal Indent"/>
    <w:basedOn w:val="Normal"/>
    <w:semiHidden/>
    <w:unhideWhenUsed/>
    <w:rsid w:val="00112128"/>
    <w:pPr>
      <w:ind w:left="720"/>
    </w:pPr>
  </w:style>
  <w:style w:type="paragraph" w:styleId="NoteHeading">
    <w:name w:val="Note Heading"/>
    <w:basedOn w:val="Normal"/>
    <w:next w:val="Normal"/>
    <w:link w:val="NoteHeadingChar"/>
    <w:semiHidden/>
    <w:unhideWhenUsed/>
    <w:rsid w:val="00112128"/>
  </w:style>
  <w:style w:type="character" w:customStyle="1" w:styleId="NoteHeadingChar">
    <w:name w:val="Note Heading Char"/>
    <w:basedOn w:val="DefaultParagraphFont"/>
    <w:link w:val="NoteHeading"/>
    <w:semiHidden/>
    <w:rsid w:val="00112128"/>
  </w:style>
  <w:style w:type="character" w:styleId="PlaceholderText">
    <w:name w:val="Placeholder Text"/>
    <w:uiPriority w:val="99"/>
    <w:semiHidden/>
    <w:rsid w:val="00112128"/>
    <w:rPr>
      <w:color w:val="808080"/>
    </w:rPr>
  </w:style>
  <w:style w:type="table" w:styleId="PlainTable1">
    <w:name w:val="Plain Table 1"/>
    <w:basedOn w:val="TableNormal"/>
    <w:uiPriority w:val="41"/>
    <w:rsid w:val="0011212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11212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112128"/>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121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112128"/>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112128"/>
    <w:rPr>
      <w:rFonts w:ascii="Courier New" w:hAnsi="Courier New" w:cs="Courier New"/>
    </w:rPr>
  </w:style>
  <w:style w:type="character" w:customStyle="1" w:styleId="PlainTextChar">
    <w:name w:val="Plain Text Char"/>
    <w:link w:val="PlainText"/>
    <w:semiHidden/>
    <w:rsid w:val="00112128"/>
    <w:rPr>
      <w:rFonts w:ascii="Courier New" w:hAnsi="Courier New" w:cs="Courier New"/>
    </w:rPr>
  </w:style>
  <w:style w:type="paragraph" w:styleId="Quote">
    <w:name w:val="Quote"/>
    <w:basedOn w:val="Normal"/>
    <w:next w:val="Normal"/>
    <w:link w:val="QuoteChar"/>
    <w:uiPriority w:val="29"/>
    <w:qFormat/>
    <w:rsid w:val="00112128"/>
    <w:pPr>
      <w:spacing w:before="200" w:after="160"/>
      <w:ind w:left="864" w:right="864"/>
      <w:jc w:val="center"/>
    </w:pPr>
    <w:rPr>
      <w:i/>
      <w:iCs/>
      <w:color w:val="404040"/>
    </w:rPr>
  </w:style>
  <w:style w:type="character" w:customStyle="1" w:styleId="QuoteChar">
    <w:name w:val="Quote Char"/>
    <w:link w:val="Quote"/>
    <w:uiPriority w:val="29"/>
    <w:rsid w:val="00112128"/>
    <w:rPr>
      <w:i/>
      <w:iCs/>
      <w:color w:val="404040"/>
    </w:rPr>
  </w:style>
  <w:style w:type="paragraph" w:styleId="Salutation">
    <w:name w:val="Salutation"/>
    <w:basedOn w:val="Normal"/>
    <w:next w:val="Normal"/>
    <w:link w:val="SalutationChar"/>
    <w:semiHidden/>
    <w:unhideWhenUsed/>
    <w:rsid w:val="00112128"/>
  </w:style>
  <w:style w:type="character" w:customStyle="1" w:styleId="SalutationChar">
    <w:name w:val="Salutation Char"/>
    <w:basedOn w:val="DefaultParagraphFont"/>
    <w:link w:val="Salutation"/>
    <w:semiHidden/>
    <w:rsid w:val="00112128"/>
  </w:style>
  <w:style w:type="paragraph" w:styleId="Signature">
    <w:name w:val="Signature"/>
    <w:basedOn w:val="Normal"/>
    <w:link w:val="SignatureChar"/>
    <w:semiHidden/>
    <w:unhideWhenUsed/>
    <w:rsid w:val="00112128"/>
    <w:pPr>
      <w:ind w:left="4320"/>
    </w:pPr>
  </w:style>
  <w:style w:type="character" w:customStyle="1" w:styleId="SignatureChar">
    <w:name w:val="Signature Char"/>
    <w:basedOn w:val="DefaultParagraphFont"/>
    <w:link w:val="Signature"/>
    <w:semiHidden/>
    <w:rsid w:val="00112128"/>
  </w:style>
  <w:style w:type="character" w:styleId="SmartHyperlink">
    <w:name w:val="Smart Hyperlink"/>
    <w:uiPriority w:val="99"/>
    <w:semiHidden/>
    <w:unhideWhenUsed/>
    <w:rsid w:val="00112128"/>
    <w:rPr>
      <w:u w:val="dotted"/>
    </w:rPr>
  </w:style>
  <w:style w:type="character" w:styleId="SmartLink">
    <w:name w:val="Smart Link"/>
    <w:uiPriority w:val="99"/>
    <w:semiHidden/>
    <w:unhideWhenUsed/>
    <w:rsid w:val="00112128"/>
    <w:rPr>
      <w:color w:val="0000FF"/>
      <w:u w:val="single"/>
      <w:shd w:val="clear" w:color="auto" w:fill="F3F2F1"/>
    </w:rPr>
  </w:style>
  <w:style w:type="paragraph" w:styleId="Subtitle">
    <w:name w:val="Subtitle"/>
    <w:basedOn w:val="Normal"/>
    <w:next w:val="Normal"/>
    <w:link w:val="SubtitleChar"/>
    <w:qFormat/>
    <w:rsid w:val="00112128"/>
    <w:pPr>
      <w:spacing w:after="60"/>
      <w:jc w:val="center"/>
      <w:outlineLvl w:val="1"/>
    </w:pPr>
    <w:rPr>
      <w:rFonts w:ascii="Calibri Light" w:hAnsi="Calibri Light"/>
      <w:sz w:val="24"/>
      <w:szCs w:val="24"/>
    </w:rPr>
  </w:style>
  <w:style w:type="character" w:customStyle="1" w:styleId="SubtitleChar">
    <w:name w:val="Subtitle Char"/>
    <w:link w:val="Subtitle"/>
    <w:rsid w:val="00112128"/>
    <w:rPr>
      <w:rFonts w:ascii="Calibri Light" w:eastAsia="Times New Roman" w:hAnsi="Calibri Light" w:cs="Times New Roman"/>
      <w:sz w:val="24"/>
      <w:szCs w:val="24"/>
    </w:rPr>
  </w:style>
  <w:style w:type="character" w:styleId="SubtleEmphasis">
    <w:name w:val="Subtle Emphasis"/>
    <w:uiPriority w:val="19"/>
    <w:qFormat/>
    <w:rsid w:val="00112128"/>
    <w:rPr>
      <w:i/>
      <w:iCs/>
      <w:color w:val="404040"/>
    </w:rPr>
  </w:style>
  <w:style w:type="character" w:styleId="SubtleReference">
    <w:name w:val="Subtle Reference"/>
    <w:uiPriority w:val="31"/>
    <w:qFormat/>
    <w:rsid w:val="00112128"/>
    <w:rPr>
      <w:smallCaps/>
      <w:color w:val="5A5A5A"/>
    </w:rPr>
  </w:style>
  <w:style w:type="table" w:styleId="Table3Deffects1">
    <w:name w:val="Table 3D effects 1"/>
    <w:basedOn w:val="TableNormal"/>
    <w:semiHidden/>
    <w:unhideWhenUsed/>
    <w:rsid w:val="0011212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11212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11212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11212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11212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11212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11212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11212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11212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11212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11212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11212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11212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11212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11212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11212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11212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12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11212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11212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11212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11212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11212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11212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11212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11212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112128"/>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11212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11212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11212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11212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11212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11212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11212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11212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112128"/>
    <w:pPr>
      <w:ind w:left="200" w:hanging="200"/>
    </w:pPr>
  </w:style>
  <w:style w:type="paragraph" w:styleId="TableofFigures">
    <w:name w:val="table of figures"/>
    <w:basedOn w:val="Normal"/>
    <w:next w:val="Normal"/>
    <w:semiHidden/>
    <w:unhideWhenUsed/>
    <w:rsid w:val="00112128"/>
  </w:style>
  <w:style w:type="table" w:styleId="TableProfessional">
    <w:name w:val="Table Professional"/>
    <w:basedOn w:val="TableNormal"/>
    <w:semiHidden/>
    <w:unhideWhenUsed/>
    <w:rsid w:val="0011212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11212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11212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11212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11212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11212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112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11212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11212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11212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112128"/>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112128"/>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112128"/>
    <w:pPr>
      <w:spacing w:before="120"/>
    </w:pPr>
    <w:rPr>
      <w:rFonts w:ascii="Calibri Light" w:hAnsi="Calibri Light"/>
      <w:b/>
      <w:bCs/>
      <w:sz w:val="24"/>
      <w:szCs w:val="24"/>
    </w:rPr>
  </w:style>
  <w:style w:type="paragraph" w:styleId="TOC1">
    <w:name w:val="toc 1"/>
    <w:basedOn w:val="Normal"/>
    <w:next w:val="Normal"/>
    <w:autoRedefine/>
    <w:semiHidden/>
    <w:unhideWhenUsed/>
    <w:rsid w:val="00112128"/>
  </w:style>
  <w:style w:type="paragraph" w:styleId="TOC2">
    <w:name w:val="toc 2"/>
    <w:basedOn w:val="Normal"/>
    <w:next w:val="Normal"/>
    <w:autoRedefine/>
    <w:semiHidden/>
    <w:unhideWhenUsed/>
    <w:rsid w:val="00112128"/>
    <w:pPr>
      <w:ind w:left="200"/>
    </w:pPr>
  </w:style>
  <w:style w:type="paragraph" w:styleId="TOC3">
    <w:name w:val="toc 3"/>
    <w:basedOn w:val="Normal"/>
    <w:next w:val="Normal"/>
    <w:autoRedefine/>
    <w:semiHidden/>
    <w:unhideWhenUsed/>
    <w:rsid w:val="00112128"/>
    <w:pPr>
      <w:ind w:left="400"/>
    </w:pPr>
  </w:style>
  <w:style w:type="paragraph" w:styleId="TOC4">
    <w:name w:val="toc 4"/>
    <w:basedOn w:val="Normal"/>
    <w:next w:val="Normal"/>
    <w:autoRedefine/>
    <w:semiHidden/>
    <w:unhideWhenUsed/>
    <w:rsid w:val="00112128"/>
    <w:pPr>
      <w:ind w:left="600"/>
    </w:pPr>
  </w:style>
  <w:style w:type="paragraph" w:styleId="TOC5">
    <w:name w:val="toc 5"/>
    <w:basedOn w:val="Normal"/>
    <w:next w:val="Normal"/>
    <w:autoRedefine/>
    <w:semiHidden/>
    <w:unhideWhenUsed/>
    <w:rsid w:val="00112128"/>
    <w:pPr>
      <w:ind w:left="800"/>
    </w:pPr>
  </w:style>
  <w:style w:type="paragraph" w:styleId="TOC6">
    <w:name w:val="toc 6"/>
    <w:basedOn w:val="Normal"/>
    <w:next w:val="Normal"/>
    <w:autoRedefine/>
    <w:semiHidden/>
    <w:unhideWhenUsed/>
    <w:rsid w:val="00112128"/>
    <w:pPr>
      <w:ind w:left="1000"/>
    </w:pPr>
  </w:style>
  <w:style w:type="paragraph" w:styleId="TOC7">
    <w:name w:val="toc 7"/>
    <w:basedOn w:val="Normal"/>
    <w:next w:val="Normal"/>
    <w:autoRedefine/>
    <w:semiHidden/>
    <w:unhideWhenUsed/>
    <w:rsid w:val="00112128"/>
    <w:pPr>
      <w:ind w:left="1200"/>
    </w:pPr>
  </w:style>
  <w:style w:type="paragraph" w:styleId="TOC8">
    <w:name w:val="toc 8"/>
    <w:basedOn w:val="Normal"/>
    <w:next w:val="Normal"/>
    <w:autoRedefine/>
    <w:semiHidden/>
    <w:unhideWhenUsed/>
    <w:rsid w:val="00112128"/>
    <w:pPr>
      <w:ind w:left="1400"/>
    </w:pPr>
  </w:style>
  <w:style w:type="paragraph" w:styleId="TOC9">
    <w:name w:val="toc 9"/>
    <w:basedOn w:val="Normal"/>
    <w:next w:val="Normal"/>
    <w:autoRedefine/>
    <w:semiHidden/>
    <w:unhideWhenUsed/>
    <w:rsid w:val="00112128"/>
    <w:pPr>
      <w:ind w:left="1600"/>
    </w:pPr>
  </w:style>
  <w:style w:type="paragraph" w:styleId="TOCHeading">
    <w:name w:val="TOC Heading"/>
    <w:basedOn w:val="Heading1"/>
    <w:next w:val="Normal"/>
    <w:uiPriority w:val="39"/>
    <w:semiHidden/>
    <w:unhideWhenUsed/>
    <w:qFormat/>
    <w:rsid w:val="00112128"/>
    <w:pPr>
      <w:numPr>
        <w:numId w:val="0"/>
      </w:numPr>
      <w:outlineLvl w:val="9"/>
    </w:pPr>
    <w:rPr>
      <w:rFonts w:ascii="Calibri Light" w:hAnsi="Calibri Light" w:cs="Times New Roman"/>
    </w:rPr>
  </w:style>
  <w:style w:type="character" w:styleId="UnresolvedMention">
    <w:name w:val="Unresolved Mention"/>
    <w:uiPriority w:val="99"/>
    <w:semiHidden/>
    <w:unhideWhenUsed/>
    <w:rsid w:val="00112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3</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Community Safety and Policing Act, 2019 - O. Reg. 403/23</vt:lpstr>
    </vt:vector>
  </TitlesOfParts>
  <Manager/>
  <Company/>
  <LinksUpToDate>false</LinksUpToDate>
  <CharactersWithSpaces>7813</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2621567</vt:i4>
      </vt:variant>
      <vt:variant>
        <vt:i4>9</vt:i4>
      </vt:variant>
      <vt:variant>
        <vt:i4>0</vt:i4>
      </vt:variant>
      <vt:variant>
        <vt:i4>5</vt:i4>
      </vt:variant>
      <vt:variant>
        <vt:lpwstr>http://www.ontario.ca/fr/lois/reglement/230403</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https://www.ontario.ca/laws/regulation/R23403</vt:lpwstr>
      </vt:variant>
      <vt:variant>
        <vt:lpwstr/>
      </vt:variant>
      <vt:variant>
        <vt:i4>2621567</vt:i4>
      </vt:variant>
      <vt:variant>
        <vt:i4>0</vt:i4>
      </vt:variant>
      <vt:variant>
        <vt:i4>0</vt:i4>
      </vt:variant>
      <vt:variant>
        <vt:i4>5</vt:i4>
      </vt:variant>
      <vt:variant>
        <vt:lpwstr>http://www.ontario.ca/fr/lois/reglement/230403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403/23</dc:title>
  <dc:subject>ONTARIO POLICE ARBITRATION AND ADJUDICATION COMMISSION</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2023-12-19T21:32:15Z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efafa00e-e7ee-474d-bf8a-f009a071a92a</vt:lpwstr>
  </property>
  <property fmtid="{D5CDD505-2E9C-101B-9397-08002B2CF9AE}" pid="10" name="MSIP_Label_034a106e-6316-442c-ad35-738afd673d2b_ContentBits">
    <vt:lpwstr>0</vt:lpwstr>
  </property>
</Properties>
</file>