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Top"/>
    <w:bookmarkEnd w:id="0"/>
    <w:p w14:paraId="7B1A46EA" w14:textId="77777777" w:rsidR="001E5203" w:rsidRDefault="001E5203" w:rsidP="001E5203">
      <w:r>
        <w:fldChar w:fldCharType="begin"/>
      </w:r>
      <w:r>
        <w:instrText>HYPERLINK "http://www.ontario.ca/fr/lois/reglement/230410"</w:instrText>
      </w:r>
      <w:r>
        <w:fldChar w:fldCharType="separate"/>
      </w:r>
      <w:r>
        <w:rPr>
          <w:rStyle w:val="Hyperlink"/>
        </w:rPr>
        <w:t>Français</w:t>
      </w:r>
      <w:r>
        <w:fldChar w:fldCharType="end"/>
      </w:r>
    </w:p>
    <w:p w14:paraId="3A1F6CDA" w14:textId="77777777" w:rsidR="000277A9" w:rsidRDefault="00CA5FD9">
      <w:pPr>
        <w:pStyle w:val="shorttitle-e"/>
      </w:pPr>
      <w:r>
        <w:t>C</w:t>
      </w:r>
      <w:r w:rsidR="00585839">
        <w:t>ommunity Safety and Policing Act, 2019</w:t>
      </w:r>
    </w:p>
    <w:p w14:paraId="629FCC1F" w14:textId="77777777" w:rsidR="000277A9" w:rsidRDefault="004E6D2A">
      <w:pPr>
        <w:pStyle w:val="regnumber-e"/>
      </w:pPr>
      <w:hyperlink r:id="rId7" w:history="1">
        <w:r w:rsidR="00585839" w:rsidRPr="004E6D2A">
          <w:rPr>
            <w:rStyle w:val="Hyperlink"/>
          </w:rPr>
          <w:t>ONTARIO REGULATION 410/23</w:t>
        </w:r>
      </w:hyperlink>
    </w:p>
    <w:p w14:paraId="2766B4CE" w14:textId="77777777" w:rsidR="000277A9" w:rsidRDefault="00585839" w:rsidP="004C6C24">
      <w:pPr>
        <w:pStyle w:val="regtitle-e"/>
      </w:pPr>
      <w:r>
        <w:t>CODE OF CONDUCT FOR SPECIAL CONSTABLES</w:t>
      </w:r>
    </w:p>
    <w:p w14:paraId="2A32F9C3" w14:textId="77777777" w:rsidR="00CA5FD9" w:rsidRDefault="00CA5FD9" w:rsidP="003B4C9B">
      <w:pPr>
        <w:pStyle w:val="ConsolidationPeriod-e"/>
      </w:pPr>
      <w:r>
        <w:rPr>
          <w:b/>
          <w:bCs w:val="0"/>
        </w:rPr>
        <w:t>Consolidation Period:</w:t>
      </w:r>
      <w:r>
        <w:t xml:space="preserve"> From April 1, 2024 to the </w:t>
      </w:r>
      <w:hyperlink r:id="rId8" w:history="1">
        <w:r>
          <w:rPr>
            <w:bCs w:val="0"/>
            <w:snapToGrid w:val="0"/>
            <w:color w:val="0000FF"/>
            <w:u w:val="single" w:color="0000FF"/>
            <w:lang w:val="en-GB"/>
          </w:rPr>
          <w:t>e-Laws currency date</w:t>
        </w:r>
      </w:hyperlink>
      <w:r>
        <w:t>.</w:t>
      </w:r>
    </w:p>
    <w:p w14:paraId="00A466CA" w14:textId="77777777" w:rsidR="000277A9" w:rsidRDefault="000277A9">
      <w:pPr>
        <w:pStyle w:val="comment-e"/>
      </w:pPr>
      <w:r>
        <w:t>No amendments.</w:t>
      </w:r>
    </w:p>
    <w:p w14:paraId="3E0808A8" w14:textId="77777777" w:rsidR="00DE7239" w:rsidRDefault="00DE7239" w:rsidP="00DE7239">
      <w:pPr>
        <w:pStyle w:val="footnoteLeft-e"/>
      </w:pPr>
      <w:r w:rsidRPr="00B42B46">
        <w:t>Legislative History:</w:t>
      </w:r>
      <w:r>
        <w:t xml:space="preserve"> </w:t>
      </w:r>
      <w:hyperlink r:id="rId9" w:history="1">
        <w:r>
          <w:rPr>
            <w:rStyle w:val="Hyperlink"/>
            <w:lang w:val="en-CA"/>
          </w:rPr>
          <w:t>CTR 26 JL 24 - 4</w:t>
        </w:r>
      </w:hyperlink>
      <w:r>
        <w:t>.</w:t>
      </w:r>
    </w:p>
    <w:p w14:paraId="5540F47D" w14:textId="77777777" w:rsidR="000277A9" w:rsidRDefault="00585839">
      <w:pPr>
        <w:pStyle w:val="version-e"/>
        <w:rPr>
          <w:b w:val="0"/>
          <w:i w:val="0"/>
        </w:rPr>
      </w:pPr>
      <w:r>
        <w:t>This is the English version of a bilingual regulation.</w:t>
      </w:r>
    </w:p>
    <w:p w14:paraId="37F05473" w14:textId="77777777" w:rsidR="004E6D2A" w:rsidRDefault="004E6D2A" w:rsidP="00CA132A">
      <w:pPr>
        <w:pStyle w:val="headnote-e"/>
      </w:pPr>
      <w:r>
        <w:t>Application and Interpretation</w:t>
      </w:r>
    </w:p>
    <w:p w14:paraId="19E48EFB" w14:textId="77777777" w:rsidR="004E6D2A" w:rsidRDefault="004E6D2A" w:rsidP="00CA132A">
      <w:pPr>
        <w:pStyle w:val="section-e"/>
      </w:pPr>
      <w:r>
        <w:tab/>
      </w:r>
      <w:r>
        <w:rPr>
          <w:b/>
          <w:bCs/>
        </w:rPr>
        <w:t>1.  </w:t>
      </w:r>
      <w:r w:rsidRPr="002D2273">
        <w:t>(1)</w:t>
      </w:r>
      <w:r>
        <w:t>  This Regulation sets out the code of conduct with which every special constable must comply.</w:t>
      </w:r>
    </w:p>
    <w:p w14:paraId="704DE66F" w14:textId="77777777" w:rsidR="004E6D2A" w:rsidRDefault="004E6D2A" w:rsidP="00CA132A">
      <w:pPr>
        <w:pStyle w:val="subsection-e"/>
      </w:pPr>
      <w:r>
        <w:tab/>
        <w:t>(2)  </w:t>
      </w:r>
      <w:r w:rsidRPr="00681FE4">
        <w:t xml:space="preserve">Conduct of a </w:t>
      </w:r>
      <w:r>
        <w:t>special constable</w:t>
      </w:r>
      <w:r w:rsidRPr="00681FE4">
        <w:t xml:space="preserve"> does not contravene this code of conduct if</w:t>
      </w:r>
      <w:r>
        <w:t xml:space="preserve"> it is</w:t>
      </w:r>
      <w:r w:rsidRPr="00681FE4">
        <w:t>,</w:t>
      </w:r>
    </w:p>
    <w:p w14:paraId="778E1374" w14:textId="77777777" w:rsidR="004E6D2A" w:rsidRDefault="004E6D2A" w:rsidP="00CA132A">
      <w:pPr>
        <w:pStyle w:val="clause-e"/>
      </w:pPr>
      <w:r>
        <w:tab/>
        <w:t>(a)</w:t>
      </w:r>
      <w:r>
        <w:tab/>
        <w:t xml:space="preserve">done in accordance with a designation made under subsection 25.1 (3) or 25.1 (6) of the </w:t>
      </w:r>
      <w:r w:rsidRPr="00F93563">
        <w:rPr>
          <w:rStyle w:val="ovitalic"/>
        </w:rPr>
        <w:t>Criminal Code</w:t>
      </w:r>
      <w:r>
        <w:t xml:space="preserve"> (Canada) or an authorization made under paragraph 25.1 (9) (a) of that Act, as applicable, including any conditions that apply to the designation; and</w:t>
      </w:r>
    </w:p>
    <w:p w14:paraId="208D2EF8" w14:textId="77777777" w:rsidR="004E6D2A" w:rsidRDefault="004E6D2A" w:rsidP="00CA132A">
      <w:pPr>
        <w:pStyle w:val="clause-e"/>
      </w:pPr>
      <w:r>
        <w:tab/>
        <w:t>(b)</w:t>
      </w:r>
      <w:r>
        <w:tab/>
        <w:t xml:space="preserve">justified in accordance with the rules set out in section 25.1 of the </w:t>
      </w:r>
      <w:r w:rsidRPr="00F93563">
        <w:rPr>
          <w:rStyle w:val="ovitalic"/>
        </w:rPr>
        <w:t>Criminal Code</w:t>
      </w:r>
      <w:r>
        <w:t xml:space="preserve"> (Canada).</w:t>
      </w:r>
    </w:p>
    <w:p w14:paraId="634FB43D" w14:textId="77777777" w:rsidR="004E6D2A" w:rsidRDefault="004E6D2A" w:rsidP="00CA132A">
      <w:pPr>
        <w:pStyle w:val="subsection-e"/>
      </w:pPr>
      <w:r>
        <w:tab/>
      </w:r>
      <w:r w:rsidRPr="00FC0A65">
        <w:t>(</w:t>
      </w:r>
      <w:r>
        <w:t>3</w:t>
      </w:r>
      <w:r w:rsidRPr="00FC0A65">
        <w:t>)</w:t>
      </w:r>
      <w:r>
        <w:t>  </w:t>
      </w:r>
      <w:r w:rsidRPr="00FC0A65">
        <w:t xml:space="preserve">For greater certainty, the existence of a good faith exception in this code of conduct does not limit the grounds on which </w:t>
      </w:r>
      <w:r w:rsidRPr="00FD1F33">
        <w:t xml:space="preserve">it may be concluded </w:t>
      </w:r>
      <w:r w:rsidRPr="00FC0A65">
        <w:t xml:space="preserve">that a </w:t>
      </w:r>
      <w:r w:rsidRPr="00FD1F33">
        <w:t>special constable</w:t>
      </w:r>
      <w:r w:rsidRPr="00FC0A65">
        <w:t xml:space="preserve"> has not contravened this code of conduct.</w:t>
      </w:r>
    </w:p>
    <w:p w14:paraId="03C26154" w14:textId="77777777" w:rsidR="004E6D2A" w:rsidRDefault="004E6D2A" w:rsidP="00CA132A">
      <w:pPr>
        <w:pStyle w:val="headnote-e"/>
      </w:pPr>
      <w:r>
        <w:t>Compliance with Act</w:t>
      </w:r>
    </w:p>
    <w:p w14:paraId="531C8CD6" w14:textId="77777777" w:rsidR="004E6D2A" w:rsidRDefault="004E6D2A" w:rsidP="00CA132A">
      <w:pPr>
        <w:pStyle w:val="section-e"/>
      </w:pPr>
      <w:r>
        <w:tab/>
      </w:r>
      <w:r>
        <w:rPr>
          <w:b/>
          <w:bCs/>
        </w:rPr>
        <w:t>2.  </w:t>
      </w:r>
      <w:r>
        <w:t>A special constable shall comply with the Act and the regulations made under it.</w:t>
      </w:r>
    </w:p>
    <w:p w14:paraId="0953C5DD" w14:textId="77777777" w:rsidR="004E6D2A" w:rsidRDefault="004E6D2A" w:rsidP="00CA132A">
      <w:pPr>
        <w:pStyle w:val="headnote-e"/>
      </w:pPr>
      <w:r>
        <w:t xml:space="preserve">Compliance with </w:t>
      </w:r>
      <w:r w:rsidRPr="00F93563">
        <w:rPr>
          <w:rStyle w:val="ovitalic"/>
        </w:rPr>
        <w:t>Special Investigations Unit Act, 2019</w:t>
      </w:r>
    </w:p>
    <w:p w14:paraId="6DDA53C6" w14:textId="77777777" w:rsidR="004E6D2A" w:rsidRDefault="004E6D2A" w:rsidP="00CA132A">
      <w:pPr>
        <w:pStyle w:val="section-e"/>
      </w:pPr>
      <w:r>
        <w:tab/>
      </w:r>
      <w:r>
        <w:rPr>
          <w:b/>
          <w:bCs/>
        </w:rPr>
        <w:t>3.  </w:t>
      </w:r>
      <w:r>
        <w:t xml:space="preserve">A special constable shall comply with the </w:t>
      </w:r>
      <w:r w:rsidRPr="00F93563">
        <w:rPr>
          <w:rStyle w:val="ovitalic"/>
        </w:rPr>
        <w:t>Special Investigations Unit Act, 2019</w:t>
      </w:r>
      <w:r>
        <w:t xml:space="preserve"> and the regulations made under it.</w:t>
      </w:r>
    </w:p>
    <w:p w14:paraId="6BCCBE60" w14:textId="77777777" w:rsidR="004E6D2A" w:rsidRDefault="004E6D2A" w:rsidP="00CA132A">
      <w:pPr>
        <w:pStyle w:val="headnote-e"/>
      </w:pPr>
      <w:r>
        <w:t>Contravention — guilty of offence</w:t>
      </w:r>
    </w:p>
    <w:p w14:paraId="28B05500" w14:textId="77777777" w:rsidR="004E6D2A" w:rsidRDefault="004E6D2A" w:rsidP="00CA132A">
      <w:pPr>
        <w:pStyle w:val="section-e"/>
      </w:pPr>
      <w:r>
        <w:tab/>
      </w:r>
      <w:r>
        <w:rPr>
          <w:b/>
          <w:bCs/>
        </w:rPr>
        <w:t>4.  </w:t>
      </w:r>
      <w:r>
        <w:t xml:space="preserve">A special constable contravenes this code of conduct if they are found guilty of an offence under the </w:t>
      </w:r>
      <w:r w:rsidRPr="00F93563">
        <w:rPr>
          <w:rStyle w:val="ovitalic"/>
        </w:rPr>
        <w:t>Criminal Code</w:t>
      </w:r>
      <w:r w:rsidRPr="004631CB">
        <w:t xml:space="preserve"> (Canad</w:t>
      </w:r>
      <w:r>
        <w:t xml:space="preserve">a), the </w:t>
      </w:r>
      <w:r w:rsidRPr="00F93563">
        <w:rPr>
          <w:rStyle w:val="ovitalic"/>
        </w:rPr>
        <w:t>Controlled Drugs and Substances Act</w:t>
      </w:r>
      <w:r>
        <w:t xml:space="preserve"> (Canada) or the </w:t>
      </w:r>
      <w:r w:rsidRPr="00F93563">
        <w:rPr>
          <w:rStyle w:val="ovitalic"/>
        </w:rPr>
        <w:t>Cannabis Act</w:t>
      </w:r>
      <w:r w:rsidRPr="004631CB">
        <w:t xml:space="preserve"> (Canada).</w:t>
      </w:r>
    </w:p>
    <w:p w14:paraId="0FB998AD" w14:textId="77777777" w:rsidR="004E6D2A" w:rsidRPr="00FB564B" w:rsidRDefault="004E6D2A" w:rsidP="00CA132A">
      <w:pPr>
        <w:pStyle w:val="headnote-e"/>
      </w:pPr>
      <w:r w:rsidRPr="00FB564B">
        <w:rPr>
          <w:i/>
          <w:iCs/>
        </w:rPr>
        <w:t>Human Rights Code</w:t>
      </w:r>
    </w:p>
    <w:p w14:paraId="5E22D6C0" w14:textId="77777777" w:rsidR="004E6D2A" w:rsidRDefault="004E6D2A" w:rsidP="00CA132A">
      <w:pPr>
        <w:pStyle w:val="section-e"/>
      </w:pPr>
      <w:r>
        <w:tab/>
      </w:r>
      <w:r>
        <w:rPr>
          <w:b/>
          <w:bCs/>
        </w:rPr>
        <w:t>5.  </w:t>
      </w:r>
      <w:r w:rsidRPr="006C3ADC">
        <w:t>(1)</w:t>
      </w:r>
      <w:r>
        <w:t xml:space="preserve">  A special constable shall not, in the course of their duties, treat any person in a manner that the special constable, at the time, knows or reasonably ought to know would contravene the </w:t>
      </w:r>
      <w:r w:rsidRPr="00F93563">
        <w:rPr>
          <w:rStyle w:val="ovitalic"/>
        </w:rPr>
        <w:t>Human Rights Code</w:t>
      </w:r>
      <w:r>
        <w:t>.</w:t>
      </w:r>
    </w:p>
    <w:p w14:paraId="79955C89" w14:textId="77777777" w:rsidR="004E6D2A" w:rsidRDefault="004E6D2A" w:rsidP="00CA132A">
      <w:pPr>
        <w:pStyle w:val="subsection-e"/>
      </w:pPr>
      <w:r>
        <w:tab/>
        <w:t>(2)  A special constable shall not be subject to discipline for a contravention of s</w:t>
      </w:r>
      <w:r w:rsidRPr="001D095C">
        <w:t>ubsection (1) if</w:t>
      </w:r>
      <w:r>
        <w:t>, on a balance of probabilities, the special constable’s</w:t>
      </w:r>
      <w:r w:rsidRPr="001D095C">
        <w:t xml:space="preserve"> conduct was in the good faith performance of </w:t>
      </w:r>
      <w:r>
        <w:t>their</w:t>
      </w:r>
      <w:r w:rsidRPr="001D095C">
        <w:t xml:space="preserve"> duties.</w:t>
      </w:r>
    </w:p>
    <w:p w14:paraId="720BFD56" w14:textId="77777777" w:rsidR="004E6D2A" w:rsidRPr="00FB564B" w:rsidRDefault="004E6D2A" w:rsidP="00CA132A">
      <w:pPr>
        <w:pStyle w:val="headnote-e"/>
      </w:pPr>
      <w:r w:rsidRPr="00FB564B">
        <w:rPr>
          <w:i/>
          <w:iCs/>
        </w:rPr>
        <w:t>Charter of Rights and Freedoms</w:t>
      </w:r>
    </w:p>
    <w:p w14:paraId="5102B8F6" w14:textId="77777777" w:rsidR="004E6D2A" w:rsidRDefault="004E6D2A" w:rsidP="00CA132A">
      <w:pPr>
        <w:pStyle w:val="section-e"/>
      </w:pPr>
      <w:r>
        <w:tab/>
      </w:r>
      <w:r>
        <w:rPr>
          <w:b/>
          <w:bCs/>
        </w:rPr>
        <w:t>6.  </w:t>
      </w:r>
      <w:r w:rsidRPr="00E32271">
        <w:t>(1)</w:t>
      </w:r>
      <w:r>
        <w:t xml:space="preserve">  A special constable shall not, by act or omission, do anything that the special constable, at the time, knows or reasonably ought to know would infringe or deny a person’s rights or freedoms under the </w:t>
      </w:r>
      <w:r w:rsidRPr="00F93563">
        <w:rPr>
          <w:rStyle w:val="ovitalic"/>
        </w:rPr>
        <w:t>Canadian Charter of Rights and Freedoms</w:t>
      </w:r>
      <w:r>
        <w:t>.</w:t>
      </w:r>
    </w:p>
    <w:p w14:paraId="707EA4C8" w14:textId="77777777" w:rsidR="004E6D2A" w:rsidRDefault="004E6D2A" w:rsidP="00CA132A">
      <w:pPr>
        <w:pStyle w:val="subsection-e"/>
      </w:pPr>
      <w:r>
        <w:tab/>
        <w:t>(2)  A special constable shall not be subject to discipline for a contravention of subsection (1) if, on a balance of probabilities, the conduct was in the good faith performance of the special constable’s duties.</w:t>
      </w:r>
    </w:p>
    <w:p w14:paraId="458490AE" w14:textId="77777777" w:rsidR="004E6D2A" w:rsidRDefault="004E6D2A" w:rsidP="00CA132A">
      <w:pPr>
        <w:pStyle w:val="headnote-e"/>
      </w:pPr>
      <w:r>
        <w:t>Interactions with public</w:t>
      </w:r>
    </w:p>
    <w:p w14:paraId="09AF3F27" w14:textId="77777777" w:rsidR="004E6D2A" w:rsidRDefault="004E6D2A" w:rsidP="00CA132A">
      <w:pPr>
        <w:pStyle w:val="section-e"/>
      </w:pPr>
      <w:r>
        <w:tab/>
      </w:r>
      <w:r>
        <w:rPr>
          <w:b/>
          <w:bCs/>
        </w:rPr>
        <w:t>7.  </w:t>
      </w:r>
      <w:r w:rsidRPr="00E32271">
        <w:t>(1)</w:t>
      </w:r>
      <w:r>
        <w:t>  A special constable shall not make an arrest if, at the time of the arrest, the special constable knows or reasonably ought to know that the arrest is unlawful.</w:t>
      </w:r>
    </w:p>
    <w:p w14:paraId="231669C7" w14:textId="77777777" w:rsidR="004E6D2A" w:rsidRDefault="004E6D2A" w:rsidP="00CA132A">
      <w:pPr>
        <w:pStyle w:val="subsection-e"/>
      </w:pPr>
      <w:r>
        <w:tab/>
        <w:t>(2)  A special constable shall not be subject to discipline for a contravention of subsection (1) if, on a balance of probabilities, the conduct was,</w:t>
      </w:r>
    </w:p>
    <w:p w14:paraId="2DE4AA05" w14:textId="77777777" w:rsidR="004E6D2A" w:rsidRDefault="004E6D2A" w:rsidP="00CA132A">
      <w:pPr>
        <w:pStyle w:val="clause-e"/>
      </w:pPr>
      <w:r>
        <w:tab/>
        <w:t>(a)</w:t>
      </w:r>
      <w:r>
        <w:tab/>
        <w:t>in the good faith performance of the special constable’s duties; and</w:t>
      </w:r>
    </w:p>
    <w:p w14:paraId="385B5A88" w14:textId="77777777" w:rsidR="004E6D2A" w:rsidRDefault="004E6D2A" w:rsidP="00CA132A">
      <w:pPr>
        <w:pStyle w:val="clause-e"/>
      </w:pPr>
      <w:r>
        <w:tab/>
        <w:t>(b)</w:t>
      </w:r>
      <w:r>
        <w:tab/>
        <w:t>consistent with the special constable’s training and any applicable procedures established by their employer or, if the special constable is a member of a police service, by their chief of police.</w:t>
      </w:r>
    </w:p>
    <w:p w14:paraId="23ACEFA5" w14:textId="77777777" w:rsidR="004E6D2A" w:rsidRDefault="004E6D2A" w:rsidP="00CA132A">
      <w:pPr>
        <w:pStyle w:val="headnote-e"/>
      </w:pPr>
      <w:r>
        <w:t>Unlawful detention</w:t>
      </w:r>
    </w:p>
    <w:p w14:paraId="3C72576C" w14:textId="77777777" w:rsidR="004E6D2A" w:rsidRDefault="004E6D2A" w:rsidP="00CA132A">
      <w:pPr>
        <w:pStyle w:val="section-e"/>
      </w:pPr>
      <w:r>
        <w:lastRenderedPageBreak/>
        <w:tab/>
      </w:r>
      <w:r>
        <w:rPr>
          <w:b/>
          <w:bCs/>
        </w:rPr>
        <w:t>8.  </w:t>
      </w:r>
      <w:r>
        <w:t>(1)  A special constable shall not authorize or make a physical or psychological detention if, at the time of the detention, the special constable knows or reasonably ought to know that the detention is unlawful.</w:t>
      </w:r>
    </w:p>
    <w:p w14:paraId="099092D8" w14:textId="77777777" w:rsidR="004E6D2A" w:rsidRDefault="004E6D2A" w:rsidP="00CA132A">
      <w:pPr>
        <w:pStyle w:val="subsection-e"/>
      </w:pPr>
      <w:r>
        <w:tab/>
        <w:t>(2)  A special constable shall not be subject to discipline for a contravention of subsection (1) if, on a balance of probabilities, the conduct was,</w:t>
      </w:r>
    </w:p>
    <w:p w14:paraId="0A5E1C53" w14:textId="77777777" w:rsidR="004E6D2A" w:rsidRDefault="004E6D2A" w:rsidP="00CA132A">
      <w:pPr>
        <w:pStyle w:val="clause-e"/>
      </w:pPr>
      <w:r>
        <w:tab/>
        <w:t>(a)</w:t>
      </w:r>
      <w:r>
        <w:tab/>
        <w:t>in the good faith performance of the special constable’s duties; and</w:t>
      </w:r>
    </w:p>
    <w:p w14:paraId="577143F0" w14:textId="77777777" w:rsidR="004E6D2A" w:rsidRDefault="004E6D2A" w:rsidP="00CA132A">
      <w:pPr>
        <w:pStyle w:val="clause-e"/>
      </w:pPr>
      <w:r>
        <w:tab/>
        <w:t>(b)</w:t>
      </w:r>
      <w:r>
        <w:tab/>
        <w:t>consistent with the special constable’s training and any applicable procedures established by their employer or, if the special constable is a member of a police service, by their chief of police.</w:t>
      </w:r>
    </w:p>
    <w:p w14:paraId="2F483956" w14:textId="77777777" w:rsidR="004E6D2A" w:rsidRDefault="004E6D2A" w:rsidP="00CA132A">
      <w:pPr>
        <w:pStyle w:val="headnote-e"/>
      </w:pPr>
      <w:r>
        <w:t>Health and safety of individual in custody</w:t>
      </w:r>
    </w:p>
    <w:p w14:paraId="00CC6858" w14:textId="77777777" w:rsidR="004E6D2A" w:rsidRDefault="004E6D2A" w:rsidP="00CA132A">
      <w:pPr>
        <w:pStyle w:val="section-e"/>
      </w:pPr>
      <w:r>
        <w:tab/>
      </w:r>
      <w:r>
        <w:rPr>
          <w:b/>
          <w:bCs/>
        </w:rPr>
        <w:t>9.  </w:t>
      </w:r>
      <w:r>
        <w:t>A special constable shall not neglect the health or safety of any individual who is in their custody as a result of the special constable’s duties.</w:t>
      </w:r>
    </w:p>
    <w:p w14:paraId="3CCBB21D" w14:textId="77777777" w:rsidR="004E6D2A" w:rsidRDefault="004E6D2A" w:rsidP="00CA132A">
      <w:pPr>
        <w:pStyle w:val="headnote-e"/>
      </w:pPr>
      <w:r>
        <w:t>Public trust</w:t>
      </w:r>
    </w:p>
    <w:p w14:paraId="6D7CDA93" w14:textId="77777777" w:rsidR="004E6D2A" w:rsidRDefault="004E6D2A" w:rsidP="00CA132A">
      <w:pPr>
        <w:pStyle w:val="section-e"/>
      </w:pPr>
      <w:r>
        <w:tab/>
      </w:r>
      <w:r>
        <w:rPr>
          <w:b/>
          <w:bCs/>
        </w:rPr>
        <w:t>10.  </w:t>
      </w:r>
      <w:r w:rsidRPr="004160AF">
        <w:t>(1)</w:t>
      </w:r>
      <w:r>
        <w:t>  A special constable shall not conduct themselves in a manner that undermines, or is likely to undermine, public trust in the delivery of services by special constables.</w:t>
      </w:r>
    </w:p>
    <w:p w14:paraId="69DA2F1D" w14:textId="77777777" w:rsidR="004E6D2A" w:rsidRDefault="004E6D2A" w:rsidP="00CA132A">
      <w:pPr>
        <w:pStyle w:val="subsection-e"/>
      </w:pPr>
      <w:r>
        <w:tab/>
        <w:t>(2)  A special constable shall not be subject to discipline for a contravention of s</w:t>
      </w:r>
      <w:r w:rsidRPr="001D095C">
        <w:t>ubsection (1) if</w:t>
      </w:r>
      <w:r>
        <w:t>, on a balance of probabilities, their conduct was in the good faith performance of,</w:t>
      </w:r>
    </w:p>
    <w:p w14:paraId="724E5329" w14:textId="77777777" w:rsidR="004E6D2A" w:rsidRDefault="004E6D2A" w:rsidP="00CA132A">
      <w:pPr>
        <w:pStyle w:val="clause-e"/>
      </w:pPr>
      <w:r>
        <w:tab/>
      </w:r>
      <w:r w:rsidRPr="00681FE4">
        <w:t>(a)</w:t>
      </w:r>
      <w:r w:rsidRPr="00681FE4">
        <w:tab/>
        <w:t xml:space="preserve">their duties as a </w:t>
      </w:r>
      <w:r>
        <w:t>special constable</w:t>
      </w:r>
      <w:r w:rsidRPr="00681FE4">
        <w:t>; or</w:t>
      </w:r>
    </w:p>
    <w:p w14:paraId="41D92DC0" w14:textId="77777777" w:rsidR="004E6D2A" w:rsidRDefault="004E6D2A" w:rsidP="00CA132A">
      <w:pPr>
        <w:pStyle w:val="clause-e"/>
      </w:pPr>
      <w:r>
        <w:tab/>
        <w:t>(b)</w:t>
      </w:r>
      <w:r>
        <w:tab/>
        <w:t>their duties as a representative of a union or association representing special constables.</w:t>
      </w:r>
    </w:p>
    <w:p w14:paraId="43BD0148" w14:textId="77777777" w:rsidR="004E6D2A" w:rsidRDefault="004E6D2A" w:rsidP="00CA132A">
      <w:pPr>
        <w:pStyle w:val="headnote-e"/>
      </w:pPr>
      <w:r>
        <w:t>Use of force</w:t>
      </w:r>
    </w:p>
    <w:p w14:paraId="44E6FB87" w14:textId="77777777" w:rsidR="004E6D2A" w:rsidRDefault="004E6D2A" w:rsidP="00CA132A">
      <w:pPr>
        <w:pStyle w:val="section-e"/>
      </w:pPr>
      <w:r>
        <w:tab/>
      </w:r>
      <w:r>
        <w:rPr>
          <w:b/>
          <w:bCs/>
        </w:rPr>
        <w:t>11.  </w:t>
      </w:r>
      <w:r w:rsidRPr="00E6700B">
        <w:t>(1)</w:t>
      </w:r>
      <w:r>
        <w:t>  A special constable shall not use force unless,</w:t>
      </w:r>
    </w:p>
    <w:p w14:paraId="6C4C31BF" w14:textId="77777777" w:rsidR="004E6D2A" w:rsidRDefault="004E6D2A" w:rsidP="00CA132A">
      <w:pPr>
        <w:pStyle w:val="clause-e"/>
      </w:pPr>
      <w:r>
        <w:tab/>
        <w:t>(a)</w:t>
      </w:r>
      <w:r>
        <w:tab/>
        <w:t xml:space="preserve">the force is used for the purpose of carrying out a duty; </w:t>
      </w:r>
    </w:p>
    <w:p w14:paraId="421D6612" w14:textId="77777777" w:rsidR="004E6D2A" w:rsidRDefault="004E6D2A" w:rsidP="00CA132A">
      <w:pPr>
        <w:pStyle w:val="clause-e"/>
      </w:pPr>
      <w:r>
        <w:tab/>
        <w:t>(b)</w:t>
      </w:r>
      <w:r>
        <w:tab/>
        <w:t>the special constable is entitled by statute or common law to use force for the purpose of carrying out that duty;</w:t>
      </w:r>
    </w:p>
    <w:p w14:paraId="7CE199C6" w14:textId="77777777" w:rsidR="004E6D2A" w:rsidRDefault="004E6D2A" w:rsidP="00CA132A">
      <w:pPr>
        <w:pStyle w:val="clause-e"/>
      </w:pPr>
      <w:r>
        <w:tab/>
        <w:t>(c)</w:t>
      </w:r>
      <w:r>
        <w:tab/>
        <w:t>the special constable is acting on reasonable grounds; and</w:t>
      </w:r>
    </w:p>
    <w:p w14:paraId="75D54DF1" w14:textId="77777777" w:rsidR="004E6D2A" w:rsidRDefault="004E6D2A" w:rsidP="00CA132A">
      <w:pPr>
        <w:pStyle w:val="clause-e"/>
      </w:pPr>
      <w:r>
        <w:tab/>
        <w:t>(d)</w:t>
      </w:r>
      <w:r>
        <w:tab/>
        <w:t>the force used is no more than is necessary given the circumstances.</w:t>
      </w:r>
    </w:p>
    <w:p w14:paraId="131C1110" w14:textId="77777777" w:rsidR="004E6D2A" w:rsidRDefault="004E6D2A" w:rsidP="00CA132A">
      <w:pPr>
        <w:pStyle w:val="subsection-e"/>
      </w:pPr>
      <w:r>
        <w:tab/>
        <w:t>(2)  A special constable shall not be subject to discipline for a contravention of s</w:t>
      </w:r>
      <w:r w:rsidRPr="001D095C">
        <w:t>ubsection (1) if</w:t>
      </w:r>
      <w:r>
        <w:t>, on a balance of probabilities, their conduct was,</w:t>
      </w:r>
    </w:p>
    <w:p w14:paraId="36C745B1" w14:textId="77777777" w:rsidR="004E6D2A" w:rsidRDefault="004E6D2A" w:rsidP="00CA132A">
      <w:pPr>
        <w:pStyle w:val="clause-e"/>
      </w:pPr>
      <w:r>
        <w:tab/>
        <w:t>(a)</w:t>
      </w:r>
      <w:r>
        <w:tab/>
        <w:t>in the good faith performance of their duties; and</w:t>
      </w:r>
    </w:p>
    <w:p w14:paraId="15C95798" w14:textId="77777777" w:rsidR="004E6D2A" w:rsidRDefault="004E6D2A" w:rsidP="00CA132A">
      <w:pPr>
        <w:pStyle w:val="clause-e"/>
      </w:pPr>
      <w:r>
        <w:tab/>
        <w:t>(b)</w:t>
      </w:r>
      <w:r>
        <w:tab/>
        <w:t>consistent with the special constable’s training and any applicable procedures established by their employer or, if the special constable is a member of a police service, by their chief of police.</w:t>
      </w:r>
    </w:p>
    <w:p w14:paraId="68320FD9" w14:textId="77777777" w:rsidR="004E6D2A" w:rsidRDefault="004E6D2A" w:rsidP="00CA132A">
      <w:pPr>
        <w:pStyle w:val="headnote-e"/>
      </w:pPr>
      <w:r>
        <w:t>Abusive language</w:t>
      </w:r>
    </w:p>
    <w:p w14:paraId="6396E96C" w14:textId="77777777" w:rsidR="004E6D2A" w:rsidRDefault="004E6D2A" w:rsidP="00CA132A">
      <w:pPr>
        <w:pStyle w:val="section-e"/>
      </w:pPr>
      <w:r>
        <w:tab/>
      </w:r>
      <w:r>
        <w:rPr>
          <w:b/>
          <w:bCs/>
        </w:rPr>
        <w:t>12.  </w:t>
      </w:r>
      <w:r w:rsidRPr="0049516C">
        <w:t>(1)</w:t>
      </w:r>
      <w:r>
        <w:t xml:space="preserve">  A special constable shall not, in the course of their duties, use </w:t>
      </w:r>
      <w:r w:rsidRPr="006529CF">
        <w:t>abusive language with any person or otherwise treat any person in a manner that is abusive.</w:t>
      </w:r>
    </w:p>
    <w:p w14:paraId="2F85BC29" w14:textId="77777777" w:rsidR="004E6D2A" w:rsidRDefault="004E6D2A" w:rsidP="00CA132A">
      <w:pPr>
        <w:pStyle w:val="subsection-e"/>
      </w:pPr>
      <w:r>
        <w:tab/>
        <w:t>(2)  A special constable shall not be subject to discipline for a contravention of s</w:t>
      </w:r>
      <w:r w:rsidRPr="001D095C">
        <w:t>ubsection (1) if</w:t>
      </w:r>
      <w:r>
        <w:t>, on a balance of probabilities, their conduct was in the good faith performance of their duties.</w:t>
      </w:r>
    </w:p>
    <w:p w14:paraId="38904843" w14:textId="77777777" w:rsidR="004E6D2A" w:rsidRDefault="004E6D2A" w:rsidP="00CA132A">
      <w:pPr>
        <w:pStyle w:val="headnote-e"/>
      </w:pPr>
      <w:r>
        <w:t>Provision of names</w:t>
      </w:r>
    </w:p>
    <w:p w14:paraId="1231043D" w14:textId="77777777" w:rsidR="004E6D2A" w:rsidRDefault="004E6D2A" w:rsidP="00CA132A">
      <w:pPr>
        <w:pStyle w:val="section-e"/>
      </w:pPr>
      <w:r>
        <w:tab/>
      </w:r>
      <w:r>
        <w:rPr>
          <w:b/>
          <w:bCs/>
        </w:rPr>
        <w:t>13.  </w:t>
      </w:r>
      <w:r>
        <w:t>While acting in the course of their duties, a special constable shall, upon request, provide their name and the name of their employer to any member of the public in a manner reasonable in the circumstances that allows the member of the public to identify the special constable, unless the special constable has reason to believe that doing so would undermine the safety of an individual.</w:t>
      </w:r>
    </w:p>
    <w:p w14:paraId="7D7C6017" w14:textId="77777777" w:rsidR="004E6D2A" w:rsidRDefault="004E6D2A" w:rsidP="00CA132A">
      <w:pPr>
        <w:pStyle w:val="headnote-e"/>
      </w:pPr>
      <w:r>
        <w:t>Bribery</w:t>
      </w:r>
    </w:p>
    <w:p w14:paraId="277F3A95" w14:textId="77777777" w:rsidR="004E6D2A" w:rsidRDefault="004E6D2A" w:rsidP="00CA132A">
      <w:pPr>
        <w:pStyle w:val="section-e"/>
      </w:pPr>
      <w:r>
        <w:tab/>
      </w:r>
      <w:r>
        <w:rPr>
          <w:b/>
          <w:bCs/>
        </w:rPr>
        <w:t>14.  </w:t>
      </w:r>
      <w:r>
        <w:t>A special constable shall not solicit, offer or take a bribe.</w:t>
      </w:r>
    </w:p>
    <w:p w14:paraId="56F73314" w14:textId="77777777" w:rsidR="004E6D2A" w:rsidRDefault="004E6D2A" w:rsidP="00CA132A">
      <w:pPr>
        <w:pStyle w:val="headnote-e"/>
      </w:pPr>
      <w:r>
        <w:t>Gratuities, presents</w:t>
      </w:r>
    </w:p>
    <w:p w14:paraId="646F7502" w14:textId="77777777" w:rsidR="004E6D2A" w:rsidRDefault="004E6D2A" w:rsidP="00CA132A">
      <w:pPr>
        <w:pStyle w:val="section-e"/>
      </w:pPr>
      <w:r>
        <w:tab/>
      </w:r>
      <w:r>
        <w:rPr>
          <w:b/>
          <w:bCs/>
        </w:rPr>
        <w:t>15.  </w:t>
      </w:r>
      <w:r>
        <w:t>(1)  A special constable shall not accept a gratuity or present of more than nominal value from any person or entity if the gratuity or present could influence or could be perceived to influence the performance of the special constable’s duties.</w:t>
      </w:r>
    </w:p>
    <w:p w14:paraId="22E8B967" w14:textId="77777777" w:rsidR="004E6D2A" w:rsidRDefault="004E6D2A" w:rsidP="00CA132A">
      <w:pPr>
        <w:pStyle w:val="subsection-e"/>
      </w:pPr>
      <w:r>
        <w:tab/>
        <w:t>(2)  Subsection (1) does not apply if the special constable’s employer, or, if the special constable is a member of a police service, their chief of police, authorizes them to accept the gratuity or present.</w:t>
      </w:r>
    </w:p>
    <w:p w14:paraId="551D5891" w14:textId="77777777" w:rsidR="004E6D2A" w:rsidRDefault="004E6D2A" w:rsidP="00CA132A">
      <w:pPr>
        <w:pStyle w:val="headnote-e"/>
      </w:pPr>
      <w:r>
        <w:t>Benefits, interference with administration of justice</w:t>
      </w:r>
    </w:p>
    <w:p w14:paraId="61DB9CB3" w14:textId="77777777" w:rsidR="004E6D2A" w:rsidRDefault="004E6D2A" w:rsidP="00CA132A">
      <w:pPr>
        <w:pStyle w:val="section-e"/>
      </w:pPr>
      <w:r>
        <w:tab/>
      </w:r>
      <w:r>
        <w:rPr>
          <w:b/>
          <w:bCs/>
        </w:rPr>
        <w:t>16.  </w:t>
      </w:r>
      <w:r>
        <w:t>(1)  A special constable shall not use their position as a special constable to do any of the following:</w:t>
      </w:r>
    </w:p>
    <w:p w14:paraId="411759B1" w14:textId="77777777" w:rsidR="004E6D2A" w:rsidRDefault="004E6D2A" w:rsidP="00CA132A">
      <w:pPr>
        <w:pStyle w:val="paragraph-e"/>
      </w:pPr>
      <w:r>
        <w:tab/>
        <w:t>1.</w:t>
      </w:r>
      <w:r>
        <w:tab/>
        <w:t>Benefit themselves or one or more persons with whom they have a personal relationship, subject to subsection (2).</w:t>
      </w:r>
    </w:p>
    <w:p w14:paraId="37D8ACE6" w14:textId="77777777" w:rsidR="004E6D2A" w:rsidRDefault="004E6D2A" w:rsidP="00CA132A">
      <w:pPr>
        <w:pStyle w:val="paragraph-e"/>
      </w:pPr>
      <w:r>
        <w:lastRenderedPageBreak/>
        <w:tab/>
        <w:t>2.</w:t>
      </w:r>
      <w:r>
        <w:tab/>
        <w:t>Interfere with the administration of justice.</w:t>
      </w:r>
    </w:p>
    <w:p w14:paraId="0E6DC5FB" w14:textId="77777777" w:rsidR="004E6D2A" w:rsidRDefault="004E6D2A" w:rsidP="00CA132A">
      <w:pPr>
        <w:pStyle w:val="subsection-e"/>
      </w:pPr>
      <w:r>
        <w:tab/>
        <w:t>(2)  A special constable does not contravene paragraph 1 of subsection (1) if,</w:t>
      </w:r>
    </w:p>
    <w:p w14:paraId="2450DA2B" w14:textId="77777777" w:rsidR="004E6D2A" w:rsidRDefault="004E6D2A" w:rsidP="00CA132A">
      <w:pPr>
        <w:pStyle w:val="clause-e"/>
      </w:pPr>
      <w:r>
        <w:tab/>
        <w:t>(a)</w:t>
      </w:r>
      <w:r>
        <w:tab/>
        <w:t>the benefit occurs incidentally in the usual course of carrying out the special constable’s duties; and</w:t>
      </w:r>
    </w:p>
    <w:p w14:paraId="4CCE6F00" w14:textId="77777777" w:rsidR="004E6D2A" w:rsidRDefault="004E6D2A" w:rsidP="00CA132A">
      <w:pPr>
        <w:pStyle w:val="clause-e"/>
      </w:pPr>
      <w:r>
        <w:tab/>
        <w:t>(b)</w:t>
      </w:r>
      <w:r>
        <w:tab/>
        <w:t>in the case of a special constable who is a member of a police service, the special constable’s conduct does not contravene any regulations made under the Act with respect to conflict of interest.</w:t>
      </w:r>
    </w:p>
    <w:p w14:paraId="26852280" w14:textId="77777777" w:rsidR="004E6D2A" w:rsidRDefault="004E6D2A" w:rsidP="00CA132A">
      <w:pPr>
        <w:pStyle w:val="subsection-e"/>
      </w:pPr>
      <w:r>
        <w:tab/>
        <w:t>(3)  In subsection (1),</w:t>
      </w:r>
    </w:p>
    <w:p w14:paraId="5C89579F" w14:textId="77777777" w:rsidR="004E6D2A" w:rsidRDefault="004E6D2A" w:rsidP="00CA132A">
      <w:pPr>
        <w:pStyle w:val="definition-e"/>
      </w:pPr>
      <w:r>
        <w:t>“personal relationship” includes, but is not limited to, a relationship with any of the following persons:</w:t>
      </w:r>
    </w:p>
    <w:p w14:paraId="1BF367C6" w14:textId="77777777" w:rsidR="004E6D2A" w:rsidRDefault="004E6D2A" w:rsidP="00CA132A">
      <w:pPr>
        <w:pStyle w:val="defparagraph-e"/>
      </w:pPr>
      <w:r>
        <w:tab/>
        <w:t>1.</w:t>
      </w:r>
      <w:r>
        <w:tab/>
        <w:t>A current or former spouse or common-law partner of the special constable.</w:t>
      </w:r>
    </w:p>
    <w:p w14:paraId="63E0D7D1" w14:textId="77777777" w:rsidR="004E6D2A" w:rsidRDefault="004E6D2A" w:rsidP="00CA132A">
      <w:pPr>
        <w:pStyle w:val="defparagraph-e"/>
      </w:pPr>
      <w:r>
        <w:tab/>
        <w:t>2.</w:t>
      </w:r>
      <w:r>
        <w:tab/>
        <w:t>A current or former intimate partner of the special constable.</w:t>
      </w:r>
    </w:p>
    <w:p w14:paraId="43C4524E" w14:textId="77777777" w:rsidR="004E6D2A" w:rsidRDefault="004E6D2A" w:rsidP="00CA132A">
      <w:pPr>
        <w:pStyle w:val="defparagraph-e"/>
      </w:pPr>
      <w:r>
        <w:tab/>
        <w:t>3.</w:t>
      </w:r>
      <w:r>
        <w:tab/>
        <w:t xml:space="preserve">The special constable’s children, including biological and adoptive children and </w:t>
      </w:r>
      <w:r w:rsidRPr="00275080">
        <w:t>stepchildren</w:t>
      </w:r>
      <w:r>
        <w:t>.</w:t>
      </w:r>
    </w:p>
    <w:p w14:paraId="5D964AF5" w14:textId="77777777" w:rsidR="004E6D2A" w:rsidRDefault="004E6D2A" w:rsidP="00CA132A">
      <w:pPr>
        <w:pStyle w:val="defparagraph-e"/>
      </w:pPr>
      <w:r>
        <w:tab/>
        <w:t>4.</w:t>
      </w:r>
      <w:r>
        <w:tab/>
        <w:t>The legal dependants of the special constable.</w:t>
      </w:r>
    </w:p>
    <w:p w14:paraId="69C683ED" w14:textId="77777777" w:rsidR="004E6D2A" w:rsidRDefault="004E6D2A" w:rsidP="00CA132A">
      <w:pPr>
        <w:pStyle w:val="defparagraph-e"/>
      </w:pPr>
      <w:r>
        <w:tab/>
        <w:t>5.</w:t>
      </w:r>
      <w:r>
        <w:tab/>
        <w:t>A child in the special constable’s care.</w:t>
      </w:r>
    </w:p>
    <w:p w14:paraId="7FBFFCA7" w14:textId="77777777" w:rsidR="004E6D2A" w:rsidRDefault="004E6D2A" w:rsidP="00CA132A">
      <w:pPr>
        <w:pStyle w:val="defparagraph-e"/>
      </w:pPr>
      <w:r w:rsidRPr="006B25E8">
        <w:tab/>
        <w:t>6.</w:t>
      </w:r>
      <w:r w:rsidRPr="006B25E8">
        <w:tab/>
        <w:t>The special constable’s grandparents, parents or siblings, including grandparents-in-law, parents-in-law and</w:t>
      </w:r>
      <w:r>
        <w:t xml:space="preserve"> siblings-in-law.</w:t>
      </w:r>
    </w:p>
    <w:p w14:paraId="034C7F8B" w14:textId="77777777" w:rsidR="004E6D2A" w:rsidRDefault="004E6D2A" w:rsidP="00CA132A">
      <w:pPr>
        <w:pStyle w:val="headnote-e"/>
      </w:pPr>
      <w:r>
        <w:t>Disclosure of information</w:t>
      </w:r>
    </w:p>
    <w:p w14:paraId="28C5A820" w14:textId="77777777" w:rsidR="004E6D2A" w:rsidRDefault="004E6D2A" w:rsidP="00CA132A">
      <w:pPr>
        <w:pStyle w:val="section-e"/>
      </w:pPr>
      <w:r>
        <w:tab/>
      </w:r>
      <w:r>
        <w:rPr>
          <w:b/>
          <w:bCs/>
        </w:rPr>
        <w:t>17.  </w:t>
      </w:r>
      <w:r>
        <w:t>(1)  </w:t>
      </w:r>
      <w:r w:rsidRPr="00DA584D">
        <w:t>A special constable shall not disclose to the public information obtained or made available in the course of their duties as a special constable except as authorized by their employer, as necessary for the performance of the special constable’s duties or as required by law.</w:t>
      </w:r>
    </w:p>
    <w:p w14:paraId="41CFA90C" w14:textId="77777777" w:rsidR="004E6D2A" w:rsidRDefault="004E6D2A" w:rsidP="00CA132A">
      <w:pPr>
        <w:pStyle w:val="subsection-e"/>
      </w:pPr>
      <w:r>
        <w:tab/>
        <w:t>(2)  Subsection (1) does not apply to information that was already made available to the public by a person who was authorized to do so prior to the special constable’s disclosure.</w:t>
      </w:r>
    </w:p>
    <w:p w14:paraId="5694FE89" w14:textId="77777777" w:rsidR="004E6D2A" w:rsidRDefault="004E6D2A" w:rsidP="00CA132A">
      <w:pPr>
        <w:pStyle w:val="headnote-e"/>
      </w:pPr>
      <w:r>
        <w:t>Information obtained or made available in course of duties</w:t>
      </w:r>
    </w:p>
    <w:p w14:paraId="2CF5AB0F" w14:textId="77777777" w:rsidR="004E6D2A" w:rsidRDefault="004E6D2A" w:rsidP="00CA132A">
      <w:pPr>
        <w:pStyle w:val="section-e"/>
      </w:pPr>
      <w:r>
        <w:tab/>
      </w:r>
      <w:r>
        <w:rPr>
          <w:b/>
          <w:bCs/>
        </w:rPr>
        <w:t>18.  </w:t>
      </w:r>
      <w:r w:rsidRPr="00DA584D">
        <w:t>A special constable shall not access, collect, use, disclose, alter, retain or destroy information obtained or made available in the course of their duties as a special constable if, at the time, they know or reasonably ought to know that doing so would be contrary to law.</w:t>
      </w:r>
    </w:p>
    <w:p w14:paraId="67B01765" w14:textId="77777777" w:rsidR="004E6D2A" w:rsidRDefault="004E6D2A" w:rsidP="00CA132A">
      <w:pPr>
        <w:pStyle w:val="headnote-e"/>
      </w:pPr>
      <w:r>
        <w:t>Appropriate performance of duties</w:t>
      </w:r>
    </w:p>
    <w:p w14:paraId="697E5954" w14:textId="77777777" w:rsidR="004E6D2A" w:rsidRDefault="004E6D2A" w:rsidP="00CA132A">
      <w:pPr>
        <w:pStyle w:val="section-e"/>
      </w:pPr>
      <w:r>
        <w:tab/>
      </w:r>
      <w:r>
        <w:rPr>
          <w:b/>
          <w:bCs/>
        </w:rPr>
        <w:t>19.  </w:t>
      </w:r>
      <w:r>
        <w:t>(1)  A special constable shall not, by act or omission, fail to perform their duties appropriately without lawful excuse if, at the time, they know or reasonably ought to know that their act or omission would amount to a failure to perform their duties</w:t>
      </w:r>
      <w:r w:rsidRPr="00296B27">
        <w:t>.</w:t>
      </w:r>
    </w:p>
    <w:p w14:paraId="2F35CAFA" w14:textId="77777777" w:rsidR="004E6D2A" w:rsidRDefault="004E6D2A" w:rsidP="00CA132A">
      <w:pPr>
        <w:pStyle w:val="subsection-e"/>
      </w:pPr>
      <w:r>
        <w:tab/>
        <w:t>(2)  A special constable shall not, if they exercise any powers granted pursuant to their appointment under section 92 of the Act,</w:t>
      </w:r>
      <w:r w:rsidRPr="00C03F10">
        <w:t xml:space="preserve"> </w:t>
      </w:r>
      <w:r>
        <w:t xml:space="preserve">by act or omission fail to exercise them appropriately </w:t>
      </w:r>
      <w:r w:rsidRPr="009A5AA3">
        <w:t xml:space="preserve">without lawful excuse if, at the time, they know or reasonably ought to know that their act or omission would amount to </w:t>
      </w:r>
      <w:r>
        <w:t>a failure to exercise</w:t>
      </w:r>
      <w:r w:rsidRPr="009A5AA3">
        <w:t xml:space="preserve"> </w:t>
      </w:r>
      <w:r>
        <w:t>them appropriately.</w:t>
      </w:r>
    </w:p>
    <w:p w14:paraId="3DB89C08" w14:textId="77777777" w:rsidR="004E6D2A" w:rsidRDefault="004E6D2A" w:rsidP="00CA132A">
      <w:pPr>
        <w:pStyle w:val="headnote-e"/>
      </w:pPr>
      <w:r>
        <w:t>Impairment by substances</w:t>
      </w:r>
    </w:p>
    <w:p w14:paraId="6E46B61F" w14:textId="77777777" w:rsidR="004E6D2A" w:rsidRDefault="004E6D2A" w:rsidP="00CA132A">
      <w:pPr>
        <w:pStyle w:val="section-e"/>
      </w:pPr>
      <w:r>
        <w:tab/>
      </w:r>
      <w:r>
        <w:rPr>
          <w:b/>
          <w:bCs/>
        </w:rPr>
        <w:t>20.  </w:t>
      </w:r>
      <w:r>
        <w:t>A special constable shall not perform or attempt to perform duties as a special constable while their ability to perform duties is impaired by alcohol or drugs.</w:t>
      </w:r>
    </w:p>
    <w:p w14:paraId="29C5AD96" w14:textId="77777777" w:rsidR="004E6D2A" w:rsidRDefault="004E6D2A" w:rsidP="00CA132A">
      <w:pPr>
        <w:pStyle w:val="headnote-e"/>
      </w:pPr>
      <w:r>
        <w:t>Reporting conduct of another member</w:t>
      </w:r>
    </w:p>
    <w:p w14:paraId="1FA123BE" w14:textId="77777777" w:rsidR="004E6D2A" w:rsidRDefault="004E6D2A" w:rsidP="00CA132A">
      <w:pPr>
        <w:pStyle w:val="section-e"/>
      </w:pPr>
      <w:r>
        <w:tab/>
      </w:r>
      <w:r>
        <w:rPr>
          <w:b/>
          <w:bCs/>
        </w:rPr>
        <w:t>21.  </w:t>
      </w:r>
      <w:r>
        <w:t>(1)  A special constable who is a member of a police service shall report conduct of another member of the police service in accordance with the procedures described in subsection 183 (1), (2) or (3) of the Act, as applicable, or to the Inspector General in accordance with section 185 of the Act if the special constable reasonably believes, or reasonably ought to believe, that the conduct constitutes misconduct.</w:t>
      </w:r>
    </w:p>
    <w:p w14:paraId="03E4F81C" w14:textId="77777777" w:rsidR="004E6D2A" w:rsidRDefault="004E6D2A" w:rsidP="00CA132A">
      <w:pPr>
        <w:pStyle w:val="subsection-e"/>
      </w:pPr>
      <w:r>
        <w:tab/>
        <w:t xml:space="preserve">(2)  A special constable employed by a special constable employer shall report conduct of another special constable employed by that employer in accordance with the procedures described in subsection 183 (4) of the Act or to the Inspector General in accordance with section 185 of the Act if the special constable reasonably believes, or reasonably ought to believe, that the conduct constitutes misconduct. </w:t>
      </w:r>
    </w:p>
    <w:p w14:paraId="020EF39D" w14:textId="77777777" w:rsidR="004E6D2A" w:rsidRDefault="004E6D2A" w:rsidP="00CA132A">
      <w:pPr>
        <w:pStyle w:val="subsection-e"/>
      </w:pPr>
      <w:r>
        <w:tab/>
        <w:t>(3)  Despite subsections (1) and (2), a special constable who is acting as a representative of a union or association representing special constables is not required to report conduct that was made known to the special constable for the purpose of obtaining the special constable’s assistance in their capacity as a union or association representative, unless failing to report the conduct would pose a serious risk of harm to any person.</w:t>
      </w:r>
    </w:p>
    <w:p w14:paraId="12A46C4F" w14:textId="77777777" w:rsidR="004E6D2A" w:rsidRDefault="004E6D2A" w:rsidP="00CA132A">
      <w:pPr>
        <w:pStyle w:val="subsection-e"/>
      </w:pPr>
      <w:r>
        <w:tab/>
        <w:t xml:space="preserve">(4)  Despite subsections (1) and (2), a special constable who is participating in an organized peer support group is not required to report conduct of a member of the police service or a special constable employed by the special constable </w:t>
      </w:r>
      <w:r>
        <w:lastRenderedPageBreak/>
        <w:t>employer, as applicable, that was made known to the special constable in the course of participating in the peer support group, unless failing to report the conduct would pose a serious risk of harm to any person.</w:t>
      </w:r>
    </w:p>
    <w:p w14:paraId="48DBD4DD" w14:textId="77777777" w:rsidR="004E6D2A" w:rsidRDefault="004E6D2A" w:rsidP="00CA132A">
      <w:pPr>
        <w:pStyle w:val="headnote-e"/>
      </w:pPr>
      <w:r>
        <w:t>Deception</w:t>
      </w:r>
    </w:p>
    <w:p w14:paraId="3481FBAD" w14:textId="77777777" w:rsidR="004E6D2A" w:rsidRDefault="004E6D2A" w:rsidP="00CA132A">
      <w:pPr>
        <w:pStyle w:val="section-e"/>
      </w:pPr>
      <w:r>
        <w:tab/>
      </w:r>
      <w:r>
        <w:rPr>
          <w:b/>
          <w:bCs/>
        </w:rPr>
        <w:t>22.  </w:t>
      </w:r>
      <w:r>
        <w:t>A special constable shall not deceive or mislead any person in relation to the special constable’s duties, the special constable’s employment or the administration of justice through any act or omission, except to the extent required or authorized for the purpose of carrying out the special constable’s duties.</w:t>
      </w:r>
    </w:p>
    <w:p w14:paraId="79A0EA12" w14:textId="77777777" w:rsidR="000277A9" w:rsidRDefault="004C6C24" w:rsidP="004C6C24">
      <w:pPr>
        <w:pStyle w:val="section-e"/>
      </w:pPr>
      <w:r>
        <w:tab/>
      </w:r>
      <w:r>
        <w:rPr>
          <w:rStyle w:val="ovbold"/>
        </w:rPr>
        <w:t>23.</w:t>
      </w:r>
      <w:r>
        <w:t>  </w:t>
      </w:r>
      <w:r>
        <w:rPr>
          <w:rStyle w:val="ovsmallcap"/>
        </w:rPr>
        <w:t>Omitted</w:t>
      </w:r>
      <w:r>
        <w:t xml:space="preserve"> (</w:t>
      </w:r>
      <w:r>
        <w:rPr>
          <w:rStyle w:val="ovsmallcap"/>
        </w:rPr>
        <w:t>provides for coming into force of provisions of this Regulation</w:t>
      </w:r>
      <w:r>
        <w:t>).</w:t>
      </w:r>
    </w:p>
    <w:p w14:paraId="2D40A6A8" w14:textId="77777777" w:rsidR="001E5203" w:rsidRDefault="001E5203" w:rsidP="004C6C24">
      <w:pPr>
        <w:pStyle w:val="section-e"/>
      </w:pPr>
    </w:p>
    <w:p w14:paraId="24464716" w14:textId="77777777" w:rsidR="001E5203" w:rsidRDefault="001E5203" w:rsidP="001E5203">
      <w:hyperlink r:id="rId10" w:history="1">
        <w:r>
          <w:rPr>
            <w:rStyle w:val="Hyperlink"/>
          </w:rPr>
          <w:t>Français</w:t>
        </w:r>
      </w:hyperlink>
    </w:p>
    <w:p w14:paraId="3721D87B" w14:textId="77777777" w:rsidR="001E5203" w:rsidRDefault="001E5203" w:rsidP="001E5203"/>
    <w:p w14:paraId="287AB715" w14:textId="77777777" w:rsidR="001E5203" w:rsidRDefault="001E5203" w:rsidP="001E5203">
      <w:hyperlink w:anchor="Top" w:history="1">
        <w:r>
          <w:rPr>
            <w:rStyle w:val="Hyperlink"/>
          </w:rPr>
          <w:t>Back to top</w:t>
        </w:r>
      </w:hyperlink>
    </w:p>
    <w:sectPr w:rsidR="001E5203">
      <w:footerReference w:type="default" r:id="rId11"/>
      <w:pgSz w:w="12240" w:h="15840"/>
      <w:pgMar w:top="1440" w:right="960" w:bottom="1104" w:left="120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62F389" w14:textId="77777777" w:rsidR="00147EFB" w:rsidRDefault="00147EFB">
      <w:r>
        <w:separator/>
      </w:r>
    </w:p>
  </w:endnote>
  <w:endnote w:type="continuationSeparator" w:id="0">
    <w:p w14:paraId="325E4CE9" w14:textId="77777777" w:rsidR="00147EFB" w:rsidRDefault="00147E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imes New (W1)">
    <w:altName w:val="Times New Roman"/>
    <w:charset w:val="00"/>
    <w:family w:val="roman"/>
    <w:pitch w:val="variable"/>
    <w:sig w:usb0="00000000" w:usb1="C0007841"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5A506" w14:textId="77777777" w:rsidR="000277A9" w:rsidRDefault="000277A9">
    <w:pPr>
      <w:jc w:val="center"/>
    </w:pPr>
    <w:r>
      <w:fldChar w:fldCharType="begin"/>
    </w:r>
    <w:r>
      <w:instrText xml:space="preserve"> PAGE </w:instrText>
    </w:r>
    <w:r>
      <w:fldChar w:fldCharType="separate"/>
    </w:r>
    <w:r w:rsidR="003E2DF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0CC69" w14:textId="77777777" w:rsidR="00147EFB" w:rsidRDefault="00147EFB">
      <w:r>
        <w:separator/>
      </w:r>
    </w:p>
  </w:footnote>
  <w:footnote w:type="continuationSeparator" w:id="0">
    <w:p w14:paraId="752BF7F1" w14:textId="77777777" w:rsidR="00147EFB" w:rsidRDefault="00147E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8F8D9B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90942B0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8310612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673AA1C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C6288DD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4D26AC6"/>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35CA1F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DCA4A4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876FAD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46CE63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912EAA"/>
    <w:multiLevelType w:val="multilevel"/>
    <w:tmpl w:val="10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6B0F6A9F"/>
    <w:multiLevelType w:val="multilevel"/>
    <w:tmpl w:val="10090023"/>
    <w:styleLink w:val="ArticleSection"/>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2" w15:restartNumberingAfterBreak="0">
    <w:nsid w:val="72FC6CEE"/>
    <w:multiLevelType w:val="multilevel"/>
    <w:tmpl w:val="10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061945813">
    <w:abstractNumId w:val="9"/>
  </w:num>
  <w:num w:numId="2" w16cid:durableId="160849492">
    <w:abstractNumId w:val="7"/>
  </w:num>
  <w:num w:numId="3" w16cid:durableId="2141727420">
    <w:abstractNumId w:val="6"/>
  </w:num>
  <w:num w:numId="4" w16cid:durableId="800146546">
    <w:abstractNumId w:val="5"/>
  </w:num>
  <w:num w:numId="5" w16cid:durableId="193620455">
    <w:abstractNumId w:val="4"/>
  </w:num>
  <w:num w:numId="6" w16cid:durableId="210729988">
    <w:abstractNumId w:val="8"/>
  </w:num>
  <w:num w:numId="7" w16cid:durableId="2131825029">
    <w:abstractNumId w:val="3"/>
  </w:num>
  <w:num w:numId="8" w16cid:durableId="1307659006">
    <w:abstractNumId w:val="2"/>
  </w:num>
  <w:num w:numId="9" w16cid:durableId="763302421">
    <w:abstractNumId w:val="1"/>
  </w:num>
  <w:num w:numId="10" w16cid:durableId="1787232853">
    <w:abstractNumId w:val="0"/>
  </w:num>
  <w:num w:numId="11" w16cid:durableId="894583041">
    <w:abstractNumId w:val="10"/>
  </w:num>
  <w:num w:numId="12" w16cid:durableId="2145848294">
    <w:abstractNumId w:val="12"/>
  </w:num>
  <w:num w:numId="13" w16cid:durableId="85754348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36"/>
  <w:displayHorizontalDrawingGridEvery w:val="0"/>
  <w:displayVertic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839"/>
    <w:rsid w:val="000277A9"/>
    <w:rsid w:val="00141347"/>
    <w:rsid w:val="00147EFB"/>
    <w:rsid w:val="001E5203"/>
    <w:rsid w:val="00227E3F"/>
    <w:rsid w:val="002B34CF"/>
    <w:rsid w:val="003B4C9B"/>
    <w:rsid w:val="003E2DF9"/>
    <w:rsid w:val="004C6C24"/>
    <w:rsid w:val="004E6D2A"/>
    <w:rsid w:val="00585839"/>
    <w:rsid w:val="00643BC0"/>
    <w:rsid w:val="00693EF5"/>
    <w:rsid w:val="006A1D2C"/>
    <w:rsid w:val="009402D2"/>
    <w:rsid w:val="00977197"/>
    <w:rsid w:val="00984810"/>
    <w:rsid w:val="00B90BDD"/>
    <w:rsid w:val="00BE74EC"/>
    <w:rsid w:val="00CA132A"/>
    <w:rsid w:val="00CA5FD9"/>
    <w:rsid w:val="00DE7239"/>
    <w:rsid w:val="00F302C1"/>
    <w:rsid w:val="00FB564B"/>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6EC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E5203"/>
  </w:style>
  <w:style w:type="paragraph" w:styleId="Heading1">
    <w:name w:val="heading 1"/>
    <w:basedOn w:val="Normal"/>
    <w:next w:val="Normal"/>
    <w:qFormat/>
    <w:pPr>
      <w:keepNext/>
      <w:numPr>
        <w:numId w:val="13"/>
      </w:numPr>
      <w:spacing w:before="240" w:after="60"/>
      <w:outlineLvl w:val="0"/>
    </w:pPr>
    <w:rPr>
      <w:rFonts w:ascii="Arial" w:hAnsi="Arial" w:cs="Arial"/>
      <w:b/>
      <w:bCs/>
      <w:kern w:val="32"/>
      <w:sz w:val="32"/>
      <w:szCs w:val="32"/>
    </w:rPr>
  </w:style>
  <w:style w:type="paragraph" w:styleId="Heading2">
    <w:name w:val="heading 2"/>
    <w:basedOn w:val="Normal"/>
    <w:next w:val="Normal"/>
    <w:qFormat/>
    <w:pPr>
      <w:keepNext/>
      <w:numPr>
        <w:ilvl w:val="1"/>
        <w:numId w:val="13"/>
      </w:numPr>
      <w:spacing w:before="240" w:after="60"/>
      <w:outlineLvl w:val="1"/>
    </w:pPr>
    <w:rPr>
      <w:rFonts w:ascii="Arial" w:hAnsi="Arial" w:cs="Arial"/>
      <w:b/>
      <w:bCs/>
      <w:i/>
      <w:iCs/>
      <w:sz w:val="28"/>
      <w:szCs w:val="28"/>
    </w:rPr>
  </w:style>
  <w:style w:type="paragraph" w:styleId="Heading3">
    <w:name w:val="heading 3"/>
    <w:basedOn w:val="Normal"/>
    <w:next w:val="Normal"/>
    <w:qFormat/>
    <w:pPr>
      <w:keepNext/>
      <w:numPr>
        <w:ilvl w:val="2"/>
        <w:numId w:val="13"/>
      </w:numPr>
      <w:spacing w:before="240" w:after="60"/>
      <w:outlineLvl w:val="2"/>
    </w:pPr>
    <w:rPr>
      <w:rFonts w:ascii="Arial" w:hAnsi="Arial" w:cs="Arial"/>
      <w:b/>
      <w:bCs/>
      <w:sz w:val="26"/>
      <w:szCs w:val="26"/>
    </w:rPr>
  </w:style>
  <w:style w:type="paragraph" w:styleId="Heading4">
    <w:name w:val="heading 4"/>
    <w:basedOn w:val="Normal"/>
    <w:next w:val="Normal"/>
    <w:qFormat/>
    <w:pPr>
      <w:keepNext/>
      <w:numPr>
        <w:ilvl w:val="3"/>
        <w:numId w:val="13"/>
      </w:numPr>
      <w:spacing w:before="240" w:after="60"/>
      <w:outlineLvl w:val="3"/>
    </w:pPr>
    <w:rPr>
      <w:b/>
      <w:bCs/>
      <w:sz w:val="28"/>
      <w:szCs w:val="28"/>
    </w:rPr>
  </w:style>
  <w:style w:type="paragraph" w:styleId="Heading5">
    <w:name w:val="heading 5"/>
    <w:basedOn w:val="Normal"/>
    <w:next w:val="Normal"/>
    <w:qFormat/>
    <w:pPr>
      <w:numPr>
        <w:ilvl w:val="4"/>
        <w:numId w:val="13"/>
      </w:numPr>
      <w:spacing w:before="240" w:after="60"/>
      <w:outlineLvl w:val="4"/>
    </w:pPr>
    <w:rPr>
      <w:b/>
      <w:bCs/>
      <w:i/>
      <w:iCs/>
      <w:sz w:val="26"/>
      <w:szCs w:val="26"/>
    </w:rPr>
  </w:style>
  <w:style w:type="paragraph" w:styleId="Heading6">
    <w:name w:val="heading 6"/>
    <w:basedOn w:val="Normal"/>
    <w:next w:val="Normal"/>
    <w:qFormat/>
    <w:pPr>
      <w:numPr>
        <w:ilvl w:val="5"/>
        <w:numId w:val="13"/>
      </w:numPr>
      <w:spacing w:before="240" w:after="60"/>
      <w:outlineLvl w:val="5"/>
    </w:pPr>
    <w:rPr>
      <w:b/>
      <w:bCs/>
      <w:sz w:val="22"/>
      <w:szCs w:val="22"/>
    </w:rPr>
  </w:style>
  <w:style w:type="paragraph" w:styleId="Heading7">
    <w:name w:val="heading 7"/>
    <w:basedOn w:val="Normal"/>
    <w:next w:val="Normal"/>
    <w:qFormat/>
    <w:pPr>
      <w:numPr>
        <w:ilvl w:val="6"/>
        <w:numId w:val="13"/>
      </w:numPr>
      <w:spacing w:before="240" w:after="60"/>
      <w:outlineLvl w:val="6"/>
    </w:pPr>
    <w:rPr>
      <w:sz w:val="24"/>
      <w:szCs w:val="24"/>
    </w:rPr>
  </w:style>
  <w:style w:type="paragraph" w:styleId="Heading8">
    <w:name w:val="heading 8"/>
    <w:basedOn w:val="Normal"/>
    <w:next w:val="Normal"/>
    <w:qFormat/>
    <w:pPr>
      <w:numPr>
        <w:ilvl w:val="7"/>
        <w:numId w:val="13"/>
      </w:numPr>
      <w:spacing w:before="240" w:after="60"/>
      <w:outlineLvl w:val="7"/>
    </w:pPr>
    <w:rPr>
      <w:i/>
      <w:iCs/>
      <w:sz w:val="24"/>
      <w:szCs w:val="24"/>
    </w:rPr>
  </w:style>
  <w:style w:type="paragraph" w:styleId="Heading9">
    <w:name w:val="heading 9"/>
    <w:basedOn w:val="Normal"/>
    <w:next w:val="Normal"/>
    <w:qFormat/>
    <w:pPr>
      <w:numPr>
        <w:ilvl w:val="8"/>
        <w:numId w:val="13"/>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rsid w:val="001E520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E5203"/>
  </w:style>
  <w:style w:type="paragraph" w:customStyle="1" w:styleId="amendednote-e">
    <w:name w:val="amendednote-e"/>
    <w:rsid w:val="001E5203"/>
    <w:pPr>
      <w:keepNext/>
      <w:tabs>
        <w:tab w:val="left" w:pos="0"/>
      </w:tabs>
      <w:suppressAutoHyphens/>
      <w:spacing w:after="139" w:line="190" w:lineRule="exact"/>
      <w:jc w:val="center"/>
    </w:pPr>
    <w:rPr>
      <w:i/>
      <w:snapToGrid w:val="0"/>
      <w:lang w:val="en-GB" w:eastAsia="en-US"/>
    </w:rPr>
  </w:style>
  <w:style w:type="paragraph" w:customStyle="1" w:styleId="regnumber-e">
    <w:name w:val="regnumber-e"/>
    <w:rsid w:val="001E5203"/>
    <w:pPr>
      <w:keepNext/>
      <w:tabs>
        <w:tab w:val="left" w:pos="0"/>
        <w:tab w:val="right" w:pos="14400"/>
      </w:tabs>
      <w:spacing w:after="140" w:line="224" w:lineRule="exact"/>
      <w:jc w:val="center"/>
    </w:pPr>
    <w:rPr>
      <w:b/>
      <w:caps/>
      <w:snapToGrid w:val="0"/>
      <w:sz w:val="23"/>
      <w:lang w:val="en-GB" w:eastAsia="en-US"/>
    </w:rPr>
  </w:style>
  <w:style w:type="paragraph" w:customStyle="1" w:styleId="regtitle-e">
    <w:name w:val="regtitle-e"/>
    <w:rsid w:val="001E5203"/>
    <w:pPr>
      <w:keepNext/>
      <w:tabs>
        <w:tab w:val="left" w:pos="0"/>
        <w:tab w:val="right" w:pos="14400"/>
      </w:tabs>
      <w:suppressAutoHyphens/>
      <w:spacing w:after="139" w:line="224" w:lineRule="exact"/>
      <w:jc w:val="center"/>
    </w:pPr>
    <w:rPr>
      <w:b/>
      <w:caps/>
      <w:snapToGrid w:val="0"/>
      <w:sz w:val="23"/>
      <w:lang w:val="en-GB" w:eastAsia="en-US"/>
    </w:rPr>
  </w:style>
  <w:style w:type="paragraph" w:customStyle="1" w:styleId="version-e">
    <w:name w:val="version-e"/>
    <w:rsid w:val="001E5203"/>
    <w:pPr>
      <w:tabs>
        <w:tab w:val="left" w:pos="0"/>
      </w:tabs>
      <w:spacing w:before="139" w:line="190" w:lineRule="exact"/>
    </w:pPr>
    <w:rPr>
      <w:b/>
      <w:i/>
      <w:snapToGrid w:val="0"/>
      <w:lang w:val="en-GB" w:eastAsia="en-US"/>
    </w:rPr>
  </w:style>
  <w:style w:type="paragraph" w:customStyle="1" w:styleId="amendednote-f">
    <w:name w:val="amendednote-f"/>
    <w:basedOn w:val="amendednote-e"/>
    <w:rsid w:val="001E5203"/>
    <w:rPr>
      <w:lang w:val="fr-CA"/>
    </w:rPr>
  </w:style>
  <w:style w:type="paragraph" w:customStyle="1" w:styleId="regnumber-f">
    <w:name w:val="regnumber-f"/>
    <w:basedOn w:val="regnumber-e"/>
    <w:rsid w:val="001E5203"/>
    <w:rPr>
      <w:lang w:val="fr-CA"/>
    </w:rPr>
  </w:style>
  <w:style w:type="paragraph" w:customStyle="1" w:styleId="regtitle-f">
    <w:name w:val="regtitle-f"/>
    <w:basedOn w:val="regtitle-e"/>
    <w:rsid w:val="001E5203"/>
    <w:rPr>
      <w:lang w:val="fr-CA"/>
    </w:rPr>
  </w:style>
  <w:style w:type="paragraph" w:customStyle="1" w:styleId="version-f">
    <w:name w:val="version-f"/>
    <w:basedOn w:val="version-e"/>
    <w:rsid w:val="001E5203"/>
    <w:rPr>
      <w:lang w:val="fr-CA"/>
    </w:rPr>
  </w:style>
  <w:style w:type="paragraph" w:customStyle="1" w:styleId="shorttitle-e">
    <w:name w:val="shorttitle-e"/>
    <w:rsid w:val="001E5203"/>
    <w:pPr>
      <w:keepNext/>
      <w:tabs>
        <w:tab w:val="left" w:pos="0"/>
      </w:tabs>
      <w:suppressAutoHyphens/>
      <w:spacing w:after="578" w:line="270" w:lineRule="exact"/>
      <w:jc w:val="center"/>
    </w:pPr>
    <w:rPr>
      <w:b/>
      <w:snapToGrid w:val="0"/>
      <w:sz w:val="24"/>
      <w:lang w:val="en-GB"/>
    </w:rPr>
  </w:style>
  <w:style w:type="paragraph" w:customStyle="1" w:styleId="comment-e">
    <w:name w:val="comment-e"/>
    <w:rsid w:val="001E5203"/>
    <w:pPr>
      <w:tabs>
        <w:tab w:val="left" w:pos="0"/>
        <w:tab w:val="left" w:pos="720"/>
        <w:tab w:val="left" w:pos="1440"/>
        <w:tab w:val="left" w:pos="2160"/>
      </w:tabs>
      <w:suppressAutoHyphens/>
      <w:spacing w:before="120" w:after="120"/>
    </w:pPr>
    <w:rPr>
      <w:snapToGrid w:val="0"/>
      <w:lang w:val="en-GB" w:eastAsia="en-US"/>
    </w:rPr>
  </w:style>
  <w:style w:type="paragraph" w:customStyle="1" w:styleId="ConsolidationPeriod-e">
    <w:name w:val="ConsolidationPeriod-e"/>
    <w:rsid w:val="001E5203"/>
    <w:pPr>
      <w:widowControl w:val="0"/>
      <w:spacing w:before="90" w:line="190" w:lineRule="exact"/>
    </w:pPr>
    <w:rPr>
      <w:bCs/>
      <w:color w:val="FF0000"/>
      <w:sz w:val="18"/>
      <w:lang w:eastAsia="en-US"/>
    </w:rPr>
  </w:style>
  <w:style w:type="paragraph" w:customStyle="1" w:styleId="assent-e">
    <w:name w:val="assent-e"/>
    <w:rsid w:val="001E5203"/>
    <w:pPr>
      <w:keepNext/>
      <w:tabs>
        <w:tab w:val="left" w:pos="0"/>
      </w:tabs>
      <w:suppressAutoHyphens/>
      <w:spacing w:before="190" w:after="558" w:line="219" w:lineRule="exact"/>
      <w:jc w:val="right"/>
    </w:pPr>
    <w:rPr>
      <w:i/>
      <w:snapToGrid w:val="0"/>
      <w:sz w:val="21"/>
      <w:lang w:val="en-GB" w:eastAsia="en-US"/>
    </w:rPr>
  </w:style>
  <w:style w:type="paragraph" w:customStyle="1" w:styleId="assent-f">
    <w:name w:val="assent-f"/>
    <w:basedOn w:val="assent-e"/>
    <w:rsid w:val="001E5203"/>
    <w:rPr>
      <w:lang w:val="fr-CA"/>
    </w:rPr>
  </w:style>
  <w:style w:type="paragraph" w:customStyle="1" w:styleId="chapter-e">
    <w:name w:val="chapter-e"/>
    <w:rsid w:val="001E5203"/>
    <w:pPr>
      <w:keepNext/>
      <w:tabs>
        <w:tab w:val="left" w:pos="0"/>
      </w:tabs>
      <w:suppressAutoHyphens/>
      <w:spacing w:after="309" w:line="269" w:lineRule="atLeast"/>
      <w:jc w:val="center"/>
    </w:pPr>
    <w:rPr>
      <w:caps/>
      <w:snapToGrid w:val="0"/>
      <w:sz w:val="24"/>
      <w:lang w:val="en-GB" w:eastAsia="en-US"/>
    </w:rPr>
  </w:style>
  <w:style w:type="paragraph" w:customStyle="1" w:styleId="chapter-f">
    <w:name w:val="chapter-f"/>
    <w:basedOn w:val="chapter-e"/>
    <w:rsid w:val="001E5203"/>
    <w:rPr>
      <w:lang w:val="fr-CA"/>
    </w:rPr>
  </w:style>
  <w:style w:type="paragraph" w:customStyle="1" w:styleId="clause-e">
    <w:name w:val="clause-e"/>
    <w:rsid w:val="001E5203"/>
    <w:pPr>
      <w:tabs>
        <w:tab w:val="right" w:pos="418"/>
        <w:tab w:val="left" w:pos="538"/>
      </w:tabs>
      <w:spacing w:before="111" w:line="209" w:lineRule="exact"/>
      <w:ind w:left="538" w:hanging="538"/>
      <w:jc w:val="both"/>
    </w:pPr>
    <w:rPr>
      <w:snapToGrid w:val="0"/>
      <w:lang w:val="en-GB" w:eastAsia="en-US"/>
    </w:rPr>
  </w:style>
  <w:style w:type="paragraph" w:customStyle="1" w:styleId="clause-f">
    <w:name w:val="clause-f"/>
    <w:basedOn w:val="clause-e"/>
    <w:rsid w:val="001E5203"/>
    <w:rPr>
      <w:lang w:val="fr-CA"/>
    </w:rPr>
  </w:style>
  <w:style w:type="paragraph" w:customStyle="1" w:styleId="defclause-e">
    <w:name w:val="defclause-e"/>
    <w:basedOn w:val="clause-e"/>
    <w:rsid w:val="001E5203"/>
  </w:style>
  <w:style w:type="paragraph" w:customStyle="1" w:styleId="defclause-f">
    <w:name w:val="defclause-f"/>
    <w:basedOn w:val="clause-e"/>
    <w:rsid w:val="001E5203"/>
    <w:rPr>
      <w:lang w:val="fr-CA"/>
    </w:rPr>
  </w:style>
  <w:style w:type="paragraph" w:customStyle="1" w:styleId="definition-e">
    <w:name w:val="definition-e"/>
    <w:rsid w:val="001E5203"/>
    <w:pPr>
      <w:tabs>
        <w:tab w:val="left" w:pos="0"/>
      </w:tabs>
      <w:spacing w:before="111" w:line="209" w:lineRule="exact"/>
      <w:ind w:left="189" w:hanging="189"/>
      <w:jc w:val="both"/>
    </w:pPr>
    <w:rPr>
      <w:snapToGrid w:val="0"/>
      <w:lang w:val="en-GB" w:eastAsia="en-US"/>
    </w:rPr>
  </w:style>
  <w:style w:type="paragraph" w:customStyle="1" w:styleId="definition-f">
    <w:name w:val="definition-f"/>
    <w:basedOn w:val="definition-e"/>
    <w:rsid w:val="001E5203"/>
    <w:rPr>
      <w:lang w:val="fr-CA"/>
    </w:rPr>
  </w:style>
  <w:style w:type="paragraph" w:customStyle="1" w:styleId="defparagraph-e">
    <w:name w:val="defparagraph-e"/>
    <w:basedOn w:val="paragraph-e"/>
    <w:rsid w:val="001E5203"/>
  </w:style>
  <w:style w:type="paragraph" w:customStyle="1" w:styleId="paragraph-e">
    <w:name w:val="paragraph-e"/>
    <w:rsid w:val="001E5203"/>
    <w:pPr>
      <w:tabs>
        <w:tab w:val="right" w:pos="418"/>
        <w:tab w:val="left" w:pos="538"/>
      </w:tabs>
      <w:spacing w:before="111" w:line="209" w:lineRule="exact"/>
      <w:ind w:left="538" w:hanging="538"/>
      <w:jc w:val="both"/>
    </w:pPr>
    <w:rPr>
      <w:snapToGrid w:val="0"/>
      <w:lang w:val="en-GB" w:eastAsia="en-US"/>
    </w:rPr>
  </w:style>
  <w:style w:type="paragraph" w:customStyle="1" w:styleId="defparagraph-f">
    <w:name w:val="defparagraph-f"/>
    <w:basedOn w:val="paragraph-e"/>
    <w:rsid w:val="001E5203"/>
    <w:rPr>
      <w:lang w:val="fr-CA"/>
    </w:rPr>
  </w:style>
  <w:style w:type="paragraph" w:customStyle="1" w:styleId="defsubclause-e">
    <w:name w:val="defsubclause-e"/>
    <w:basedOn w:val="subclause-e"/>
    <w:rsid w:val="001E5203"/>
  </w:style>
  <w:style w:type="paragraph" w:customStyle="1" w:styleId="subclause-e">
    <w:name w:val="subclause-e"/>
    <w:basedOn w:val="clause-e"/>
    <w:rsid w:val="001E5203"/>
    <w:pPr>
      <w:tabs>
        <w:tab w:val="clear" w:pos="418"/>
        <w:tab w:val="clear" w:pos="538"/>
        <w:tab w:val="right" w:pos="838"/>
        <w:tab w:val="left" w:pos="955"/>
      </w:tabs>
      <w:ind w:left="955" w:hanging="955"/>
    </w:pPr>
  </w:style>
  <w:style w:type="paragraph" w:customStyle="1" w:styleId="defsubclause-f">
    <w:name w:val="defsubclause-f"/>
    <w:basedOn w:val="subclause-e"/>
    <w:rsid w:val="001E5203"/>
    <w:rPr>
      <w:lang w:val="fr-CA"/>
    </w:rPr>
  </w:style>
  <w:style w:type="paragraph" w:customStyle="1" w:styleId="defsubpara-e">
    <w:name w:val="defsubpara-e"/>
    <w:basedOn w:val="subpara-e"/>
    <w:rsid w:val="001E5203"/>
  </w:style>
  <w:style w:type="paragraph" w:customStyle="1" w:styleId="subpara-e">
    <w:name w:val="subpara-e"/>
    <w:basedOn w:val="paragraph-e"/>
    <w:rsid w:val="001E5203"/>
    <w:pPr>
      <w:tabs>
        <w:tab w:val="clear" w:pos="418"/>
        <w:tab w:val="clear" w:pos="538"/>
        <w:tab w:val="right" w:pos="837"/>
        <w:tab w:val="left" w:pos="956"/>
      </w:tabs>
      <w:ind w:left="955" w:hanging="955"/>
    </w:pPr>
  </w:style>
  <w:style w:type="paragraph" w:customStyle="1" w:styleId="defsubpara-f">
    <w:name w:val="defsubpara-f"/>
    <w:basedOn w:val="subpara-e"/>
    <w:rsid w:val="001E5203"/>
    <w:rPr>
      <w:lang w:val="fr-CA"/>
    </w:rPr>
  </w:style>
  <w:style w:type="paragraph" w:customStyle="1" w:styleId="defsubsubclause-e">
    <w:name w:val="defsubsubclause-e"/>
    <w:basedOn w:val="subsubclause-e"/>
    <w:rsid w:val="001E5203"/>
  </w:style>
  <w:style w:type="paragraph" w:customStyle="1" w:styleId="subsubclause-e">
    <w:name w:val="subsubclause-e"/>
    <w:basedOn w:val="clause-e"/>
    <w:rsid w:val="001E5203"/>
    <w:pPr>
      <w:tabs>
        <w:tab w:val="clear" w:pos="418"/>
        <w:tab w:val="clear" w:pos="538"/>
        <w:tab w:val="right" w:pos="1315"/>
        <w:tab w:val="left" w:pos="1435"/>
      </w:tabs>
      <w:ind w:left="1435" w:hanging="1435"/>
    </w:pPr>
  </w:style>
  <w:style w:type="paragraph" w:customStyle="1" w:styleId="defsubsubclause-f">
    <w:name w:val="defsubsubclause-f"/>
    <w:basedOn w:val="subsubclause-e"/>
    <w:rsid w:val="001E5203"/>
    <w:rPr>
      <w:lang w:val="fr-CA"/>
    </w:rPr>
  </w:style>
  <w:style w:type="paragraph" w:customStyle="1" w:styleId="defsubsubpara-e">
    <w:name w:val="defsubsubpara-e"/>
    <w:basedOn w:val="subsubpara-e"/>
    <w:rsid w:val="001E5203"/>
  </w:style>
  <w:style w:type="paragraph" w:customStyle="1" w:styleId="subsubpara-e">
    <w:name w:val="subsubpara-e"/>
    <w:basedOn w:val="paragraph-e"/>
    <w:rsid w:val="001E5203"/>
    <w:pPr>
      <w:tabs>
        <w:tab w:val="clear" w:pos="418"/>
        <w:tab w:val="clear" w:pos="538"/>
        <w:tab w:val="right" w:pos="1315"/>
        <w:tab w:val="left" w:pos="1435"/>
      </w:tabs>
      <w:ind w:left="1435" w:hanging="1435"/>
    </w:pPr>
  </w:style>
  <w:style w:type="paragraph" w:customStyle="1" w:styleId="defsubsubpara-f">
    <w:name w:val="defsubsubpara-f"/>
    <w:basedOn w:val="subsubpara-e"/>
    <w:rsid w:val="001E5203"/>
    <w:rPr>
      <w:lang w:val="fr-CA"/>
    </w:rPr>
  </w:style>
  <w:style w:type="paragraph" w:customStyle="1" w:styleId="ellipsis-e">
    <w:name w:val="ellipsis-e"/>
    <w:rsid w:val="001E5203"/>
    <w:pPr>
      <w:tabs>
        <w:tab w:val="left" w:pos="0"/>
      </w:tabs>
      <w:spacing w:before="111" w:line="209" w:lineRule="exact"/>
      <w:jc w:val="center"/>
    </w:pPr>
    <w:rPr>
      <w:snapToGrid w:val="0"/>
      <w:lang w:val="en-GB" w:eastAsia="en-US"/>
    </w:rPr>
  </w:style>
  <w:style w:type="paragraph" w:customStyle="1" w:styleId="ellipsis-f">
    <w:name w:val="ellipsis-f"/>
    <w:basedOn w:val="ellipsis-e"/>
    <w:rsid w:val="001E5203"/>
    <w:rPr>
      <w:lang w:val="fr-CA"/>
    </w:rPr>
  </w:style>
  <w:style w:type="paragraph" w:customStyle="1" w:styleId="EndTumble-e">
    <w:name w:val="End Tumble-e"/>
    <w:rsid w:val="001E5203"/>
    <w:pPr>
      <w:tabs>
        <w:tab w:val="left" w:pos="0"/>
      </w:tabs>
      <w:suppressAutoHyphens/>
      <w:spacing w:before="120" w:line="200" w:lineRule="exact"/>
      <w:jc w:val="both"/>
    </w:pPr>
    <w:rPr>
      <w:snapToGrid w:val="0"/>
      <w:lang w:val="en-GB" w:eastAsia="en-US"/>
    </w:rPr>
  </w:style>
  <w:style w:type="paragraph" w:customStyle="1" w:styleId="EndTumble-f">
    <w:name w:val="End Tumble-f"/>
    <w:basedOn w:val="EndTumble-e"/>
    <w:rsid w:val="001E5203"/>
    <w:rPr>
      <w:lang w:val="fr-CA"/>
    </w:rPr>
  </w:style>
  <w:style w:type="paragraph" w:customStyle="1" w:styleId="equation-e">
    <w:name w:val="equation-e"/>
    <w:rsid w:val="001E5203"/>
    <w:pPr>
      <w:suppressAutoHyphens/>
      <w:spacing w:before="111"/>
      <w:jc w:val="center"/>
    </w:pPr>
    <w:rPr>
      <w:snapToGrid w:val="0"/>
      <w:lang w:val="en-GB"/>
    </w:rPr>
  </w:style>
  <w:style w:type="paragraph" w:customStyle="1" w:styleId="equation-f">
    <w:name w:val="equation-f"/>
    <w:basedOn w:val="equation-e"/>
    <w:rsid w:val="001E5203"/>
    <w:rPr>
      <w:lang w:val="fr-CA"/>
    </w:rPr>
  </w:style>
  <w:style w:type="paragraph" w:customStyle="1" w:styleId="firstdef-e">
    <w:name w:val="firstdef-e"/>
    <w:basedOn w:val="definition-e"/>
    <w:rsid w:val="001E5203"/>
  </w:style>
  <w:style w:type="paragraph" w:customStyle="1" w:styleId="firstdef-f">
    <w:name w:val="firstdef-f"/>
    <w:basedOn w:val="definition-e"/>
    <w:rsid w:val="001E5203"/>
    <w:rPr>
      <w:lang w:val="fr-CA"/>
    </w:rPr>
  </w:style>
  <w:style w:type="paragraph" w:customStyle="1" w:styleId="footnote-e">
    <w:name w:val="footnote-e"/>
    <w:rsid w:val="001E5203"/>
    <w:pPr>
      <w:tabs>
        <w:tab w:val="left" w:pos="0"/>
      </w:tabs>
      <w:spacing w:before="111" w:line="209" w:lineRule="exact"/>
      <w:jc w:val="right"/>
    </w:pPr>
    <w:rPr>
      <w:snapToGrid w:val="0"/>
      <w:lang w:val="en-GB" w:eastAsia="en-US"/>
    </w:rPr>
  </w:style>
  <w:style w:type="paragraph" w:customStyle="1" w:styleId="heading1-e">
    <w:name w:val="heading1-e"/>
    <w:rsid w:val="001E5203"/>
    <w:pPr>
      <w:keepNext/>
      <w:keepLines/>
      <w:tabs>
        <w:tab w:val="left" w:pos="0"/>
      </w:tabs>
      <w:suppressAutoHyphens/>
      <w:spacing w:before="150" w:line="209" w:lineRule="exact"/>
      <w:jc w:val="center"/>
    </w:pPr>
    <w:rPr>
      <w:smallCaps/>
      <w:snapToGrid w:val="0"/>
      <w:sz w:val="21"/>
      <w:lang w:val="en-GB" w:eastAsia="en-US"/>
    </w:rPr>
  </w:style>
  <w:style w:type="paragraph" w:customStyle="1" w:styleId="heading1-f">
    <w:name w:val="heading1-f"/>
    <w:basedOn w:val="heading1-e"/>
    <w:rsid w:val="001E5203"/>
    <w:rPr>
      <w:lang w:val="fr-CA"/>
    </w:rPr>
  </w:style>
  <w:style w:type="paragraph" w:customStyle="1" w:styleId="heading2-e">
    <w:name w:val="heading2-e"/>
    <w:rsid w:val="001E5203"/>
    <w:pPr>
      <w:keepNext/>
      <w:keepLines/>
      <w:tabs>
        <w:tab w:val="left" w:pos="0"/>
      </w:tabs>
      <w:suppressAutoHyphens/>
      <w:spacing w:before="150" w:line="209" w:lineRule="exact"/>
      <w:jc w:val="center"/>
    </w:pPr>
    <w:rPr>
      <w:smallCaps/>
      <w:snapToGrid w:val="0"/>
      <w:lang w:val="en-GB" w:eastAsia="en-US"/>
    </w:rPr>
  </w:style>
  <w:style w:type="paragraph" w:customStyle="1" w:styleId="heading2-f">
    <w:name w:val="heading2-f"/>
    <w:basedOn w:val="heading2-e"/>
    <w:rsid w:val="001E5203"/>
    <w:rPr>
      <w:lang w:val="fr-CA"/>
    </w:rPr>
  </w:style>
  <w:style w:type="paragraph" w:customStyle="1" w:styleId="heading3-e">
    <w:name w:val="heading3-e"/>
    <w:rsid w:val="001E5203"/>
    <w:pPr>
      <w:keepNext/>
      <w:keepLines/>
      <w:tabs>
        <w:tab w:val="left" w:pos="0"/>
      </w:tabs>
      <w:suppressAutoHyphens/>
      <w:spacing w:before="150" w:line="209" w:lineRule="exact"/>
      <w:jc w:val="center"/>
    </w:pPr>
    <w:rPr>
      <w:snapToGrid w:val="0"/>
      <w:lang w:val="en-GB" w:eastAsia="en-US"/>
    </w:rPr>
  </w:style>
  <w:style w:type="paragraph" w:customStyle="1" w:styleId="heading3-f">
    <w:name w:val="heading3-f"/>
    <w:basedOn w:val="heading3-e"/>
    <w:rsid w:val="001E5203"/>
    <w:rPr>
      <w:lang w:val="fr-CA"/>
    </w:rPr>
  </w:style>
  <w:style w:type="paragraph" w:customStyle="1" w:styleId="headingx-e">
    <w:name w:val="headingx-e"/>
    <w:rsid w:val="001E5203"/>
    <w:pPr>
      <w:keepNext/>
      <w:keepLines/>
      <w:tabs>
        <w:tab w:val="left" w:pos="0"/>
      </w:tabs>
      <w:suppressAutoHyphens/>
      <w:spacing w:before="150" w:line="209" w:lineRule="exact"/>
      <w:jc w:val="center"/>
    </w:pPr>
    <w:rPr>
      <w:caps/>
      <w:snapToGrid w:val="0"/>
      <w:sz w:val="19"/>
      <w:lang w:val="en-GB" w:eastAsia="en-US"/>
    </w:rPr>
  </w:style>
  <w:style w:type="paragraph" w:customStyle="1" w:styleId="headingx-f">
    <w:name w:val="headingx-f"/>
    <w:basedOn w:val="headingx-e"/>
    <w:rsid w:val="001E5203"/>
    <w:rPr>
      <w:lang w:val="fr-CA"/>
    </w:rPr>
  </w:style>
  <w:style w:type="paragraph" w:customStyle="1" w:styleId="insert-e">
    <w:name w:val="insert-e"/>
    <w:rsid w:val="001E5203"/>
    <w:pPr>
      <w:keepNext/>
      <w:spacing w:before="230" w:line="179" w:lineRule="exact"/>
      <w:jc w:val="both"/>
    </w:pPr>
    <w:rPr>
      <w:b/>
      <w:i/>
      <w:snapToGrid w:val="0"/>
      <w:lang w:val="en-GB" w:eastAsia="en-US"/>
    </w:rPr>
  </w:style>
  <w:style w:type="paragraph" w:customStyle="1" w:styleId="insert-f">
    <w:name w:val="insert-f"/>
    <w:basedOn w:val="insert-e"/>
    <w:rsid w:val="001E5203"/>
    <w:rPr>
      <w:lang w:val="fr-CA"/>
    </w:rPr>
  </w:style>
  <w:style w:type="paragraph" w:customStyle="1" w:styleId="line-e">
    <w:name w:val="line-e"/>
    <w:rsid w:val="001E5203"/>
    <w:pPr>
      <w:tabs>
        <w:tab w:val="left" w:pos="0"/>
      </w:tabs>
      <w:spacing w:before="60" w:after="60" w:line="209" w:lineRule="exact"/>
      <w:jc w:val="center"/>
    </w:pPr>
    <w:rPr>
      <w:snapToGrid w:val="0"/>
      <w:lang w:val="en-GB" w:eastAsia="en-US"/>
    </w:rPr>
  </w:style>
  <w:style w:type="paragraph" w:customStyle="1" w:styleId="line-f">
    <w:name w:val="line-f"/>
    <w:basedOn w:val="line-e"/>
    <w:rsid w:val="001E5203"/>
    <w:rPr>
      <w:lang w:val="fr-CA"/>
    </w:rPr>
  </w:style>
  <w:style w:type="paragraph" w:customStyle="1" w:styleId="longtitle-e">
    <w:name w:val="longtitle-e"/>
    <w:rsid w:val="001E5203"/>
    <w:pPr>
      <w:keepNext/>
      <w:tabs>
        <w:tab w:val="left" w:pos="0"/>
      </w:tabs>
      <w:suppressAutoHyphens/>
      <w:spacing w:before="420" w:after="1036" w:line="239" w:lineRule="exact"/>
      <w:jc w:val="center"/>
    </w:pPr>
    <w:rPr>
      <w:b/>
      <w:snapToGrid w:val="0"/>
      <w:sz w:val="23"/>
      <w:lang w:val="en-GB" w:eastAsia="en-US"/>
    </w:rPr>
  </w:style>
  <w:style w:type="paragraph" w:customStyle="1" w:styleId="longtitle-f">
    <w:name w:val="longtitle-f"/>
    <w:basedOn w:val="longtitle-e"/>
    <w:rsid w:val="001E5203"/>
    <w:rPr>
      <w:lang w:val="fr-CA"/>
    </w:rPr>
  </w:style>
  <w:style w:type="paragraph" w:customStyle="1" w:styleId="minnote-e">
    <w:name w:val="minnote-e"/>
    <w:rsid w:val="001E5203"/>
    <w:pPr>
      <w:tabs>
        <w:tab w:val="left" w:pos="0"/>
        <w:tab w:val="left" w:pos="1440"/>
        <w:tab w:val="left" w:pos="2880"/>
        <w:tab w:val="left" w:pos="4320"/>
      </w:tabs>
      <w:spacing w:before="91" w:after="209" w:line="189" w:lineRule="exact"/>
      <w:jc w:val="both"/>
    </w:pPr>
    <w:rPr>
      <w:i/>
      <w:snapToGrid w:val="0"/>
      <w:sz w:val="18"/>
      <w:lang w:val="en-GB" w:eastAsia="en-US"/>
    </w:rPr>
  </w:style>
  <w:style w:type="paragraph" w:customStyle="1" w:styleId="minnote-f">
    <w:name w:val="minnote-f"/>
    <w:basedOn w:val="minnote-e"/>
    <w:rsid w:val="001E5203"/>
    <w:rPr>
      <w:lang w:val="fr-CA"/>
    </w:rPr>
  </w:style>
  <w:style w:type="paragraph" w:customStyle="1" w:styleId="number-e">
    <w:name w:val="number-e"/>
    <w:rsid w:val="001E5203"/>
    <w:pPr>
      <w:tabs>
        <w:tab w:val="left" w:pos="0"/>
        <w:tab w:val="right" w:pos="4680"/>
      </w:tabs>
      <w:spacing w:before="402" w:line="258" w:lineRule="atLeast"/>
      <w:jc w:val="both"/>
    </w:pPr>
    <w:rPr>
      <w:b/>
      <w:snapToGrid w:val="0"/>
      <w:sz w:val="23"/>
      <w:lang w:val="en-GB" w:eastAsia="en-US"/>
    </w:rPr>
  </w:style>
  <w:style w:type="paragraph" w:customStyle="1" w:styleId="number-f">
    <w:name w:val="number-f"/>
    <w:basedOn w:val="number-e"/>
    <w:rsid w:val="001E5203"/>
    <w:rPr>
      <w:lang w:val="fr-CA"/>
    </w:rPr>
  </w:style>
  <w:style w:type="paragraph" w:customStyle="1" w:styleId="paragraph-f">
    <w:name w:val="paragraph-f"/>
    <w:basedOn w:val="paragraph-e"/>
    <w:rsid w:val="001E5203"/>
    <w:rPr>
      <w:lang w:val="fr-CA"/>
    </w:rPr>
  </w:style>
  <w:style w:type="paragraph" w:customStyle="1" w:styleId="paranoindt-e">
    <w:name w:val="paranoindt-e"/>
    <w:rsid w:val="001E5203"/>
    <w:pPr>
      <w:tabs>
        <w:tab w:val="right" w:pos="239"/>
        <w:tab w:val="left" w:pos="279"/>
      </w:tabs>
      <w:spacing w:before="96" w:line="224" w:lineRule="exact"/>
      <w:jc w:val="both"/>
    </w:pPr>
    <w:rPr>
      <w:snapToGrid w:val="0"/>
      <w:lang w:val="en-GB" w:eastAsia="en-US"/>
    </w:rPr>
  </w:style>
  <w:style w:type="paragraph" w:customStyle="1" w:styleId="paranoindt-f">
    <w:name w:val="paranoindt-f"/>
    <w:basedOn w:val="paranoindt-e"/>
    <w:rsid w:val="001E5203"/>
    <w:rPr>
      <w:lang w:val="fr-CA"/>
    </w:rPr>
  </w:style>
  <w:style w:type="paragraph" w:customStyle="1" w:styleId="parawindt-e">
    <w:name w:val="parawindt-e"/>
    <w:rsid w:val="001E5203"/>
    <w:pPr>
      <w:tabs>
        <w:tab w:val="right" w:pos="239"/>
        <w:tab w:val="left" w:pos="279"/>
      </w:tabs>
      <w:spacing w:before="96" w:line="224" w:lineRule="exact"/>
      <w:ind w:left="279"/>
      <w:jc w:val="both"/>
    </w:pPr>
    <w:rPr>
      <w:snapToGrid w:val="0"/>
      <w:lang w:val="en-GB" w:eastAsia="en-US"/>
    </w:rPr>
  </w:style>
  <w:style w:type="paragraph" w:customStyle="1" w:styleId="parawindt-f">
    <w:name w:val="parawindt-f"/>
    <w:basedOn w:val="parawindt-e"/>
    <w:rsid w:val="001E5203"/>
    <w:rPr>
      <w:lang w:val="fr-CA"/>
    </w:rPr>
  </w:style>
  <w:style w:type="paragraph" w:customStyle="1" w:styleId="parawtab-e">
    <w:name w:val="parawtab-e"/>
    <w:rsid w:val="001E5203"/>
    <w:pPr>
      <w:tabs>
        <w:tab w:val="right" w:pos="239"/>
        <w:tab w:val="left" w:pos="279"/>
      </w:tabs>
      <w:spacing w:before="96" w:line="224" w:lineRule="exact"/>
      <w:jc w:val="both"/>
    </w:pPr>
    <w:rPr>
      <w:snapToGrid w:val="0"/>
      <w:lang w:val="en-GB" w:eastAsia="en-US"/>
    </w:rPr>
  </w:style>
  <w:style w:type="paragraph" w:customStyle="1" w:styleId="parawtab-f">
    <w:name w:val="parawtab-f"/>
    <w:basedOn w:val="parawtab-e"/>
    <w:rsid w:val="001E5203"/>
    <w:rPr>
      <w:lang w:val="fr-CA"/>
    </w:rPr>
  </w:style>
  <w:style w:type="paragraph" w:customStyle="1" w:styleId="partnum-e">
    <w:name w:val="partnum-e"/>
    <w:rsid w:val="001E5203"/>
    <w:pPr>
      <w:keepNext/>
      <w:keepLines/>
      <w:tabs>
        <w:tab w:val="left" w:pos="0"/>
      </w:tabs>
      <w:suppressAutoHyphens/>
      <w:spacing w:before="150" w:line="209" w:lineRule="exact"/>
      <w:jc w:val="center"/>
    </w:pPr>
    <w:rPr>
      <w:b/>
      <w:caps/>
      <w:snapToGrid w:val="0"/>
      <w:sz w:val="19"/>
      <w:lang w:val="en-GB" w:eastAsia="en-US"/>
    </w:rPr>
  </w:style>
  <w:style w:type="paragraph" w:customStyle="1" w:styleId="partnum-f">
    <w:name w:val="partnum-f"/>
    <w:basedOn w:val="partnum-e"/>
    <w:rsid w:val="001E5203"/>
    <w:rPr>
      <w:lang w:val="fr-CA"/>
    </w:rPr>
  </w:style>
  <w:style w:type="paragraph" w:customStyle="1" w:styleId="Pclause-e">
    <w:name w:val="Pclause-e"/>
    <w:basedOn w:val="clause-e"/>
    <w:rsid w:val="001E5203"/>
    <w:rPr>
      <w:b/>
    </w:rPr>
  </w:style>
  <w:style w:type="paragraph" w:customStyle="1" w:styleId="Pclause-f">
    <w:name w:val="Pclause-f"/>
    <w:basedOn w:val="Pclause-e"/>
    <w:rsid w:val="001E5203"/>
    <w:rPr>
      <w:lang w:val="fr-CA"/>
    </w:rPr>
  </w:style>
  <w:style w:type="paragraph" w:customStyle="1" w:styleId="Pheading1-e">
    <w:name w:val="Pheading1-e"/>
    <w:basedOn w:val="heading1-e"/>
    <w:rsid w:val="001E5203"/>
    <w:rPr>
      <w:b/>
    </w:rPr>
  </w:style>
  <w:style w:type="paragraph" w:customStyle="1" w:styleId="Pheading1-f">
    <w:name w:val="Pheading1-f"/>
    <w:basedOn w:val="Pheading1-e"/>
    <w:rsid w:val="001E5203"/>
    <w:rPr>
      <w:lang w:val="fr-CA"/>
    </w:rPr>
  </w:style>
  <w:style w:type="paragraph" w:customStyle="1" w:styleId="Pheading2-e">
    <w:name w:val="Pheading2-e"/>
    <w:basedOn w:val="heading2-e"/>
    <w:rsid w:val="001E5203"/>
    <w:rPr>
      <w:b/>
    </w:rPr>
  </w:style>
  <w:style w:type="paragraph" w:customStyle="1" w:styleId="Pheading2-f">
    <w:name w:val="Pheading2-f"/>
    <w:basedOn w:val="Pheading2-e"/>
    <w:rsid w:val="001E5203"/>
    <w:rPr>
      <w:lang w:val="fr-CA"/>
    </w:rPr>
  </w:style>
  <w:style w:type="paragraph" w:customStyle="1" w:styleId="Pheading3-e">
    <w:name w:val="Pheading3-e"/>
    <w:basedOn w:val="heading3-e"/>
    <w:rsid w:val="001E5203"/>
    <w:rPr>
      <w:b/>
    </w:rPr>
  </w:style>
  <w:style w:type="paragraph" w:customStyle="1" w:styleId="Pheading3-f">
    <w:name w:val="Pheading3-f"/>
    <w:basedOn w:val="Pheading3-e"/>
    <w:rsid w:val="001E5203"/>
    <w:rPr>
      <w:lang w:val="fr-CA"/>
    </w:rPr>
  </w:style>
  <w:style w:type="paragraph" w:customStyle="1" w:styleId="Pheadingx-e">
    <w:name w:val="Pheadingx-e"/>
    <w:basedOn w:val="headingx-e"/>
    <w:rsid w:val="001E5203"/>
    <w:rPr>
      <w:b/>
    </w:rPr>
  </w:style>
  <w:style w:type="paragraph" w:customStyle="1" w:styleId="Pheadingx-f">
    <w:name w:val="Pheadingx-f"/>
    <w:basedOn w:val="Pheadingx-e"/>
    <w:rsid w:val="001E5203"/>
    <w:rPr>
      <w:lang w:val="fr-CA"/>
    </w:rPr>
  </w:style>
  <w:style w:type="paragraph" w:customStyle="1" w:styleId="Pnote-e">
    <w:name w:val="Pnote-e"/>
    <w:rsid w:val="001E5203"/>
    <w:pPr>
      <w:shd w:val="pct15" w:color="auto" w:fill="FFFFFF"/>
      <w:tabs>
        <w:tab w:val="left" w:pos="0"/>
      </w:tabs>
      <w:spacing w:before="100" w:line="179" w:lineRule="exact"/>
      <w:jc w:val="both"/>
    </w:pPr>
    <w:rPr>
      <w:b/>
      <w:snapToGrid w:val="0"/>
      <w:sz w:val="16"/>
      <w:lang w:val="en-GB" w:eastAsia="en-US"/>
    </w:rPr>
  </w:style>
  <w:style w:type="paragraph" w:customStyle="1" w:styleId="Pnote-f">
    <w:name w:val="Pnote-f"/>
    <w:basedOn w:val="Pnote-e"/>
    <w:rsid w:val="001E5203"/>
    <w:rPr>
      <w:lang w:val="fr-CA"/>
    </w:rPr>
  </w:style>
  <w:style w:type="paragraph" w:customStyle="1" w:styleId="Pparagraph-e">
    <w:name w:val="Pparagraph-e"/>
    <w:basedOn w:val="paragraph-e"/>
    <w:rsid w:val="001E5203"/>
    <w:rPr>
      <w:b/>
    </w:rPr>
  </w:style>
  <w:style w:type="paragraph" w:customStyle="1" w:styleId="Pparagraph-f">
    <w:name w:val="Pparagraph-f"/>
    <w:basedOn w:val="Pparagraph-e"/>
    <w:rsid w:val="001E5203"/>
    <w:rPr>
      <w:lang w:val="fr-CA"/>
    </w:rPr>
  </w:style>
  <w:style w:type="paragraph" w:customStyle="1" w:styleId="preamble-e">
    <w:name w:val="preamble-e"/>
    <w:rsid w:val="001E5203"/>
    <w:pPr>
      <w:tabs>
        <w:tab w:val="left" w:pos="189"/>
      </w:tabs>
      <w:spacing w:before="111" w:line="209" w:lineRule="exact"/>
      <w:jc w:val="both"/>
    </w:pPr>
    <w:rPr>
      <w:snapToGrid w:val="0"/>
      <w:lang w:val="en-GB" w:eastAsia="en-US"/>
    </w:rPr>
  </w:style>
  <w:style w:type="paragraph" w:customStyle="1" w:styleId="preamble-f">
    <w:name w:val="preamble-f"/>
    <w:basedOn w:val="preamble-e"/>
    <w:rsid w:val="001E5203"/>
    <w:rPr>
      <w:lang w:val="fr-CA"/>
    </w:rPr>
  </w:style>
  <w:style w:type="paragraph" w:customStyle="1" w:styleId="Psection-e">
    <w:name w:val="Psection-e"/>
    <w:basedOn w:val="section-e"/>
    <w:rsid w:val="001E5203"/>
    <w:rPr>
      <w:b/>
    </w:rPr>
  </w:style>
  <w:style w:type="paragraph" w:customStyle="1" w:styleId="section-e">
    <w:name w:val="section-e"/>
    <w:rsid w:val="001E5203"/>
    <w:pPr>
      <w:tabs>
        <w:tab w:val="left" w:pos="0"/>
        <w:tab w:val="left" w:pos="189"/>
      </w:tabs>
      <w:spacing w:before="100" w:line="209" w:lineRule="exact"/>
      <w:jc w:val="both"/>
    </w:pPr>
    <w:rPr>
      <w:snapToGrid w:val="0"/>
      <w:lang w:val="en-GB" w:eastAsia="en-US"/>
    </w:rPr>
  </w:style>
  <w:style w:type="paragraph" w:customStyle="1" w:styleId="Psection-f">
    <w:name w:val="Psection-f"/>
    <w:basedOn w:val="Psection-e"/>
    <w:rsid w:val="001E5203"/>
    <w:rPr>
      <w:lang w:val="fr-CA"/>
    </w:rPr>
  </w:style>
  <w:style w:type="paragraph" w:customStyle="1" w:styleId="tableheadingrev-e">
    <w:name w:val="tableheadingrev-e"/>
    <w:basedOn w:val="tableheading-e"/>
    <w:rsid w:val="001E5203"/>
    <w:rPr>
      <w:caps w:val="0"/>
    </w:rPr>
  </w:style>
  <w:style w:type="paragraph" w:customStyle="1" w:styleId="tableheading-e">
    <w:name w:val="tableheading-e"/>
    <w:rsid w:val="001E5203"/>
    <w:pPr>
      <w:keepNext/>
      <w:keepLines/>
      <w:tabs>
        <w:tab w:val="left" w:pos="0"/>
      </w:tabs>
      <w:suppressAutoHyphens/>
      <w:spacing w:after="139" w:line="300" w:lineRule="exact"/>
      <w:jc w:val="center"/>
    </w:pPr>
    <w:rPr>
      <w:caps/>
      <w:snapToGrid w:val="0"/>
      <w:lang w:val="en-GB" w:eastAsia="en-US"/>
    </w:rPr>
  </w:style>
  <w:style w:type="paragraph" w:customStyle="1" w:styleId="Psubclause-e">
    <w:name w:val="Psubclause-e"/>
    <w:basedOn w:val="subclause-e"/>
    <w:rsid w:val="001E5203"/>
    <w:rPr>
      <w:b/>
    </w:rPr>
  </w:style>
  <w:style w:type="paragraph" w:customStyle="1" w:styleId="Psubclause-f">
    <w:name w:val="Psubclause-f"/>
    <w:basedOn w:val="Psubclause-e"/>
    <w:rsid w:val="001E5203"/>
    <w:rPr>
      <w:lang w:val="fr-CA"/>
    </w:rPr>
  </w:style>
  <w:style w:type="paragraph" w:customStyle="1" w:styleId="Psubpara-e">
    <w:name w:val="Psubpara-e"/>
    <w:basedOn w:val="subpara-e"/>
    <w:rsid w:val="001E5203"/>
    <w:rPr>
      <w:b/>
    </w:rPr>
  </w:style>
  <w:style w:type="paragraph" w:customStyle="1" w:styleId="Psubpara-f">
    <w:name w:val="Psubpara-f"/>
    <w:basedOn w:val="Psubpara-e"/>
    <w:rsid w:val="001E5203"/>
    <w:rPr>
      <w:lang w:val="fr-CA"/>
    </w:rPr>
  </w:style>
  <w:style w:type="paragraph" w:customStyle="1" w:styleId="Psubsection-e">
    <w:name w:val="Psubsection-e"/>
    <w:basedOn w:val="subsection-e"/>
    <w:rsid w:val="001E5203"/>
    <w:rPr>
      <w:b/>
    </w:rPr>
  </w:style>
  <w:style w:type="paragraph" w:customStyle="1" w:styleId="subsection-e">
    <w:name w:val="subsection-e"/>
    <w:basedOn w:val="section-e"/>
    <w:rsid w:val="001E5203"/>
  </w:style>
  <w:style w:type="paragraph" w:customStyle="1" w:styleId="Psubsection-f">
    <w:name w:val="Psubsection-f"/>
    <w:basedOn w:val="Psubsection-e"/>
    <w:rsid w:val="001E5203"/>
    <w:rPr>
      <w:lang w:val="fr-CA"/>
    </w:rPr>
  </w:style>
  <w:style w:type="paragraph" w:customStyle="1" w:styleId="Psubsubclause-e">
    <w:name w:val="Psubsubclause-e"/>
    <w:basedOn w:val="subsubclause-e"/>
    <w:rsid w:val="001E5203"/>
    <w:rPr>
      <w:b/>
    </w:rPr>
  </w:style>
  <w:style w:type="paragraph" w:customStyle="1" w:styleId="Psubsubclause-f">
    <w:name w:val="Psubsubclause-f"/>
    <w:basedOn w:val="Psubsubclause-e"/>
    <w:rsid w:val="001E5203"/>
    <w:rPr>
      <w:lang w:val="fr-CA"/>
    </w:rPr>
  </w:style>
  <w:style w:type="paragraph" w:customStyle="1" w:styleId="Psubsubpara-e">
    <w:name w:val="Psubsubpara-e"/>
    <w:basedOn w:val="subsubpara-e"/>
    <w:rsid w:val="001E5203"/>
    <w:rPr>
      <w:b/>
    </w:rPr>
  </w:style>
  <w:style w:type="paragraph" w:customStyle="1" w:styleId="Psubsubpara-f">
    <w:name w:val="Psubsubpara-f"/>
    <w:basedOn w:val="Psubsubpara-e"/>
    <w:rsid w:val="001E5203"/>
    <w:rPr>
      <w:lang w:val="fr-CA"/>
    </w:rPr>
  </w:style>
  <w:style w:type="paragraph" w:customStyle="1" w:styleId="Psubsubsubclause-e">
    <w:name w:val="Psubsubsubclause-e"/>
    <w:basedOn w:val="subsubsubclause-e"/>
    <w:rsid w:val="001E5203"/>
    <w:rPr>
      <w:b/>
    </w:rPr>
  </w:style>
  <w:style w:type="paragraph" w:customStyle="1" w:styleId="subsubsubclause-e">
    <w:name w:val="subsubsubclause-e"/>
    <w:basedOn w:val="clause-e"/>
    <w:rsid w:val="001E5203"/>
    <w:pPr>
      <w:tabs>
        <w:tab w:val="clear" w:pos="418"/>
        <w:tab w:val="clear" w:pos="538"/>
        <w:tab w:val="right" w:pos="1675"/>
        <w:tab w:val="left" w:pos="1793"/>
      </w:tabs>
      <w:ind w:left="1793" w:hanging="1793"/>
    </w:pPr>
  </w:style>
  <w:style w:type="paragraph" w:customStyle="1" w:styleId="Psubsubsubclause-f">
    <w:name w:val="Psubsubsubclause-f"/>
    <w:basedOn w:val="Psubsubsubclause-e"/>
    <w:rsid w:val="001E5203"/>
    <w:rPr>
      <w:lang w:val="fr-CA"/>
    </w:rPr>
  </w:style>
  <w:style w:type="paragraph" w:customStyle="1" w:styleId="Psubsubsubpara-e">
    <w:name w:val="Psubsubsubpara-e"/>
    <w:basedOn w:val="subsubsubpara-e"/>
    <w:rsid w:val="001E5203"/>
    <w:rPr>
      <w:b/>
    </w:rPr>
  </w:style>
  <w:style w:type="paragraph" w:customStyle="1" w:styleId="subsubsubpara-e">
    <w:name w:val="subsubsubpara-e"/>
    <w:basedOn w:val="paragraph-e"/>
    <w:rsid w:val="001E5203"/>
    <w:pPr>
      <w:tabs>
        <w:tab w:val="clear" w:pos="418"/>
        <w:tab w:val="clear" w:pos="538"/>
        <w:tab w:val="right" w:pos="1675"/>
        <w:tab w:val="left" w:pos="1793"/>
      </w:tabs>
      <w:ind w:left="1793" w:hanging="1793"/>
    </w:pPr>
  </w:style>
  <w:style w:type="paragraph" w:customStyle="1" w:styleId="Psubsubsubpara-f">
    <w:name w:val="Psubsubsubpara-f"/>
    <w:basedOn w:val="Psubsubsubpara-e"/>
    <w:rsid w:val="001E5203"/>
    <w:rPr>
      <w:lang w:val="fr-CA"/>
    </w:rPr>
  </w:style>
  <w:style w:type="paragraph" w:customStyle="1" w:styleId="scanned-e">
    <w:name w:val="scanned-e"/>
    <w:rsid w:val="001E5203"/>
    <w:pPr>
      <w:spacing w:before="151"/>
      <w:jc w:val="both"/>
    </w:pPr>
    <w:rPr>
      <w:snapToGrid w:val="0"/>
      <w:lang w:val="en-GB" w:eastAsia="en-US"/>
    </w:rPr>
  </w:style>
  <w:style w:type="paragraph" w:customStyle="1" w:styleId="scanned-f">
    <w:name w:val="scanned-f"/>
    <w:basedOn w:val="scanned-e"/>
    <w:rsid w:val="001E5203"/>
    <w:rPr>
      <w:lang w:val="fr-CA"/>
    </w:rPr>
  </w:style>
  <w:style w:type="paragraph" w:customStyle="1" w:styleId="schedule-e">
    <w:name w:val="schedule-e"/>
    <w:rsid w:val="001E5203"/>
    <w:pPr>
      <w:keepNext/>
      <w:keepLines/>
      <w:tabs>
        <w:tab w:val="left" w:pos="0"/>
      </w:tabs>
      <w:suppressAutoHyphens/>
      <w:spacing w:before="150" w:after="60" w:line="209" w:lineRule="exact"/>
      <w:jc w:val="center"/>
    </w:pPr>
    <w:rPr>
      <w:caps/>
      <w:snapToGrid w:val="0"/>
      <w:lang w:val="en-GB" w:eastAsia="en-US"/>
    </w:rPr>
  </w:style>
  <w:style w:type="paragraph" w:customStyle="1" w:styleId="schedule-f">
    <w:name w:val="schedule-f"/>
    <w:basedOn w:val="schedule-e"/>
    <w:rsid w:val="001E5203"/>
    <w:rPr>
      <w:lang w:val="fr-CA"/>
    </w:rPr>
  </w:style>
  <w:style w:type="paragraph" w:customStyle="1" w:styleId="Sclause-e">
    <w:name w:val="Sclause-e"/>
    <w:basedOn w:val="clause-e"/>
    <w:rsid w:val="001E5203"/>
    <w:pPr>
      <w:ind w:firstLine="0"/>
    </w:pPr>
  </w:style>
  <w:style w:type="paragraph" w:customStyle="1" w:styleId="Sclause-f">
    <w:name w:val="Sclause-f"/>
    <w:basedOn w:val="Sclause-e"/>
    <w:rsid w:val="001E5203"/>
    <w:rPr>
      <w:lang w:val="fr-CA"/>
    </w:rPr>
  </w:style>
  <w:style w:type="paragraph" w:customStyle="1" w:styleId="Sdefclause-e">
    <w:name w:val="Sdefclause-e"/>
    <w:basedOn w:val="clause-e"/>
    <w:rsid w:val="001E5203"/>
    <w:pPr>
      <w:tabs>
        <w:tab w:val="left" w:pos="0"/>
      </w:tabs>
      <w:ind w:firstLine="0"/>
    </w:pPr>
  </w:style>
  <w:style w:type="paragraph" w:customStyle="1" w:styleId="Sdefclause-f">
    <w:name w:val="Sdefclause-f"/>
    <w:basedOn w:val="Sdefclause-e"/>
    <w:rsid w:val="001E5203"/>
    <w:rPr>
      <w:lang w:val="fr-CA"/>
    </w:rPr>
  </w:style>
  <w:style w:type="paragraph" w:customStyle="1" w:styleId="Sdefinition-e">
    <w:name w:val="Sdefinition-e"/>
    <w:basedOn w:val="definition-e"/>
    <w:rsid w:val="001E5203"/>
    <w:pPr>
      <w:ind w:left="190" w:firstLine="0"/>
    </w:pPr>
  </w:style>
  <w:style w:type="paragraph" w:customStyle="1" w:styleId="Sdefinition-f">
    <w:name w:val="Sdefinition-f"/>
    <w:basedOn w:val="Sdefinition-e"/>
    <w:rsid w:val="001E5203"/>
    <w:rPr>
      <w:lang w:val="fr-CA"/>
    </w:rPr>
  </w:style>
  <w:style w:type="paragraph" w:customStyle="1" w:styleId="Sdefpara-e">
    <w:name w:val="Sdefpara-e"/>
    <w:basedOn w:val="paragraph-e"/>
    <w:rsid w:val="001E5203"/>
    <w:pPr>
      <w:tabs>
        <w:tab w:val="left" w:pos="0"/>
      </w:tabs>
      <w:ind w:firstLine="0"/>
    </w:pPr>
  </w:style>
  <w:style w:type="paragraph" w:customStyle="1" w:styleId="Sdefpara-f">
    <w:name w:val="Sdefpara-f"/>
    <w:basedOn w:val="Sdefpara-e"/>
    <w:rsid w:val="001E5203"/>
    <w:rPr>
      <w:lang w:val="fr-CA"/>
    </w:rPr>
  </w:style>
  <w:style w:type="paragraph" w:customStyle="1" w:styleId="section-f">
    <w:name w:val="section-f"/>
    <w:basedOn w:val="section-e"/>
    <w:rsid w:val="001E5203"/>
    <w:rPr>
      <w:lang w:val="fr-CA"/>
    </w:rPr>
  </w:style>
  <w:style w:type="paragraph" w:customStyle="1" w:styleId="shorttitle-f">
    <w:name w:val="shorttitle-f"/>
    <w:basedOn w:val="shorttitle-e"/>
    <w:rsid w:val="001E5203"/>
    <w:rPr>
      <w:lang w:val="fr-CA"/>
    </w:rPr>
  </w:style>
  <w:style w:type="paragraph" w:customStyle="1" w:styleId="note-e">
    <w:name w:val="note-e"/>
    <w:rsid w:val="001E5203"/>
    <w:pPr>
      <w:tabs>
        <w:tab w:val="left" w:pos="-578"/>
        <w:tab w:val="left" w:pos="578"/>
      </w:tabs>
      <w:spacing w:after="140" w:line="180" w:lineRule="exact"/>
      <w:jc w:val="both"/>
    </w:pPr>
    <w:rPr>
      <w:snapToGrid w:val="0"/>
      <w:lang w:val="en-GB" w:eastAsia="en-US"/>
    </w:rPr>
  </w:style>
  <w:style w:type="paragraph" w:customStyle="1" w:styleId="parawindt2-e">
    <w:name w:val="parawindt2-e"/>
    <w:basedOn w:val="parawindt-e"/>
    <w:rsid w:val="001E5203"/>
    <w:pPr>
      <w:ind w:left="557"/>
    </w:pPr>
  </w:style>
  <w:style w:type="character" w:styleId="Strong">
    <w:name w:val="Strong"/>
    <w:qFormat/>
    <w:rsid w:val="001E5203"/>
    <w:rPr>
      <w:b/>
      <w:bCs/>
    </w:rPr>
  </w:style>
  <w:style w:type="paragraph" w:customStyle="1" w:styleId="Sparagraph-e">
    <w:name w:val="Sparagraph-e"/>
    <w:basedOn w:val="paragraph-e"/>
    <w:rsid w:val="001E5203"/>
    <w:pPr>
      <w:ind w:firstLine="0"/>
    </w:pPr>
  </w:style>
  <w:style w:type="paragraph" w:customStyle="1" w:styleId="Sparagraph-f">
    <w:name w:val="Sparagraph-f"/>
    <w:basedOn w:val="Sparagraph-e"/>
    <w:rsid w:val="001E5203"/>
    <w:rPr>
      <w:lang w:val="fr-CA"/>
    </w:rPr>
  </w:style>
  <w:style w:type="paragraph" w:customStyle="1" w:styleId="SPsection-e">
    <w:name w:val="SPsection-e"/>
    <w:basedOn w:val="section-e"/>
    <w:rsid w:val="001E5203"/>
    <w:rPr>
      <w:b/>
    </w:rPr>
  </w:style>
  <w:style w:type="paragraph" w:customStyle="1" w:styleId="SPsection-f">
    <w:name w:val="SPsection-f"/>
    <w:basedOn w:val="SPsection-e"/>
    <w:rsid w:val="001E5203"/>
    <w:rPr>
      <w:lang w:val="fr-CA"/>
    </w:rPr>
  </w:style>
  <w:style w:type="paragraph" w:customStyle="1" w:styleId="SPsubsection-e">
    <w:name w:val="SPsubsection-e"/>
    <w:basedOn w:val="subsection-e"/>
    <w:rsid w:val="001E5203"/>
    <w:rPr>
      <w:b/>
    </w:rPr>
  </w:style>
  <w:style w:type="paragraph" w:customStyle="1" w:styleId="SPsubsection-f">
    <w:name w:val="SPsubsection-f"/>
    <w:basedOn w:val="SPsubsection-e"/>
    <w:rsid w:val="001E5203"/>
    <w:rPr>
      <w:lang w:val="fr-CA"/>
    </w:rPr>
  </w:style>
  <w:style w:type="paragraph" w:customStyle="1" w:styleId="Ssection-e">
    <w:name w:val="Ssection-e"/>
    <w:basedOn w:val="section-e"/>
    <w:rsid w:val="001E5203"/>
  </w:style>
  <w:style w:type="paragraph" w:customStyle="1" w:styleId="Ssection-f">
    <w:name w:val="Ssection-f"/>
    <w:basedOn w:val="Ssection-e"/>
    <w:rsid w:val="001E5203"/>
    <w:rPr>
      <w:lang w:val="fr-CA"/>
    </w:rPr>
  </w:style>
  <w:style w:type="paragraph" w:customStyle="1" w:styleId="Ssubclause-e">
    <w:name w:val="Ssubclause-e"/>
    <w:basedOn w:val="subclause-e"/>
    <w:rsid w:val="001E5203"/>
    <w:pPr>
      <w:ind w:firstLine="0"/>
    </w:pPr>
  </w:style>
  <w:style w:type="paragraph" w:customStyle="1" w:styleId="Ssubclause-f">
    <w:name w:val="Ssubclause-f"/>
    <w:basedOn w:val="Ssubclause-e"/>
    <w:rsid w:val="001E5203"/>
    <w:rPr>
      <w:lang w:val="fr-CA"/>
    </w:rPr>
  </w:style>
  <w:style w:type="paragraph" w:customStyle="1" w:styleId="Ssubpara-e">
    <w:name w:val="Ssubpara-e"/>
    <w:basedOn w:val="subpara-e"/>
    <w:rsid w:val="001E5203"/>
    <w:pPr>
      <w:ind w:firstLine="0"/>
    </w:pPr>
  </w:style>
  <w:style w:type="paragraph" w:customStyle="1" w:styleId="Ssubpara-f">
    <w:name w:val="Ssubpara-f"/>
    <w:basedOn w:val="Ssubpara-e"/>
    <w:rsid w:val="001E5203"/>
    <w:rPr>
      <w:lang w:val="fr-CA"/>
    </w:rPr>
  </w:style>
  <w:style w:type="paragraph" w:customStyle="1" w:styleId="Ssubsection-e">
    <w:name w:val="Ssubsection-e"/>
    <w:basedOn w:val="subsection-e"/>
    <w:rsid w:val="001E5203"/>
  </w:style>
  <w:style w:type="paragraph" w:customStyle="1" w:styleId="Ssubsection-f">
    <w:name w:val="Ssubsection-f"/>
    <w:basedOn w:val="Ssubsection-e"/>
    <w:rsid w:val="001E5203"/>
    <w:rPr>
      <w:lang w:val="fr-CA"/>
    </w:rPr>
  </w:style>
  <w:style w:type="paragraph" w:customStyle="1" w:styleId="Ssubsubclause-e">
    <w:name w:val="Ssubsubclause-e"/>
    <w:basedOn w:val="subsubclause-e"/>
    <w:rsid w:val="001E5203"/>
    <w:pPr>
      <w:ind w:firstLine="0"/>
    </w:pPr>
  </w:style>
  <w:style w:type="paragraph" w:customStyle="1" w:styleId="Ssubsubclause-f">
    <w:name w:val="Ssubsubclause-f"/>
    <w:basedOn w:val="Ssubsubclause-e"/>
    <w:rsid w:val="001E5203"/>
    <w:rPr>
      <w:lang w:val="fr-CA"/>
    </w:rPr>
  </w:style>
  <w:style w:type="paragraph" w:customStyle="1" w:styleId="Ssubsubpara-e">
    <w:name w:val="Ssubsubpara-e"/>
    <w:basedOn w:val="subsubpara-e"/>
    <w:rsid w:val="001E5203"/>
    <w:pPr>
      <w:ind w:firstLine="0"/>
    </w:pPr>
  </w:style>
  <w:style w:type="paragraph" w:customStyle="1" w:styleId="Ssubsubpara-f">
    <w:name w:val="Ssubsubpara-f"/>
    <w:basedOn w:val="Ssubsubpara-e"/>
    <w:rsid w:val="001E5203"/>
    <w:rPr>
      <w:lang w:val="fr-CA"/>
    </w:rPr>
  </w:style>
  <w:style w:type="paragraph" w:customStyle="1" w:styleId="StartTumble-e">
    <w:name w:val="Start Tumble-e"/>
    <w:rsid w:val="001E5203"/>
    <w:pPr>
      <w:tabs>
        <w:tab w:val="left" w:pos="0"/>
      </w:tabs>
      <w:suppressAutoHyphens/>
      <w:spacing w:before="111" w:line="200" w:lineRule="exact"/>
      <w:jc w:val="both"/>
    </w:pPr>
    <w:rPr>
      <w:snapToGrid w:val="0"/>
      <w:lang w:val="en-GB" w:eastAsia="en-US"/>
    </w:rPr>
  </w:style>
  <w:style w:type="paragraph" w:customStyle="1" w:styleId="StartTumble-f">
    <w:name w:val="Start Tumble-f"/>
    <w:basedOn w:val="StartTumble-e"/>
    <w:rsid w:val="001E5203"/>
    <w:rPr>
      <w:lang w:val="fr-CA"/>
    </w:rPr>
  </w:style>
  <w:style w:type="paragraph" w:customStyle="1" w:styleId="subclause-f">
    <w:name w:val="subclause-f"/>
    <w:basedOn w:val="subclause-e"/>
    <w:rsid w:val="001E5203"/>
    <w:rPr>
      <w:lang w:val="fr-CA"/>
    </w:rPr>
  </w:style>
  <w:style w:type="paragraph" w:customStyle="1" w:styleId="subpara-f">
    <w:name w:val="subpara-f"/>
    <w:basedOn w:val="subpara-e"/>
    <w:rsid w:val="001E5203"/>
    <w:rPr>
      <w:lang w:val="fr-CA"/>
    </w:rPr>
  </w:style>
  <w:style w:type="paragraph" w:customStyle="1" w:styleId="subsection-f">
    <w:name w:val="subsection-f"/>
    <w:basedOn w:val="subsection-e"/>
    <w:rsid w:val="001E5203"/>
    <w:rPr>
      <w:lang w:val="fr-CA"/>
    </w:rPr>
  </w:style>
  <w:style w:type="paragraph" w:customStyle="1" w:styleId="subsubclause-f">
    <w:name w:val="subsubclause-f"/>
    <w:basedOn w:val="subsubclause-e"/>
    <w:rsid w:val="001E5203"/>
    <w:rPr>
      <w:lang w:val="fr-CA"/>
    </w:rPr>
  </w:style>
  <w:style w:type="paragraph" w:customStyle="1" w:styleId="subsubpara-f">
    <w:name w:val="subsubpara-f"/>
    <w:basedOn w:val="subsubpara-e"/>
    <w:rsid w:val="001E5203"/>
    <w:rPr>
      <w:lang w:val="fr-CA"/>
    </w:rPr>
  </w:style>
  <w:style w:type="paragraph" w:customStyle="1" w:styleId="subsubsubclause-f">
    <w:name w:val="subsubsubclause-f"/>
    <w:basedOn w:val="subsubsubclause-e"/>
    <w:rsid w:val="001E5203"/>
    <w:rPr>
      <w:lang w:val="fr-CA"/>
    </w:rPr>
  </w:style>
  <w:style w:type="paragraph" w:customStyle="1" w:styleId="subsubsubpara-f">
    <w:name w:val="subsubsubpara-f"/>
    <w:basedOn w:val="subsubsubpara-e"/>
    <w:rsid w:val="001E5203"/>
    <w:rPr>
      <w:lang w:val="fr-CA"/>
    </w:rPr>
  </w:style>
  <w:style w:type="paragraph" w:customStyle="1" w:styleId="table-e">
    <w:name w:val="table-e"/>
    <w:rsid w:val="001E5203"/>
    <w:pPr>
      <w:suppressAutoHyphens/>
      <w:spacing w:before="11" w:line="189" w:lineRule="exact"/>
    </w:pPr>
    <w:rPr>
      <w:snapToGrid w:val="0"/>
      <w:sz w:val="18"/>
      <w:lang w:val="en-GB" w:eastAsia="en-US"/>
    </w:rPr>
  </w:style>
  <w:style w:type="paragraph" w:customStyle="1" w:styleId="table-f">
    <w:name w:val="table-f"/>
    <w:basedOn w:val="table-e"/>
    <w:rsid w:val="001E5203"/>
    <w:rPr>
      <w:lang w:val="fr-CA"/>
    </w:rPr>
  </w:style>
  <w:style w:type="paragraph" w:customStyle="1" w:styleId="toc-e">
    <w:name w:val="toc-e"/>
    <w:rsid w:val="001E5203"/>
    <w:pPr>
      <w:keepNext/>
      <w:tabs>
        <w:tab w:val="left" w:pos="0"/>
      </w:tabs>
      <w:suppressAutoHyphens/>
      <w:spacing w:before="300" w:after="120" w:line="209" w:lineRule="exact"/>
      <w:jc w:val="center"/>
    </w:pPr>
    <w:rPr>
      <w:b/>
      <w:caps/>
      <w:snapToGrid w:val="0"/>
      <w:sz w:val="19"/>
      <w:lang w:val="en-GB" w:eastAsia="en-US"/>
    </w:rPr>
  </w:style>
  <w:style w:type="paragraph" w:customStyle="1" w:styleId="toc-f">
    <w:name w:val="toc-f"/>
    <w:basedOn w:val="toc-e"/>
    <w:rsid w:val="001E5203"/>
    <w:rPr>
      <w:lang w:val="fr-CA"/>
    </w:rPr>
  </w:style>
  <w:style w:type="paragraph" w:customStyle="1" w:styleId="tochead1-e">
    <w:name w:val="tochead1-e"/>
    <w:rsid w:val="001E5203"/>
    <w:pPr>
      <w:keepNext/>
      <w:keepLines/>
      <w:tabs>
        <w:tab w:val="left" w:pos="0"/>
      </w:tabs>
      <w:suppressAutoHyphens/>
      <w:spacing w:before="80" w:after="40" w:line="189" w:lineRule="exact"/>
      <w:jc w:val="center"/>
    </w:pPr>
    <w:rPr>
      <w:smallCaps/>
      <w:snapToGrid w:val="0"/>
      <w:sz w:val="18"/>
      <w:lang w:val="en-GB" w:eastAsia="en-US"/>
    </w:rPr>
  </w:style>
  <w:style w:type="paragraph" w:customStyle="1" w:styleId="tochead1-f">
    <w:name w:val="tochead1-f"/>
    <w:basedOn w:val="tochead1-e"/>
    <w:rsid w:val="001E5203"/>
    <w:rPr>
      <w:lang w:val="fr-CA"/>
    </w:rPr>
  </w:style>
  <w:style w:type="paragraph" w:customStyle="1" w:styleId="Yellipsis-e">
    <w:name w:val="Yellipsis-e"/>
    <w:basedOn w:val="ellipsis-e"/>
    <w:rsid w:val="001E5203"/>
    <w:pPr>
      <w:shd w:val="clear" w:color="auto" w:fill="D9D9D9"/>
    </w:pPr>
  </w:style>
  <w:style w:type="paragraph" w:customStyle="1" w:styleId="xleftpara-e">
    <w:name w:val="xleftpara-e"/>
    <w:rsid w:val="001E5203"/>
    <w:pPr>
      <w:tabs>
        <w:tab w:val="left" w:pos="0"/>
      </w:tabs>
      <w:spacing w:before="111" w:line="179" w:lineRule="exact"/>
      <w:jc w:val="both"/>
    </w:pPr>
    <w:rPr>
      <w:snapToGrid w:val="0"/>
      <w:sz w:val="18"/>
      <w:lang w:val="en-GB" w:eastAsia="en-US"/>
    </w:rPr>
  </w:style>
  <w:style w:type="paragraph" w:customStyle="1" w:styleId="xleftpara-f">
    <w:name w:val="xleftpara-f"/>
    <w:basedOn w:val="xleftpara-e"/>
    <w:rsid w:val="001E5203"/>
    <w:rPr>
      <w:lang w:val="fr-CA"/>
    </w:rPr>
  </w:style>
  <w:style w:type="paragraph" w:customStyle="1" w:styleId="xnum-e">
    <w:name w:val="xnum-e"/>
    <w:rsid w:val="001E5203"/>
    <w:pPr>
      <w:tabs>
        <w:tab w:val="left" w:pos="0"/>
        <w:tab w:val="right" w:pos="399"/>
        <w:tab w:val="left" w:pos="560"/>
      </w:tabs>
      <w:spacing w:before="111" w:line="190" w:lineRule="exact"/>
      <w:ind w:left="559" w:hanging="559"/>
      <w:jc w:val="both"/>
    </w:pPr>
    <w:rPr>
      <w:snapToGrid w:val="0"/>
      <w:sz w:val="18"/>
      <w:lang w:val="en-GB" w:eastAsia="en-US"/>
    </w:rPr>
  </w:style>
  <w:style w:type="paragraph" w:customStyle="1" w:styleId="xnum-f">
    <w:name w:val="xnum-f"/>
    <w:basedOn w:val="xnum-e"/>
    <w:rsid w:val="001E5203"/>
    <w:pPr>
      <w:tabs>
        <w:tab w:val="clear" w:pos="560"/>
        <w:tab w:val="left" w:pos="559"/>
      </w:tabs>
    </w:pPr>
    <w:rPr>
      <w:lang w:val="fr-CA"/>
    </w:rPr>
  </w:style>
  <w:style w:type="paragraph" w:customStyle="1" w:styleId="xpara-e">
    <w:name w:val="xpara-e"/>
    <w:rsid w:val="001E5203"/>
    <w:pPr>
      <w:tabs>
        <w:tab w:val="left" w:pos="0"/>
        <w:tab w:val="left" w:pos="320"/>
      </w:tabs>
      <w:spacing w:before="90" w:line="179" w:lineRule="exact"/>
      <w:jc w:val="both"/>
    </w:pPr>
    <w:rPr>
      <w:snapToGrid w:val="0"/>
      <w:sz w:val="18"/>
      <w:lang w:val="en-GB" w:eastAsia="en-US"/>
    </w:rPr>
  </w:style>
  <w:style w:type="paragraph" w:customStyle="1" w:styleId="xpara-f">
    <w:name w:val="xpara-f"/>
    <w:basedOn w:val="xpara-e"/>
    <w:rsid w:val="001E5203"/>
    <w:rPr>
      <w:lang w:val="fr-CA"/>
    </w:rPr>
  </w:style>
  <w:style w:type="paragraph" w:customStyle="1" w:styleId="xpartnum-e">
    <w:name w:val="xpartnum-e"/>
    <w:rsid w:val="001E5203"/>
    <w:pPr>
      <w:keepNext/>
      <w:keepLines/>
      <w:tabs>
        <w:tab w:val="left" w:pos="0"/>
      </w:tabs>
      <w:suppressAutoHyphens/>
      <w:spacing w:before="91" w:line="179" w:lineRule="exact"/>
      <w:jc w:val="center"/>
    </w:pPr>
    <w:rPr>
      <w:b/>
      <w:caps/>
      <w:snapToGrid w:val="0"/>
      <w:sz w:val="18"/>
      <w:lang w:val="en-GB" w:eastAsia="en-US"/>
    </w:rPr>
  </w:style>
  <w:style w:type="paragraph" w:customStyle="1" w:styleId="xpartnum-f">
    <w:name w:val="xpartnum-f"/>
    <w:basedOn w:val="xpartnum-e"/>
    <w:rsid w:val="001E5203"/>
    <w:rPr>
      <w:lang w:val="fr-CA"/>
    </w:rPr>
  </w:style>
  <w:style w:type="paragraph" w:customStyle="1" w:styleId="xtitle-e">
    <w:name w:val="xtitle-e"/>
    <w:rsid w:val="001E5203"/>
    <w:pPr>
      <w:keepNext/>
      <w:tabs>
        <w:tab w:val="left" w:pos="0"/>
      </w:tabs>
      <w:suppressAutoHyphens/>
      <w:spacing w:after="199" w:line="179" w:lineRule="atLeast"/>
      <w:jc w:val="center"/>
    </w:pPr>
    <w:rPr>
      <w:caps/>
      <w:snapToGrid w:val="0"/>
      <w:sz w:val="18"/>
      <w:lang w:val="en-GB" w:eastAsia="en-US"/>
    </w:rPr>
  </w:style>
  <w:style w:type="paragraph" w:customStyle="1" w:styleId="xtitle-f">
    <w:name w:val="xtitle-f"/>
    <w:basedOn w:val="xtitle-e"/>
    <w:rsid w:val="001E5203"/>
    <w:rPr>
      <w:lang w:val="fr-CA"/>
    </w:rPr>
  </w:style>
  <w:style w:type="paragraph" w:customStyle="1" w:styleId="Yellipsis-f">
    <w:name w:val="Yellipsis-f"/>
    <w:basedOn w:val="Yellipsis-e"/>
    <w:rsid w:val="001E5203"/>
    <w:rPr>
      <w:lang w:val="fr-CA"/>
    </w:rPr>
  </w:style>
  <w:style w:type="paragraph" w:customStyle="1" w:styleId="Ypartheading-e">
    <w:name w:val="Ypartheading-e"/>
    <w:basedOn w:val="partheading-e"/>
    <w:rsid w:val="001E5203"/>
    <w:pPr>
      <w:shd w:val="clear" w:color="auto" w:fill="D9D9D9"/>
    </w:pPr>
  </w:style>
  <w:style w:type="paragraph" w:customStyle="1" w:styleId="partheading-e">
    <w:name w:val="partheading-e"/>
    <w:rsid w:val="001E5203"/>
    <w:pPr>
      <w:keepNext/>
      <w:keepLines/>
      <w:tabs>
        <w:tab w:val="left" w:pos="0"/>
      </w:tabs>
      <w:suppressAutoHyphens/>
      <w:spacing w:before="150" w:line="209" w:lineRule="exact"/>
      <w:jc w:val="center"/>
    </w:pPr>
    <w:rPr>
      <w:b/>
      <w:caps/>
      <w:snapToGrid w:val="0"/>
      <w:sz w:val="19"/>
      <w:lang w:val="en-GB" w:eastAsia="en-US"/>
    </w:rPr>
  </w:style>
  <w:style w:type="paragraph" w:customStyle="1" w:styleId="Ypartheading-f">
    <w:name w:val="Ypartheading-f"/>
    <w:basedOn w:val="partheading-e"/>
    <w:rsid w:val="001E5203"/>
    <w:pPr>
      <w:shd w:val="clear" w:color="auto" w:fill="D9D9D9"/>
    </w:pPr>
    <w:rPr>
      <w:lang w:val="fr-CA"/>
    </w:rPr>
  </w:style>
  <w:style w:type="paragraph" w:customStyle="1" w:styleId="partheading-f">
    <w:name w:val="partheading-f"/>
    <w:basedOn w:val="partheading-e"/>
    <w:rsid w:val="001E5203"/>
    <w:rPr>
      <w:lang w:val="fr-CA"/>
    </w:rPr>
  </w:style>
  <w:style w:type="paragraph" w:customStyle="1" w:styleId="YPheadingx-e">
    <w:name w:val="YPheadingx-e"/>
    <w:basedOn w:val="Pheadingx-e"/>
    <w:rsid w:val="001E5203"/>
    <w:pPr>
      <w:shd w:val="clear" w:color="auto" w:fill="D9D9D9"/>
    </w:pPr>
  </w:style>
  <w:style w:type="paragraph" w:customStyle="1" w:styleId="YPheadingx-f">
    <w:name w:val="YPheadingx-f"/>
    <w:basedOn w:val="YPheadingx-e"/>
    <w:rsid w:val="001E5203"/>
    <w:rPr>
      <w:lang w:val="fr-CA"/>
    </w:rPr>
  </w:style>
  <w:style w:type="paragraph" w:customStyle="1" w:styleId="Ytable-e">
    <w:name w:val="Ytable-e"/>
    <w:basedOn w:val="table-e"/>
    <w:rsid w:val="001E5203"/>
    <w:pPr>
      <w:shd w:val="clear" w:color="auto" w:fill="D9D9D9"/>
    </w:pPr>
  </w:style>
  <w:style w:type="paragraph" w:customStyle="1" w:styleId="Ytable-f">
    <w:name w:val="Ytable-f"/>
    <w:basedOn w:val="Ytable-e"/>
    <w:rsid w:val="001E5203"/>
    <w:rPr>
      <w:lang w:val="fr-CA"/>
    </w:rPr>
  </w:style>
  <w:style w:type="paragraph" w:customStyle="1" w:styleId="Ytoc-e">
    <w:name w:val="Ytoc-e"/>
    <w:basedOn w:val="toc-e"/>
    <w:rsid w:val="001E5203"/>
    <w:pPr>
      <w:shd w:val="clear" w:color="auto" w:fill="D9D9D9"/>
    </w:pPr>
  </w:style>
  <w:style w:type="paragraph" w:customStyle="1" w:styleId="Ytoc-f">
    <w:name w:val="Ytoc-f"/>
    <w:basedOn w:val="Ytoc-e"/>
    <w:rsid w:val="001E5203"/>
    <w:rPr>
      <w:lang w:val="fr-CA"/>
    </w:rPr>
  </w:style>
  <w:style w:type="paragraph" w:customStyle="1" w:styleId="footnote-f">
    <w:name w:val="footnote-f"/>
    <w:basedOn w:val="footnote-e"/>
    <w:rsid w:val="001E5203"/>
    <w:rPr>
      <w:lang w:val="fr-CA"/>
    </w:rPr>
  </w:style>
  <w:style w:type="character" w:styleId="PageNumber">
    <w:name w:val="page number"/>
    <w:basedOn w:val="DefaultParagraphFont"/>
    <w:rsid w:val="001E5203"/>
  </w:style>
  <w:style w:type="paragraph" w:styleId="Footer">
    <w:name w:val="footer"/>
    <w:link w:val="FooterChar"/>
    <w:rsid w:val="001E5203"/>
    <w:pPr>
      <w:tabs>
        <w:tab w:val="center" w:pos="4320"/>
        <w:tab w:val="right" w:pos="8640"/>
      </w:tabs>
    </w:pPr>
  </w:style>
  <w:style w:type="character" w:customStyle="1" w:styleId="FooterChar">
    <w:name w:val="Footer Char"/>
    <w:basedOn w:val="DefaultParagraphFont"/>
    <w:link w:val="Footer"/>
    <w:rsid w:val="00585839"/>
  </w:style>
  <w:style w:type="paragraph" w:customStyle="1" w:styleId="PrAssent">
    <w:name w:val="PrAssent"/>
    <w:rsid w:val="001E5203"/>
    <w:pPr>
      <w:tabs>
        <w:tab w:val="left" w:pos="0"/>
        <w:tab w:val="left" w:pos="720"/>
        <w:tab w:val="left" w:pos="1440"/>
        <w:tab w:val="left" w:pos="2160"/>
      </w:tabs>
      <w:spacing w:after="418" w:line="233" w:lineRule="atLeast"/>
      <w:jc w:val="right"/>
    </w:pPr>
    <w:rPr>
      <w:i/>
      <w:snapToGrid w:val="0"/>
      <w:sz w:val="21"/>
      <w:lang w:val="fr-CA" w:eastAsia="en-US"/>
    </w:rPr>
  </w:style>
  <w:style w:type="paragraph" w:customStyle="1" w:styleId="Pheading-e">
    <w:name w:val="Pheading-e"/>
    <w:rsid w:val="001E5203"/>
    <w:pPr>
      <w:keepNext/>
      <w:keepLines/>
      <w:tabs>
        <w:tab w:val="left" w:pos="0"/>
      </w:tabs>
      <w:suppressAutoHyphens/>
      <w:spacing w:before="150" w:line="259" w:lineRule="exact"/>
      <w:jc w:val="center"/>
    </w:pPr>
    <w:rPr>
      <w:b/>
      <w:snapToGrid w:val="0"/>
      <w:sz w:val="24"/>
      <w:lang w:val="en-GB" w:eastAsia="en-US"/>
    </w:rPr>
  </w:style>
  <w:style w:type="paragraph" w:customStyle="1" w:styleId="comment-f">
    <w:name w:val="comment-f"/>
    <w:basedOn w:val="comment-e"/>
    <w:rsid w:val="001E5203"/>
    <w:rPr>
      <w:lang w:val="fr-CA"/>
    </w:rPr>
  </w:style>
  <w:style w:type="paragraph" w:customStyle="1" w:styleId="tableheading-f">
    <w:name w:val="tableheading-f"/>
    <w:basedOn w:val="tableheading-e"/>
    <w:rsid w:val="001E5203"/>
    <w:rPr>
      <w:lang w:val="fr-CA"/>
    </w:rPr>
  </w:style>
  <w:style w:type="paragraph" w:customStyle="1" w:styleId="Ypreamble-e">
    <w:name w:val="Ypreamble-e"/>
    <w:basedOn w:val="preamble-e"/>
    <w:rsid w:val="001E5203"/>
    <w:pPr>
      <w:shd w:val="clear" w:color="auto" w:fill="D9D9D9"/>
      <w:tabs>
        <w:tab w:val="left" w:pos="0"/>
      </w:tabs>
    </w:pPr>
  </w:style>
  <w:style w:type="paragraph" w:customStyle="1" w:styleId="Ypartnum-e">
    <w:name w:val="Ypartnum-e"/>
    <w:basedOn w:val="partnum-e"/>
    <w:rsid w:val="001E5203"/>
    <w:pPr>
      <w:shd w:val="clear" w:color="auto" w:fill="D9D9D9"/>
    </w:pPr>
  </w:style>
  <w:style w:type="paragraph" w:customStyle="1" w:styleId="Yheading1-e">
    <w:name w:val="Yheading1-e"/>
    <w:basedOn w:val="heading1-e"/>
    <w:rsid w:val="001E5203"/>
    <w:pPr>
      <w:shd w:val="clear" w:color="auto" w:fill="D9D9D9"/>
    </w:pPr>
  </w:style>
  <w:style w:type="paragraph" w:customStyle="1" w:styleId="Yheading2-e">
    <w:name w:val="Yheading2-e"/>
    <w:basedOn w:val="heading2-e"/>
    <w:rsid w:val="001E5203"/>
    <w:pPr>
      <w:shd w:val="clear" w:color="auto" w:fill="D9D9D9"/>
    </w:pPr>
  </w:style>
  <w:style w:type="paragraph" w:customStyle="1" w:styleId="Yheading3-e">
    <w:name w:val="Yheading3-e"/>
    <w:basedOn w:val="heading3-e"/>
    <w:rsid w:val="001E5203"/>
    <w:pPr>
      <w:shd w:val="clear" w:color="auto" w:fill="D9D9D9"/>
    </w:pPr>
  </w:style>
  <w:style w:type="paragraph" w:customStyle="1" w:styleId="Ytableheading-e">
    <w:name w:val="Ytableheading-e"/>
    <w:basedOn w:val="tableheading-e"/>
    <w:rsid w:val="001E5203"/>
    <w:pPr>
      <w:shd w:val="clear" w:color="auto" w:fill="D9D9D9"/>
    </w:pPr>
  </w:style>
  <w:style w:type="paragraph" w:customStyle="1" w:styleId="Yfirstdef-e">
    <w:name w:val="Yfirstdef-e"/>
    <w:basedOn w:val="firstdef-e"/>
    <w:rsid w:val="001E5203"/>
    <w:pPr>
      <w:shd w:val="clear" w:color="auto" w:fill="D9D9D9"/>
    </w:pPr>
  </w:style>
  <w:style w:type="paragraph" w:customStyle="1" w:styleId="Ydefinition-e">
    <w:name w:val="Ydefinition-e"/>
    <w:basedOn w:val="definition-e"/>
    <w:rsid w:val="001E5203"/>
    <w:pPr>
      <w:shd w:val="clear" w:color="auto" w:fill="D9D9D9"/>
    </w:pPr>
  </w:style>
  <w:style w:type="paragraph" w:customStyle="1" w:styleId="Ydefclause-e">
    <w:name w:val="Ydefclause-e"/>
    <w:basedOn w:val="defclause-e"/>
    <w:rsid w:val="001E5203"/>
    <w:pPr>
      <w:shd w:val="clear" w:color="auto" w:fill="D9D9D9"/>
    </w:pPr>
  </w:style>
  <w:style w:type="paragraph" w:customStyle="1" w:styleId="YSdefclause-e">
    <w:name w:val="YSdefclause-e"/>
    <w:basedOn w:val="Sdefclause-e"/>
    <w:rsid w:val="001E5203"/>
    <w:pPr>
      <w:shd w:val="clear" w:color="auto" w:fill="D9D9D9"/>
    </w:pPr>
  </w:style>
  <w:style w:type="paragraph" w:customStyle="1" w:styleId="Ydefsubclause-e">
    <w:name w:val="Ydefsubclause-e"/>
    <w:basedOn w:val="defsubclause-e"/>
    <w:rsid w:val="001E5203"/>
    <w:pPr>
      <w:shd w:val="clear" w:color="auto" w:fill="D9D9D9"/>
    </w:pPr>
  </w:style>
  <w:style w:type="paragraph" w:customStyle="1" w:styleId="Ydefsubsubclause-e">
    <w:name w:val="Ydefsubsubclause-e"/>
    <w:basedOn w:val="defsubsubclause-e"/>
    <w:rsid w:val="001E5203"/>
    <w:pPr>
      <w:shd w:val="clear" w:color="auto" w:fill="D9D9D9"/>
    </w:pPr>
  </w:style>
  <w:style w:type="paragraph" w:customStyle="1" w:styleId="Ydefparagraph-e">
    <w:name w:val="Ydefparagraph-e"/>
    <w:basedOn w:val="defparagraph-e"/>
    <w:rsid w:val="001E5203"/>
    <w:pPr>
      <w:shd w:val="clear" w:color="auto" w:fill="D9D9D9"/>
    </w:pPr>
  </w:style>
  <w:style w:type="paragraph" w:customStyle="1" w:styleId="YSdefpara-e">
    <w:name w:val="YSdefpara-e"/>
    <w:basedOn w:val="Sdefpara-e"/>
    <w:rsid w:val="001E5203"/>
    <w:pPr>
      <w:shd w:val="clear" w:color="auto" w:fill="D9D9D9"/>
    </w:pPr>
  </w:style>
  <w:style w:type="paragraph" w:customStyle="1" w:styleId="Ydefsubpara-e">
    <w:name w:val="Ydefsubpara-e"/>
    <w:basedOn w:val="defsubpara-e"/>
    <w:rsid w:val="001E5203"/>
    <w:pPr>
      <w:shd w:val="clear" w:color="auto" w:fill="D9D9D9"/>
    </w:pPr>
  </w:style>
  <w:style w:type="paragraph" w:customStyle="1" w:styleId="Ydefsubsubpara-e">
    <w:name w:val="Ydefsubsubpara-e"/>
    <w:basedOn w:val="defsubsubpara-e"/>
    <w:rsid w:val="001E5203"/>
    <w:pPr>
      <w:shd w:val="clear" w:color="auto" w:fill="D9D9D9"/>
    </w:pPr>
  </w:style>
  <w:style w:type="paragraph" w:customStyle="1" w:styleId="Ysection-e">
    <w:name w:val="Ysection-e"/>
    <w:basedOn w:val="section-e"/>
    <w:rsid w:val="001E5203"/>
    <w:pPr>
      <w:shd w:val="clear" w:color="auto" w:fill="D9D9D9"/>
    </w:pPr>
  </w:style>
  <w:style w:type="paragraph" w:customStyle="1" w:styleId="YSsection-e">
    <w:name w:val="YSsection-e"/>
    <w:basedOn w:val="Ssection-e"/>
    <w:rsid w:val="001E5203"/>
    <w:pPr>
      <w:shd w:val="clear" w:color="auto" w:fill="D9D9D9"/>
    </w:pPr>
  </w:style>
  <w:style w:type="paragraph" w:customStyle="1" w:styleId="Ysubsection-e">
    <w:name w:val="Ysubsection-e"/>
    <w:basedOn w:val="subsection-e"/>
    <w:rsid w:val="001E5203"/>
    <w:pPr>
      <w:shd w:val="clear" w:color="auto" w:fill="D9D9D9"/>
    </w:pPr>
  </w:style>
  <w:style w:type="paragraph" w:customStyle="1" w:styleId="YSsubsection-e">
    <w:name w:val="YSsubsection-e"/>
    <w:basedOn w:val="Ssubsection-e"/>
    <w:rsid w:val="001E5203"/>
    <w:pPr>
      <w:shd w:val="clear" w:color="auto" w:fill="D9D9D9"/>
    </w:pPr>
  </w:style>
  <w:style w:type="paragraph" w:customStyle="1" w:styleId="Yclause-e">
    <w:name w:val="Yclause-e"/>
    <w:basedOn w:val="clause-e"/>
    <w:rsid w:val="001E5203"/>
    <w:pPr>
      <w:shd w:val="clear" w:color="auto" w:fill="D9D9D9"/>
    </w:pPr>
  </w:style>
  <w:style w:type="paragraph" w:customStyle="1" w:styleId="YSclause-e">
    <w:name w:val="YSclause-e"/>
    <w:basedOn w:val="Sclause-e"/>
    <w:rsid w:val="001E5203"/>
    <w:pPr>
      <w:shd w:val="clear" w:color="auto" w:fill="D9D9D9"/>
    </w:pPr>
  </w:style>
  <w:style w:type="paragraph" w:customStyle="1" w:styleId="Ysubclause-e">
    <w:name w:val="Ysubclause-e"/>
    <w:basedOn w:val="subclause-e"/>
    <w:rsid w:val="001E5203"/>
    <w:pPr>
      <w:shd w:val="clear" w:color="auto" w:fill="D9D9D9"/>
    </w:pPr>
  </w:style>
  <w:style w:type="paragraph" w:customStyle="1" w:styleId="YSsubclause-e">
    <w:name w:val="YSsubclause-e"/>
    <w:basedOn w:val="Ssubclause-e"/>
    <w:rsid w:val="001E5203"/>
    <w:pPr>
      <w:shd w:val="clear" w:color="auto" w:fill="D9D9D9"/>
    </w:pPr>
  </w:style>
  <w:style w:type="paragraph" w:customStyle="1" w:styleId="Ysubsubclause-e">
    <w:name w:val="Ysubsubclause-e"/>
    <w:basedOn w:val="subsubclause-e"/>
    <w:rsid w:val="001E5203"/>
    <w:pPr>
      <w:shd w:val="clear" w:color="auto" w:fill="D9D9D9"/>
    </w:pPr>
  </w:style>
  <w:style w:type="paragraph" w:customStyle="1" w:styleId="YSsubsubclause-e">
    <w:name w:val="YSsubsubclause-e"/>
    <w:basedOn w:val="Ssubsubclause-e"/>
    <w:rsid w:val="001E5203"/>
    <w:pPr>
      <w:shd w:val="clear" w:color="auto" w:fill="D9D9D9"/>
    </w:pPr>
  </w:style>
  <w:style w:type="paragraph" w:customStyle="1" w:styleId="Ysubsubsubclause-e">
    <w:name w:val="Ysubsubsubclause-e"/>
    <w:basedOn w:val="subsubsubclause-e"/>
    <w:rsid w:val="001E5203"/>
    <w:pPr>
      <w:shd w:val="clear" w:color="auto" w:fill="D9D9D9"/>
    </w:pPr>
  </w:style>
  <w:style w:type="paragraph" w:customStyle="1" w:styleId="Yparagraph-e">
    <w:name w:val="Yparagraph-e"/>
    <w:basedOn w:val="paragraph-e"/>
    <w:rsid w:val="001E5203"/>
    <w:pPr>
      <w:shd w:val="clear" w:color="auto" w:fill="D9D9D9"/>
    </w:pPr>
  </w:style>
  <w:style w:type="paragraph" w:customStyle="1" w:styleId="Yparanoindt-e">
    <w:name w:val="Yparanoindt-e"/>
    <w:basedOn w:val="paranoindt-e"/>
    <w:rsid w:val="001E5203"/>
    <w:pPr>
      <w:shd w:val="clear" w:color="auto" w:fill="D9D9D9"/>
    </w:pPr>
  </w:style>
  <w:style w:type="paragraph" w:customStyle="1" w:styleId="Yparawindt-e">
    <w:name w:val="Yparawindt-e"/>
    <w:basedOn w:val="parawindt-e"/>
    <w:rsid w:val="001E5203"/>
    <w:pPr>
      <w:shd w:val="clear" w:color="auto" w:fill="D9D9D9"/>
      <w:ind w:left="278"/>
    </w:pPr>
  </w:style>
  <w:style w:type="paragraph" w:customStyle="1" w:styleId="Yparawtab-e">
    <w:name w:val="Yparawtab-e"/>
    <w:basedOn w:val="parawtab-e"/>
    <w:rsid w:val="001E5203"/>
    <w:pPr>
      <w:shd w:val="clear" w:color="auto" w:fill="D9D9D9"/>
    </w:pPr>
  </w:style>
  <w:style w:type="paragraph" w:customStyle="1" w:styleId="YSparagraph-e">
    <w:name w:val="YSparagraph-e"/>
    <w:basedOn w:val="Sparagraph-e"/>
    <w:rsid w:val="001E5203"/>
    <w:pPr>
      <w:shd w:val="clear" w:color="auto" w:fill="D9D9D9"/>
    </w:pPr>
  </w:style>
  <w:style w:type="paragraph" w:customStyle="1" w:styleId="Ysubpara-e">
    <w:name w:val="Ysubpara-e"/>
    <w:basedOn w:val="subpara-e"/>
    <w:rsid w:val="001E5203"/>
    <w:pPr>
      <w:shd w:val="clear" w:color="auto" w:fill="D9D9D9"/>
    </w:pPr>
  </w:style>
  <w:style w:type="paragraph" w:customStyle="1" w:styleId="YSsubpara-e">
    <w:name w:val="YSsubpara-e"/>
    <w:basedOn w:val="Ssubpara-e"/>
    <w:rsid w:val="001E5203"/>
    <w:pPr>
      <w:shd w:val="clear" w:color="auto" w:fill="D9D9D9"/>
    </w:pPr>
  </w:style>
  <w:style w:type="paragraph" w:customStyle="1" w:styleId="Ysubsubpara-e">
    <w:name w:val="Ysubsubpara-e"/>
    <w:basedOn w:val="subsubpara-e"/>
    <w:rsid w:val="001E5203"/>
    <w:pPr>
      <w:shd w:val="clear" w:color="auto" w:fill="D9D9D9"/>
    </w:pPr>
  </w:style>
  <w:style w:type="paragraph" w:customStyle="1" w:styleId="YSsubsubpara-e">
    <w:name w:val="YSsubsubpara-e"/>
    <w:basedOn w:val="Ssubsubpara-e"/>
    <w:rsid w:val="001E5203"/>
    <w:pPr>
      <w:shd w:val="clear" w:color="auto" w:fill="D9D9D9"/>
    </w:pPr>
  </w:style>
  <w:style w:type="paragraph" w:customStyle="1" w:styleId="Ysubsubsubpara-e">
    <w:name w:val="Ysubsubsubpara-e"/>
    <w:basedOn w:val="subsubsubpara-e"/>
    <w:rsid w:val="001E5203"/>
    <w:pPr>
      <w:shd w:val="clear" w:color="auto" w:fill="D9D9D9"/>
    </w:pPr>
  </w:style>
  <w:style w:type="paragraph" w:customStyle="1" w:styleId="Yequation-e">
    <w:name w:val="Yequation-e"/>
    <w:basedOn w:val="equation-e"/>
    <w:rsid w:val="001E5203"/>
    <w:pPr>
      <w:shd w:val="clear" w:color="auto" w:fill="D9D9D9"/>
    </w:pPr>
  </w:style>
  <w:style w:type="paragraph" w:customStyle="1" w:styleId="YPsection-e">
    <w:name w:val="YPsection-e"/>
    <w:basedOn w:val="section-e"/>
    <w:rsid w:val="001E5203"/>
    <w:pPr>
      <w:shd w:val="clear" w:color="auto" w:fill="D9D9D9"/>
    </w:pPr>
    <w:rPr>
      <w:b/>
    </w:rPr>
  </w:style>
  <w:style w:type="paragraph" w:customStyle="1" w:styleId="YSPsection-e">
    <w:name w:val="YSPsection-e"/>
    <w:basedOn w:val="SPsection-e"/>
    <w:rsid w:val="001E5203"/>
    <w:pPr>
      <w:shd w:val="clear" w:color="auto" w:fill="D9D9D9"/>
    </w:pPr>
  </w:style>
  <w:style w:type="paragraph" w:customStyle="1" w:styleId="YPsubsection-e">
    <w:name w:val="YPsubsection-e"/>
    <w:basedOn w:val="subsection-e"/>
    <w:rsid w:val="001E5203"/>
    <w:pPr>
      <w:shd w:val="clear" w:color="auto" w:fill="D9D9D9"/>
    </w:pPr>
    <w:rPr>
      <w:b/>
    </w:rPr>
  </w:style>
  <w:style w:type="paragraph" w:customStyle="1" w:styleId="YSPsubsection-e">
    <w:name w:val="YSPsubsection-e"/>
    <w:basedOn w:val="SPsubsection-e"/>
    <w:rsid w:val="001E5203"/>
    <w:pPr>
      <w:shd w:val="clear" w:color="auto" w:fill="D9D9D9"/>
    </w:pPr>
  </w:style>
  <w:style w:type="paragraph" w:customStyle="1" w:styleId="YPclause-e">
    <w:name w:val="YPclause-e"/>
    <w:basedOn w:val="clause-e"/>
    <w:rsid w:val="001E5203"/>
    <w:pPr>
      <w:shd w:val="clear" w:color="auto" w:fill="D9D9D9"/>
    </w:pPr>
    <w:rPr>
      <w:b/>
    </w:rPr>
  </w:style>
  <w:style w:type="paragraph" w:customStyle="1" w:styleId="YPsubclause-e">
    <w:name w:val="YPsubclause-e"/>
    <w:basedOn w:val="subclause-e"/>
    <w:rsid w:val="001E5203"/>
    <w:pPr>
      <w:shd w:val="clear" w:color="auto" w:fill="D9D9D9"/>
    </w:pPr>
    <w:rPr>
      <w:b/>
    </w:rPr>
  </w:style>
  <w:style w:type="paragraph" w:customStyle="1" w:styleId="YPsubsubclause-e">
    <w:name w:val="YPsubsubclause-e"/>
    <w:basedOn w:val="subsubclause-e"/>
    <w:rsid w:val="001E5203"/>
    <w:pPr>
      <w:shd w:val="clear" w:color="auto" w:fill="D9D9D9"/>
    </w:pPr>
    <w:rPr>
      <w:b/>
    </w:rPr>
  </w:style>
  <w:style w:type="paragraph" w:customStyle="1" w:styleId="YPsubsubsubclause-e">
    <w:name w:val="YPsubsubsubclause-e"/>
    <w:basedOn w:val="subsubsubclause-e"/>
    <w:rsid w:val="001E5203"/>
    <w:pPr>
      <w:shd w:val="clear" w:color="auto" w:fill="D9D9D9"/>
    </w:pPr>
    <w:rPr>
      <w:b/>
    </w:rPr>
  </w:style>
  <w:style w:type="paragraph" w:customStyle="1" w:styleId="YPparagraph-e">
    <w:name w:val="YPparagraph-e"/>
    <w:basedOn w:val="paragraph-e"/>
    <w:rsid w:val="001E5203"/>
    <w:pPr>
      <w:shd w:val="clear" w:color="auto" w:fill="D9D9D9"/>
    </w:pPr>
    <w:rPr>
      <w:b/>
    </w:rPr>
  </w:style>
  <w:style w:type="paragraph" w:customStyle="1" w:styleId="YPsubpara-e">
    <w:name w:val="YPsubpara-e"/>
    <w:basedOn w:val="subpara-e"/>
    <w:rsid w:val="001E5203"/>
    <w:pPr>
      <w:shd w:val="clear" w:color="auto" w:fill="D9D9D9"/>
    </w:pPr>
    <w:rPr>
      <w:b/>
    </w:rPr>
  </w:style>
  <w:style w:type="paragraph" w:customStyle="1" w:styleId="YPsubsubpara-e">
    <w:name w:val="YPsubsubpara-e"/>
    <w:basedOn w:val="subsubpara-e"/>
    <w:rsid w:val="001E5203"/>
    <w:pPr>
      <w:shd w:val="clear" w:color="auto" w:fill="D9D9D9"/>
    </w:pPr>
    <w:rPr>
      <w:b/>
    </w:rPr>
  </w:style>
  <w:style w:type="paragraph" w:customStyle="1" w:styleId="YPsubsubsubpara-e">
    <w:name w:val="YPsubsubsubpara-e"/>
    <w:basedOn w:val="subsubsubpara-e"/>
    <w:rsid w:val="001E5203"/>
    <w:pPr>
      <w:shd w:val="clear" w:color="auto" w:fill="D9D9D9"/>
    </w:pPr>
    <w:rPr>
      <w:b/>
    </w:rPr>
  </w:style>
  <w:style w:type="paragraph" w:customStyle="1" w:styleId="Ypreamble-f">
    <w:name w:val="Ypreamble-f"/>
    <w:basedOn w:val="Ypreamble-e"/>
    <w:rsid w:val="001E5203"/>
    <w:rPr>
      <w:lang w:val="fr-CA"/>
    </w:rPr>
  </w:style>
  <w:style w:type="paragraph" w:customStyle="1" w:styleId="Ypartnum-f">
    <w:name w:val="Ypartnum-f"/>
    <w:basedOn w:val="Ypartnum-e"/>
    <w:rsid w:val="001E5203"/>
    <w:rPr>
      <w:lang w:val="fr-CA"/>
    </w:rPr>
  </w:style>
  <w:style w:type="paragraph" w:customStyle="1" w:styleId="Yheading1-f">
    <w:name w:val="Yheading1-f"/>
    <w:basedOn w:val="Yheading1-e"/>
    <w:rsid w:val="001E5203"/>
    <w:rPr>
      <w:lang w:val="fr-CA"/>
    </w:rPr>
  </w:style>
  <w:style w:type="paragraph" w:customStyle="1" w:styleId="Yheading2-f">
    <w:name w:val="Yheading2-f"/>
    <w:basedOn w:val="Yheading2-e"/>
    <w:rsid w:val="001E5203"/>
    <w:rPr>
      <w:lang w:val="fr-CA"/>
    </w:rPr>
  </w:style>
  <w:style w:type="paragraph" w:customStyle="1" w:styleId="Yheading3-f">
    <w:name w:val="Yheading3-f"/>
    <w:basedOn w:val="Yheading3-e"/>
    <w:rsid w:val="001E5203"/>
    <w:rPr>
      <w:lang w:val="fr-CA"/>
    </w:rPr>
  </w:style>
  <w:style w:type="paragraph" w:customStyle="1" w:styleId="Ytableheading-f">
    <w:name w:val="Ytableheading-f"/>
    <w:basedOn w:val="Ytableheading-e"/>
    <w:rsid w:val="001E5203"/>
    <w:rPr>
      <w:lang w:val="fr-CA"/>
    </w:rPr>
  </w:style>
  <w:style w:type="paragraph" w:customStyle="1" w:styleId="Yfirstdef-f">
    <w:name w:val="Yfirstdef-f"/>
    <w:basedOn w:val="Yfirstdef-e"/>
    <w:rsid w:val="001E5203"/>
    <w:rPr>
      <w:lang w:val="fr-CA"/>
    </w:rPr>
  </w:style>
  <w:style w:type="paragraph" w:customStyle="1" w:styleId="Ydefinition-f">
    <w:name w:val="Ydefinition-f"/>
    <w:basedOn w:val="Ydefinition-e"/>
    <w:rsid w:val="001E5203"/>
    <w:rPr>
      <w:lang w:val="fr-CA"/>
    </w:rPr>
  </w:style>
  <w:style w:type="paragraph" w:customStyle="1" w:styleId="YSdefinition-f">
    <w:name w:val="YSdefinition-f"/>
    <w:basedOn w:val="YSdefinition-e"/>
    <w:rsid w:val="001E5203"/>
    <w:rPr>
      <w:lang w:val="fr-CA"/>
    </w:rPr>
  </w:style>
  <w:style w:type="paragraph" w:customStyle="1" w:styleId="YSdefinition-e">
    <w:name w:val="YSdefinition-e"/>
    <w:basedOn w:val="Sdefinition-e"/>
    <w:rsid w:val="001E5203"/>
    <w:pPr>
      <w:shd w:val="clear" w:color="auto" w:fill="D9D9D9"/>
    </w:pPr>
  </w:style>
  <w:style w:type="paragraph" w:customStyle="1" w:styleId="Ydefclause-f">
    <w:name w:val="Ydefclause-f"/>
    <w:basedOn w:val="Ydefclause-e"/>
    <w:rsid w:val="001E5203"/>
    <w:rPr>
      <w:lang w:val="fr-CA"/>
    </w:rPr>
  </w:style>
  <w:style w:type="paragraph" w:customStyle="1" w:styleId="YSdefclause-f">
    <w:name w:val="YSdefclause-f"/>
    <w:basedOn w:val="YSdefclause-e"/>
    <w:rsid w:val="001E5203"/>
    <w:rPr>
      <w:lang w:val="fr-CA"/>
    </w:rPr>
  </w:style>
  <w:style w:type="paragraph" w:customStyle="1" w:styleId="Ydefsubclause-f">
    <w:name w:val="Ydefsubclause-f"/>
    <w:basedOn w:val="Ydefsubclause-e"/>
    <w:rsid w:val="001E5203"/>
    <w:rPr>
      <w:lang w:val="fr-CA"/>
    </w:rPr>
  </w:style>
  <w:style w:type="paragraph" w:customStyle="1" w:styleId="Ydefsubsubclause-f">
    <w:name w:val="Ydefsubsubclause-f"/>
    <w:basedOn w:val="Ydefsubsubclause-e"/>
    <w:rsid w:val="001E5203"/>
    <w:rPr>
      <w:lang w:val="fr-CA"/>
    </w:rPr>
  </w:style>
  <w:style w:type="paragraph" w:customStyle="1" w:styleId="Ydefparagraph-f">
    <w:name w:val="Ydefparagraph-f"/>
    <w:basedOn w:val="Ydefparagraph-e"/>
    <w:rsid w:val="001E5203"/>
    <w:rPr>
      <w:lang w:val="fr-CA"/>
    </w:rPr>
  </w:style>
  <w:style w:type="paragraph" w:customStyle="1" w:styleId="YSdefpara-f">
    <w:name w:val="YSdefpara-f"/>
    <w:basedOn w:val="YSdefpara-e"/>
    <w:rsid w:val="001E5203"/>
    <w:rPr>
      <w:lang w:val="fr-CA"/>
    </w:rPr>
  </w:style>
  <w:style w:type="paragraph" w:customStyle="1" w:styleId="Ydefsubpara-f">
    <w:name w:val="Ydefsubpara-f"/>
    <w:basedOn w:val="Ydefsubpara-e"/>
    <w:rsid w:val="001E5203"/>
    <w:rPr>
      <w:lang w:val="fr-CA"/>
    </w:rPr>
  </w:style>
  <w:style w:type="paragraph" w:customStyle="1" w:styleId="Ydefsubsubpara-f">
    <w:name w:val="Ydefsubsubpara-f"/>
    <w:basedOn w:val="Ydefsubsubpara-e"/>
    <w:rsid w:val="001E5203"/>
    <w:rPr>
      <w:lang w:val="fr-CA"/>
    </w:rPr>
  </w:style>
  <w:style w:type="paragraph" w:customStyle="1" w:styleId="Ysection-f">
    <w:name w:val="Ysection-f"/>
    <w:basedOn w:val="Ysection-e"/>
    <w:rsid w:val="001E5203"/>
    <w:rPr>
      <w:lang w:val="fr-CA"/>
    </w:rPr>
  </w:style>
  <w:style w:type="paragraph" w:customStyle="1" w:styleId="YSsection-f">
    <w:name w:val="YSsection-f"/>
    <w:basedOn w:val="YSsection-e"/>
    <w:rsid w:val="001E5203"/>
    <w:rPr>
      <w:lang w:val="fr-CA"/>
    </w:rPr>
  </w:style>
  <w:style w:type="paragraph" w:customStyle="1" w:styleId="Ysubsection-f">
    <w:name w:val="Ysubsection-f"/>
    <w:basedOn w:val="Ysubsection-e"/>
    <w:rsid w:val="001E5203"/>
    <w:rPr>
      <w:lang w:val="fr-CA"/>
    </w:rPr>
  </w:style>
  <w:style w:type="paragraph" w:customStyle="1" w:styleId="YSsubsection-f">
    <w:name w:val="YSsubsection-f"/>
    <w:basedOn w:val="YSsubsection-e"/>
    <w:rsid w:val="001E5203"/>
    <w:rPr>
      <w:lang w:val="fr-CA"/>
    </w:rPr>
  </w:style>
  <w:style w:type="paragraph" w:customStyle="1" w:styleId="Yclause-f">
    <w:name w:val="Yclause-f"/>
    <w:basedOn w:val="Yclause-e"/>
    <w:rsid w:val="001E5203"/>
    <w:rPr>
      <w:lang w:val="fr-CA"/>
    </w:rPr>
  </w:style>
  <w:style w:type="paragraph" w:customStyle="1" w:styleId="YSclause-f">
    <w:name w:val="YSclause-f"/>
    <w:basedOn w:val="YSclause-e"/>
    <w:rsid w:val="001E5203"/>
    <w:rPr>
      <w:lang w:val="fr-CA"/>
    </w:rPr>
  </w:style>
  <w:style w:type="paragraph" w:customStyle="1" w:styleId="Ysubclause-f">
    <w:name w:val="Ysubclause-f"/>
    <w:basedOn w:val="Ysubclause-e"/>
    <w:rsid w:val="001E5203"/>
    <w:rPr>
      <w:lang w:val="fr-CA"/>
    </w:rPr>
  </w:style>
  <w:style w:type="paragraph" w:customStyle="1" w:styleId="YSsubclause-f">
    <w:name w:val="YSsubclause-f"/>
    <w:basedOn w:val="YSsubclause-e"/>
    <w:rsid w:val="001E5203"/>
    <w:rPr>
      <w:lang w:val="fr-CA"/>
    </w:rPr>
  </w:style>
  <w:style w:type="paragraph" w:customStyle="1" w:styleId="Ysubsubclause-f">
    <w:name w:val="Ysubsubclause-f"/>
    <w:basedOn w:val="Ysubsubclause-e"/>
    <w:rsid w:val="001E5203"/>
    <w:rPr>
      <w:lang w:val="fr-CA"/>
    </w:rPr>
  </w:style>
  <w:style w:type="paragraph" w:customStyle="1" w:styleId="YSsubsubclause-f">
    <w:name w:val="YSsubsubclause-f"/>
    <w:basedOn w:val="YSsubsubclause-e"/>
    <w:rsid w:val="001E5203"/>
    <w:rPr>
      <w:lang w:val="fr-CA"/>
    </w:rPr>
  </w:style>
  <w:style w:type="paragraph" w:customStyle="1" w:styleId="Ysubsubsubclause-f">
    <w:name w:val="Ysubsubsubclause-f"/>
    <w:basedOn w:val="Ysubsubsubclause-e"/>
    <w:rsid w:val="001E5203"/>
    <w:rPr>
      <w:lang w:val="fr-CA"/>
    </w:rPr>
  </w:style>
  <w:style w:type="paragraph" w:customStyle="1" w:styleId="Yparagraph-f">
    <w:name w:val="Yparagraph-f"/>
    <w:basedOn w:val="Yparagraph-e"/>
    <w:rsid w:val="001E5203"/>
    <w:rPr>
      <w:lang w:val="fr-CA"/>
    </w:rPr>
  </w:style>
  <w:style w:type="paragraph" w:customStyle="1" w:styleId="Yparanoindt-f">
    <w:name w:val="Yparanoindt-f"/>
    <w:basedOn w:val="Yparanoindt-e"/>
    <w:rsid w:val="001E5203"/>
    <w:rPr>
      <w:lang w:val="fr-CA"/>
    </w:rPr>
  </w:style>
  <w:style w:type="paragraph" w:customStyle="1" w:styleId="Yparawindt-f">
    <w:name w:val="Yparawindt-f"/>
    <w:basedOn w:val="Yparawindt-e"/>
    <w:rsid w:val="001E5203"/>
    <w:rPr>
      <w:lang w:val="fr-CA"/>
    </w:rPr>
  </w:style>
  <w:style w:type="paragraph" w:customStyle="1" w:styleId="Yparawtab-f">
    <w:name w:val="Yparawtab-f"/>
    <w:basedOn w:val="Yparawtab-e"/>
    <w:rsid w:val="001E5203"/>
    <w:rPr>
      <w:lang w:val="fr-CA"/>
    </w:rPr>
  </w:style>
  <w:style w:type="paragraph" w:customStyle="1" w:styleId="YSparagraph-f">
    <w:name w:val="YSparagraph-f"/>
    <w:basedOn w:val="YSparagraph-e"/>
    <w:rsid w:val="001E5203"/>
    <w:rPr>
      <w:lang w:val="fr-CA"/>
    </w:rPr>
  </w:style>
  <w:style w:type="paragraph" w:customStyle="1" w:styleId="Ysubpara-f">
    <w:name w:val="Ysubpara-f"/>
    <w:basedOn w:val="Ysubpara-e"/>
    <w:rsid w:val="001E5203"/>
    <w:rPr>
      <w:lang w:val="fr-CA"/>
    </w:rPr>
  </w:style>
  <w:style w:type="paragraph" w:customStyle="1" w:styleId="YSsubpara-f">
    <w:name w:val="YSsubpara-f"/>
    <w:basedOn w:val="YSsubpara-e"/>
    <w:rsid w:val="001E5203"/>
    <w:rPr>
      <w:lang w:val="fr-CA"/>
    </w:rPr>
  </w:style>
  <w:style w:type="paragraph" w:customStyle="1" w:styleId="Ysubsubpara-f">
    <w:name w:val="Ysubsubpara-f"/>
    <w:basedOn w:val="Ysubsubpara-e"/>
    <w:rsid w:val="001E5203"/>
    <w:rPr>
      <w:lang w:val="fr-CA"/>
    </w:rPr>
  </w:style>
  <w:style w:type="paragraph" w:customStyle="1" w:styleId="YSsubsubpara-f">
    <w:name w:val="YSsubsubpara-f"/>
    <w:basedOn w:val="YSsubsubpara-e"/>
    <w:rsid w:val="001E5203"/>
    <w:rPr>
      <w:lang w:val="fr-CA"/>
    </w:rPr>
  </w:style>
  <w:style w:type="paragraph" w:customStyle="1" w:styleId="Ysubsubsubpara-f">
    <w:name w:val="Ysubsubsubpara-f"/>
    <w:basedOn w:val="Ysubsubsubpara-e"/>
    <w:rsid w:val="001E5203"/>
    <w:rPr>
      <w:lang w:val="fr-CA"/>
    </w:rPr>
  </w:style>
  <w:style w:type="paragraph" w:customStyle="1" w:styleId="Yequation-f">
    <w:name w:val="Yequation-f"/>
    <w:basedOn w:val="Yequation-e"/>
    <w:rsid w:val="001E5203"/>
    <w:rPr>
      <w:lang w:val="fr-CA"/>
    </w:rPr>
  </w:style>
  <w:style w:type="paragraph" w:customStyle="1" w:styleId="YPsection-f">
    <w:name w:val="YPsection-f"/>
    <w:basedOn w:val="YPsection-e"/>
    <w:rsid w:val="001E5203"/>
    <w:rPr>
      <w:lang w:val="fr-CA"/>
    </w:rPr>
  </w:style>
  <w:style w:type="paragraph" w:customStyle="1" w:styleId="YSPsection-f">
    <w:name w:val="YSPsection-f"/>
    <w:basedOn w:val="YSPsection-e"/>
    <w:rsid w:val="001E5203"/>
    <w:rPr>
      <w:lang w:val="fr-CA"/>
    </w:rPr>
  </w:style>
  <w:style w:type="paragraph" w:customStyle="1" w:styleId="YPsubsection-f">
    <w:name w:val="YPsubsection-f"/>
    <w:basedOn w:val="YPsubsection-e"/>
    <w:rsid w:val="001E5203"/>
    <w:rPr>
      <w:lang w:val="fr-CA"/>
    </w:rPr>
  </w:style>
  <w:style w:type="paragraph" w:customStyle="1" w:styleId="YSPsubsection-f">
    <w:name w:val="YSPsubsection-f"/>
    <w:basedOn w:val="YSPsubsection-e"/>
    <w:rsid w:val="001E5203"/>
    <w:rPr>
      <w:lang w:val="fr-CA"/>
    </w:rPr>
  </w:style>
  <w:style w:type="paragraph" w:customStyle="1" w:styleId="YPclause-f">
    <w:name w:val="YPclause-f"/>
    <w:basedOn w:val="YPclause-e"/>
    <w:rsid w:val="001E5203"/>
    <w:rPr>
      <w:lang w:val="fr-CA"/>
    </w:rPr>
  </w:style>
  <w:style w:type="paragraph" w:customStyle="1" w:styleId="YPsubclause-f">
    <w:name w:val="YPsubclause-f"/>
    <w:basedOn w:val="YPsubclause-e"/>
    <w:rsid w:val="001E5203"/>
    <w:rPr>
      <w:lang w:val="fr-CA"/>
    </w:rPr>
  </w:style>
  <w:style w:type="paragraph" w:customStyle="1" w:styleId="YPsubsubclause-f">
    <w:name w:val="YPsubsubclause-f"/>
    <w:basedOn w:val="YPsubsubclause-e"/>
    <w:rsid w:val="001E5203"/>
    <w:rPr>
      <w:lang w:val="fr-CA"/>
    </w:rPr>
  </w:style>
  <w:style w:type="paragraph" w:customStyle="1" w:styleId="YPsubsubsubclause-f">
    <w:name w:val="YPsubsubsubclause-f"/>
    <w:basedOn w:val="YPsubsubsubclause-e"/>
    <w:rsid w:val="001E5203"/>
    <w:rPr>
      <w:lang w:val="fr-CA"/>
    </w:rPr>
  </w:style>
  <w:style w:type="paragraph" w:customStyle="1" w:styleId="YPparagraph-f">
    <w:name w:val="YPparagraph-f"/>
    <w:basedOn w:val="YPparagraph-e"/>
    <w:rsid w:val="001E5203"/>
    <w:rPr>
      <w:lang w:val="fr-CA"/>
    </w:rPr>
  </w:style>
  <w:style w:type="paragraph" w:customStyle="1" w:styleId="YPsubpara-f">
    <w:name w:val="YPsubpara-f"/>
    <w:basedOn w:val="YPsubpara-e"/>
    <w:rsid w:val="001E5203"/>
    <w:rPr>
      <w:lang w:val="fr-CA"/>
    </w:rPr>
  </w:style>
  <w:style w:type="paragraph" w:customStyle="1" w:styleId="YPsubsubpara-f">
    <w:name w:val="YPsubsubpara-f"/>
    <w:basedOn w:val="YPsubsubpara-e"/>
    <w:rsid w:val="001E5203"/>
    <w:rPr>
      <w:lang w:val="fr-CA"/>
    </w:rPr>
  </w:style>
  <w:style w:type="paragraph" w:customStyle="1" w:styleId="YPsubsubsubpara-f">
    <w:name w:val="YPsubsubsubpara-f"/>
    <w:basedOn w:val="YPsubsubsubpara-e"/>
    <w:rsid w:val="001E5203"/>
    <w:rPr>
      <w:lang w:val="fr-CA"/>
    </w:rPr>
  </w:style>
  <w:style w:type="paragraph" w:customStyle="1" w:styleId="Pheading-f">
    <w:name w:val="Pheading-f"/>
    <w:basedOn w:val="Pheading-e"/>
    <w:rsid w:val="001E5203"/>
    <w:rPr>
      <w:lang w:val="fr-CA"/>
    </w:rPr>
  </w:style>
  <w:style w:type="paragraph" w:customStyle="1" w:styleId="defPnote-e">
    <w:name w:val="defPnote-e"/>
    <w:basedOn w:val="Pnote-e"/>
    <w:rsid w:val="001E5203"/>
  </w:style>
  <w:style w:type="paragraph" w:customStyle="1" w:styleId="headnote-e">
    <w:name w:val="headnote-e"/>
    <w:rsid w:val="001E5203"/>
    <w:pPr>
      <w:keepLines/>
      <w:tabs>
        <w:tab w:val="left" w:pos="0"/>
      </w:tabs>
      <w:suppressAutoHyphens/>
      <w:spacing w:before="120" w:line="180" w:lineRule="exact"/>
    </w:pPr>
    <w:rPr>
      <w:b/>
      <w:snapToGrid w:val="0"/>
      <w:sz w:val="16"/>
      <w:lang w:val="en-GB"/>
    </w:rPr>
  </w:style>
  <w:style w:type="paragraph" w:customStyle="1" w:styleId="headnote-f">
    <w:name w:val="headnote-f"/>
    <w:basedOn w:val="headnote-e"/>
    <w:rsid w:val="001E5203"/>
    <w:rPr>
      <w:lang w:val="fr-CA"/>
    </w:rPr>
  </w:style>
  <w:style w:type="paragraph" w:customStyle="1" w:styleId="defPnote-f">
    <w:name w:val="defPnote-f"/>
    <w:basedOn w:val="Pnote-e"/>
    <w:rsid w:val="001E5203"/>
    <w:rPr>
      <w:lang w:val="fr-CA"/>
    </w:rPr>
  </w:style>
  <w:style w:type="paragraph" w:customStyle="1" w:styleId="Yprocsection-e">
    <w:name w:val="Yprocsection-e"/>
    <w:basedOn w:val="Ysection-e"/>
    <w:rsid w:val="001E5203"/>
    <w:pPr>
      <w:tabs>
        <w:tab w:val="clear" w:pos="189"/>
        <w:tab w:val="left" w:pos="430"/>
      </w:tabs>
      <w:ind w:left="240"/>
    </w:pPr>
  </w:style>
  <w:style w:type="paragraph" w:customStyle="1" w:styleId="Yprocsection-f">
    <w:name w:val="Yprocsection-f"/>
    <w:basedOn w:val="Yprocsection-e"/>
    <w:rsid w:val="001E5203"/>
    <w:rPr>
      <w:lang w:val="fr-CA"/>
    </w:rPr>
  </w:style>
  <w:style w:type="paragraph" w:customStyle="1" w:styleId="Yprocsubsection-e">
    <w:name w:val="Yprocsubsection-e"/>
    <w:basedOn w:val="Ysubsection-e"/>
    <w:rsid w:val="001E5203"/>
    <w:pPr>
      <w:tabs>
        <w:tab w:val="clear" w:pos="189"/>
        <w:tab w:val="left" w:pos="430"/>
      </w:tabs>
      <w:ind w:left="240"/>
    </w:pPr>
  </w:style>
  <w:style w:type="paragraph" w:customStyle="1" w:styleId="Yprocsubsection-f">
    <w:name w:val="Yprocsubsection-f"/>
    <w:basedOn w:val="Yprocsubsection-e"/>
    <w:rsid w:val="001E5203"/>
    <w:rPr>
      <w:lang w:val="fr-CA"/>
    </w:rPr>
  </w:style>
  <w:style w:type="paragraph" w:customStyle="1" w:styleId="YprocSsection-e">
    <w:name w:val="YprocSsection-e"/>
    <w:basedOn w:val="YSsection-e"/>
    <w:rsid w:val="001E5203"/>
    <w:pPr>
      <w:tabs>
        <w:tab w:val="clear" w:pos="189"/>
      </w:tabs>
      <w:ind w:left="240"/>
    </w:pPr>
  </w:style>
  <w:style w:type="paragraph" w:customStyle="1" w:styleId="YprocSsection-f">
    <w:name w:val="YprocSsection-f"/>
    <w:basedOn w:val="YprocSsection-e"/>
    <w:rsid w:val="001E5203"/>
    <w:rPr>
      <w:lang w:val="fr-CA"/>
    </w:rPr>
  </w:style>
  <w:style w:type="paragraph" w:customStyle="1" w:styleId="YprocSsubsection-e">
    <w:name w:val="YprocSsubsection-e"/>
    <w:basedOn w:val="YSsubsection-e"/>
    <w:rsid w:val="001E5203"/>
    <w:pPr>
      <w:ind w:left="240"/>
    </w:pPr>
  </w:style>
  <w:style w:type="paragraph" w:customStyle="1" w:styleId="YprocSsubsection-f">
    <w:name w:val="YprocSsubsection-f"/>
    <w:basedOn w:val="YprocSsubsection-e"/>
    <w:rsid w:val="001E5203"/>
    <w:rPr>
      <w:lang w:val="fr-CA"/>
    </w:rPr>
  </w:style>
  <w:style w:type="paragraph" w:customStyle="1" w:styleId="Yprocclause-e">
    <w:name w:val="Yprocclause-e"/>
    <w:basedOn w:val="Yclause-e"/>
    <w:rsid w:val="001E5203"/>
    <w:pPr>
      <w:tabs>
        <w:tab w:val="clear" w:pos="418"/>
        <w:tab w:val="clear" w:pos="538"/>
        <w:tab w:val="right" w:pos="672"/>
        <w:tab w:val="left" w:pos="792"/>
      </w:tabs>
      <w:ind w:left="778"/>
    </w:pPr>
  </w:style>
  <w:style w:type="paragraph" w:customStyle="1" w:styleId="Yprocclause-f">
    <w:name w:val="Yprocclause-f"/>
    <w:basedOn w:val="Yprocclause-e"/>
    <w:rsid w:val="001E5203"/>
    <w:rPr>
      <w:lang w:val="fr-CA"/>
    </w:rPr>
  </w:style>
  <w:style w:type="paragraph" w:customStyle="1" w:styleId="Yprocparagraph-e">
    <w:name w:val="Yprocparagraph-e"/>
    <w:basedOn w:val="Yparagraph-e"/>
    <w:rsid w:val="001E5203"/>
    <w:pPr>
      <w:tabs>
        <w:tab w:val="clear" w:pos="418"/>
        <w:tab w:val="clear" w:pos="538"/>
        <w:tab w:val="right" w:pos="672"/>
        <w:tab w:val="left" w:pos="792"/>
      </w:tabs>
      <w:ind w:left="778"/>
    </w:pPr>
  </w:style>
  <w:style w:type="paragraph" w:customStyle="1" w:styleId="Yprocparagraph-f">
    <w:name w:val="Yprocparagraph-f"/>
    <w:basedOn w:val="Yprocparagraph-e"/>
    <w:rsid w:val="001E5203"/>
    <w:rPr>
      <w:lang w:val="fr-CA"/>
    </w:rPr>
  </w:style>
  <w:style w:type="paragraph" w:customStyle="1" w:styleId="Yprocdefclause-e">
    <w:name w:val="Yprocdefclause-e"/>
    <w:basedOn w:val="Ydefclause-e"/>
    <w:rsid w:val="001E5203"/>
    <w:pPr>
      <w:tabs>
        <w:tab w:val="clear" w:pos="418"/>
        <w:tab w:val="clear" w:pos="538"/>
        <w:tab w:val="right" w:pos="672"/>
        <w:tab w:val="left" w:pos="792"/>
      </w:tabs>
      <w:ind w:left="778"/>
    </w:pPr>
  </w:style>
  <w:style w:type="paragraph" w:customStyle="1" w:styleId="Yprocdefclause-f">
    <w:name w:val="Yprocdefclause-f"/>
    <w:basedOn w:val="Yprocdefclause-e"/>
    <w:rsid w:val="001E5203"/>
    <w:rPr>
      <w:lang w:val="fr-CA"/>
    </w:rPr>
  </w:style>
  <w:style w:type="paragraph" w:customStyle="1" w:styleId="Yprocdefinition-e">
    <w:name w:val="Yprocdefinition-e"/>
    <w:basedOn w:val="Ydefinition-e"/>
    <w:rsid w:val="001E5203"/>
    <w:pPr>
      <w:ind w:left="430" w:hanging="190"/>
    </w:pPr>
  </w:style>
  <w:style w:type="paragraph" w:customStyle="1" w:styleId="Yprocdefinition-f">
    <w:name w:val="Yprocdefinition-f"/>
    <w:basedOn w:val="Yprocdefinition-e"/>
    <w:rsid w:val="001E5203"/>
    <w:rPr>
      <w:lang w:val="fr-CA"/>
    </w:rPr>
  </w:style>
  <w:style w:type="paragraph" w:customStyle="1" w:styleId="Yprocdefparagraph-e">
    <w:name w:val="Yprocdefparagraph-e"/>
    <w:basedOn w:val="Ydefparagraph-e"/>
    <w:rsid w:val="001E5203"/>
    <w:pPr>
      <w:tabs>
        <w:tab w:val="clear" w:pos="418"/>
        <w:tab w:val="clear" w:pos="538"/>
        <w:tab w:val="right" w:pos="672"/>
        <w:tab w:val="left" w:pos="792"/>
      </w:tabs>
      <w:ind w:left="778"/>
    </w:pPr>
  </w:style>
  <w:style w:type="paragraph" w:customStyle="1" w:styleId="Yprocdefparagraph-f">
    <w:name w:val="Yprocdefparagraph-f"/>
    <w:basedOn w:val="Yprocdefparagraph-e"/>
    <w:rsid w:val="001E5203"/>
    <w:rPr>
      <w:lang w:val="fr-CA"/>
    </w:rPr>
  </w:style>
  <w:style w:type="paragraph" w:customStyle="1" w:styleId="Yprocfirstdef-e">
    <w:name w:val="Yprocfirstdef-e"/>
    <w:basedOn w:val="Yfirstdef-e"/>
    <w:rsid w:val="001E5203"/>
    <w:pPr>
      <w:ind w:left="430" w:hanging="190"/>
    </w:pPr>
  </w:style>
  <w:style w:type="paragraph" w:customStyle="1" w:styleId="Yprocfirstdef-f">
    <w:name w:val="Yprocfirstdef-f"/>
    <w:basedOn w:val="Yprocfirstdef-e"/>
    <w:rsid w:val="001E5203"/>
    <w:rPr>
      <w:lang w:val="fr-CA"/>
    </w:rPr>
  </w:style>
  <w:style w:type="paragraph" w:customStyle="1" w:styleId="YprocSclause-e">
    <w:name w:val="YprocSclause-e"/>
    <w:basedOn w:val="YSclause-e"/>
    <w:rsid w:val="001E5203"/>
    <w:pPr>
      <w:ind w:left="792"/>
    </w:pPr>
  </w:style>
  <w:style w:type="paragraph" w:customStyle="1" w:styleId="YprocSclause-f">
    <w:name w:val="YprocSclause-f"/>
    <w:basedOn w:val="YprocSclause-e"/>
    <w:rsid w:val="001E5203"/>
    <w:rPr>
      <w:lang w:val="fr-CA"/>
    </w:rPr>
  </w:style>
  <w:style w:type="paragraph" w:customStyle="1" w:styleId="YprocSdefclause-e">
    <w:name w:val="YprocSdefclause-e"/>
    <w:basedOn w:val="YSdefclause-e"/>
    <w:rsid w:val="001E5203"/>
    <w:pPr>
      <w:ind w:left="792"/>
    </w:pPr>
  </w:style>
  <w:style w:type="paragraph" w:customStyle="1" w:styleId="YprocSdefclause-f">
    <w:name w:val="YprocSdefclause-f"/>
    <w:basedOn w:val="YprocSclause-e"/>
    <w:rsid w:val="001E5203"/>
    <w:rPr>
      <w:lang w:val="fr-CA"/>
    </w:rPr>
  </w:style>
  <w:style w:type="paragraph" w:customStyle="1" w:styleId="YprocSdefinition-e">
    <w:name w:val="YprocSdefinition-e"/>
    <w:basedOn w:val="YSdefinition-e"/>
    <w:rsid w:val="001E5203"/>
    <w:pPr>
      <w:ind w:left="430"/>
    </w:pPr>
  </w:style>
  <w:style w:type="paragraph" w:customStyle="1" w:styleId="YprocSdefinition-f">
    <w:name w:val="YprocSdefinition-f"/>
    <w:basedOn w:val="YprocSdefinition-e"/>
    <w:rsid w:val="001E5203"/>
    <w:rPr>
      <w:lang w:val="fr-CA"/>
    </w:rPr>
  </w:style>
  <w:style w:type="paragraph" w:customStyle="1" w:styleId="YprocSdefpara-e">
    <w:name w:val="YprocSdefpara-e"/>
    <w:basedOn w:val="YSdefpara-e"/>
    <w:rsid w:val="001E5203"/>
    <w:pPr>
      <w:ind w:left="792"/>
    </w:pPr>
  </w:style>
  <w:style w:type="paragraph" w:customStyle="1" w:styleId="YprocSdefpara-f">
    <w:name w:val="YprocSdefpara-f"/>
    <w:basedOn w:val="YprocSdefpara-e"/>
    <w:rsid w:val="001E5203"/>
    <w:rPr>
      <w:lang w:val="fr-CA"/>
    </w:rPr>
  </w:style>
  <w:style w:type="paragraph" w:customStyle="1" w:styleId="YprocSparagraph-e">
    <w:name w:val="YprocSparagraph-e"/>
    <w:basedOn w:val="YSparagraph-e"/>
    <w:rsid w:val="001E5203"/>
    <w:pPr>
      <w:ind w:left="792"/>
    </w:pPr>
  </w:style>
  <w:style w:type="paragraph" w:customStyle="1" w:styleId="YprocSparagraph-f">
    <w:name w:val="YprocSparagraph-f"/>
    <w:basedOn w:val="YprocSparagraph-e"/>
    <w:rsid w:val="001E5203"/>
    <w:rPr>
      <w:lang w:val="fr-CA"/>
    </w:rPr>
  </w:style>
  <w:style w:type="paragraph" w:customStyle="1" w:styleId="Yprocdefsubclause-e">
    <w:name w:val="Yprocdefsubclause-e"/>
    <w:basedOn w:val="Ydefsubclause-e"/>
    <w:rsid w:val="001E5203"/>
    <w:pPr>
      <w:tabs>
        <w:tab w:val="clear" w:pos="838"/>
        <w:tab w:val="clear" w:pos="955"/>
        <w:tab w:val="right" w:pos="1078"/>
        <w:tab w:val="left" w:pos="1296"/>
      </w:tabs>
      <w:ind w:left="1272" w:hanging="1032"/>
    </w:pPr>
  </w:style>
  <w:style w:type="paragraph" w:customStyle="1" w:styleId="Yprocdefsubclause-f">
    <w:name w:val="Yprocdefsubclause-f"/>
    <w:basedOn w:val="Yprocdefsubclause-e"/>
    <w:rsid w:val="001E5203"/>
    <w:rPr>
      <w:lang w:val="fr-CA"/>
    </w:rPr>
  </w:style>
  <w:style w:type="paragraph" w:customStyle="1" w:styleId="Yprocdefsubpara-e">
    <w:name w:val="Yprocdefsubpara-e"/>
    <w:basedOn w:val="Ydefsubpara-e"/>
    <w:rsid w:val="001E5203"/>
    <w:pPr>
      <w:tabs>
        <w:tab w:val="right" w:pos="1078"/>
        <w:tab w:val="left" w:pos="1195"/>
      </w:tabs>
      <w:ind w:left="1195"/>
    </w:pPr>
  </w:style>
  <w:style w:type="paragraph" w:customStyle="1" w:styleId="Yprocdefsubpara-f">
    <w:name w:val="Yprocdefsubpara-f"/>
    <w:basedOn w:val="Yprocdefsubpara-e"/>
    <w:rsid w:val="001E5203"/>
    <w:rPr>
      <w:lang w:val="fr-CA"/>
    </w:rPr>
  </w:style>
  <w:style w:type="paragraph" w:customStyle="1" w:styleId="Yprocdefsubsubclause-e">
    <w:name w:val="Yprocdefsubsubclause-e"/>
    <w:basedOn w:val="Ydefsubsubclause-e"/>
    <w:rsid w:val="001E5203"/>
    <w:pPr>
      <w:tabs>
        <w:tab w:val="clear" w:pos="1315"/>
        <w:tab w:val="clear" w:pos="1435"/>
        <w:tab w:val="right" w:pos="1555"/>
        <w:tab w:val="left" w:pos="1675"/>
      </w:tabs>
      <w:ind w:left="1680" w:hanging="1440"/>
    </w:pPr>
  </w:style>
  <w:style w:type="paragraph" w:customStyle="1" w:styleId="Yprocdefsubsubclause-f">
    <w:name w:val="Yprocdefsubsubclause-f"/>
    <w:basedOn w:val="Yprocdefsubsubclause-e"/>
    <w:rsid w:val="001E5203"/>
    <w:rPr>
      <w:lang w:val="fr-CA"/>
    </w:rPr>
  </w:style>
  <w:style w:type="paragraph" w:customStyle="1" w:styleId="Yprocdefsubsubpara-e">
    <w:name w:val="Yprocdefsubsubpara-e"/>
    <w:basedOn w:val="Ydefsubsubpara-e"/>
    <w:rsid w:val="001E5203"/>
    <w:pPr>
      <w:tabs>
        <w:tab w:val="right" w:pos="1555"/>
        <w:tab w:val="left" w:pos="1675"/>
      </w:tabs>
      <w:ind w:left="1675"/>
    </w:pPr>
  </w:style>
  <w:style w:type="paragraph" w:customStyle="1" w:styleId="Yprocdefsubsubpara-f">
    <w:name w:val="Yprocdefsubsubpara-f"/>
    <w:basedOn w:val="Yprocdefsubsubpara-e"/>
    <w:rsid w:val="001E5203"/>
    <w:rPr>
      <w:lang w:val="fr-CA"/>
    </w:rPr>
  </w:style>
  <w:style w:type="paragraph" w:customStyle="1" w:styleId="YprocSsubclause-e">
    <w:name w:val="YprocSsubclause-e"/>
    <w:basedOn w:val="Ysubclause-e"/>
    <w:rsid w:val="001E5203"/>
    <w:pPr>
      <w:ind w:left="1195"/>
    </w:pPr>
  </w:style>
  <w:style w:type="paragraph" w:customStyle="1" w:styleId="YprocSsubclause-f">
    <w:name w:val="YprocSsubclause-f"/>
    <w:basedOn w:val="YprocSsubclause-e"/>
    <w:rsid w:val="001E5203"/>
    <w:rPr>
      <w:lang w:val="fr-CA"/>
    </w:rPr>
  </w:style>
  <w:style w:type="paragraph" w:customStyle="1" w:styleId="YprocSsubpara-e">
    <w:name w:val="YprocSsubpara-e"/>
    <w:basedOn w:val="Ysubpara-e"/>
    <w:rsid w:val="001E5203"/>
    <w:pPr>
      <w:ind w:left="1195"/>
    </w:pPr>
  </w:style>
  <w:style w:type="paragraph" w:customStyle="1" w:styleId="YprocSsubpara-f">
    <w:name w:val="YprocSsubpara-f"/>
    <w:basedOn w:val="YprocSsubpara-e"/>
    <w:rsid w:val="001E5203"/>
    <w:rPr>
      <w:lang w:val="fr-CA"/>
    </w:rPr>
  </w:style>
  <w:style w:type="paragraph" w:customStyle="1" w:styleId="YprocSsubsubclause-e">
    <w:name w:val="YprocSsubsubclause-e"/>
    <w:basedOn w:val="YSsubsubclause-e"/>
    <w:rsid w:val="001E5203"/>
    <w:pPr>
      <w:ind w:left="1675"/>
    </w:pPr>
  </w:style>
  <w:style w:type="paragraph" w:customStyle="1" w:styleId="YprocSsubsubclause-f">
    <w:name w:val="YprocSsubsubclause-f"/>
    <w:basedOn w:val="YprocSsubsubclause-e"/>
    <w:rsid w:val="001E5203"/>
    <w:rPr>
      <w:lang w:val="fr-CA"/>
    </w:rPr>
  </w:style>
  <w:style w:type="paragraph" w:customStyle="1" w:styleId="YprocSsubsubpara-e">
    <w:name w:val="YprocSsubsubpara-e"/>
    <w:basedOn w:val="Ysubsubpara-e"/>
    <w:rsid w:val="001E5203"/>
    <w:pPr>
      <w:ind w:left="1675"/>
    </w:pPr>
  </w:style>
  <w:style w:type="paragraph" w:customStyle="1" w:styleId="YprocSsubsubpara-f">
    <w:name w:val="YprocSsubsubpara-f"/>
    <w:basedOn w:val="YprocSsubsubpara-e"/>
    <w:rsid w:val="001E5203"/>
    <w:rPr>
      <w:lang w:val="fr-CA"/>
    </w:rPr>
  </w:style>
  <w:style w:type="paragraph" w:customStyle="1" w:styleId="Yprocsubclause-e">
    <w:name w:val="Yprocsubclause-e"/>
    <w:basedOn w:val="Ysubclause-e"/>
    <w:rsid w:val="001E5203"/>
    <w:pPr>
      <w:tabs>
        <w:tab w:val="clear" w:pos="838"/>
        <w:tab w:val="clear" w:pos="955"/>
        <w:tab w:val="right" w:pos="1078"/>
        <w:tab w:val="left" w:pos="1195"/>
      </w:tabs>
      <w:ind w:left="1195"/>
    </w:pPr>
  </w:style>
  <w:style w:type="paragraph" w:customStyle="1" w:styleId="Yprocsubclause-f">
    <w:name w:val="Yprocsubclause-f"/>
    <w:basedOn w:val="Yprocsubclause-e"/>
    <w:rsid w:val="001E5203"/>
    <w:rPr>
      <w:lang w:val="fr-CA"/>
    </w:rPr>
  </w:style>
  <w:style w:type="paragraph" w:customStyle="1" w:styleId="Yprocsubpara-e">
    <w:name w:val="Yprocsubpara-e"/>
    <w:basedOn w:val="Ysubpara-e"/>
    <w:rsid w:val="001E5203"/>
    <w:pPr>
      <w:tabs>
        <w:tab w:val="clear" w:pos="837"/>
        <w:tab w:val="clear" w:pos="956"/>
        <w:tab w:val="right" w:pos="1078"/>
        <w:tab w:val="left" w:pos="1195"/>
      </w:tabs>
      <w:ind w:left="1195"/>
    </w:pPr>
  </w:style>
  <w:style w:type="paragraph" w:customStyle="1" w:styleId="Yprocsubpara-f">
    <w:name w:val="Yprocsubpara-f"/>
    <w:basedOn w:val="Yprocsubpara-e"/>
    <w:rsid w:val="001E5203"/>
    <w:rPr>
      <w:lang w:val="fr-CA"/>
    </w:rPr>
  </w:style>
  <w:style w:type="paragraph" w:customStyle="1" w:styleId="Yprocsubsubclause-e">
    <w:name w:val="Yprocsubsubclause-e"/>
    <w:basedOn w:val="Ysubsubclause-e"/>
    <w:rsid w:val="001E5203"/>
    <w:pPr>
      <w:tabs>
        <w:tab w:val="clear" w:pos="1315"/>
        <w:tab w:val="clear" w:pos="1435"/>
        <w:tab w:val="right" w:pos="1555"/>
        <w:tab w:val="left" w:pos="1675"/>
      </w:tabs>
      <w:ind w:left="1675"/>
    </w:pPr>
  </w:style>
  <w:style w:type="paragraph" w:customStyle="1" w:styleId="Yprocsubsubclause-f">
    <w:name w:val="Yprocsubsubclause-f"/>
    <w:basedOn w:val="Yprocsubsubclause-e"/>
    <w:rsid w:val="001E5203"/>
    <w:rPr>
      <w:lang w:val="fr-CA"/>
    </w:rPr>
  </w:style>
  <w:style w:type="paragraph" w:customStyle="1" w:styleId="Yprocsubsubpara-e">
    <w:name w:val="Yprocsubsubpara-e"/>
    <w:basedOn w:val="Ysubsubpara-e"/>
    <w:rsid w:val="001E5203"/>
    <w:pPr>
      <w:tabs>
        <w:tab w:val="clear" w:pos="1315"/>
        <w:tab w:val="clear" w:pos="1435"/>
        <w:tab w:val="right" w:pos="1555"/>
        <w:tab w:val="left" w:pos="1675"/>
      </w:tabs>
      <w:ind w:left="1675"/>
    </w:pPr>
  </w:style>
  <w:style w:type="paragraph" w:customStyle="1" w:styleId="Yprocsubsubpara-f">
    <w:name w:val="Yprocsubsubpara-f"/>
    <w:basedOn w:val="Yprocsubsubpara-e"/>
    <w:rsid w:val="001E5203"/>
    <w:rPr>
      <w:lang w:val="fr-CA"/>
    </w:rPr>
  </w:style>
  <w:style w:type="paragraph" w:customStyle="1" w:styleId="Yprocsubsubsubclause-e">
    <w:name w:val="Yprocsubsubsubclause-e"/>
    <w:basedOn w:val="Ysubsubsubclause-e"/>
    <w:rsid w:val="001E5203"/>
    <w:pPr>
      <w:tabs>
        <w:tab w:val="clear" w:pos="1675"/>
        <w:tab w:val="clear" w:pos="1793"/>
        <w:tab w:val="right" w:pos="1915"/>
        <w:tab w:val="left" w:pos="2033"/>
      </w:tabs>
      <w:ind w:left="2033"/>
    </w:pPr>
  </w:style>
  <w:style w:type="paragraph" w:customStyle="1" w:styleId="Yprocsubsubsubclause-f">
    <w:name w:val="Yprocsubsubsubclause-f"/>
    <w:basedOn w:val="Yprocsubsubsubclause-e"/>
    <w:rsid w:val="001E5203"/>
    <w:rPr>
      <w:lang w:val="fr-CA"/>
    </w:rPr>
  </w:style>
  <w:style w:type="paragraph" w:customStyle="1" w:styleId="Yprocsubsubsubpara-e">
    <w:name w:val="Yprocsubsubsubpara-e"/>
    <w:basedOn w:val="Ysubsubsubpara-e"/>
    <w:rsid w:val="001E5203"/>
    <w:pPr>
      <w:tabs>
        <w:tab w:val="clear" w:pos="1675"/>
        <w:tab w:val="clear" w:pos="1793"/>
        <w:tab w:val="right" w:pos="1915"/>
        <w:tab w:val="left" w:pos="2033"/>
      </w:tabs>
      <w:ind w:left="2033"/>
    </w:pPr>
  </w:style>
  <w:style w:type="paragraph" w:customStyle="1" w:styleId="Yprocsubsubsubpara-f">
    <w:name w:val="Yprocsubsubsubpara-f"/>
    <w:basedOn w:val="Yprocsubsubsubpara-e"/>
    <w:rsid w:val="001E5203"/>
    <w:rPr>
      <w:lang w:val="fr-CA"/>
    </w:rPr>
  </w:style>
  <w:style w:type="paragraph" w:customStyle="1" w:styleId="YprocPnote-e">
    <w:name w:val="YprocPnote-e"/>
    <w:basedOn w:val="Pnote-e"/>
    <w:rsid w:val="001E5203"/>
    <w:pPr>
      <w:ind w:left="240"/>
    </w:pPr>
  </w:style>
  <w:style w:type="paragraph" w:customStyle="1" w:styleId="YprocPnote-f">
    <w:name w:val="YprocPnote-f"/>
    <w:basedOn w:val="YprocPnote-e"/>
    <w:rsid w:val="001E5203"/>
    <w:rPr>
      <w:lang w:val="fr-CA"/>
    </w:rPr>
  </w:style>
  <w:style w:type="character" w:customStyle="1" w:styleId="StatuteName">
    <w:name w:val="StatuteName"/>
    <w:rsid w:val="001E5203"/>
    <w:rPr>
      <w:rFonts w:ascii="Times New Roman" w:hAnsi="Times New Roman"/>
      <w:smallCaps/>
      <w:sz w:val="20"/>
    </w:rPr>
  </w:style>
  <w:style w:type="character" w:customStyle="1" w:styleId="StatuteChap">
    <w:name w:val="StatuteChap"/>
    <w:rsid w:val="001E5203"/>
    <w:rPr>
      <w:rFonts w:ascii="Times New Roman" w:hAnsi="Times New Roman"/>
      <w:sz w:val="20"/>
    </w:rPr>
  </w:style>
  <w:style w:type="paragraph" w:customStyle="1" w:styleId="StatuteHeader">
    <w:name w:val="StatuteHeader"/>
    <w:rsid w:val="001E5203"/>
    <w:pPr>
      <w:tabs>
        <w:tab w:val="center" w:pos="5040"/>
        <w:tab w:val="right" w:pos="10080"/>
      </w:tabs>
    </w:pPr>
    <w:rPr>
      <w:szCs w:val="24"/>
      <w:lang w:val="en-GB"/>
    </w:rPr>
  </w:style>
  <w:style w:type="character" w:customStyle="1" w:styleId="StatutePageNum">
    <w:name w:val="StatutePageNum"/>
    <w:rsid w:val="001E5203"/>
    <w:rPr>
      <w:rFonts w:ascii="Times New Roman" w:hAnsi="Times New Roman"/>
      <w:sz w:val="20"/>
      <w:lang w:val="en-GB"/>
    </w:rPr>
  </w:style>
  <w:style w:type="paragraph" w:customStyle="1" w:styleId="Notice">
    <w:name w:val="Notice"/>
    <w:basedOn w:val="minnote-e"/>
    <w:rsid w:val="001E5203"/>
    <w:pPr>
      <w:spacing w:before="80" w:after="0"/>
    </w:pPr>
    <w:rPr>
      <w:i w:val="0"/>
      <w:color w:val="FF0000"/>
    </w:rPr>
  </w:style>
  <w:style w:type="paragraph" w:customStyle="1" w:styleId="procparagraph-e">
    <w:name w:val="procparagraph-e"/>
    <w:basedOn w:val="paragraph-e"/>
    <w:rsid w:val="001E5203"/>
    <w:pPr>
      <w:shd w:val="clear" w:color="auto" w:fill="D9D9D9"/>
      <w:spacing w:line="180" w:lineRule="exact"/>
    </w:pPr>
    <w:rPr>
      <w:b/>
      <w:sz w:val="16"/>
    </w:rPr>
  </w:style>
  <w:style w:type="paragraph" w:customStyle="1" w:styleId="procparagraph-f">
    <w:name w:val="procparagraph-f"/>
    <w:basedOn w:val="procparagraph-e"/>
    <w:rsid w:val="001E5203"/>
    <w:rPr>
      <w:lang w:val="fr-CA"/>
    </w:rPr>
  </w:style>
  <w:style w:type="paragraph" w:customStyle="1" w:styleId="procclause-e">
    <w:name w:val="procclause-e"/>
    <w:basedOn w:val="clause-e"/>
    <w:rsid w:val="001E5203"/>
    <w:pPr>
      <w:shd w:val="clear" w:color="auto" w:fill="D9D9D9"/>
      <w:spacing w:line="180" w:lineRule="exact"/>
    </w:pPr>
    <w:rPr>
      <w:b/>
      <w:sz w:val="16"/>
    </w:rPr>
  </w:style>
  <w:style w:type="paragraph" w:customStyle="1" w:styleId="procclause-f">
    <w:name w:val="procclause-f"/>
    <w:basedOn w:val="procclause-e"/>
    <w:rsid w:val="001E5203"/>
    <w:rPr>
      <w:lang w:val="fr-CA"/>
    </w:rPr>
  </w:style>
  <w:style w:type="paragraph" w:customStyle="1" w:styleId="TOCid-e">
    <w:name w:val="TOCid-e"/>
    <w:basedOn w:val="table-e"/>
    <w:rsid w:val="001E5203"/>
    <w:rPr>
      <w:color w:val="0000FF"/>
      <w:u w:val="single" w:color="0000FF"/>
    </w:rPr>
  </w:style>
  <w:style w:type="paragraph" w:customStyle="1" w:styleId="TOCid-f">
    <w:name w:val="TOCid-f"/>
    <w:basedOn w:val="TOCid-e"/>
    <w:rsid w:val="001E5203"/>
    <w:rPr>
      <w:lang w:val="fr-CA"/>
    </w:rPr>
  </w:style>
  <w:style w:type="paragraph" w:customStyle="1" w:styleId="TOCheadCenter-e">
    <w:name w:val="TOCheadCenter-e"/>
    <w:basedOn w:val="table-e"/>
    <w:rsid w:val="001E5203"/>
    <w:pPr>
      <w:jc w:val="center"/>
    </w:pPr>
    <w:rPr>
      <w:smallCaps/>
      <w:color w:val="0000FF"/>
      <w:u w:val="single" w:color="0000FF"/>
    </w:rPr>
  </w:style>
  <w:style w:type="paragraph" w:customStyle="1" w:styleId="TOCheadCenter-f">
    <w:name w:val="TOCheadCenter-f"/>
    <w:basedOn w:val="TOCheadCenter-e"/>
    <w:rsid w:val="001E5203"/>
    <w:rPr>
      <w:lang w:val="fr-CA"/>
    </w:rPr>
  </w:style>
  <w:style w:type="paragraph" w:customStyle="1" w:styleId="TOCtable-e">
    <w:name w:val="TOCtable-e"/>
    <w:basedOn w:val="table-e"/>
    <w:rsid w:val="001E5203"/>
    <w:rPr>
      <w:color w:val="0000FF"/>
      <w:u w:val="single" w:color="0000FF"/>
    </w:rPr>
  </w:style>
  <w:style w:type="paragraph" w:customStyle="1" w:styleId="TOCtable-f">
    <w:name w:val="TOCtable-f"/>
    <w:basedOn w:val="TOCtable-e"/>
    <w:rsid w:val="001E5203"/>
    <w:rPr>
      <w:lang w:val="fr-CA"/>
    </w:rPr>
  </w:style>
  <w:style w:type="paragraph" w:customStyle="1" w:styleId="TOCschedCenter-e">
    <w:name w:val="TOCschedCenter-e"/>
    <w:basedOn w:val="TOCpartCenter-e"/>
    <w:rsid w:val="001E5203"/>
    <w:rPr>
      <w:b w:val="0"/>
    </w:rPr>
  </w:style>
  <w:style w:type="paragraph" w:customStyle="1" w:styleId="TOCpartCenter-e">
    <w:name w:val="TOCpartCenter-e"/>
    <w:basedOn w:val="table-e"/>
    <w:rsid w:val="001E5203"/>
    <w:pPr>
      <w:jc w:val="center"/>
    </w:pPr>
    <w:rPr>
      <w:b/>
    </w:rPr>
  </w:style>
  <w:style w:type="paragraph" w:customStyle="1" w:styleId="TOCschedCenter-f">
    <w:name w:val="TOCschedCenter-f"/>
    <w:basedOn w:val="TOCschedCenter-e"/>
    <w:rsid w:val="001E5203"/>
    <w:rPr>
      <w:lang w:val="fr-CA"/>
    </w:rPr>
  </w:style>
  <w:style w:type="paragraph" w:customStyle="1" w:styleId="TOCpartCenter-f">
    <w:name w:val="TOCpartCenter-f"/>
    <w:basedOn w:val="TOCpartCenter-e"/>
    <w:rsid w:val="001E5203"/>
    <w:rPr>
      <w:lang w:val="fr-CA"/>
    </w:rPr>
  </w:style>
  <w:style w:type="paragraph" w:customStyle="1" w:styleId="issue-f">
    <w:name w:val="issue-f"/>
    <w:basedOn w:val="issue-e"/>
    <w:rsid w:val="001E5203"/>
    <w:rPr>
      <w:lang w:val="fr-CA"/>
    </w:rPr>
  </w:style>
  <w:style w:type="paragraph" w:customStyle="1" w:styleId="issue-e">
    <w:name w:val="issue-e"/>
    <w:rsid w:val="001E5203"/>
    <w:pPr>
      <w:tabs>
        <w:tab w:val="left" w:pos="0"/>
      </w:tabs>
      <w:spacing w:before="71" w:after="717" w:line="190" w:lineRule="exact"/>
    </w:pPr>
    <w:rPr>
      <w:snapToGrid w:val="0"/>
      <w:lang w:val="en-GB" w:eastAsia="en-US"/>
    </w:rPr>
  </w:style>
  <w:style w:type="paragraph" w:customStyle="1" w:styleId="transsection-e">
    <w:name w:val="transsection-e"/>
    <w:basedOn w:val="Psection-e"/>
    <w:rsid w:val="001E5203"/>
  </w:style>
  <w:style w:type="paragraph" w:customStyle="1" w:styleId="transsection-f">
    <w:name w:val="transsection-f"/>
    <w:basedOn w:val="Psection-f"/>
    <w:rsid w:val="001E5203"/>
  </w:style>
  <w:style w:type="paragraph" w:customStyle="1" w:styleId="transsubsection-e">
    <w:name w:val="transsubsection-e"/>
    <w:basedOn w:val="Psubsection-e"/>
    <w:rsid w:val="001E5203"/>
  </w:style>
  <w:style w:type="paragraph" w:customStyle="1" w:styleId="transsubsection-f">
    <w:name w:val="transsubsection-f"/>
    <w:basedOn w:val="Psubsection-f"/>
    <w:rsid w:val="001E5203"/>
  </w:style>
  <w:style w:type="paragraph" w:customStyle="1" w:styleId="Yprocpartnum-e">
    <w:name w:val="Yprocpartnum-e"/>
    <w:basedOn w:val="Ypartnum-e"/>
    <w:rsid w:val="001E5203"/>
  </w:style>
  <w:style w:type="paragraph" w:customStyle="1" w:styleId="Yprocpartnum-f">
    <w:name w:val="Yprocpartnum-f"/>
    <w:basedOn w:val="Yprocpartnum-e"/>
    <w:rsid w:val="001E5203"/>
    <w:rPr>
      <w:lang w:val="fr-CA"/>
    </w:rPr>
  </w:style>
  <w:style w:type="paragraph" w:customStyle="1" w:styleId="NoticeAmend">
    <w:name w:val="NoticeAmend"/>
    <w:basedOn w:val="Notice"/>
    <w:rsid w:val="001E5203"/>
    <w:pPr>
      <w:tabs>
        <w:tab w:val="clear" w:pos="1440"/>
        <w:tab w:val="clear" w:pos="2880"/>
      </w:tabs>
      <w:ind w:left="1776"/>
    </w:pPr>
  </w:style>
  <w:style w:type="paragraph" w:customStyle="1" w:styleId="SeeSource">
    <w:name w:val="SeeSource"/>
    <w:basedOn w:val="Notice"/>
    <w:rsid w:val="001E5203"/>
  </w:style>
  <w:style w:type="paragraph" w:customStyle="1" w:styleId="NoticeDisclaimer">
    <w:name w:val="NoticeDisclaimer"/>
    <w:basedOn w:val="Notice"/>
    <w:rsid w:val="001E5203"/>
    <w:pPr>
      <w:spacing w:after="91"/>
    </w:pPr>
  </w:style>
  <w:style w:type="paragraph" w:customStyle="1" w:styleId="Standard-e">
    <w:name w:val="Standard-e"/>
    <w:basedOn w:val="section-e"/>
    <w:rsid w:val="001E5203"/>
  </w:style>
  <w:style w:type="paragraph" w:customStyle="1" w:styleId="Standard-f">
    <w:name w:val="Standard-f"/>
    <w:basedOn w:val="section-f"/>
    <w:rsid w:val="001E5203"/>
  </w:style>
  <w:style w:type="paragraph" w:customStyle="1" w:styleId="Ppartnum-e">
    <w:name w:val="Ppartnum-e"/>
    <w:basedOn w:val="partnum-e"/>
    <w:rsid w:val="001E5203"/>
  </w:style>
  <w:style w:type="paragraph" w:customStyle="1" w:styleId="Ppartnum-f">
    <w:name w:val="Ppartnum-f"/>
    <w:basedOn w:val="Ppartnum-e"/>
    <w:rsid w:val="001E5203"/>
    <w:rPr>
      <w:lang w:val="fr-CA"/>
    </w:rPr>
  </w:style>
  <w:style w:type="paragraph" w:customStyle="1" w:styleId="act-e">
    <w:name w:val="act-e"/>
    <w:rsid w:val="001E5203"/>
    <w:pPr>
      <w:keepNext/>
      <w:tabs>
        <w:tab w:val="left" w:pos="0"/>
      </w:tabs>
      <w:suppressAutoHyphens/>
      <w:spacing w:before="140" w:line="190" w:lineRule="exact"/>
      <w:jc w:val="center"/>
    </w:pPr>
    <w:rPr>
      <w:i/>
      <w:snapToGrid w:val="0"/>
      <w:lang w:val="en-GB" w:eastAsia="en-US"/>
    </w:rPr>
  </w:style>
  <w:style w:type="paragraph" w:customStyle="1" w:styleId="Yheadingx-f">
    <w:name w:val="Yheadingx-f"/>
    <w:basedOn w:val="Yheadingx-e"/>
    <w:rsid w:val="001E5203"/>
    <w:rPr>
      <w:lang w:val="fr-CA"/>
    </w:rPr>
  </w:style>
  <w:style w:type="paragraph" w:customStyle="1" w:styleId="Yheadingx-e">
    <w:name w:val="Yheadingx-e"/>
    <w:basedOn w:val="headingx-e"/>
    <w:rsid w:val="001E5203"/>
    <w:pPr>
      <w:shd w:val="clear" w:color="auto" w:fill="D9D9D9"/>
    </w:pPr>
  </w:style>
  <w:style w:type="paragraph" w:customStyle="1" w:styleId="Yschedule-e">
    <w:name w:val="Yschedule-e"/>
    <w:basedOn w:val="schedule-e"/>
    <w:rsid w:val="001E5203"/>
    <w:pPr>
      <w:shd w:val="clear" w:color="auto" w:fill="D9D9D9"/>
    </w:pPr>
  </w:style>
  <w:style w:type="paragraph" w:customStyle="1" w:styleId="Yschedule-f">
    <w:name w:val="Yschedule-f"/>
    <w:basedOn w:val="Yschedule-e"/>
    <w:rsid w:val="001E5203"/>
    <w:rPr>
      <w:lang w:val="fr-CA"/>
    </w:rPr>
  </w:style>
  <w:style w:type="paragraph" w:customStyle="1" w:styleId="act-f">
    <w:name w:val="act-f"/>
    <w:basedOn w:val="act-e"/>
    <w:rsid w:val="001E5203"/>
    <w:rPr>
      <w:lang w:val="fr-CA"/>
    </w:rPr>
  </w:style>
  <w:style w:type="paragraph" w:customStyle="1" w:styleId="commiss-e">
    <w:name w:val="commiss-e"/>
    <w:rsid w:val="001E5203"/>
    <w:pPr>
      <w:keepNext/>
      <w:tabs>
        <w:tab w:val="left" w:pos="0"/>
      </w:tabs>
      <w:suppressAutoHyphens/>
      <w:spacing w:after="478" w:line="190" w:lineRule="exact"/>
      <w:jc w:val="right"/>
    </w:pPr>
    <w:rPr>
      <w:smallCaps/>
      <w:snapToGrid w:val="0"/>
      <w:lang w:val="en-GB" w:eastAsia="en-US"/>
    </w:rPr>
  </w:style>
  <w:style w:type="paragraph" w:customStyle="1" w:styleId="form-e">
    <w:name w:val="form-e"/>
    <w:rsid w:val="001E5203"/>
    <w:pPr>
      <w:keepNext/>
      <w:tabs>
        <w:tab w:val="left" w:pos="0"/>
      </w:tabs>
      <w:suppressAutoHyphens/>
      <w:spacing w:before="140" w:line="190" w:lineRule="exact"/>
      <w:jc w:val="center"/>
    </w:pPr>
    <w:rPr>
      <w:caps/>
      <w:snapToGrid w:val="0"/>
      <w:lang w:val="en-GB" w:eastAsia="en-US"/>
    </w:rPr>
  </w:style>
  <w:style w:type="paragraph" w:customStyle="1" w:styleId="form-f">
    <w:name w:val="form-f"/>
    <w:basedOn w:val="form-e"/>
    <w:rsid w:val="001E5203"/>
    <w:rPr>
      <w:lang w:val="fr-CA"/>
    </w:rPr>
  </w:style>
  <w:style w:type="paragraph" w:customStyle="1" w:styleId="ruleb-e">
    <w:name w:val="ruleb-e"/>
    <w:rsid w:val="001E5203"/>
    <w:pPr>
      <w:tabs>
        <w:tab w:val="left" w:pos="0"/>
      </w:tabs>
      <w:suppressAutoHyphens/>
      <w:spacing w:before="139" w:line="190" w:lineRule="exact"/>
    </w:pPr>
    <w:rPr>
      <w:b/>
      <w:snapToGrid w:val="0"/>
      <w:lang w:val="en-GB" w:eastAsia="en-US"/>
    </w:rPr>
  </w:style>
  <w:style w:type="paragraph" w:customStyle="1" w:styleId="ruleb-f">
    <w:name w:val="ruleb-f"/>
    <w:basedOn w:val="ruleb-e"/>
    <w:rsid w:val="001E5203"/>
    <w:rPr>
      <w:lang w:val="fr-CA"/>
    </w:rPr>
  </w:style>
  <w:style w:type="paragraph" w:customStyle="1" w:styleId="rulec-e">
    <w:name w:val="rulec-e"/>
    <w:rsid w:val="001E5203"/>
    <w:pPr>
      <w:tabs>
        <w:tab w:val="left" w:pos="0"/>
      </w:tabs>
      <w:suppressAutoHyphens/>
      <w:spacing w:before="139" w:line="190" w:lineRule="exact"/>
      <w:jc w:val="center"/>
    </w:pPr>
    <w:rPr>
      <w:b/>
      <w:caps/>
      <w:snapToGrid w:val="0"/>
      <w:lang w:val="en-GB" w:eastAsia="en-US"/>
    </w:rPr>
  </w:style>
  <w:style w:type="paragraph" w:customStyle="1" w:styleId="rulec-f">
    <w:name w:val="rulec-f"/>
    <w:basedOn w:val="rulec-e"/>
    <w:rsid w:val="001E5203"/>
    <w:rPr>
      <w:lang w:val="fr-CA"/>
    </w:rPr>
  </w:style>
  <w:style w:type="paragraph" w:customStyle="1" w:styleId="rulei-e">
    <w:name w:val="rulei-e"/>
    <w:rsid w:val="001E5203"/>
    <w:pPr>
      <w:tabs>
        <w:tab w:val="left" w:pos="0"/>
      </w:tabs>
      <w:suppressAutoHyphens/>
      <w:spacing w:before="139" w:line="190" w:lineRule="exact"/>
    </w:pPr>
    <w:rPr>
      <w:b/>
      <w:i/>
      <w:snapToGrid w:val="0"/>
      <w:lang w:val="en-GB" w:eastAsia="en-US"/>
    </w:rPr>
  </w:style>
  <w:style w:type="paragraph" w:customStyle="1" w:styleId="rulei-f">
    <w:name w:val="rulei-f"/>
    <w:basedOn w:val="rulei-e"/>
    <w:rsid w:val="001E5203"/>
    <w:rPr>
      <w:lang w:val="fr-CA"/>
    </w:rPr>
  </w:style>
  <w:style w:type="paragraph" w:customStyle="1" w:styleId="rulel-e">
    <w:name w:val="rulel-e"/>
    <w:rsid w:val="001E5203"/>
    <w:pPr>
      <w:tabs>
        <w:tab w:val="left" w:pos="0"/>
      </w:tabs>
      <w:suppressAutoHyphens/>
      <w:spacing w:before="139" w:line="190" w:lineRule="exact"/>
    </w:pPr>
    <w:rPr>
      <w:b/>
      <w:caps/>
      <w:snapToGrid w:val="0"/>
      <w:lang w:val="en-GB" w:eastAsia="en-US"/>
    </w:rPr>
  </w:style>
  <w:style w:type="paragraph" w:customStyle="1" w:styleId="rulel-f">
    <w:name w:val="rulel-f"/>
    <w:basedOn w:val="rulel-e"/>
    <w:rsid w:val="001E5203"/>
    <w:rPr>
      <w:lang w:val="fr-CA"/>
    </w:rPr>
  </w:style>
  <w:style w:type="paragraph" w:customStyle="1" w:styleId="subject-e">
    <w:name w:val="subject-e"/>
    <w:rsid w:val="001E5203"/>
    <w:pPr>
      <w:keepNext/>
      <w:tabs>
        <w:tab w:val="left" w:pos="0"/>
      </w:tabs>
      <w:suppressAutoHyphens/>
      <w:spacing w:before="140" w:line="190" w:lineRule="exact"/>
      <w:jc w:val="center"/>
    </w:pPr>
    <w:rPr>
      <w:caps/>
      <w:snapToGrid w:val="0"/>
      <w:lang w:val="en-GB" w:eastAsia="en-US"/>
    </w:rPr>
  </w:style>
  <w:style w:type="paragraph" w:customStyle="1" w:styleId="subject-f">
    <w:name w:val="subject-f"/>
    <w:basedOn w:val="subject-e"/>
    <w:rsid w:val="001E5203"/>
    <w:rPr>
      <w:lang w:val="fr-CA"/>
    </w:rPr>
  </w:style>
  <w:style w:type="paragraph" w:customStyle="1" w:styleId="tocpartnum-e">
    <w:name w:val="tocpartnum-e"/>
    <w:rsid w:val="001E5203"/>
    <w:pPr>
      <w:keepNext/>
      <w:keepLines/>
      <w:tabs>
        <w:tab w:val="left" w:pos="0"/>
      </w:tabs>
      <w:suppressAutoHyphens/>
      <w:spacing w:before="120" w:after="40" w:line="179" w:lineRule="exact"/>
      <w:jc w:val="center"/>
    </w:pPr>
    <w:rPr>
      <w:rFonts w:ascii="Times" w:hAnsi="Times"/>
      <w:b/>
      <w:caps/>
      <w:snapToGrid w:val="0"/>
      <w:sz w:val="19"/>
      <w:lang w:val="en-GB" w:eastAsia="en-US"/>
    </w:rPr>
  </w:style>
  <w:style w:type="paragraph" w:customStyle="1" w:styleId="Yminnote-e">
    <w:name w:val="Yminnote-e"/>
    <w:basedOn w:val="minnote-e"/>
    <w:rsid w:val="001E5203"/>
    <w:pPr>
      <w:shd w:val="clear" w:color="auto" w:fill="D9D9D9"/>
    </w:pPr>
  </w:style>
  <w:style w:type="paragraph" w:customStyle="1" w:styleId="ActTitle-e">
    <w:name w:val="ActTitle-e"/>
    <w:rsid w:val="001E5203"/>
    <w:pPr>
      <w:keepNext/>
      <w:tabs>
        <w:tab w:val="left" w:pos="0"/>
      </w:tabs>
      <w:suppressAutoHyphens/>
      <w:spacing w:after="200" w:line="270" w:lineRule="exact"/>
      <w:jc w:val="center"/>
    </w:pPr>
    <w:rPr>
      <w:b/>
      <w:caps/>
      <w:snapToGrid w:val="0"/>
      <w:sz w:val="23"/>
      <w:lang w:val="en-GB"/>
    </w:rPr>
  </w:style>
  <w:style w:type="paragraph" w:customStyle="1" w:styleId="regaction-e">
    <w:name w:val="regaction-e"/>
    <w:rsid w:val="001E5203"/>
    <w:pPr>
      <w:keepNext/>
      <w:suppressAutoHyphens/>
      <w:jc w:val="center"/>
    </w:pPr>
    <w:rPr>
      <w:lang w:val="en-GB"/>
    </w:rPr>
  </w:style>
  <w:style w:type="paragraph" w:customStyle="1" w:styleId="ActTitle-f">
    <w:name w:val="ActTitle-f"/>
    <w:basedOn w:val="ActTitle-e"/>
    <w:rsid w:val="001E5203"/>
    <w:rPr>
      <w:lang w:val="fr-CA"/>
    </w:rPr>
  </w:style>
  <w:style w:type="paragraph" w:customStyle="1" w:styleId="regaction-f">
    <w:name w:val="regaction-f"/>
    <w:basedOn w:val="regaction-e"/>
    <w:rsid w:val="001E5203"/>
    <w:rPr>
      <w:lang w:val="fr-CA"/>
    </w:rPr>
  </w:style>
  <w:style w:type="paragraph" w:customStyle="1" w:styleId="dated-e">
    <w:name w:val="dated-e"/>
    <w:rsid w:val="001E5203"/>
    <w:pPr>
      <w:keepNext/>
      <w:tabs>
        <w:tab w:val="left" w:pos="0"/>
      </w:tabs>
      <w:spacing w:before="289" w:after="239" w:line="190" w:lineRule="exact"/>
    </w:pPr>
    <w:rPr>
      <w:snapToGrid w:val="0"/>
      <w:lang w:val="en-GB" w:eastAsia="en-US"/>
    </w:rPr>
  </w:style>
  <w:style w:type="paragraph" w:customStyle="1" w:styleId="dated-f">
    <w:name w:val="dated-f"/>
    <w:basedOn w:val="dated-e"/>
    <w:rsid w:val="001E5203"/>
    <w:rPr>
      <w:lang w:val="fr-CA"/>
    </w:rPr>
  </w:style>
  <w:style w:type="paragraph" w:customStyle="1" w:styleId="madeappfiled-f">
    <w:name w:val="made/app/filed-f"/>
    <w:basedOn w:val="madeappfiled-e"/>
    <w:rsid w:val="001E5203"/>
    <w:rPr>
      <w:lang w:val="fr-CA"/>
    </w:rPr>
  </w:style>
  <w:style w:type="paragraph" w:customStyle="1" w:styleId="madeappfiled-e">
    <w:name w:val="made/app/filed-e"/>
    <w:rsid w:val="001E5203"/>
    <w:pPr>
      <w:keepNext/>
      <w:tabs>
        <w:tab w:val="left" w:pos="0"/>
        <w:tab w:val="left" w:pos="108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 w:val="left" w:pos="15120"/>
        <w:tab w:val="left" w:pos="16200"/>
        <w:tab w:val="left" w:pos="17280"/>
        <w:tab w:val="left" w:pos="18360"/>
        <w:tab w:val="left" w:pos="19440"/>
        <w:tab w:val="left" w:pos="20520"/>
        <w:tab w:val="left" w:pos="21600"/>
        <w:tab w:val="left" w:pos="22680"/>
        <w:tab w:val="left" w:pos="23760"/>
        <w:tab w:val="left" w:pos="24840"/>
        <w:tab w:val="left" w:pos="25920"/>
        <w:tab w:val="left" w:pos="27000"/>
        <w:tab w:val="left" w:pos="28080"/>
        <w:tab w:val="left" w:pos="29160"/>
        <w:tab w:val="left" w:pos="30240"/>
        <w:tab w:val="left" w:pos="31320"/>
      </w:tabs>
      <w:spacing w:after="120" w:line="190" w:lineRule="exact"/>
      <w:jc w:val="center"/>
    </w:pPr>
    <w:rPr>
      <w:snapToGrid w:val="0"/>
      <w:lang w:val="en-GB" w:eastAsia="en-US"/>
    </w:rPr>
  </w:style>
  <w:style w:type="paragraph" w:customStyle="1" w:styleId="regtitleold-e">
    <w:name w:val="regtitleold-e"/>
    <w:basedOn w:val="regtitle-e"/>
    <w:rsid w:val="001E5203"/>
    <w:rPr>
      <w:rFonts w:ascii="Times New (W1)" w:hAnsi="Times New (W1)"/>
      <w:b w:val="0"/>
      <w:sz w:val="20"/>
    </w:rPr>
  </w:style>
  <w:style w:type="paragraph" w:customStyle="1" w:styleId="regtitleold-f">
    <w:name w:val="regtitleold-f"/>
    <w:basedOn w:val="regtitleold-e"/>
    <w:rsid w:val="001E5203"/>
    <w:rPr>
      <w:lang w:val="fr-CA"/>
    </w:rPr>
  </w:style>
  <w:style w:type="paragraph" w:customStyle="1" w:styleId="commiss-f">
    <w:name w:val="commiss-f"/>
    <w:basedOn w:val="commiss-e"/>
    <w:rsid w:val="001E5203"/>
    <w:rPr>
      <w:lang w:val="fr-CA"/>
    </w:rPr>
  </w:style>
  <w:style w:type="paragraph" w:customStyle="1" w:styleId="Yact-e">
    <w:name w:val="Yact-e"/>
    <w:basedOn w:val="act-e"/>
    <w:rsid w:val="001E5203"/>
    <w:pPr>
      <w:shd w:val="clear" w:color="auto" w:fill="D9D9D9"/>
    </w:pPr>
  </w:style>
  <w:style w:type="paragraph" w:customStyle="1" w:styleId="Yact-f">
    <w:name w:val="Yact-f"/>
    <w:basedOn w:val="Yact-e"/>
    <w:rsid w:val="001E5203"/>
    <w:rPr>
      <w:lang w:val="fr-CA"/>
    </w:rPr>
  </w:style>
  <w:style w:type="paragraph" w:customStyle="1" w:styleId="Yform-e">
    <w:name w:val="Yform-e"/>
    <w:basedOn w:val="form-e"/>
    <w:rsid w:val="001E5203"/>
    <w:pPr>
      <w:shd w:val="clear" w:color="auto" w:fill="D9D9D9"/>
    </w:pPr>
  </w:style>
  <w:style w:type="paragraph" w:customStyle="1" w:styleId="Yform-f">
    <w:name w:val="Yform-f"/>
    <w:basedOn w:val="Yform-e"/>
    <w:rsid w:val="001E5203"/>
    <w:rPr>
      <w:lang w:val="fr-CA"/>
    </w:rPr>
  </w:style>
  <w:style w:type="paragraph" w:customStyle="1" w:styleId="note-f">
    <w:name w:val="note-f"/>
    <w:basedOn w:val="note-e"/>
    <w:rsid w:val="001E5203"/>
    <w:pPr>
      <w:tabs>
        <w:tab w:val="clear" w:pos="-578"/>
        <w:tab w:val="clear" w:pos="578"/>
        <w:tab w:val="left" w:pos="-977"/>
        <w:tab w:val="left" w:pos="977"/>
      </w:tabs>
    </w:pPr>
    <w:rPr>
      <w:lang w:val="fr-CA"/>
    </w:rPr>
  </w:style>
  <w:style w:type="paragraph" w:customStyle="1" w:styleId="Yminnote-f">
    <w:name w:val="Yminnote-f"/>
    <w:basedOn w:val="Yminnote-e"/>
    <w:rsid w:val="001E5203"/>
    <w:rPr>
      <w:lang w:val="fr-CA"/>
    </w:rPr>
  </w:style>
  <w:style w:type="paragraph" w:customStyle="1" w:styleId="Yruleb-e">
    <w:name w:val="Yruleb-e"/>
    <w:basedOn w:val="ruleb-e"/>
    <w:rsid w:val="001E5203"/>
    <w:pPr>
      <w:shd w:val="clear" w:color="auto" w:fill="D9D9D9"/>
    </w:pPr>
  </w:style>
  <w:style w:type="paragraph" w:customStyle="1" w:styleId="Yruleb-f">
    <w:name w:val="Yruleb-f"/>
    <w:basedOn w:val="Yruleb-e"/>
    <w:rsid w:val="001E5203"/>
    <w:rPr>
      <w:lang w:val="fr-CA"/>
    </w:rPr>
  </w:style>
  <w:style w:type="paragraph" w:customStyle="1" w:styleId="Yrulel-e">
    <w:name w:val="Yrulel-e"/>
    <w:basedOn w:val="rulel-e"/>
    <w:rsid w:val="001E5203"/>
    <w:pPr>
      <w:shd w:val="clear" w:color="auto" w:fill="D9D9D9"/>
    </w:pPr>
  </w:style>
  <w:style w:type="paragraph" w:customStyle="1" w:styleId="Yrulel-f">
    <w:name w:val="Yrulel-f"/>
    <w:basedOn w:val="Yrulel-e"/>
    <w:rsid w:val="001E5203"/>
    <w:rPr>
      <w:lang w:val="fr-CA"/>
    </w:rPr>
  </w:style>
  <w:style w:type="paragraph" w:customStyle="1" w:styleId="Yrulec-e">
    <w:name w:val="Yrulec-e"/>
    <w:basedOn w:val="rulec-e"/>
    <w:rsid w:val="001E5203"/>
    <w:pPr>
      <w:shd w:val="clear" w:color="auto" w:fill="D9D9D9"/>
    </w:pPr>
  </w:style>
  <w:style w:type="paragraph" w:customStyle="1" w:styleId="Yrulec-f">
    <w:name w:val="Yrulec-f"/>
    <w:basedOn w:val="Yrulec-e"/>
    <w:rsid w:val="001E5203"/>
    <w:rPr>
      <w:lang w:val="fr-CA"/>
    </w:rPr>
  </w:style>
  <w:style w:type="paragraph" w:customStyle="1" w:styleId="Yrulei-e">
    <w:name w:val="Yrulei-e"/>
    <w:basedOn w:val="rulei-e"/>
    <w:rsid w:val="001E5203"/>
    <w:pPr>
      <w:shd w:val="clear" w:color="auto" w:fill="D9D9D9"/>
    </w:pPr>
  </w:style>
  <w:style w:type="paragraph" w:customStyle="1" w:styleId="Yrulei-f">
    <w:name w:val="Yrulei-f"/>
    <w:basedOn w:val="Yrulei-e"/>
    <w:rsid w:val="001E5203"/>
    <w:rPr>
      <w:lang w:val="fr-CA"/>
    </w:rPr>
  </w:style>
  <w:style w:type="paragraph" w:customStyle="1" w:styleId="Ysubject-e">
    <w:name w:val="Ysubject-e"/>
    <w:basedOn w:val="subject-e"/>
    <w:rsid w:val="001E5203"/>
    <w:pPr>
      <w:shd w:val="clear" w:color="auto" w:fill="D9D9D9"/>
    </w:pPr>
  </w:style>
  <w:style w:type="paragraph" w:customStyle="1" w:styleId="Ysubject-f">
    <w:name w:val="Ysubject-f"/>
    <w:basedOn w:val="Ysubject-e"/>
    <w:rsid w:val="001E5203"/>
    <w:rPr>
      <w:lang w:val="fr-CA"/>
    </w:rPr>
  </w:style>
  <w:style w:type="paragraph" w:customStyle="1" w:styleId="Yheadnote-e">
    <w:name w:val="Yheadnote-e"/>
    <w:basedOn w:val="headnote-e"/>
    <w:rsid w:val="001E5203"/>
    <w:pPr>
      <w:shd w:val="clear" w:color="auto" w:fill="D9D9D9"/>
    </w:pPr>
  </w:style>
  <w:style w:type="paragraph" w:customStyle="1" w:styleId="Yheadnote-f">
    <w:name w:val="Yheadnote-f"/>
    <w:basedOn w:val="Yheadnote-e"/>
    <w:rsid w:val="001E5203"/>
    <w:rPr>
      <w:lang w:val="fr-CA"/>
    </w:rPr>
  </w:style>
  <w:style w:type="paragraph" w:customStyle="1" w:styleId="TOChead-f">
    <w:name w:val="TOChead-f"/>
    <w:basedOn w:val="TOChead-e"/>
    <w:rsid w:val="001E5203"/>
    <w:rPr>
      <w:lang w:val="fr-CA"/>
    </w:rPr>
  </w:style>
  <w:style w:type="paragraph" w:customStyle="1" w:styleId="TOChead-e">
    <w:name w:val="TOChead-e"/>
    <w:basedOn w:val="table-e"/>
    <w:rsid w:val="001E5203"/>
    <w:rPr>
      <w:color w:val="0000FF"/>
      <w:u w:val="single" w:color="0000FF"/>
    </w:rPr>
  </w:style>
  <w:style w:type="character" w:customStyle="1" w:styleId="ovbold">
    <w:name w:val="ovbold"/>
    <w:rsid w:val="001E5203"/>
    <w:rPr>
      <w:b/>
    </w:rPr>
  </w:style>
  <w:style w:type="character" w:customStyle="1" w:styleId="ovitalic">
    <w:name w:val="ovitalic"/>
    <w:rsid w:val="001E5203"/>
    <w:rPr>
      <w:i/>
    </w:rPr>
  </w:style>
  <w:style w:type="character" w:customStyle="1" w:styleId="ovsmallcap">
    <w:name w:val="ovsmallcap"/>
    <w:rsid w:val="001E5203"/>
    <w:rPr>
      <w:smallCaps/>
    </w:rPr>
  </w:style>
  <w:style w:type="character" w:customStyle="1" w:styleId="ovregular">
    <w:name w:val="ovregular"/>
    <w:rsid w:val="001E5203"/>
    <w:rPr>
      <w:b/>
    </w:rPr>
  </w:style>
  <w:style w:type="character" w:customStyle="1" w:styleId="ovitalicbold">
    <w:name w:val="ovitalicbold"/>
    <w:rsid w:val="001E5203"/>
    <w:rPr>
      <w:b/>
      <w:i/>
    </w:rPr>
  </w:style>
  <w:style w:type="paragraph" w:customStyle="1" w:styleId="tablelevel1-e">
    <w:name w:val="tablelevel1-e"/>
    <w:basedOn w:val="table-e"/>
    <w:rsid w:val="001E5203"/>
    <w:pPr>
      <w:tabs>
        <w:tab w:val="right" w:pos="240"/>
        <w:tab w:val="left" w:pos="360"/>
      </w:tabs>
      <w:spacing w:line="190" w:lineRule="exact"/>
      <w:ind w:left="360" w:hanging="360"/>
    </w:pPr>
  </w:style>
  <w:style w:type="paragraph" w:customStyle="1" w:styleId="tablelevel1-f">
    <w:name w:val="tablelevel1-f"/>
    <w:basedOn w:val="tablelevel1-e"/>
    <w:rsid w:val="001E5203"/>
    <w:rPr>
      <w:lang w:val="fr-CA"/>
    </w:rPr>
  </w:style>
  <w:style w:type="paragraph" w:customStyle="1" w:styleId="tablelevel2-e">
    <w:name w:val="tablelevel2-e"/>
    <w:basedOn w:val="table-e"/>
    <w:rsid w:val="001E5203"/>
    <w:pPr>
      <w:tabs>
        <w:tab w:val="right" w:pos="480"/>
        <w:tab w:val="left" w:pos="600"/>
      </w:tabs>
      <w:spacing w:line="190" w:lineRule="exact"/>
      <w:ind w:left="600" w:hanging="600"/>
    </w:pPr>
  </w:style>
  <w:style w:type="paragraph" w:customStyle="1" w:styleId="tablelevel2-f">
    <w:name w:val="tablelevel2-f"/>
    <w:basedOn w:val="tablelevel2-e"/>
    <w:rsid w:val="001E5203"/>
    <w:rPr>
      <w:lang w:val="fr-CA"/>
    </w:rPr>
  </w:style>
  <w:style w:type="paragraph" w:customStyle="1" w:styleId="tablelevel3-e">
    <w:name w:val="tablelevel3-e"/>
    <w:basedOn w:val="table-e"/>
    <w:rsid w:val="001E5203"/>
    <w:pPr>
      <w:tabs>
        <w:tab w:val="right" w:pos="720"/>
        <w:tab w:val="left" w:pos="840"/>
      </w:tabs>
      <w:spacing w:line="190" w:lineRule="exact"/>
      <w:ind w:left="840" w:hanging="840"/>
    </w:pPr>
  </w:style>
  <w:style w:type="paragraph" w:customStyle="1" w:styleId="tablelevel3-f">
    <w:name w:val="tablelevel3-f"/>
    <w:basedOn w:val="tablelevel3-e"/>
    <w:rsid w:val="001E5203"/>
    <w:rPr>
      <w:lang w:val="fr-CA"/>
    </w:rPr>
  </w:style>
  <w:style w:type="paragraph" w:customStyle="1" w:styleId="tablelevel4-e">
    <w:name w:val="tablelevel4-e"/>
    <w:basedOn w:val="table-e"/>
    <w:rsid w:val="001E5203"/>
    <w:pPr>
      <w:tabs>
        <w:tab w:val="right" w:pos="960"/>
        <w:tab w:val="left" w:pos="1080"/>
      </w:tabs>
      <w:spacing w:line="190" w:lineRule="exact"/>
      <w:ind w:left="1080" w:hanging="1080"/>
    </w:pPr>
  </w:style>
  <w:style w:type="paragraph" w:customStyle="1" w:styleId="tablelevel4-f">
    <w:name w:val="tablelevel4-f"/>
    <w:basedOn w:val="tablelevel4-e"/>
    <w:rsid w:val="001E5203"/>
    <w:rPr>
      <w:lang w:val="fr-CA"/>
    </w:rPr>
  </w:style>
  <w:style w:type="paragraph" w:customStyle="1" w:styleId="tablelevel1x-e">
    <w:name w:val="tablelevel1x-e"/>
    <w:basedOn w:val="table-e"/>
    <w:rsid w:val="001E5203"/>
    <w:pPr>
      <w:spacing w:line="190" w:lineRule="exact"/>
      <w:ind w:left="360"/>
    </w:pPr>
  </w:style>
  <w:style w:type="paragraph" w:customStyle="1" w:styleId="tablelevel1x-f">
    <w:name w:val="tablelevel1x-f"/>
    <w:basedOn w:val="tablelevel1x-e"/>
    <w:rsid w:val="001E5203"/>
    <w:rPr>
      <w:lang w:val="fr-CA"/>
    </w:rPr>
  </w:style>
  <w:style w:type="paragraph" w:customStyle="1" w:styleId="tablelevel2x-e">
    <w:name w:val="tablelevel2x-e"/>
    <w:basedOn w:val="table-e"/>
    <w:rsid w:val="001E5203"/>
    <w:pPr>
      <w:spacing w:line="190" w:lineRule="exact"/>
      <w:ind w:left="600"/>
    </w:pPr>
  </w:style>
  <w:style w:type="paragraph" w:customStyle="1" w:styleId="tablelevel2x-f">
    <w:name w:val="tablelevel2x-f"/>
    <w:basedOn w:val="tablelevel2x-e"/>
    <w:rsid w:val="001E5203"/>
    <w:rPr>
      <w:lang w:val="fr-CA"/>
    </w:rPr>
  </w:style>
  <w:style w:type="paragraph" w:customStyle="1" w:styleId="tablelevel3x-e">
    <w:name w:val="tablelevel3x-e"/>
    <w:basedOn w:val="table-e"/>
    <w:rsid w:val="001E5203"/>
    <w:pPr>
      <w:spacing w:line="190" w:lineRule="exact"/>
      <w:ind w:left="840"/>
    </w:pPr>
  </w:style>
  <w:style w:type="paragraph" w:customStyle="1" w:styleId="tablelevel3x-f">
    <w:name w:val="tablelevel3x-f"/>
    <w:basedOn w:val="tablelevel3x-e"/>
    <w:rsid w:val="001E5203"/>
    <w:rPr>
      <w:lang w:val="fr-CA"/>
    </w:rPr>
  </w:style>
  <w:style w:type="paragraph" w:customStyle="1" w:styleId="parawindt3-e">
    <w:name w:val="parawindt3-e"/>
    <w:basedOn w:val="parawindt-e"/>
    <w:rsid w:val="001E5203"/>
    <w:pPr>
      <w:ind w:left="835"/>
    </w:pPr>
  </w:style>
  <w:style w:type="paragraph" w:customStyle="1" w:styleId="equationind1-f">
    <w:name w:val="equationind1-f"/>
    <w:basedOn w:val="equationind1-e"/>
    <w:rsid w:val="001E5203"/>
    <w:rPr>
      <w:lang w:val="fr-CA"/>
    </w:rPr>
  </w:style>
  <w:style w:type="paragraph" w:customStyle="1" w:styleId="equationind1-e">
    <w:name w:val="equationind1-e"/>
    <w:basedOn w:val="paragraph-e"/>
    <w:rsid w:val="001E5203"/>
  </w:style>
  <w:style w:type="paragraph" w:customStyle="1" w:styleId="equationind2-e">
    <w:name w:val="equationind2-e"/>
    <w:basedOn w:val="subpara-e"/>
    <w:rsid w:val="001E5203"/>
  </w:style>
  <w:style w:type="paragraph" w:customStyle="1" w:styleId="equationind2-f">
    <w:name w:val="equationind2-f"/>
    <w:basedOn w:val="equationind2-e"/>
    <w:rsid w:val="001E5203"/>
    <w:rPr>
      <w:lang w:val="fr-CA"/>
    </w:rPr>
  </w:style>
  <w:style w:type="paragraph" w:customStyle="1" w:styleId="equationind3-e">
    <w:name w:val="equationind3-e"/>
    <w:basedOn w:val="subsubpara-e"/>
    <w:rsid w:val="001E5203"/>
  </w:style>
  <w:style w:type="paragraph" w:customStyle="1" w:styleId="equationind3-f">
    <w:name w:val="equationind3-f"/>
    <w:basedOn w:val="equationind3-e"/>
    <w:rsid w:val="001E5203"/>
    <w:rPr>
      <w:lang w:val="fr-CA"/>
    </w:rPr>
  </w:style>
  <w:style w:type="paragraph" w:customStyle="1" w:styleId="equationind4-e">
    <w:name w:val="equationind4-e"/>
    <w:basedOn w:val="subsubsubpara-e"/>
    <w:rsid w:val="001E5203"/>
  </w:style>
  <w:style w:type="paragraph" w:customStyle="1" w:styleId="equationind4-f">
    <w:name w:val="equationind4-f"/>
    <w:basedOn w:val="equationind4-e"/>
    <w:rsid w:val="001E5203"/>
    <w:rPr>
      <w:lang w:val="fr-CA"/>
    </w:rPr>
  </w:style>
  <w:style w:type="paragraph" w:customStyle="1" w:styleId="tablelevel4x-e">
    <w:name w:val="tablelevel4x-e"/>
    <w:basedOn w:val="table-e"/>
    <w:rsid w:val="001E5203"/>
    <w:pPr>
      <w:spacing w:line="190" w:lineRule="exact"/>
      <w:ind w:left="1080"/>
    </w:pPr>
  </w:style>
  <w:style w:type="paragraph" w:customStyle="1" w:styleId="tablelevel4x-f">
    <w:name w:val="tablelevel4x-f"/>
    <w:basedOn w:val="tablelevel4x-e"/>
    <w:rsid w:val="001E5203"/>
    <w:rPr>
      <w:lang w:val="fr-CA"/>
    </w:rPr>
  </w:style>
  <w:style w:type="paragraph" w:customStyle="1" w:styleId="headnoteind-e">
    <w:name w:val="headnoteind-e"/>
    <w:basedOn w:val="headnote-e"/>
    <w:rsid w:val="001E5203"/>
    <w:pPr>
      <w:ind w:left="245"/>
    </w:pPr>
  </w:style>
  <w:style w:type="paragraph" w:customStyle="1" w:styleId="headnoteind-f">
    <w:name w:val="headnoteind-f"/>
    <w:basedOn w:val="headnoteind-e"/>
    <w:rsid w:val="001E5203"/>
    <w:rPr>
      <w:lang w:val="fr-CA"/>
    </w:rPr>
  </w:style>
  <w:style w:type="paragraph" w:customStyle="1" w:styleId="footnoteLeft-e">
    <w:name w:val="footnoteLeft-e"/>
    <w:basedOn w:val="footnote-e"/>
    <w:rsid w:val="001E5203"/>
    <w:pPr>
      <w:jc w:val="both"/>
    </w:pPr>
  </w:style>
  <w:style w:type="paragraph" w:customStyle="1" w:styleId="footnoteLeft-f">
    <w:name w:val="footnoteLeft-f"/>
    <w:basedOn w:val="footnoteLeft-e"/>
    <w:rsid w:val="001E5203"/>
    <w:rPr>
      <w:lang w:val="fr-CA"/>
    </w:rPr>
  </w:style>
  <w:style w:type="paragraph" w:customStyle="1" w:styleId="TOCpartLeft-e">
    <w:name w:val="TOCpartLeft-e"/>
    <w:basedOn w:val="table-e"/>
    <w:rsid w:val="001E5203"/>
    <w:rPr>
      <w:b/>
    </w:rPr>
  </w:style>
  <w:style w:type="paragraph" w:customStyle="1" w:styleId="TOCpartLeft-f">
    <w:name w:val="TOCpartLeft-f"/>
    <w:basedOn w:val="TOCpartLeft-e"/>
    <w:rsid w:val="001E5203"/>
    <w:rPr>
      <w:lang w:val="fr-CA"/>
    </w:rPr>
  </w:style>
  <w:style w:type="character" w:customStyle="1" w:styleId="UnderBlue">
    <w:name w:val="UnderBlue"/>
    <w:rsid w:val="001E5203"/>
    <w:rPr>
      <w:color w:val="0000FF"/>
      <w:u w:val="single" w:color="0000FF"/>
    </w:rPr>
  </w:style>
  <w:style w:type="paragraph" w:customStyle="1" w:styleId="TOCschedLeft-e">
    <w:name w:val="TOCschedLeft-e"/>
    <w:basedOn w:val="TOCpartLeft-e"/>
    <w:rsid w:val="001E5203"/>
    <w:rPr>
      <w:b w:val="0"/>
    </w:rPr>
  </w:style>
  <w:style w:type="paragraph" w:customStyle="1" w:styleId="TOCschedLeft-f">
    <w:name w:val="TOCschedLeft-f"/>
    <w:basedOn w:val="TOCschedLeft-e"/>
    <w:rsid w:val="001E5203"/>
    <w:rPr>
      <w:lang w:val="fr-CA"/>
    </w:rPr>
  </w:style>
  <w:style w:type="paragraph" w:customStyle="1" w:styleId="TOCheadLeft-e">
    <w:name w:val="TOCheadLeft-e"/>
    <w:basedOn w:val="TOCheadCenter-e"/>
    <w:rsid w:val="001E5203"/>
    <w:pPr>
      <w:jc w:val="left"/>
    </w:pPr>
  </w:style>
  <w:style w:type="paragraph" w:customStyle="1" w:styleId="TOCheadLeft-f">
    <w:name w:val="TOCheadLeft-f"/>
    <w:basedOn w:val="TOCheadLeft-e"/>
    <w:rsid w:val="001E5203"/>
    <w:rPr>
      <w:lang w:val="fr-CA"/>
    </w:rPr>
  </w:style>
  <w:style w:type="paragraph" w:customStyle="1" w:styleId="Yfootnote-e">
    <w:name w:val="Yfootnote-e"/>
    <w:basedOn w:val="footnote-e"/>
    <w:rsid w:val="001E5203"/>
    <w:pPr>
      <w:shd w:val="clear" w:color="auto" w:fill="D9D9D9"/>
    </w:pPr>
  </w:style>
  <w:style w:type="paragraph" w:customStyle="1" w:styleId="Yfootnote-f">
    <w:name w:val="Yfootnote-f"/>
    <w:basedOn w:val="footnote-f"/>
    <w:rsid w:val="001E5203"/>
    <w:pPr>
      <w:shd w:val="clear" w:color="auto" w:fill="D9D9D9"/>
    </w:pPr>
  </w:style>
  <w:style w:type="paragraph" w:customStyle="1" w:styleId="Yfootnoteleft-e">
    <w:name w:val="Yfootnoteleft-e"/>
    <w:basedOn w:val="footnoteLeft-e"/>
    <w:rsid w:val="001E5203"/>
    <w:pPr>
      <w:shd w:val="clear" w:color="auto" w:fill="D9D9D9"/>
    </w:pPr>
  </w:style>
  <w:style w:type="paragraph" w:customStyle="1" w:styleId="Yfootnoteleft-f">
    <w:name w:val="Yfootnoteleft-f"/>
    <w:basedOn w:val="footnoteLeft-f"/>
    <w:rsid w:val="001E5203"/>
    <w:pPr>
      <w:shd w:val="clear" w:color="auto" w:fill="D9D9D9"/>
    </w:pPr>
  </w:style>
  <w:style w:type="paragraph" w:customStyle="1" w:styleId="TOCpart-f">
    <w:name w:val="TOCpart-f"/>
    <w:basedOn w:val="TOCpart-e"/>
    <w:rsid w:val="001E5203"/>
    <w:rPr>
      <w:lang w:val="fr-CA"/>
    </w:rPr>
  </w:style>
  <w:style w:type="paragraph" w:customStyle="1" w:styleId="TOCpart-e">
    <w:name w:val="TOCpart-e"/>
    <w:basedOn w:val="table-e"/>
    <w:rsid w:val="001E5203"/>
    <w:rPr>
      <w:b/>
      <w:color w:val="0000FF"/>
      <w:u w:val="single" w:color="0000FF"/>
    </w:rPr>
  </w:style>
  <w:style w:type="paragraph" w:customStyle="1" w:styleId="TOCsched-f">
    <w:name w:val="TOCsched-f"/>
    <w:basedOn w:val="TOCsched-e"/>
    <w:rsid w:val="001E5203"/>
    <w:rPr>
      <w:lang w:val="fr-CA"/>
    </w:rPr>
  </w:style>
  <w:style w:type="paragraph" w:customStyle="1" w:styleId="TOCsched-e">
    <w:name w:val="TOCsched-e"/>
    <w:basedOn w:val="table-e"/>
    <w:rsid w:val="001E5203"/>
    <w:rPr>
      <w:color w:val="0000FF"/>
      <w:u w:val="single" w:color="0000FF"/>
    </w:rPr>
  </w:style>
  <w:style w:type="paragraph" w:customStyle="1" w:styleId="tocpartnum-f">
    <w:name w:val="tocpartnum-f"/>
    <w:basedOn w:val="tocpartnum-e"/>
    <w:rsid w:val="001E5203"/>
    <w:rPr>
      <w:lang w:val="fr-CA"/>
    </w:rPr>
  </w:style>
  <w:style w:type="paragraph" w:customStyle="1" w:styleId="partnumRevoked-e">
    <w:name w:val="partnumRevoked-e"/>
    <w:basedOn w:val="partnum-e"/>
    <w:rsid w:val="001E5203"/>
    <w:rPr>
      <w:b w:val="0"/>
      <w:caps w:val="0"/>
    </w:rPr>
  </w:style>
  <w:style w:type="paragraph" w:customStyle="1" w:styleId="partnumRevoked-f">
    <w:name w:val="partnumRevoked-f"/>
    <w:basedOn w:val="partnumRevoked-e"/>
    <w:rsid w:val="001E5203"/>
    <w:rPr>
      <w:lang w:val="fr-CA"/>
    </w:rPr>
  </w:style>
  <w:style w:type="character" w:customStyle="1" w:styleId="ovallcaps">
    <w:name w:val="ovallcaps"/>
    <w:rsid w:val="001E5203"/>
    <w:rPr>
      <w:caps/>
    </w:rPr>
  </w:style>
  <w:style w:type="character" w:customStyle="1" w:styleId="ovboldallcaps">
    <w:name w:val="ovboldallcaps"/>
    <w:rsid w:val="001E5203"/>
    <w:rPr>
      <w:b/>
      <w:caps/>
    </w:rPr>
  </w:style>
  <w:style w:type="paragraph" w:customStyle="1" w:styleId="scheduleRevoked-e">
    <w:name w:val="scheduleRevoked-e"/>
    <w:basedOn w:val="schedule-e"/>
    <w:rsid w:val="001E5203"/>
    <w:rPr>
      <w:caps w:val="0"/>
    </w:rPr>
  </w:style>
  <w:style w:type="paragraph" w:customStyle="1" w:styleId="scheduleRevoked-f">
    <w:name w:val="scheduleRevoked-f"/>
    <w:basedOn w:val="scheduleRevoked-e"/>
    <w:rsid w:val="001E5203"/>
    <w:rPr>
      <w:lang w:val="fr-CA"/>
    </w:rPr>
  </w:style>
  <w:style w:type="paragraph" w:customStyle="1" w:styleId="formRevoked-e">
    <w:name w:val="formRevoked-e"/>
    <w:basedOn w:val="form-e"/>
    <w:rsid w:val="001E5203"/>
    <w:rPr>
      <w:caps w:val="0"/>
    </w:rPr>
  </w:style>
  <w:style w:type="paragraph" w:customStyle="1" w:styleId="formRevoked-f">
    <w:name w:val="formRevoked-f"/>
    <w:basedOn w:val="formRevoked-e"/>
    <w:rsid w:val="001E5203"/>
    <w:rPr>
      <w:lang w:val="fr-CA"/>
    </w:rPr>
  </w:style>
  <w:style w:type="paragraph" w:customStyle="1" w:styleId="OLCheader">
    <w:name w:val="OLCheader"/>
    <w:rsid w:val="001E5203"/>
    <w:pPr>
      <w:widowControl w:val="0"/>
      <w:tabs>
        <w:tab w:val="center" w:pos="5160"/>
        <w:tab w:val="right" w:pos="10080"/>
      </w:tabs>
      <w:spacing w:line="160" w:lineRule="exact"/>
    </w:pPr>
    <w:rPr>
      <w:lang w:eastAsia="en-US"/>
    </w:rPr>
  </w:style>
  <w:style w:type="paragraph" w:customStyle="1" w:styleId="OLCfooter">
    <w:name w:val="OLCfooter"/>
    <w:rsid w:val="001E5203"/>
    <w:pPr>
      <w:widowControl w:val="0"/>
      <w:tabs>
        <w:tab w:val="center" w:pos="5160"/>
        <w:tab w:val="right" w:pos="10080"/>
      </w:tabs>
      <w:spacing w:before="70"/>
      <w:jc w:val="center"/>
    </w:pPr>
    <w:rPr>
      <w:lang w:eastAsia="en-US"/>
    </w:rPr>
  </w:style>
  <w:style w:type="paragraph" w:customStyle="1" w:styleId="Ytablelevel1-e">
    <w:name w:val="Ytablelevel1-e"/>
    <w:basedOn w:val="tablelevel1-e"/>
    <w:rsid w:val="001E5203"/>
    <w:pPr>
      <w:shd w:val="clear" w:color="auto" w:fill="D9D9D9"/>
    </w:pPr>
  </w:style>
  <w:style w:type="paragraph" w:customStyle="1" w:styleId="Ytablelevel1-f">
    <w:name w:val="Ytablelevel1-f"/>
    <w:basedOn w:val="Ytablelevel1-e"/>
    <w:rsid w:val="001E5203"/>
    <w:rPr>
      <w:lang w:val="fr-CA"/>
    </w:rPr>
  </w:style>
  <w:style w:type="paragraph" w:customStyle="1" w:styleId="Ytablelevel1x-e">
    <w:name w:val="Ytablelevel1x-e"/>
    <w:basedOn w:val="tablelevel1x-e"/>
    <w:rsid w:val="001E5203"/>
    <w:pPr>
      <w:shd w:val="clear" w:color="auto" w:fill="D9D9D9"/>
    </w:pPr>
  </w:style>
  <w:style w:type="paragraph" w:customStyle="1" w:styleId="Ytablelevel1x-f">
    <w:name w:val="Ytablelevel1x-f"/>
    <w:basedOn w:val="Ytablelevel1x-e"/>
    <w:rsid w:val="001E5203"/>
    <w:rPr>
      <w:lang w:val="fr-CA"/>
    </w:rPr>
  </w:style>
  <w:style w:type="paragraph" w:customStyle="1" w:styleId="Ytablelevel2-e">
    <w:name w:val="Ytablelevel2-e"/>
    <w:basedOn w:val="tablelevel2-e"/>
    <w:rsid w:val="001E5203"/>
    <w:pPr>
      <w:shd w:val="clear" w:color="auto" w:fill="D9D9D9"/>
    </w:pPr>
  </w:style>
  <w:style w:type="paragraph" w:customStyle="1" w:styleId="Ytablelevel2-f">
    <w:name w:val="Ytablelevel2-f"/>
    <w:basedOn w:val="Ytablelevel2-e"/>
    <w:rsid w:val="001E5203"/>
    <w:rPr>
      <w:lang w:val="fr-CA"/>
    </w:rPr>
  </w:style>
  <w:style w:type="paragraph" w:customStyle="1" w:styleId="Ytablelevel2x-e">
    <w:name w:val="Ytablelevel2x-e"/>
    <w:basedOn w:val="tablelevel2x-e"/>
    <w:rsid w:val="001E5203"/>
    <w:pPr>
      <w:shd w:val="clear" w:color="auto" w:fill="D9D9D9"/>
    </w:pPr>
  </w:style>
  <w:style w:type="paragraph" w:customStyle="1" w:styleId="Ytablelevel2x-f">
    <w:name w:val="Ytablelevel2x-f"/>
    <w:basedOn w:val="Ytablelevel2x-e"/>
    <w:rsid w:val="001E5203"/>
    <w:rPr>
      <w:lang w:val="fr-CA"/>
    </w:rPr>
  </w:style>
  <w:style w:type="paragraph" w:customStyle="1" w:styleId="Ytablelevel3-e">
    <w:name w:val="Ytablelevel3-e"/>
    <w:basedOn w:val="tablelevel3-e"/>
    <w:rsid w:val="001E5203"/>
    <w:pPr>
      <w:shd w:val="clear" w:color="auto" w:fill="D9D9D9"/>
    </w:pPr>
  </w:style>
  <w:style w:type="paragraph" w:customStyle="1" w:styleId="Ytablelevel3-f">
    <w:name w:val="Ytablelevel3-f"/>
    <w:basedOn w:val="Ytablelevel3-e"/>
    <w:rsid w:val="001E5203"/>
    <w:rPr>
      <w:lang w:val="fr-CA"/>
    </w:rPr>
  </w:style>
  <w:style w:type="paragraph" w:customStyle="1" w:styleId="Ytablelevel3x-e">
    <w:name w:val="Ytablelevel3x-e"/>
    <w:basedOn w:val="tablelevel3x-e"/>
    <w:rsid w:val="001E5203"/>
    <w:pPr>
      <w:shd w:val="clear" w:color="auto" w:fill="D9D9D9"/>
    </w:pPr>
  </w:style>
  <w:style w:type="paragraph" w:customStyle="1" w:styleId="Ytablelevel3x-f">
    <w:name w:val="Ytablelevel3x-f"/>
    <w:basedOn w:val="Ytablelevel3x-e"/>
    <w:rsid w:val="001E5203"/>
    <w:rPr>
      <w:lang w:val="fr-CA"/>
    </w:rPr>
  </w:style>
  <w:style w:type="paragraph" w:customStyle="1" w:styleId="Ytablelevel4-e">
    <w:name w:val="Ytablelevel4-e"/>
    <w:basedOn w:val="tablelevel4-e"/>
    <w:rsid w:val="001E5203"/>
    <w:pPr>
      <w:shd w:val="clear" w:color="auto" w:fill="D9D9D9"/>
    </w:pPr>
  </w:style>
  <w:style w:type="paragraph" w:customStyle="1" w:styleId="Ytablelevel4-f">
    <w:name w:val="Ytablelevel4-f"/>
    <w:basedOn w:val="Ytablelevel4-e"/>
    <w:rsid w:val="001E5203"/>
    <w:rPr>
      <w:lang w:val="fr-CA"/>
    </w:rPr>
  </w:style>
  <w:style w:type="paragraph" w:customStyle="1" w:styleId="Ytablelevel4x-e">
    <w:name w:val="Ytablelevel4x-e"/>
    <w:basedOn w:val="tablelevel4x-e"/>
    <w:rsid w:val="001E5203"/>
    <w:pPr>
      <w:shd w:val="clear" w:color="auto" w:fill="D9D9D9"/>
    </w:pPr>
  </w:style>
  <w:style w:type="paragraph" w:customStyle="1" w:styleId="Ytablelevel4x-f">
    <w:name w:val="Ytablelevel4x-f"/>
    <w:basedOn w:val="Ytablelevel4x-e"/>
    <w:rsid w:val="001E5203"/>
    <w:rPr>
      <w:lang w:val="fr-CA"/>
    </w:rPr>
  </w:style>
  <w:style w:type="paragraph" w:customStyle="1" w:styleId="sdefsubclause-e">
    <w:name w:val="sdefsubclause-e"/>
    <w:basedOn w:val="Ssubclause-e"/>
    <w:rsid w:val="001E5203"/>
  </w:style>
  <w:style w:type="paragraph" w:customStyle="1" w:styleId="sdefsubclause-f">
    <w:name w:val="sdefsubclause-f"/>
    <w:basedOn w:val="sdefsubclause-e"/>
    <w:rsid w:val="001E5203"/>
    <w:rPr>
      <w:lang w:val="fr-CA"/>
    </w:rPr>
  </w:style>
  <w:style w:type="paragraph" w:customStyle="1" w:styleId="Ysdefsubclause-e">
    <w:name w:val="Ysdefsubclause-e"/>
    <w:basedOn w:val="sdefsubclause-e"/>
    <w:rsid w:val="001E5203"/>
    <w:pPr>
      <w:shd w:val="clear" w:color="auto" w:fill="D9D9D9"/>
    </w:pPr>
  </w:style>
  <w:style w:type="paragraph" w:customStyle="1" w:styleId="Ysdefsubclause-f">
    <w:name w:val="Ysdefsubclause-f"/>
    <w:basedOn w:val="Ysdefsubclause-e"/>
    <w:rsid w:val="001E5203"/>
    <w:rPr>
      <w:lang w:val="fr-CA"/>
    </w:rPr>
  </w:style>
  <w:style w:type="paragraph" w:customStyle="1" w:styleId="parawindt2-f">
    <w:name w:val="parawindt2-f"/>
    <w:basedOn w:val="parawindt2-e"/>
    <w:rsid w:val="001E5203"/>
    <w:rPr>
      <w:lang w:val="fr-CA"/>
    </w:rPr>
  </w:style>
  <w:style w:type="paragraph" w:customStyle="1" w:styleId="parawindt3-f">
    <w:name w:val="parawindt3-f"/>
    <w:basedOn w:val="parawindt3-e"/>
    <w:rsid w:val="001E5203"/>
    <w:rPr>
      <w:lang w:val="fr-CA"/>
    </w:rPr>
  </w:style>
  <w:style w:type="paragraph" w:customStyle="1" w:styleId="heading1x-e">
    <w:name w:val="heading1x-e"/>
    <w:basedOn w:val="heading1-e"/>
    <w:rsid w:val="001E5203"/>
  </w:style>
  <w:style w:type="paragraph" w:customStyle="1" w:styleId="heading1x-f">
    <w:name w:val="heading1x-f"/>
    <w:basedOn w:val="heading1-f"/>
    <w:rsid w:val="001E5203"/>
  </w:style>
  <w:style w:type="paragraph" w:customStyle="1" w:styleId="partnumRepeal-e">
    <w:name w:val="partnumRepeal-e"/>
    <w:basedOn w:val="partnumRevoked-e"/>
    <w:rsid w:val="001E5203"/>
  </w:style>
  <w:style w:type="paragraph" w:customStyle="1" w:styleId="partnumRepeal-f">
    <w:name w:val="partnumRepeal-f"/>
    <w:basedOn w:val="partnumRevoked-f"/>
    <w:rsid w:val="001E5203"/>
  </w:style>
  <w:style w:type="paragraph" w:customStyle="1" w:styleId="scheduleRepeal-e">
    <w:name w:val="scheduleRepeal-e"/>
    <w:basedOn w:val="scheduleRevoked-e"/>
    <w:rsid w:val="001E5203"/>
  </w:style>
  <w:style w:type="paragraph" w:customStyle="1" w:styleId="scheduleRepeal-f">
    <w:name w:val="scheduleRepeal-f"/>
    <w:basedOn w:val="scheduleRevoked-f"/>
    <w:rsid w:val="001E5203"/>
  </w:style>
  <w:style w:type="paragraph" w:customStyle="1" w:styleId="formRepeal-e">
    <w:name w:val="formRepeal-e"/>
    <w:basedOn w:val="formRevoked-e"/>
    <w:rsid w:val="001E5203"/>
  </w:style>
  <w:style w:type="paragraph" w:customStyle="1" w:styleId="formRepeal-f">
    <w:name w:val="formRepeal-f"/>
    <w:basedOn w:val="formRevoked-f"/>
    <w:rsid w:val="001E5203"/>
  </w:style>
  <w:style w:type="paragraph" w:customStyle="1" w:styleId="tableheadingRepeal-e">
    <w:name w:val="tableheadingRepeal-e"/>
    <w:basedOn w:val="tableheadingrev-e"/>
    <w:rsid w:val="001E5203"/>
  </w:style>
  <w:style w:type="paragraph" w:customStyle="1" w:styleId="tableheadingRepeal-f">
    <w:name w:val="tableheadingRepeal-f"/>
    <w:basedOn w:val="tableheadingrev-f"/>
    <w:rsid w:val="001E5203"/>
  </w:style>
  <w:style w:type="paragraph" w:customStyle="1" w:styleId="tableheadingrev-f">
    <w:name w:val="tableheadingrev-f"/>
    <w:basedOn w:val="tableheadingrev-e"/>
    <w:rsid w:val="001E5203"/>
    <w:rPr>
      <w:lang w:val="fr-CA"/>
    </w:rPr>
  </w:style>
  <w:style w:type="paragraph" w:customStyle="1" w:styleId="subsubsubsubclause-e">
    <w:name w:val="subsubsubsubclause-e"/>
    <w:basedOn w:val="clause-e"/>
    <w:rsid w:val="001E5203"/>
    <w:pPr>
      <w:tabs>
        <w:tab w:val="clear" w:pos="418"/>
        <w:tab w:val="clear" w:pos="538"/>
        <w:tab w:val="right" w:pos="2033"/>
        <w:tab w:val="left" w:pos="2153"/>
      </w:tabs>
      <w:ind w:left="2153" w:hanging="2153"/>
    </w:pPr>
  </w:style>
  <w:style w:type="paragraph" w:customStyle="1" w:styleId="subsubsubsubclause-f">
    <w:name w:val="subsubsubsubclause-f"/>
    <w:basedOn w:val="subsubsubsubclause-e"/>
    <w:rsid w:val="001E5203"/>
    <w:rPr>
      <w:lang w:val="fr-CA"/>
    </w:rPr>
  </w:style>
  <w:style w:type="paragraph" w:customStyle="1" w:styleId="xnumsub-e">
    <w:name w:val="xnumsub-e"/>
    <w:basedOn w:val="xnum-e"/>
    <w:rsid w:val="001E5203"/>
    <w:pPr>
      <w:ind w:left="960" w:right="840" w:hanging="960"/>
    </w:pPr>
  </w:style>
  <w:style w:type="paragraph" w:customStyle="1" w:styleId="Caution">
    <w:name w:val="Caution"/>
    <w:basedOn w:val="NoticeDisclaimer"/>
    <w:rsid w:val="001E5203"/>
  </w:style>
  <w:style w:type="paragraph" w:customStyle="1" w:styleId="Yequationind1-e">
    <w:name w:val="Yequationind1-e"/>
    <w:basedOn w:val="equationind1-e"/>
    <w:rsid w:val="001E5203"/>
    <w:pPr>
      <w:shd w:val="clear" w:color="auto" w:fill="D9D9D9"/>
    </w:pPr>
  </w:style>
  <w:style w:type="paragraph" w:customStyle="1" w:styleId="Yequationind1-f">
    <w:name w:val="Yequationind1-f"/>
    <w:basedOn w:val="equationind1-f"/>
    <w:rsid w:val="001E5203"/>
    <w:pPr>
      <w:shd w:val="clear" w:color="auto" w:fill="D9D9D9"/>
    </w:pPr>
  </w:style>
  <w:style w:type="paragraph" w:customStyle="1" w:styleId="Yequationind2-e">
    <w:name w:val="Yequationind2-e"/>
    <w:basedOn w:val="equationind2-e"/>
    <w:rsid w:val="001E5203"/>
    <w:pPr>
      <w:shd w:val="clear" w:color="auto" w:fill="D9D9D9"/>
    </w:pPr>
  </w:style>
  <w:style w:type="paragraph" w:customStyle="1" w:styleId="Yequationind2-f">
    <w:name w:val="Yequationind2-f"/>
    <w:basedOn w:val="equationind2-f"/>
    <w:rsid w:val="001E5203"/>
    <w:pPr>
      <w:shd w:val="clear" w:color="auto" w:fill="D9D9D9"/>
    </w:pPr>
  </w:style>
  <w:style w:type="paragraph" w:customStyle="1" w:styleId="Yequationind3-e">
    <w:name w:val="Yequationind3-e"/>
    <w:basedOn w:val="equationind3-e"/>
    <w:rsid w:val="001E5203"/>
    <w:pPr>
      <w:shd w:val="clear" w:color="auto" w:fill="D9D9D9"/>
    </w:pPr>
  </w:style>
  <w:style w:type="paragraph" w:customStyle="1" w:styleId="Yequationind3-f">
    <w:name w:val="Yequationind3-f"/>
    <w:basedOn w:val="equationind3-f"/>
    <w:rsid w:val="001E5203"/>
    <w:pPr>
      <w:shd w:val="clear" w:color="auto" w:fill="D9D9D9"/>
    </w:pPr>
  </w:style>
  <w:style w:type="paragraph" w:customStyle="1" w:styleId="Yequationind4-e">
    <w:name w:val="Yequationind4-e"/>
    <w:basedOn w:val="equationind4-e"/>
    <w:rsid w:val="001E5203"/>
    <w:pPr>
      <w:shd w:val="clear" w:color="auto" w:fill="D9D9D9"/>
    </w:pPr>
  </w:style>
  <w:style w:type="paragraph" w:customStyle="1" w:styleId="Yequationind4-f">
    <w:name w:val="Yequationind4-f"/>
    <w:basedOn w:val="equationind4-f"/>
    <w:rsid w:val="001E5203"/>
    <w:pPr>
      <w:shd w:val="clear" w:color="auto" w:fill="D9D9D9"/>
    </w:pPr>
  </w:style>
  <w:style w:type="paragraph" w:customStyle="1" w:styleId="xnumsub-f">
    <w:name w:val="xnumsub-f"/>
    <w:basedOn w:val="xnumsub-e"/>
    <w:rsid w:val="001E5203"/>
    <w:pPr>
      <w:tabs>
        <w:tab w:val="clear" w:pos="399"/>
        <w:tab w:val="clear" w:pos="560"/>
        <w:tab w:val="right" w:pos="840"/>
        <w:tab w:val="left" w:pos="960"/>
      </w:tabs>
      <w:ind w:right="0"/>
    </w:pPr>
    <w:rPr>
      <w:lang w:val="fr-CA"/>
    </w:rPr>
  </w:style>
  <w:style w:type="paragraph" w:customStyle="1" w:styleId="Yheading1x-e">
    <w:name w:val="Yheading1x-e"/>
    <w:basedOn w:val="heading1x-e"/>
    <w:rsid w:val="001E5203"/>
    <w:pPr>
      <w:shd w:val="clear" w:color="auto" w:fill="D9D9D9"/>
    </w:pPr>
  </w:style>
  <w:style w:type="paragraph" w:customStyle="1" w:styleId="Yheading1x-f">
    <w:name w:val="Yheading1x-f"/>
    <w:basedOn w:val="Yheading1x-e"/>
    <w:rsid w:val="001E5203"/>
    <w:rPr>
      <w:lang w:val="fr-CA"/>
    </w:rPr>
  </w:style>
  <w:style w:type="paragraph" w:customStyle="1" w:styleId="Yprocheadnote-e">
    <w:name w:val="Yprocheadnote-e"/>
    <w:basedOn w:val="headnote-e"/>
    <w:rsid w:val="001E5203"/>
    <w:pPr>
      <w:shd w:val="clear" w:color="auto" w:fill="D9D9D9"/>
      <w:ind w:left="240"/>
    </w:pPr>
  </w:style>
  <w:style w:type="paragraph" w:customStyle="1" w:styleId="Yprocheadnote-f">
    <w:name w:val="Yprocheadnote-f"/>
    <w:basedOn w:val="headnote-f"/>
    <w:rsid w:val="001E5203"/>
    <w:pPr>
      <w:shd w:val="clear" w:color="auto" w:fill="D9D9D9"/>
      <w:ind w:left="240"/>
    </w:pPr>
  </w:style>
  <w:style w:type="paragraph" w:customStyle="1" w:styleId="tableitalic-e">
    <w:name w:val="tableitalic-e"/>
    <w:basedOn w:val="table-e"/>
    <w:rsid w:val="001E5203"/>
    <w:rPr>
      <w:i/>
    </w:rPr>
  </w:style>
  <w:style w:type="paragraph" w:customStyle="1" w:styleId="tableitalic-f">
    <w:name w:val="tableitalic-f"/>
    <w:basedOn w:val="table-f"/>
    <w:rsid w:val="001E5203"/>
    <w:rPr>
      <w:i/>
    </w:rPr>
  </w:style>
  <w:style w:type="paragraph" w:customStyle="1" w:styleId="Ytableitalic-e">
    <w:name w:val="Ytableitalic-e"/>
    <w:basedOn w:val="tableitalic-e"/>
    <w:rsid w:val="001E5203"/>
    <w:pPr>
      <w:shd w:val="clear" w:color="auto" w:fill="D9D9D9"/>
    </w:pPr>
  </w:style>
  <w:style w:type="paragraph" w:customStyle="1" w:styleId="Ytableitalic-f">
    <w:name w:val="Ytableitalic-f"/>
    <w:basedOn w:val="tableitalic-f"/>
    <w:rsid w:val="001E5203"/>
    <w:pPr>
      <w:shd w:val="clear" w:color="auto" w:fill="D9D9D9"/>
    </w:pPr>
  </w:style>
  <w:style w:type="paragraph" w:customStyle="1" w:styleId="tablebold-e">
    <w:name w:val="tablebold-e"/>
    <w:basedOn w:val="table-e"/>
    <w:rsid w:val="001E5203"/>
    <w:rPr>
      <w:b/>
    </w:rPr>
  </w:style>
  <w:style w:type="paragraph" w:customStyle="1" w:styleId="tablebold-f">
    <w:name w:val="tablebold-f"/>
    <w:basedOn w:val="table-f"/>
    <w:rsid w:val="001E5203"/>
    <w:rPr>
      <w:b/>
    </w:rPr>
  </w:style>
  <w:style w:type="paragraph" w:customStyle="1" w:styleId="Ytablebold-e">
    <w:name w:val="Ytablebold-e"/>
    <w:basedOn w:val="Ytable-e"/>
    <w:rsid w:val="001E5203"/>
    <w:rPr>
      <w:b/>
    </w:rPr>
  </w:style>
  <w:style w:type="paragraph" w:customStyle="1" w:styleId="Ytablebold-f">
    <w:name w:val="Ytablebold-f"/>
    <w:basedOn w:val="Ytable-f"/>
    <w:rsid w:val="001E5203"/>
    <w:rPr>
      <w:b/>
    </w:rPr>
  </w:style>
  <w:style w:type="paragraph" w:customStyle="1" w:styleId="bhnote-e">
    <w:name w:val="bhnote-e"/>
    <w:basedOn w:val="note-e"/>
    <w:rsid w:val="001E5203"/>
    <w:pPr>
      <w:spacing w:line="209" w:lineRule="exact"/>
    </w:pPr>
  </w:style>
  <w:style w:type="paragraph" w:customStyle="1" w:styleId="bhnote-f">
    <w:name w:val="bhnote-f"/>
    <w:basedOn w:val="bhnote-e"/>
    <w:rsid w:val="001E5203"/>
    <w:pPr>
      <w:tabs>
        <w:tab w:val="clear" w:pos="-578"/>
        <w:tab w:val="clear" w:pos="578"/>
        <w:tab w:val="left" w:pos="1056"/>
      </w:tabs>
    </w:pPr>
    <w:rPr>
      <w:lang w:val="fr-CA"/>
    </w:rPr>
  </w:style>
  <w:style w:type="paragraph" w:customStyle="1" w:styleId="defsubsubsubclause-e">
    <w:name w:val="defsubsubsubclause-e"/>
    <w:basedOn w:val="subsubsubclause-e"/>
    <w:rsid w:val="001E5203"/>
  </w:style>
  <w:style w:type="paragraph" w:customStyle="1" w:styleId="defsubsubsubclause-f">
    <w:name w:val="defsubsubsubclause-f"/>
    <w:basedOn w:val="subsubsubclause-f"/>
    <w:rsid w:val="001E5203"/>
  </w:style>
  <w:style w:type="paragraph" w:customStyle="1" w:styleId="Ydefsubsubsubclause-e">
    <w:name w:val="Ydefsubsubsubclause-e"/>
    <w:basedOn w:val="Ysubsubsubclause-e"/>
    <w:rsid w:val="001E5203"/>
  </w:style>
  <w:style w:type="paragraph" w:customStyle="1" w:styleId="Ydefsubsubsubclause-f">
    <w:name w:val="Ydefsubsubsubclause-f"/>
    <w:basedOn w:val="Ysubsubsubclause-f"/>
    <w:rsid w:val="001E5203"/>
  </w:style>
  <w:style w:type="paragraph" w:customStyle="1" w:styleId="Yprocdefsubsubsubclause-e">
    <w:name w:val="Yprocdefsubsubsubclause-e"/>
    <w:basedOn w:val="Yprocsubsubsubclause-e"/>
    <w:rsid w:val="001E5203"/>
  </w:style>
  <w:style w:type="paragraph" w:customStyle="1" w:styleId="Yprocdefsubsubsubclause-f">
    <w:name w:val="Yprocdefsubsubsubclause-f"/>
    <w:basedOn w:val="Yprocsubsubsubclause-f"/>
    <w:rsid w:val="001E5203"/>
  </w:style>
  <w:style w:type="paragraph" w:customStyle="1" w:styleId="Yprocheading1-e">
    <w:name w:val="Yprocheading1-e"/>
    <w:basedOn w:val="Yheading1-e"/>
    <w:rsid w:val="001E5203"/>
    <w:pPr>
      <w:ind w:left="240"/>
    </w:pPr>
  </w:style>
  <w:style w:type="paragraph" w:customStyle="1" w:styleId="Yprocheading1-f">
    <w:name w:val="Yprocheading1-f"/>
    <w:basedOn w:val="Yprocheading1-e"/>
    <w:rsid w:val="001E5203"/>
    <w:rPr>
      <w:lang w:val="fr-CA"/>
    </w:rPr>
  </w:style>
  <w:style w:type="paragraph" w:customStyle="1" w:styleId="tableitaliclevel1x-e">
    <w:name w:val="tableitaliclevel1x-e"/>
    <w:basedOn w:val="tablelevel1x-e"/>
    <w:rsid w:val="001E5203"/>
    <w:rPr>
      <w:i/>
    </w:rPr>
  </w:style>
  <w:style w:type="paragraph" w:customStyle="1" w:styleId="tableitaliclevel1x-f">
    <w:name w:val="tableitaliclevel1x-f"/>
    <w:basedOn w:val="tablelevel1x-f"/>
    <w:rsid w:val="001E5203"/>
    <w:rPr>
      <w:i/>
    </w:rPr>
  </w:style>
  <w:style w:type="paragraph" w:customStyle="1" w:styleId="tablebolditalic-e">
    <w:name w:val="tablebolditalic-e"/>
    <w:basedOn w:val="tableitalic-e"/>
    <w:rsid w:val="001E5203"/>
    <w:rPr>
      <w:b/>
    </w:rPr>
  </w:style>
  <w:style w:type="paragraph" w:customStyle="1" w:styleId="tablebolditalic-f">
    <w:name w:val="tablebolditalic-f"/>
    <w:basedOn w:val="tableitalic-f"/>
    <w:rsid w:val="001E5203"/>
    <w:rPr>
      <w:b/>
    </w:rPr>
  </w:style>
  <w:style w:type="paragraph" w:customStyle="1" w:styleId="headnoteitalic-e">
    <w:name w:val="headnoteitalic-e"/>
    <w:basedOn w:val="headnote-e"/>
    <w:rsid w:val="001E5203"/>
    <w:rPr>
      <w:i/>
    </w:rPr>
  </w:style>
  <w:style w:type="paragraph" w:customStyle="1" w:styleId="headnoteitalic-f">
    <w:name w:val="headnoteitalic-f"/>
    <w:basedOn w:val="headnote-f"/>
    <w:rsid w:val="001E5203"/>
    <w:rPr>
      <w:i/>
      <w:lang w:val="en-GB"/>
    </w:rPr>
  </w:style>
  <w:style w:type="paragraph" w:customStyle="1" w:styleId="xheadnote-e">
    <w:name w:val="xheadnote-e"/>
    <w:basedOn w:val="xleftpara-e"/>
    <w:rsid w:val="001E5203"/>
    <w:rPr>
      <w:b/>
    </w:rPr>
  </w:style>
  <w:style w:type="paragraph" w:customStyle="1" w:styleId="xheadnote-f">
    <w:name w:val="xheadnote-f"/>
    <w:basedOn w:val="xleftpara-f"/>
    <w:rsid w:val="001E5203"/>
    <w:rPr>
      <w:b/>
      <w:lang w:val="en-GB"/>
    </w:rPr>
  </w:style>
  <w:style w:type="paragraph" w:customStyle="1" w:styleId="Pschedule-e">
    <w:name w:val="Pschedule-e"/>
    <w:basedOn w:val="schedule-e"/>
    <w:rsid w:val="001E5203"/>
    <w:rPr>
      <w:b/>
    </w:rPr>
  </w:style>
  <w:style w:type="paragraph" w:customStyle="1" w:styleId="Pschedule-f">
    <w:name w:val="Pschedule-f"/>
    <w:basedOn w:val="schedule-f"/>
    <w:rsid w:val="001E5203"/>
    <w:rPr>
      <w:b/>
      <w:lang w:val="en-GB"/>
    </w:rPr>
  </w:style>
  <w:style w:type="paragraph" w:customStyle="1" w:styleId="rsignature-e">
    <w:name w:val="rsignature-e"/>
    <w:rsid w:val="001E5203"/>
    <w:pPr>
      <w:keepNext/>
      <w:tabs>
        <w:tab w:val="left" w:pos="0"/>
      </w:tabs>
      <w:suppressAutoHyphens/>
      <w:spacing w:before="49" w:line="190" w:lineRule="exact"/>
      <w:jc w:val="right"/>
    </w:pPr>
    <w:rPr>
      <w:smallCaps/>
      <w:snapToGrid w:val="0"/>
      <w:lang w:val="en-GB"/>
    </w:rPr>
  </w:style>
  <w:style w:type="paragraph" w:customStyle="1" w:styleId="rsignature-f">
    <w:name w:val="rsignature-f"/>
    <w:rsid w:val="001E5203"/>
    <w:pPr>
      <w:keepNext/>
      <w:tabs>
        <w:tab w:val="left" w:pos="0"/>
      </w:tabs>
      <w:suppressAutoHyphens/>
      <w:spacing w:before="49" w:line="190" w:lineRule="exact"/>
      <w:jc w:val="right"/>
    </w:pPr>
    <w:rPr>
      <w:smallCaps/>
      <w:snapToGrid w:val="0"/>
      <w:lang w:val="fr-CA"/>
    </w:rPr>
  </w:style>
  <w:style w:type="paragraph" w:customStyle="1" w:styleId="lsignature-e">
    <w:name w:val="lsignature-e"/>
    <w:rsid w:val="001E5203"/>
    <w:pPr>
      <w:keepNext/>
      <w:tabs>
        <w:tab w:val="left" w:pos="0"/>
      </w:tabs>
      <w:suppressAutoHyphens/>
      <w:spacing w:before="49" w:line="190" w:lineRule="exact"/>
    </w:pPr>
    <w:rPr>
      <w:smallCaps/>
      <w:snapToGrid w:val="0"/>
      <w:lang w:val="en-GB"/>
    </w:rPr>
  </w:style>
  <w:style w:type="paragraph" w:customStyle="1" w:styleId="lsignature-f">
    <w:name w:val="lsignature-f"/>
    <w:rsid w:val="001E5203"/>
    <w:pPr>
      <w:keepNext/>
      <w:tabs>
        <w:tab w:val="left" w:pos="0"/>
      </w:tabs>
      <w:suppressAutoHyphens/>
      <w:spacing w:before="49" w:line="190" w:lineRule="exact"/>
    </w:pPr>
    <w:rPr>
      <w:smallCaps/>
      <w:snapToGrid w:val="0"/>
      <w:lang w:val="fr-CA"/>
    </w:rPr>
  </w:style>
  <w:style w:type="paragraph" w:customStyle="1" w:styleId="rsigntit-e">
    <w:name w:val="rsigntit-e"/>
    <w:rsid w:val="001E5203"/>
    <w:pPr>
      <w:keepNext/>
      <w:tabs>
        <w:tab w:val="left" w:pos="0"/>
      </w:tabs>
      <w:suppressAutoHyphens/>
      <w:spacing w:after="239" w:line="190" w:lineRule="exact"/>
      <w:jc w:val="right"/>
    </w:pPr>
    <w:rPr>
      <w:i/>
      <w:snapToGrid w:val="0"/>
      <w:lang w:val="en-GB"/>
    </w:rPr>
  </w:style>
  <w:style w:type="paragraph" w:customStyle="1" w:styleId="rsigntit-f">
    <w:name w:val="rsigntit-f"/>
    <w:rsid w:val="001E5203"/>
    <w:pPr>
      <w:keepNext/>
      <w:tabs>
        <w:tab w:val="left" w:pos="0"/>
      </w:tabs>
      <w:suppressAutoHyphens/>
      <w:spacing w:after="239" w:line="190" w:lineRule="exact"/>
      <w:jc w:val="right"/>
    </w:pPr>
    <w:rPr>
      <w:i/>
      <w:snapToGrid w:val="0"/>
      <w:lang w:val="fr-CA"/>
    </w:rPr>
  </w:style>
  <w:style w:type="paragraph" w:customStyle="1" w:styleId="lsigntit-e">
    <w:name w:val="lsigntit-e"/>
    <w:rsid w:val="001E5203"/>
    <w:pPr>
      <w:keepNext/>
      <w:tabs>
        <w:tab w:val="left" w:pos="0"/>
      </w:tabs>
      <w:suppressAutoHyphens/>
      <w:spacing w:after="239" w:line="190" w:lineRule="exact"/>
    </w:pPr>
    <w:rPr>
      <w:i/>
      <w:snapToGrid w:val="0"/>
      <w:lang w:val="en-GB"/>
    </w:rPr>
  </w:style>
  <w:style w:type="paragraph" w:customStyle="1" w:styleId="lsigntit-f">
    <w:name w:val="lsigntit-f"/>
    <w:rsid w:val="001E5203"/>
    <w:pPr>
      <w:keepNext/>
      <w:tabs>
        <w:tab w:val="left" w:pos="0"/>
      </w:tabs>
      <w:suppressAutoHyphens/>
      <w:spacing w:after="239" w:line="190" w:lineRule="exact"/>
    </w:pPr>
    <w:rPr>
      <w:i/>
      <w:snapToGrid w:val="0"/>
      <w:lang w:val="fr-CA"/>
    </w:rPr>
  </w:style>
  <w:style w:type="paragraph" w:customStyle="1" w:styleId="Notice-e">
    <w:name w:val="Notice-e"/>
    <w:rsid w:val="001E5203"/>
    <w:pPr>
      <w:tabs>
        <w:tab w:val="left" w:pos="0"/>
        <w:tab w:val="left" w:pos="1440"/>
        <w:tab w:val="left" w:pos="2880"/>
        <w:tab w:val="left" w:pos="4320"/>
      </w:tabs>
      <w:spacing w:before="80" w:line="189" w:lineRule="exact"/>
      <w:jc w:val="both"/>
    </w:pPr>
    <w:rPr>
      <w:snapToGrid w:val="0"/>
      <w:color w:val="FF0000"/>
      <w:sz w:val="18"/>
      <w:lang w:eastAsia="en-US"/>
    </w:rPr>
  </w:style>
  <w:style w:type="paragraph" w:customStyle="1" w:styleId="signature-e">
    <w:name w:val="signature-e"/>
    <w:basedOn w:val="rsignature-e"/>
    <w:rsid w:val="001E5203"/>
  </w:style>
  <w:style w:type="paragraph" w:customStyle="1" w:styleId="signature-f">
    <w:name w:val="signature-f"/>
    <w:basedOn w:val="rsignature-f"/>
    <w:rsid w:val="001E5203"/>
  </w:style>
  <w:style w:type="paragraph" w:customStyle="1" w:styleId="signtit-e">
    <w:name w:val="signtit-e"/>
    <w:basedOn w:val="rsigntit-e"/>
    <w:rsid w:val="001E5203"/>
  </w:style>
  <w:style w:type="paragraph" w:customStyle="1" w:styleId="signtit-f">
    <w:name w:val="signtit-f"/>
    <w:basedOn w:val="rsigntit-f"/>
    <w:rsid w:val="001E5203"/>
  </w:style>
  <w:style w:type="paragraph" w:customStyle="1" w:styleId="certify-e">
    <w:name w:val="certify-e"/>
    <w:basedOn w:val="dated-e"/>
    <w:rsid w:val="001E5203"/>
  </w:style>
  <w:style w:type="paragraph" w:customStyle="1" w:styleId="certify-f">
    <w:name w:val="certify-f"/>
    <w:basedOn w:val="dated-f"/>
    <w:rsid w:val="001E5203"/>
  </w:style>
  <w:style w:type="paragraph" w:customStyle="1" w:styleId="YPheading3-e">
    <w:name w:val="YPheading3-e"/>
    <w:basedOn w:val="Pheading3-e"/>
    <w:rsid w:val="001E5203"/>
    <w:pPr>
      <w:shd w:val="clear" w:color="auto" w:fill="D9D9D9"/>
    </w:pPr>
  </w:style>
  <w:style w:type="paragraph" w:customStyle="1" w:styleId="YPheading3-f">
    <w:name w:val="YPheading3-f"/>
    <w:basedOn w:val="Pheading3-f"/>
    <w:rsid w:val="001E5203"/>
    <w:pPr>
      <w:shd w:val="clear" w:color="auto" w:fill="D9D9D9"/>
    </w:pPr>
  </w:style>
  <w:style w:type="paragraph" w:customStyle="1" w:styleId="Yproctablelevel1x-e">
    <w:name w:val="Yproctablelevel1x-e"/>
    <w:basedOn w:val="Ytablelevel1x-e"/>
    <w:rsid w:val="001E5203"/>
    <w:pPr>
      <w:ind w:left="240"/>
    </w:pPr>
  </w:style>
  <w:style w:type="paragraph" w:customStyle="1" w:styleId="Yproctablelevel1x-f">
    <w:name w:val="Yproctablelevel1x-f"/>
    <w:basedOn w:val="Ytablelevel1x-f"/>
    <w:rsid w:val="001E5203"/>
    <w:pPr>
      <w:ind w:left="240"/>
    </w:pPr>
  </w:style>
  <w:style w:type="paragraph" w:customStyle="1" w:styleId="Yproctableboldlevel1x-e">
    <w:name w:val="Yproctableboldlevel1x-e"/>
    <w:basedOn w:val="Yproctablelevel1x-e"/>
    <w:rsid w:val="001E5203"/>
    <w:rPr>
      <w:b/>
    </w:rPr>
  </w:style>
  <w:style w:type="paragraph" w:customStyle="1" w:styleId="Yproctableboldlevel1x-f">
    <w:name w:val="Yproctableboldlevel1x-f"/>
    <w:basedOn w:val="Yproctablelevel1x-f"/>
    <w:rsid w:val="001E5203"/>
    <w:rPr>
      <w:b/>
    </w:rPr>
  </w:style>
  <w:style w:type="paragraph" w:customStyle="1" w:styleId="NoticeAmend1-e">
    <w:name w:val="NoticeAmend1-e"/>
    <w:basedOn w:val="Notice-e"/>
    <w:rsid w:val="001E5203"/>
    <w:pPr>
      <w:ind w:left="720"/>
      <w:jc w:val="left"/>
    </w:pPr>
  </w:style>
  <w:style w:type="paragraph" w:customStyle="1" w:styleId="NoticeAmend2-e">
    <w:name w:val="NoticeAmend2-e"/>
    <w:basedOn w:val="Notice-e"/>
    <w:rsid w:val="001E5203"/>
    <w:pPr>
      <w:spacing w:line="180" w:lineRule="exact"/>
      <w:ind w:left="1440"/>
      <w:jc w:val="left"/>
    </w:pPr>
  </w:style>
  <w:style w:type="paragraph" w:customStyle="1" w:styleId="NoticeAmend3-e">
    <w:name w:val="NoticeAmend3-e"/>
    <w:basedOn w:val="NoticeAmend1-e"/>
    <w:rsid w:val="001E5203"/>
  </w:style>
  <w:style w:type="paragraph" w:customStyle="1" w:styleId="NoticeProc1-e">
    <w:name w:val="NoticeProc1-e"/>
    <w:basedOn w:val="Notice-e"/>
    <w:rsid w:val="001E5203"/>
    <w:pPr>
      <w:spacing w:before="120" w:line="180" w:lineRule="exact"/>
      <w:ind w:left="720"/>
      <w:jc w:val="left"/>
    </w:pPr>
  </w:style>
  <w:style w:type="paragraph" w:customStyle="1" w:styleId="ConsolidationPeriod-f">
    <w:name w:val="ConsolidationPeriod-f"/>
    <w:basedOn w:val="ConsolidationPeriod-e"/>
    <w:rsid w:val="001E5203"/>
    <w:rPr>
      <w:lang w:val="fr-CA"/>
    </w:rPr>
  </w:style>
  <w:style w:type="paragraph" w:customStyle="1" w:styleId="Notice-f">
    <w:name w:val="Notice-f"/>
    <w:basedOn w:val="Notice-e"/>
    <w:rsid w:val="001E5203"/>
    <w:rPr>
      <w:lang w:val="fr-CA"/>
    </w:rPr>
  </w:style>
  <w:style w:type="paragraph" w:customStyle="1" w:styleId="NoticeAmend1-f">
    <w:name w:val="NoticeAmend1-f"/>
    <w:basedOn w:val="NoticeAmend1-e"/>
    <w:rsid w:val="001E5203"/>
    <w:rPr>
      <w:lang w:val="fr-CA"/>
    </w:rPr>
  </w:style>
  <w:style w:type="paragraph" w:customStyle="1" w:styleId="NoticeAmend2-f">
    <w:name w:val="NoticeAmend2-f"/>
    <w:basedOn w:val="NoticeAmend2-e"/>
    <w:rsid w:val="001E5203"/>
    <w:rPr>
      <w:lang w:val="fr-CA"/>
    </w:rPr>
  </w:style>
  <w:style w:type="paragraph" w:customStyle="1" w:styleId="NoticeAmend3-f">
    <w:name w:val="NoticeAmend3-f"/>
    <w:basedOn w:val="NoticeAmend3-e"/>
    <w:rsid w:val="001E5203"/>
    <w:rPr>
      <w:lang w:val="fr-CA"/>
    </w:rPr>
  </w:style>
  <w:style w:type="paragraph" w:customStyle="1" w:styleId="NoticeProc1-f">
    <w:name w:val="NoticeProc1-f"/>
    <w:basedOn w:val="NoticeProc1-e"/>
    <w:rsid w:val="001E5203"/>
    <w:rPr>
      <w:lang w:val="fr-CA"/>
    </w:rPr>
  </w:style>
  <w:style w:type="paragraph" w:customStyle="1" w:styleId="Yparawindt2-e">
    <w:name w:val="Yparawindt2-e"/>
    <w:basedOn w:val="parawindt2-e"/>
    <w:rsid w:val="001E5203"/>
    <w:pPr>
      <w:shd w:val="clear" w:color="auto" w:fill="D9D9D9"/>
    </w:pPr>
  </w:style>
  <w:style w:type="paragraph" w:customStyle="1" w:styleId="Yparawindt2-f">
    <w:name w:val="Yparawindt2-f"/>
    <w:basedOn w:val="parawindt2-f"/>
    <w:rsid w:val="001E5203"/>
    <w:pPr>
      <w:shd w:val="clear" w:color="auto" w:fill="D9D9D9"/>
    </w:pPr>
  </w:style>
  <w:style w:type="paragraph" w:customStyle="1" w:styleId="Yparawindt3-e">
    <w:name w:val="Yparawindt3-e"/>
    <w:basedOn w:val="parawindt3-e"/>
    <w:rsid w:val="001E5203"/>
    <w:pPr>
      <w:shd w:val="clear" w:color="auto" w:fill="D9D9D9"/>
    </w:pPr>
  </w:style>
  <w:style w:type="paragraph" w:customStyle="1" w:styleId="Yparawindt3-f">
    <w:name w:val="Yparawindt3-f"/>
    <w:basedOn w:val="parawindt3-f"/>
    <w:rsid w:val="001E5203"/>
    <w:pPr>
      <w:shd w:val="clear" w:color="auto" w:fill="D9D9D9"/>
    </w:pPr>
  </w:style>
  <w:style w:type="paragraph" w:customStyle="1" w:styleId="heading2x-e">
    <w:name w:val="heading2x-e"/>
    <w:basedOn w:val="heading2-e"/>
    <w:rsid w:val="001E5203"/>
  </w:style>
  <w:style w:type="paragraph" w:customStyle="1" w:styleId="heading2x-f">
    <w:name w:val="heading2x-f"/>
    <w:basedOn w:val="heading2-f"/>
    <w:rsid w:val="001E5203"/>
  </w:style>
  <w:style w:type="paragraph" w:customStyle="1" w:styleId="heading3x-f">
    <w:name w:val="heading3x-f"/>
    <w:basedOn w:val="heading3-f"/>
    <w:rsid w:val="001E5203"/>
  </w:style>
  <w:style w:type="paragraph" w:customStyle="1" w:styleId="heading3x-e">
    <w:name w:val="heading3x-e"/>
    <w:basedOn w:val="heading3-e"/>
    <w:rsid w:val="001E5203"/>
  </w:style>
  <w:style w:type="paragraph" w:customStyle="1" w:styleId="Yprocparanoindt-e">
    <w:name w:val="Yprocparanoindt-e"/>
    <w:basedOn w:val="paranoindt-e"/>
    <w:rsid w:val="001E5203"/>
    <w:pPr>
      <w:shd w:val="clear" w:color="auto" w:fill="D9D9D9"/>
      <w:ind w:left="245"/>
    </w:pPr>
  </w:style>
  <w:style w:type="paragraph" w:customStyle="1" w:styleId="Yprocparanoindt-f">
    <w:name w:val="Yprocparanoindt-f"/>
    <w:basedOn w:val="Yprocparanoindt-e"/>
    <w:rsid w:val="001E5203"/>
    <w:rPr>
      <w:lang w:val="fr-CA"/>
    </w:rPr>
  </w:style>
  <w:style w:type="paragraph" w:customStyle="1" w:styleId="pnoteclause-e">
    <w:name w:val="pnoteclause-e"/>
    <w:basedOn w:val="Yprocclause-e"/>
    <w:rsid w:val="001E5203"/>
  </w:style>
  <w:style w:type="paragraph" w:customStyle="1" w:styleId="pnoteclause-f">
    <w:name w:val="pnoteclause-f"/>
    <w:basedOn w:val="Yprocclause-f"/>
    <w:rsid w:val="001E5203"/>
  </w:style>
  <w:style w:type="paragraph" w:customStyle="1" w:styleId="Yregtitle-e">
    <w:name w:val="Yregtitle-e"/>
    <w:basedOn w:val="regtitle-e"/>
    <w:rsid w:val="001E5203"/>
    <w:pPr>
      <w:shd w:val="clear" w:color="auto" w:fill="D9D9D9"/>
    </w:pPr>
  </w:style>
  <w:style w:type="paragraph" w:customStyle="1" w:styleId="Yregtitle-f">
    <w:name w:val="Yregtitle-f"/>
    <w:basedOn w:val="Yregtitle-e"/>
    <w:rsid w:val="001E5203"/>
    <w:rPr>
      <w:lang w:val="fr-CA"/>
    </w:rPr>
  </w:style>
  <w:style w:type="paragraph" w:customStyle="1" w:styleId="YTOCpartLeft-e">
    <w:name w:val="YTOCpartLeft-e"/>
    <w:basedOn w:val="TOCpartLeft-e"/>
    <w:rsid w:val="001E5203"/>
    <w:pPr>
      <w:shd w:val="clear" w:color="auto" w:fill="D9D9D9"/>
    </w:pPr>
  </w:style>
  <w:style w:type="paragraph" w:customStyle="1" w:styleId="YTOCpartLeft-f">
    <w:name w:val="YTOCpartLeft-f"/>
    <w:basedOn w:val="YTOCpartLeft-e"/>
    <w:rsid w:val="001E5203"/>
    <w:rPr>
      <w:lang w:val="fr-CA"/>
    </w:rPr>
  </w:style>
  <w:style w:type="paragraph" w:customStyle="1" w:styleId="YTOCid-e">
    <w:name w:val="YTOCid-e"/>
    <w:basedOn w:val="TOCid-e"/>
    <w:rsid w:val="001E5203"/>
    <w:pPr>
      <w:shd w:val="clear" w:color="auto" w:fill="D9D9D9"/>
    </w:pPr>
  </w:style>
  <w:style w:type="paragraph" w:customStyle="1" w:styleId="YTOCid-f">
    <w:name w:val="YTOCid-f"/>
    <w:basedOn w:val="YTOCid-e"/>
    <w:rsid w:val="001E5203"/>
    <w:rPr>
      <w:lang w:val="fr-CA"/>
    </w:rPr>
  </w:style>
  <w:style w:type="paragraph" w:customStyle="1" w:styleId="YTOCSched-e">
    <w:name w:val="YTOCSched-e"/>
    <w:basedOn w:val="TOCsched-e"/>
    <w:rsid w:val="001E5203"/>
    <w:pPr>
      <w:shd w:val="clear" w:color="auto" w:fill="D9D9D9"/>
    </w:pPr>
  </w:style>
  <w:style w:type="paragraph" w:customStyle="1" w:styleId="YTOCSched-f">
    <w:name w:val="YTOCSched-f"/>
    <w:basedOn w:val="YTOCSched-e"/>
    <w:rsid w:val="001E5203"/>
    <w:rPr>
      <w:lang w:val="fr-CA"/>
    </w:rPr>
  </w:style>
  <w:style w:type="paragraph" w:customStyle="1" w:styleId="YTOCTable-e">
    <w:name w:val="YTOCTable-e"/>
    <w:basedOn w:val="TOCtable-e"/>
    <w:rsid w:val="001E5203"/>
    <w:pPr>
      <w:shd w:val="clear" w:color="auto" w:fill="D9D9D9"/>
    </w:pPr>
  </w:style>
  <w:style w:type="paragraph" w:customStyle="1" w:styleId="YTOCTable-f">
    <w:name w:val="YTOCTable-f"/>
    <w:basedOn w:val="YTOCTable-e"/>
    <w:rsid w:val="001E5203"/>
    <w:rPr>
      <w:lang w:val="fr-CA"/>
    </w:rPr>
  </w:style>
  <w:style w:type="paragraph" w:customStyle="1" w:styleId="YTOCheadLeft-e">
    <w:name w:val="YTOCheadLeft-e"/>
    <w:basedOn w:val="TOCheadLeft-e"/>
    <w:rsid w:val="001E5203"/>
    <w:pPr>
      <w:shd w:val="clear" w:color="auto" w:fill="D9D9D9"/>
    </w:pPr>
  </w:style>
  <w:style w:type="paragraph" w:customStyle="1" w:styleId="YTOCheadLeft-f">
    <w:name w:val="YTOCheadLeft-f"/>
    <w:basedOn w:val="YTOCheadLeft-e"/>
    <w:rsid w:val="001E5203"/>
    <w:rPr>
      <w:lang w:val="fr-CA"/>
    </w:rPr>
  </w:style>
  <w:style w:type="paragraph" w:customStyle="1" w:styleId="YTOCPartCenter-e">
    <w:name w:val="YTOCPartCenter-e"/>
    <w:basedOn w:val="TOCpartCenter-e"/>
    <w:rsid w:val="001E5203"/>
    <w:pPr>
      <w:shd w:val="clear" w:color="auto" w:fill="D9D9D9"/>
    </w:pPr>
  </w:style>
  <w:style w:type="paragraph" w:customStyle="1" w:styleId="YTOCPartCenter-f">
    <w:name w:val="YTOCPartCenter-f"/>
    <w:basedOn w:val="YTOCPartCenter-e"/>
    <w:rsid w:val="001E5203"/>
    <w:rPr>
      <w:lang w:val="fr-CA"/>
    </w:rPr>
  </w:style>
  <w:style w:type="paragraph" w:customStyle="1" w:styleId="YTOCHeadCenter-e">
    <w:name w:val="YTOCHeadCenter-e"/>
    <w:basedOn w:val="TOCheadCenter-e"/>
    <w:rsid w:val="001E5203"/>
    <w:pPr>
      <w:shd w:val="clear" w:color="auto" w:fill="D9D9D9"/>
    </w:pPr>
  </w:style>
  <w:style w:type="paragraph" w:customStyle="1" w:styleId="YTOCHeadCenter-f">
    <w:name w:val="YTOCHeadCenter-f"/>
    <w:basedOn w:val="YTOCHeadCenter-e"/>
    <w:rsid w:val="001E5203"/>
    <w:rPr>
      <w:lang w:val="fr-CA"/>
    </w:rPr>
  </w:style>
  <w:style w:type="paragraph" w:customStyle="1" w:styleId="YTOCHead-e">
    <w:name w:val="YTOCHead-e"/>
    <w:basedOn w:val="TOChead-e"/>
    <w:rsid w:val="001E5203"/>
    <w:pPr>
      <w:shd w:val="clear" w:color="auto" w:fill="D9D9D9"/>
    </w:pPr>
  </w:style>
  <w:style w:type="paragraph" w:customStyle="1" w:styleId="YTOCHead-f">
    <w:name w:val="YTOCHead-f"/>
    <w:basedOn w:val="YTOCHead-e"/>
    <w:rsid w:val="001E5203"/>
    <w:rPr>
      <w:lang w:val="fr-CA"/>
    </w:rPr>
  </w:style>
  <w:style w:type="paragraph" w:customStyle="1" w:styleId="TOCForm-e">
    <w:name w:val="TOCForm-e"/>
    <w:basedOn w:val="TOChead-e"/>
    <w:rsid w:val="001E5203"/>
  </w:style>
  <w:style w:type="paragraph" w:customStyle="1" w:styleId="TOCForm-f">
    <w:name w:val="TOCForm-f"/>
    <w:basedOn w:val="TOCForm-e"/>
    <w:rsid w:val="001E5203"/>
    <w:rPr>
      <w:lang w:val="fr-FR"/>
    </w:rPr>
  </w:style>
  <w:style w:type="paragraph" w:customStyle="1" w:styleId="YTOCForm-e">
    <w:name w:val="YTOCForm-e"/>
    <w:basedOn w:val="TOCForm-e"/>
    <w:rsid w:val="001E5203"/>
    <w:pPr>
      <w:shd w:val="clear" w:color="auto" w:fill="D9D9D9"/>
    </w:pPr>
  </w:style>
  <w:style w:type="paragraph" w:customStyle="1" w:styleId="YTOCForm-f">
    <w:name w:val="YTOCForm-f"/>
    <w:basedOn w:val="YTOCForm-e"/>
    <w:rsid w:val="001E5203"/>
    <w:rPr>
      <w:lang w:val="fr-CA"/>
    </w:rPr>
  </w:style>
  <w:style w:type="character" w:customStyle="1" w:styleId="English">
    <w:name w:val="English"/>
    <w:uiPriority w:val="1"/>
    <w:rsid w:val="001E5203"/>
    <w:rPr>
      <w:lang w:val="en-CA"/>
    </w:rPr>
  </w:style>
  <w:style w:type="character" w:customStyle="1" w:styleId="French">
    <w:name w:val="French"/>
    <w:uiPriority w:val="1"/>
    <w:rsid w:val="001E5203"/>
    <w:rPr>
      <w:lang w:val="fr-CA"/>
    </w:rPr>
  </w:style>
  <w:style w:type="character" w:styleId="Hyperlink">
    <w:name w:val="Hyperlink"/>
    <w:unhideWhenUsed/>
    <w:rsid w:val="004E6D2A"/>
    <w:rPr>
      <w:color w:val="auto"/>
      <w:u w:val="none"/>
    </w:rPr>
  </w:style>
  <w:style w:type="character" w:styleId="UnresolvedMention">
    <w:name w:val="Unresolved Mention"/>
    <w:uiPriority w:val="99"/>
    <w:semiHidden/>
    <w:unhideWhenUsed/>
    <w:rsid w:val="004E6D2A"/>
    <w:rPr>
      <w:color w:val="605E5C"/>
      <w:shd w:val="clear" w:color="auto" w:fill="E1DFDD"/>
    </w:rPr>
  </w:style>
  <w:style w:type="character" w:styleId="FollowedHyperlink">
    <w:name w:val="FollowedHyperlink"/>
    <w:semiHidden/>
    <w:unhideWhenUsed/>
    <w:rsid w:val="004E6D2A"/>
    <w:rPr>
      <w:color w:val="800080"/>
      <w:u w:val="single"/>
    </w:rPr>
  </w:style>
  <w:style w:type="numbering" w:styleId="111111">
    <w:name w:val="Outline List 2"/>
    <w:basedOn w:val="NoList"/>
    <w:semiHidden/>
    <w:unhideWhenUsed/>
    <w:rsid w:val="004C6C24"/>
    <w:pPr>
      <w:numPr>
        <w:numId w:val="11"/>
      </w:numPr>
    </w:pPr>
  </w:style>
  <w:style w:type="numbering" w:styleId="1ai">
    <w:name w:val="Outline List 1"/>
    <w:basedOn w:val="NoList"/>
    <w:semiHidden/>
    <w:unhideWhenUsed/>
    <w:rsid w:val="004C6C24"/>
    <w:pPr>
      <w:numPr>
        <w:numId w:val="12"/>
      </w:numPr>
    </w:pPr>
  </w:style>
  <w:style w:type="numbering" w:styleId="ArticleSection">
    <w:name w:val="Outline List 3"/>
    <w:basedOn w:val="NoList"/>
    <w:semiHidden/>
    <w:unhideWhenUsed/>
    <w:rsid w:val="004C6C24"/>
    <w:pPr>
      <w:numPr>
        <w:numId w:val="13"/>
      </w:numPr>
    </w:pPr>
  </w:style>
  <w:style w:type="paragraph" w:styleId="BalloonText">
    <w:name w:val="Balloon Text"/>
    <w:basedOn w:val="Normal"/>
    <w:link w:val="BalloonTextChar"/>
    <w:rsid w:val="004C6C24"/>
    <w:rPr>
      <w:rFonts w:ascii="Segoe UI" w:hAnsi="Segoe UI" w:cs="Segoe UI"/>
      <w:sz w:val="18"/>
      <w:szCs w:val="18"/>
    </w:rPr>
  </w:style>
  <w:style w:type="character" w:customStyle="1" w:styleId="BalloonTextChar">
    <w:name w:val="Balloon Text Char"/>
    <w:link w:val="BalloonText"/>
    <w:rsid w:val="004C6C24"/>
    <w:rPr>
      <w:rFonts w:ascii="Segoe UI" w:hAnsi="Segoe UI" w:cs="Segoe UI"/>
      <w:sz w:val="18"/>
      <w:szCs w:val="18"/>
    </w:rPr>
  </w:style>
  <w:style w:type="paragraph" w:styleId="Bibliography">
    <w:name w:val="Bibliography"/>
    <w:basedOn w:val="Normal"/>
    <w:next w:val="Normal"/>
    <w:uiPriority w:val="37"/>
    <w:semiHidden/>
    <w:unhideWhenUsed/>
    <w:rsid w:val="004C6C24"/>
  </w:style>
  <w:style w:type="paragraph" w:styleId="BlockText">
    <w:name w:val="Block Text"/>
    <w:basedOn w:val="Normal"/>
    <w:semiHidden/>
    <w:unhideWhenUsed/>
    <w:rsid w:val="004C6C24"/>
    <w:pPr>
      <w:pBdr>
        <w:top w:val="single" w:sz="2" w:space="10" w:color="4F81BD"/>
        <w:left w:val="single" w:sz="2" w:space="10" w:color="4F81BD"/>
        <w:bottom w:val="single" w:sz="2" w:space="10" w:color="4F81BD"/>
        <w:right w:val="single" w:sz="2" w:space="10" w:color="4F81BD"/>
      </w:pBdr>
      <w:ind w:left="1152" w:right="1152"/>
    </w:pPr>
    <w:rPr>
      <w:rFonts w:ascii="Calibri" w:hAnsi="Calibri"/>
      <w:i/>
      <w:iCs/>
      <w:color w:val="4F81BD"/>
    </w:rPr>
  </w:style>
  <w:style w:type="paragraph" w:styleId="BodyText">
    <w:name w:val="Body Text"/>
    <w:basedOn w:val="Normal"/>
    <w:link w:val="BodyTextChar"/>
    <w:semiHidden/>
    <w:unhideWhenUsed/>
    <w:rsid w:val="004C6C24"/>
    <w:pPr>
      <w:spacing w:after="120"/>
    </w:pPr>
  </w:style>
  <w:style w:type="character" w:customStyle="1" w:styleId="BodyTextChar">
    <w:name w:val="Body Text Char"/>
    <w:basedOn w:val="DefaultParagraphFont"/>
    <w:link w:val="BodyText"/>
    <w:semiHidden/>
    <w:rsid w:val="004C6C24"/>
  </w:style>
  <w:style w:type="paragraph" w:styleId="BodyText2">
    <w:name w:val="Body Text 2"/>
    <w:basedOn w:val="Normal"/>
    <w:link w:val="BodyText2Char"/>
    <w:semiHidden/>
    <w:unhideWhenUsed/>
    <w:rsid w:val="004C6C24"/>
    <w:pPr>
      <w:spacing w:after="120" w:line="480" w:lineRule="auto"/>
    </w:pPr>
  </w:style>
  <w:style w:type="character" w:customStyle="1" w:styleId="BodyText2Char">
    <w:name w:val="Body Text 2 Char"/>
    <w:basedOn w:val="DefaultParagraphFont"/>
    <w:link w:val="BodyText2"/>
    <w:semiHidden/>
    <w:rsid w:val="004C6C24"/>
  </w:style>
  <w:style w:type="paragraph" w:styleId="BodyText3">
    <w:name w:val="Body Text 3"/>
    <w:basedOn w:val="Normal"/>
    <w:link w:val="BodyText3Char"/>
    <w:semiHidden/>
    <w:unhideWhenUsed/>
    <w:rsid w:val="004C6C24"/>
    <w:pPr>
      <w:spacing w:after="120"/>
    </w:pPr>
    <w:rPr>
      <w:sz w:val="16"/>
      <w:szCs w:val="16"/>
    </w:rPr>
  </w:style>
  <w:style w:type="character" w:customStyle="1" w:styleId="BodyText3Char">
    <w:name w:val="Body Text 3 Char"/>
    <w:link w:val="BodyText3"/>
    <w:semiHidden/>
    <w:rsid w:val="004C6C24"/>
    <w:rPr>
      <w:sz w:val="16"/>
      <w:szCs w:val="16"/>
    </w:rPr>
  </w:style>
  <w:style w:type="paragraph" w:styleId="BodyTextFirstIndent">
    <w:name w:val="Body Text First Indent"/>
    <w:basedOn w:val="BodyText"/>
    <w:link w:val="BodyTextFirstIndentChar"/>
    <w:semiHidden/>
    <w:unhideWhenUsed/>
    <w:rsid w:val="004C6C24"/>
    <w:pPr>
      <w:spacing w:after="0"/>
      <w:ind w:firstLine="360"/>
    </w:pPr>
  </w:style>
  <w:style w:type="character" w:customStyle="1" w:styleId="BodyTextFirstIndentChar">
    <w:name w:val="Body Text First Indent Char"/>
    <w:basedOn w:val="BodyTextChar"/>
    <w:link w:val="BodyTextFirstIndent"/>
    <w:semiHidden/>
    <w:rsid w:val="004C6C24"/>
  </w:style>
  <w:style w:type="paragraph" w:styleId="BodyTextIndent">
    <w:name w:val="Body Text Indent"/>
    <w:basedOn w:val="Normal"/>
    <w:link w:val="BodyTextIndentChar"/>
    <w:semiHidden/>
    <w:unhideWhenUsed/>
    <w:rsid w:val="004C6C24"/>
    <w:pPr>
      <w:spacing w:after="120"/>
      <w:ind w:left="360"/>
    </w:pPr>
  </w:style>
  <w:style w:type="character" w:customStyle="1" w:styleId="BodyTextIndentChar">
    <w:name w:val="Body Text Indent Char"/>
    <w:basedOn w:val="DefaultParagraphFont"/>
    <w:link w:val="BodyTextIndent"/>
    <w:semiHidden/>
    <w:rsid w:val="004C6C24"/>
  </w:style>
  <w:style w:type="paragraph" w:styleId="BodyTextFirstIndent2">
    <w:name w:val="Body Text First Indent 2"/>
    <w:basedOn w:val="BodyTextIndent"/>
    <w:link w:val="BodyTextFirstIndent2Char"/>
    <w:semiHidden/>
    <w:unhideWhenUsed/>
    <w:rsid w:val="004C6C24"/>
    <w:pPr>
      <w:spacing w:after="0"/>
      <w:ind w:firstLine="360"/>
    </w:pPr>
  </w:style>
  <w:style w:type="character" w:customStyle="1" w:styleId="BodyTextFirstIndent2Char">
    <w:name w:val="Body Text First Indent 2 Char"/>
    <w:basedOn w:val="BodyTextIndentChar"/>
    <w:link w:val="BodyTextFirstIndent2"/>
    <w:semiHidden/>
    <w:rsid w:val="004C6C24"/>
  </w:style>
  <w:style w:type="paragraph" w:styleId="BodyTextIndent2">
    <w:name w:val="Body Text Indent 2"/>
    <w:basedOn w:val="Normal"/>
    <w:link w:val="BodyTextIndent2Char"/>
    <w:semiHidden/>
    <w:unhideWhenUsed/>
    <w:rsid w:val="004C6C24"/>
    <w:pPr>
      <w:spacing w:after="120" w:line="480" w:lineRule="auto"/>
      <w:ind w:left="360"/>
    </w:pPr>
  </w:style>
  <w:style w:type="character" w:customStyle="1" w:styleId="BodyTextIndent2Char">
    <w:name w:val="Body Text Indent 2 Char"/>
    <w:basedOn w:val="DefaultParagraphFont"/>
    <w:link w:val="BodyTextIndent2"/>
    <w:semiHidden/>
    <w:rsid w:val="004C6C24"/>
  </w:style>
  <w:style w:type="paragraph" w:styleId="BodyTextIndent3">
    <w:name w:val="Body Text Indent 3"/>
    <w:basedOn w:val="Normal"/>
    <w:link w:val="BodyTextIndent3Char"/>
    <w:semiHidden/>
    <w:unhideWhenUsed/>
    <w:rsid w:val="004C6C24"/>
    <w:pPr>
      <w:spacing w:after="120"/>
      <w:ind w:left="360"/>
    </w:pPr>
    <w:rPr>
      <w:sz w:val="16"/>
      <w:szCs w:val="16"/>
    </w:rPr>
  </w:style>
  <w:style w:type="character" w:customStyle="1" w:styleId="BodyTextIndent3Char">
    <w:name w:val="Body Text Indent 3 Char"/>
    <w:link w:val="BodyTextIndent3"/>
    <w:semiHidden/>
    <w:rsid w:val="004C6C24"/>
    <w:rPr>
      <w:sz w:val="16"/>
      <w:szCs w:val="16"/>
    </w:rPr>
  </w:style>
  <w:style w:type="character" w:styleId="BookTitle">
    <w:name w:val="Book Title"/>
    <w:uiPriority w:val="33"/>
    <w:qFormat/>
    <w:rsid w:val="004C6C24"/>
    <w:rPr>
      <w:b/>
      <w:bCs/>
      <w:i/>
      <w:iCs/>
      <w:spacing w:val="5"/>
    </w:rPr>
  </w:style>
  <w:style w:type="paragraph" w:styleId="Caption">
    <w:name w:val="caption"/>
    <w:basedOn w:val="Normal"/>
    <w:next w:val="Normal"/>
    <w:semiHidden/>
    <w:unhideWhenUsed/>
    <w:qFormat/>
    <w:rsid w:val="004C6C24"/>
    <w:pPr>
      <w:spacing w:after="200"/>
    </w:pPr>
    <w:rPr>
      <w:i/>
      <w:iCs/>
      <w:color w:val="1F497D"/>
      <w:sz w:val="18"/>
      <w:szCs w:val="18"/>
    </w:rPr>
  </w:style>
  <w:style w:type="paragraph" w:styleId="Closing">
    <w:name w:val="Closing"/>
    <w:basedOn w:val="Normal"/>
    <w:link w:val="ClosingChar"/>
    <w:semiHidden/>
    <w:unhideWhenUsed/>
    <w:rsid w:val="004C6C24"/>
    <w:pPr>
      <w:ind w:left="4320"/>
    </w:pPr>
  </w:style>
  <w:style w:type="character" w:customStyle="1" w:styleId="ClosingChar">
    <w:name w:val="Closing Char"/>
    <w:basedOn w:val="DefaultParagraphFont"/>
    <w:link w:val="Closing"/>
    <w:semiHidden/>
    <w:rsid w:val="004C6C24"/>
  </w:style>
  <w:style w:type="table" w:styleId="ColorfulGrid">
    <w:name w:val="Colorful Grid"/>
    <w:basedOn w:val="TableNormal"/>
    <w:uiPriority w:val="73"/>
    <w:semiHidden/>
    <w:unhideWhenUsed/>
    <w:rsid w:val="004C6C24"/>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semiHidden/>
    <w:unhideWhenUsed/>
    <w:rsid w:val="004C6C24"/>
    <w:rPr>
      <w:color w:val="000000"/>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semiHidden/>
    <w:unhideWhenUsed/>
    <w:rsid w:val="004C6C24"/>
    <w:rPr>
      <w:color w:val="000000"/>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semiHidden/>
    <w:unhideWhenUsed/>
    <w:rsid w:val="004C6C24"/>
    <w:rPr>
      <w:color w:val="000000"/>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semiHidden/>
    <w:unhideWhenUsed/>
    <w:rsid w:val="004C6C24"/>
    <w:rPr>
      <w:color w:val="000000"/>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semiHidden/>
    <w:unhideWhenUsed/>
    <w:rsid w:val="004C6C24"/>
    <w:rPr>
      <w:color w:val="000000"/>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semiHidden/>
    <w:unhideWhenUsed/>
    <w:rsid w:val="004C6C24"/>
    <w:rPr>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styleId="ColorfulList">
    <w:name w:val="Colorful List"/>
    <w:basedOn w:val="TableNormal"/>
    <w:uiPriority w:val="72"/>
    <w:semiHidden/>
    <w:unhideWhenUsed/>
    <w:rsid w:val="004C6C2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semiHidden/>
    <w:unhideWhenUsed/>
    <w:rsid w:val="004C6C24"/>
    <w:rPr>
      <w:color w:val="00000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semiHidden/>
    <w:unhideWhenUsed/>
    <w:rsid w:val="004C6C24"/>
    <w:rPr>
      <w:color w:val="000000"/>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semiHidden/>
    <w:unhideWhenUsed/>
    <w:rsid w:val="004C6C24"/>
    <w:rPr>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semiHidden/>
    <w:unhideWhenUsed/>
    <w:rsid w:val="004C6C24"/>
    <w:rPr>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semiHidden/>
    <w:unhideWhenUsed/>
    <w:rsid w:val="004C6C24"/>
    <w:rPr>
      <w:color w:val="000000"/>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semiHidden/>
    <w:unhideWhenUsed/>
    <w:rsid w:val="004C6C24"/>
    <w:rPr>
      <w:color w:val="000000"/>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Shading">
    <w:name w:val="Colorful Shading"/>
    <w:basedOn w:val="TableNormal"/>
    <w:uiPriority w:val="71"/>
    <w:semiHidden/>
    <w:unhideWhenUsed/>
    <w:rsid w:val="004C6C24"/>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semiHidden/>
    <w:unhideWhenUsed/>
    <w:rsid w:val="004C6C24"/>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semiHidden/>
    <w:unhideWhenUsed/>
    <w:rsid w:val="004C6C24"/>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semiHidden/>
    <w:unhideWhenUsed/>
    <w:rsid w:val="004C6C24"/>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semiHidden/>
    <w:unhideWhenUsed/>
    <w:rsid w:val="004C6C24"/>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semiHidden/>
    <w:unhideWhenUsed/>
    <w:rsid w:val="004C6C24"/>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semiHidden/>
    <w:unhideWhenUsed/>
    <w:rsid w:val="004C6C24"/>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character" w:styleId="CommentReference">
    <w:name w:val="annotation reference"/>
    <w:semiHidden/>
    <w:unhideWhenUsed/>
    <w:rsid w:val="004C6C24"/>
    <w:rPr>
      <w:sz w:val="16"/>
      <w:szCs w:val="16"/>
    </w:rPr>
  </w:style>
  <w:style w:type="paragraph" w:styleId="CommentText">
    <w:name w:val="annotation text"/>
    <w:basedOn w:val="Normal"/>
    <w:link w:val="CommentTextChar"/>
    <w:semiHidden/>
    <w:unhideWhenUsed/>
    <w:rsid w:val="004C6C24"/>
  </w:style>
  <w:style w:type="character" w:customStyle="1" w:styleId="CommentTextChar">
    <w:name w:val="Comment Text Char"/>
    <w:basedOn w:val="DefaultParagraphFont"/>
    <w:link w:val="CommentText"/>
    <w:semiHidden/>
    <w:rsid w:val="004C6C24"/>
  </w:style>
  <w:style w:type="paragraph" w:styleId="CommentSubject">
    <w:name w:val="annotation subject"/>
    <w:basedOn w:val="CommentText"/>
    <w:next w:val="CommentText"/>
    <w:link w:val="CommentSubjectChar"/>
    <w:semiHidden/>
    <w:unhideWhenUsed/>
    <w:rsid w:val="004C6C24"/>
    <w:rPr>
      <w:b/>
      <w:bCs/>
    </w:rPr>
  </w:style>
  <w:style w:type="character" w:customStyle="1" w:styleId="CommentSubjectChar">
    <w:name w:val="Comment Subject Char"/>
    <w:link w:val="CommentSubject"/>
    <w:semiHidden/>
    <w:rsid w:val="004C6C24"/>
    <w:rPr>
      <w:b/>
      <w:bCs/>
    </w:rPr>
  </w:style>
  <w:style w:type="table" w:styleId="DarkList">
    <w:name w:val="Dark List"/>
    <w:basedOn w:val="TableNormal"/>
    <w:uiPriority w:val="70"/>
    <w:semiHidden/>
    <w:unhideWhenUsed/>
    <w:rsid w:val="004C6C24"/>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semiHidden/>
    <w:unhideWhenUsed/>
    <w:rsid w:val="004C6C24"/>
    <w:rPr>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semiHidden/>
    <w:unhideWhenUsed/>
    <w:rsid w:val="004C6C24"/>
    <w:rPr>
      <w:color w:val="FFFFFF"/>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semiHidden/>
    <w:unhideWhenUsed/>
    <w:rsid w:val="004C6C24"/>
    <w:rPr>
      <w:color w:val="FFFFFF"/>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semiHidden/>
    <w:unhideWhenUsed/>
    <w:rsid w:val="004C6C24"/>
    <w:rPr>
      <w:color w:val="FFFFFF"/>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semiHidden/>
    <w:unhideWhenUsed/>
    <w:rsid w:val="004C6C24"/>
    <w:rPr>
      <w:color w:val="FFFFFF"/>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semiHidden/>
    <w:unhideWhenUsed/>
    <w:rsid w:val="004C6C24"/>
    <w:rPr>
      <w:color w:val="FFFFFF"/>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paragraph" w:styleId="Date">
    <w:name w:val="Date"/>
    <w:basedOn w:val="Normal"/>
    <w:next w:val="Normal"/>
    <w:link w:val="DateChar"/>
    <w:semiHidden/>
    <w:unhideWhenUsed/>
    <w:rsid w:val="004C6C24"/>
  </w:style>
  <w:style w:type="character" w:customStyle="1" w:styleId="DateChar">
    <w:name w:val="Date Char"/>
    <w:basedOn w:val="DefaultParagraphFont"/>
    <w:link w:val="Date"/>
    <w:semiHidden/>
    <w:rsid w:val="004C6C24"/>
  </w:style>
  <w:style w:type="paragraph" w:styleId="DocumentMap">
    <w:name w:val="Document Map"/>
    <w:basedOn w:val="Normal"/>
    <w:link w:val="DocumentMapChar"/>
    <w:semiHidden/>
    <w:unhideWhenUsed/>
    <w:rsid w:val="004C6C24"/>
    <w:rPr>
      <w:rFonts w:ascii="Segoe UI" w:hAnsi="Segoe UI" w:cs="Segoe UI"/>
      <w:sz w:val="16"/>
      <w:szCs w:val="16"/>
    </w:rPr>
  </w:style>
  <w:style w:type="character" w:customStyle="1" w:styleId="DocumentMapChar">
    <w:name w:val="Document Map Char"/>
    <w:link w:val="DocumentMap"/>
    <w:semiHidden/>
    <w:rsid w:val="004C6C24"/>
    <w:rPr>
      <w:rFonts w:ascii="Segoe UI" w:hAnsi="Segoe UI" w:cs="Segoe UI"/>
      <w:sz w:val="16"/>
      <w:szCs w:val="16"/>
    </w:rPr>
  </w:style>
  <w:style w:type="paragraph" w:styleId="E-mailSignature">
    <w:name w:val="E-mail Signature"/>
    <w:basedOn w:val="Normal"/>
    <w:link w:val="E-mailSignatureChar"/>
    <w:semiHidden/>
    <w:unhideWhenUsed/>
    <w:rsid w:val="004C6C24"/>
  </w:style>
  <w:style w:type="character" w:customStyle="1" w:styleId="E-mailSignatureChar">
    <w:name w:val="E-mail Signature Char"/>
    <w:basedOn w:val="DefaultParagraphFont"/>
    <w:link w:val="E-mailSignature"/>
    <w:semiHidden/>
    <w:rsid w:val="004C6C24"/>
  </w:style>
  <w:style w:type="character" w:styleId="Emphasis">
    <w:name w:val="Emphasis"/>
    <w:qFormat/>
    <w:rsid w:val="004C6C24"/>
    <w:rPr>
      <w:i/>
      <w:iCs/>
    </w:rPr>
  </w:style>
  <w:style w:type="character" w:styleId="EndnoteReference">
    <w:name w:val="endnote reference"/>
    <w:semiHidden/>
    <w:unhideWhenUsed/>
    <w:rsid w:val="004C6C24"/>
    <w:rPr>
      <w:vertAlign w:val="superscript"/>
    </w:rPr>
  </w:style>
  <w:style w:type="paragraph" w:styleId="EndnoteText">
    <w:name w:val="endnote text"/>
    <w:basedOn w:val="Normal"/>
    <w:link w:val="EndnoteTextChar"/>
    <w:semiHidden/>
    <w:unhideWhenUsed/>
    <w:rsid w:val="004C6C24"/>
  </w:style>
  <w:style w:type="character" w:customStyle="1" w:styleId="EndnoteTextChar">
    <w:name w:val="Endnote Text Char"/>
    <w:basedOn w:val="DefaultParagraphFont"/>
    <w:link w:val="EndnoteText"/>
    <w:semiHidden/>
    <w:rsid w:val="004C6C24"/>
  </w:style>
  <w:style w:type="paragraph" w:styleId="EnvelopeAddress">
    <w:name w:val="envelope address"/>
    <w:basedOn w:val="Normal"/>
    <w:semiHidden/>
    <w:unhideWhenUsed/>
    <w:rsid w:val="004C6C24"/>
    <w:pPr>
      <w:framePr w:w="7920" w:h="1980" w:hRule="exact" w:hSpace="180" w:wrap="auto" w:hAnchor="page" w:xAlign="center" w:yAlign="bottom"/>
      <w:ind w:left="2880"/>
    </w:pPr>
    <w:rPr>
      <w:rFonts w:ascii="Cambria" w:hAnsi="Cambria"/>
      <w:sz w:val="24"/>
      <w:szCs w:val="24"/>
    </w:rPr>
  </w:style>
  <w:style w:type="paragraph" w:styleId="EnvelopeReturn">
    <w:name w:val="envelope return"/>
    <w:basedOn w:val="Normal"/>
    <w:semiHidden/>
    <w:unhideWhenUsed/>
    <w:rsid w:val="004C6C24"/>
    <w:rPr>
      <w:rFonts w:ascii="Cambria" w:hAnsi="Cambria"/>
    </w:rPr>
  </w:style>
  <w:style w:type="character" w:styleId="FootnoteReference">
    <w:name w:val="footnote reference"/>
    <w:semiHidden/>
    <w:unhideWhenUsed/>
    <w:rsid w:val="004C6C24"/>
    <w:rPr>
      <w:vertAlign w:val="superscript"/>
    </w:rPr>
  </w:style>
  <w:style w:type="paragraph" w:styleId="FootnoteText">
    <w:name w:val="footnote text"/>
    <w:basedOn w:val="Normal"/>
    <w:link w:val="FootnoteTextChar"/>
    <w:semiHidden/>
    <w:unhideWhenUsed/>
    <w:rsid w:val="004C6C24"/>
  </w:style>
  <w:style w:type="character" w:customStyle="1" w:styleId="FootnoteTextChar">
    <w:name w:val="Footnote Text Char"/>
    <w:basedOn w:val="DefaultParagraphFont"/>
    <w:link w:val="FootnoteText"/>
    <w:semiHidden/>
    <w:rsid w:val="004C6C24"/>
  </w:style>
  <w:style w:type="table" w:styleId="GridTable1Light">
    <w:name w:val="Grid Table 1 Light"/>
    <w:basedOn w:val="TableNormal"/>
    <w:uiPriority w:val="46"/>
    <w:rsid w:val="004C6C24"/>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4C6C24"/>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4C6C24"/>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Pr>
    <w:tblStylePr w:type="firstRow">
      <w:rPr>
        <w:b/>
        <w:bCs/>
      </w:rPr>
      <w:tblPr/>
      <w:tcPr>
        <w:tcBorders>
          <w:bottom w:val="single" w:sz="12" w:space="0" w:color="D99594"/>
        </w:tcBorders>
      </w:tcPr>
    </w:tblStylePr>
    <w:tblStylePr w:type="lastRow">
      <w:rPr>
        <w:b/>
        <w:bCs/>
      </w:rPr>
      <w:tblPr/>
      <w:tcPr>
        <w:tcBorders>
          <w:top w:val="double" w:sz="2" w:space="0" w:color="D99594"/>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4C6C24"/>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Pr>
    <w:tblStylePr w:type="firstRow">
      <w:rPr>
        <w:b/>
        <w:bCs/>
      </w:rPr>
      <w:tblPr/>
      <w:tcPr>
        <w:tcBorders>
          <w:bottom w:val="single" w:sz="12" w:space="0" w:color="C2D69B"/>
        </w:tcBorders>
      </w:tcPr>
    </w:tblStylePr>
    <w:tblStylePr w:type="lastRow">
      <w:rPr>
        <w:b/>
        <w:bCs/>
      </w:rPr>
      <w:tblPr/>
      <w:tcPr>
        <w:tcBorders>
          <w:top w:val="double" w:sz="2" w:space="0" w:color="C2D69B"/>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4C6C24"/>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Pr>
    <w:tblStylePr w:type="firstRow">
      <w:rPr>
        <w:b/>
        <w:bCs/>
      </w:rPr>
      <w:tblPr/>
      <w:tcPr>
        <w:tcBorders>
          <w:bottom w:val="single" w:sz="12" w:space="0" w:color="B2A1C7"/>
        </w:tcBorders>
      </w:tcPr>
    </w:tblStylePr>
    <w:tblStylePr w:type="lastRow">
      <w:rPr>
        <w:b/>
        <w:bCs/>
      </w:rPr>
      <w:tblPr/>
      <w:tcPr>
        <w:tcBorders>
          <w:top w:val="double" w:sz="2" w:space="0" w:color="B2A1C7"/>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4C6C24"/>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4C6C24"/>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b/>
        <w:bCs/>
      </w:rPr>
      <w:tblPr/>
      <w:tcPr>
        <w:tcBorders>
          <w:bottom w:val="single" w:sz="12" w:space="0" w:color="FABF8F"/>
        </w:tcBorders>
      </w:tcPr>
    </w:tblStylePr>
    <w:tblStylePr w:type="lastRow">
      <w:rPr>
        <w:b/>
        <w:bCs/>
      </w:rPr>
      <w:tblPr/>
      <w:tcPr>
        <w:tcBorders>
          <w:top w:val="double" w:sz="2" w:space="0" w:color="FABF8F"/>
        </w:tcBorders>
      </w:tcPr>
    </w:tblStylePr>
    <w:tblStylePr w:type="firstCol">
      <w:rPr>
        <w:b/>
        <w:bCs/>
      </w:rPr>
    </w:tblStylePr>
    <w:tblStylePr w:type="lastCol">
      <w:rPr>
        <w:b/>
        <w:bCs/>
      </w:rPr>
    </w:tblStylePr>
  </w:style>
  <w:style w:type="table" w:styleId="GridTable2">
    <w:name w:val="Grid Table 2"/>
    <w:basedOn w:val="TableNormal"/>
    <w:uiPriority w:val="47"/>
    <w:rsid w:val="004C6C24"/>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2-Accent1">
    <w:name w:val="Grid Table 2 Accent 1"/>
    <w:basedOn w:val="TableNormal"/>
    <w:uiPriority w:val="47"/>
    <w:rsid w:val="004C6C24"/>
    <w:tblPr>
      <w:tblStyleRowBandSize w:val="1"/>
      <w:tblStyleColBandSize w:val="1"/>
      <w:tblBorders>
        <w:top w:val="single" w:sz="2" w:space="0" w:color="95B3D7"/>
        <w:bottom w:val="single" w:sz="2" w:space="0" w:color="95B3D7"/>
        <w:insideH w:val="single" w:sz="2" w:space="0" w:color="95B3D7"/>
        <w:insideV w:val="single" w:sz="2" w:space="0" w:color="95B3D7"/>
      </w:tblBorders>
    </w:tblPr>
    <w:tblStylePr w:type="firstRow">
      <w:rPr>
        <w:b/>
        <w:bCs/>
      </w:rPr>
      <w:tblPr/>
      <w:tcPr>
        <w:tcBorders>
          <w:top w:val="nil"/>
          <w:bottom w:val="single" w:sz="12" w:space="0" w:color="95B3D7"/>
          <w:insideH w:val="nil"/>
          <w:insideV w:val="nil"/>
        </w:tcBorders>
        <w:shd w:val="clear" w:color="auto" w:fill="FFFFFF"/>
      </w:tcPr>
    </w:tblStylePr>
    <w:tblStylePr w:type="lastRow">
      <w:rPr>
        <w:b/>
        <w:bCs/>
      </w:rPr>
      <w:tblPr/>
      <w:tcPr>
        <w:tcBorders>
          <w:top w:val="double" w:sz="2" w:space="0" w:color="95B3D7"/>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GridTable2-Accent2">
    <w:name w:val="Grid Table 2 Accent 2"/>
    <w:basedOn w:val="TableNormal"/>
    <w:uiPriority w:val="47"/>
    <w:rsid w:val="004C6C24"/>
    <w:tblPr>
      <w:tblStyleRowBandSize w:val="1"/>
      <w:tblStyleColBandSize w:val="1"/>
      <w:tblBorders>
        <w:top w:val="single" w:sz="2" w:space="0" w:color="D99594"/>
        <w:bottom w:val="single" w:sz="2" w:space="0" w:color="D99594"/>
        <w:insideH w:val="single" w:sz="2" w:space="0" w:color="D99594"/>
        <w:insideV w:val="single" w:sz="2" w:space="0" w:color="D99594"/>
      </w:tblBorders>
    </w:tblPr>
    <w:tblStylePr w:type="firstRow">
      <w:rPr>
        <w:b/>
        <w:bCs/>
      </w:rPr>
      <w:tblPr/>
      <w:tcPr>
        <w:tcBorders>
          <w:top w:val="nil"/>
          <w:bottom w:val="single" w:sz="12" w:space="0" w:color="D99594"/>
          <w:insideH w:val="nil"/>
          <w:insideV w:val="nil"/>
        </w:tcBorders>
        <w:shd w:val="clear" w:color="auto" w:fill="FFFFFF"/>
      </w:tcPr>
    </w:tblStylePr>
    <w:tblStylePr w:type="lastRow">
      <w:rPr>
        <w:b/>
        <w:bCs/>
      </w:rPr>
      <w:tblPr/>
      <w:tcPr>
        <w:tcBorders>
          <w:top w:val="double" w:sz="2" w:space="0" w:color="D99594"/>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GridTable2-Accent3">
    <w:name w:val="Grid Table 2 Accent 3"/>
    <w:basedOn w:val="TableNormal"/>
    <w:uiPriority w:val="47"/>
    <w:rsid w:val="004C6C24"/>
    <w:tblPr>
      <w:tblStyleRowBandSize w:val="1"/>
      <w:tblStyleColBandSize w:val="1"/>
      <w:tblBorders>
        <w:top w:val="single" w:sz="2" w:space="0" w:color="C2D69B"/>
        <w:bottom w:val="single" w:sz="2" w:space="0" w:color="C2D69B"/>
        <w:insideH w:val="single" w:sz="2" w:space="0" w:color="C2D69B"/>
        <w:insideV w:val="single" w:sz="2" w:space="0" w:color="C2D69B"/>
      </w:tblBorders>
    </w:tblPr>
    <w:tblStylePr w:type="firstRow">
      <w:rPr>
        <w:b/>
        <w:bCs/>
      </w:rPr>
      <w:tblPr/>
      <w:tcPr>
        <w:tcBorders>
          <w:top w:val="nil"/>
          <w:bottom w:val="single" w:sz="12" w:space="0" w:color="C2D69B"/>
          <w:insideH w:val="nil"/>
          <w:insideV w:val="nil"/>
        </w:tcBorders>
        <w:shd w:val="clear" w:color="auto" w:fill="FFFFFF"/>
      </w:tcPr>
    </w:tblStylePr>
    <w:tblStylePr w:type="lastRow">
      <w:rPr>
        <w:b/>
        <w:bCs/>
      </w:rPr>
      <w:tblPr/>
      <w:tcPr>
        <w:tcBorders>
          <w:top w:val="double" w:sz="2" w:space="0" w:color="C2D69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GridTable2-Accent4">
    <w:name w:val="Grid Table 2 Accent 4"/>
    <w:basedOn w:val="TableNormal"/>
    <w:uiPriority w:val="47"/>
    <w:rsid w:val="004C6C24"/>
    <w:tblPr>
      <w:tblStyleRowBandSize w:val="1"/>
      <w:tblStyleColBandSize w:val="1"/>
      <w:tblBorders>
        <w:top w:val="single" w:sz="2" w:space="0" w:color="B2A1C7"/>
        <w:bottom w:val="single" w:sz="2" w:space="0" w:color="B2A1C7"/>
        <w:insideH w:val="single" w:sz="2" w:space="0" w:color="B2A1C7"/>
        <w:insideV w:val="single" w:sz="2" w:space="0" w:color="B2A1C7"/>
      </w:tblBorders>
    </w:tblPr>
    <w:tblStylePr w:type="firstRow">
      <w:rPr>
        <w:b/>
        <w:bCs/>
      </w:rPr>
      <w:tblPr/>
      <w:tcPr>
        <w:tcBorders>
          <w:top w:val="nil"/>
          <w:bottom w:val="single" w:sz="12" w:space="0" w:color="B2A1C7"/>
          <w:insideH w:val="nil"/>
          <w:insideV w:val="nil"/>
        </w:tcBorders>
        <w:shd w:val="clear" w:color="auto" w:fill="FFFFFF"/>
      </w:tcPr>
    </w:tblStylePr>
    <w:tblStylePr w:type="lastRow">
      <w:rPr>
        <w:b/>
        <w:bCs/>
      </w:rPr>
      <w:tblPr/>
      <w:tcPr>
        <w:tcBorders>
          <w:top w:val="double" w:sz="2" w:space="0" w:color="B2A1C7"/>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styleId="GridTable2-Accent5">
    <w:name w:val="Grid Table 2 Accent 5"/>
    <w:basedOn w:val="TableNormal"/>
    <w:uiPriority w:val="47"/>
    <w:rsid w:val="004C6C24"/>
    <w:tblPr>
      <w:tblStyleRowBandSize w:val="1"/>
      <w:tblStyleColBandSize w:val="1"/>
      <w:tblBorders>
        <w:top w:val="single" w:sz="2" w:space="0" w:color="92CDDC"/>
        <w:bottom w:val="single" w:sz="2" w:space="0" w:color="92CDDC"/>
        <w:insideH w:val="single" w:sz="2" w:space="0" w:color="92CDDC"/>
        <w:insideV w:val="single" w:sz="2" w:space="0" w:color="92CDDC"/>
      </w:tblBorders>
    </w:tblPr>
    <w:tblStylePr w:type="firstRow">
      <w:rPr>
        <w:b/>
        <w:bCs/>
      </w:rPr>
      <w:tblPr/>
      <w:tcPr>
        <w:tcBorders>
          <w:top w:val="nil"/>
          <w:bottom w:val="single" w:sz="12" w:space="0" w:color="92CDDC"/>
          <w:insideH w:val="nil"/>
          <w:insideV w:val="nil"/>
        </w:tcBorders>
        <w:shd w:val="clear" w:color="auto" w:fill="FFFFFF"/>
      </w:tcPr>
    </w:tblStylePr>
    <w:tblStylePr w:type="lastRow">
      <w:rPr>
        <w:b/>
        <w:bCs/>
      </w:rPr>
      <w:tblPr/>
      <w:tcPr>
        <w:tcBorders>
          <w:top w:val="double" w:sz="2" w:space="0" w:color="92CDDC"/>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GridTable2-Accent6">
    <w:name w:val="Grid Table 2 Accent 6"/>
    <w:basedOn w:val="TableNormal"/>
    <w:uiPriority w:val="47"/>
    <w:rsid w:val="004C6C24"/>
    <w:tblPr>
      <w:tblStyleRowBandSize w:val="1"/>
      <w:tblStyleColBandSize w:val="1"/>
      <w:tblBorders>
        <w:top w:val="single" w:sz="2" w:space="0" w:color="FABF8F"/>
        <w:bottom w:val="single" w:sz="2" w:space="0" w:color="FABF8F"/>
        <w:insideH w:val="single" w:sz="2" w:space="0" w:color="FABF8F"/>
        <w:insideV w:val="single" w:sz="2" w:space="0" w:color="FABF8F"/>
      </w:tblBorders>
    </w:tbl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GridTable3">
    <w:name w:val="Grid Table 3"/>
    <w:basedOn w:val="TableNormal"/>
    <w:uiPriority w:val="48"/>
    <w:rsid w:val="004C6C24"/>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styleId="GridTable3-Accent1">
    <w:name w:val="Grid Table 3 Accent 1"/>
    <w:basedOn w:val="TableNormal"/>
    <w:uiPriority w:val="48"/>
    <w:rsid w:val="004C6C24"/>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styleId="GridTable3-Accent2">
    <w:name w:val="Grid Table 3 Accent 2"/>
    <w:basedOn w:val="TableNormal"/>
    <w:uiPriority w:val="48"/>
    <w:rsid w:val="004C6C24"/>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2DBDB"/>
      </w:tcPr>
    </w:tblStylePr>
    <w:tblStylePr w:type="band1Horz">
      <w:tblPr/>
      <w:tcPr>
        <w:shd w:val="clear" w:color="auto" w:fill="F2DBDB"/>
      </w:tc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styleId="GridTable3-Accent3">
    <w:name w:val="Grid Table 3 Accent 3"/>
    <w:basedOn w:val="TableNormal"/>
    <w:uiPriority w:val="48"/>
    <w:rsid w:val="004C6C24"/>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styleId="GridTable3-Accent4">
    <w:name w:val="Grid Table 3 Accent 4"/>
    <w:basedOn w:val="TableNormal"/>
    <w:uiPriority w:val="48"/>
    <w:rsid w:val="004C6C24"/>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styleId="GridTable3-Accent5">
    <w:name w:val="Grid Table 3 Accent 5"/>
    <w:basedOn w:val="TableNormal"/>
    <w:uiPriority w:val="48"/>
    <w:rsid w:val="004C6C24"/>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band1Horz">
      <w:tblPr/>
      <w:tcPr>
        <w:shd w:val="clear" w:color="auto" w:fill="DAEEF3"/>
      </w:tc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styleId="GridTable3-Accent6">
    <w:name w:val="Grid Table 3 Accent 6"/>
    <w:basedOn w:val="TableNormal"/>
    <w:uiPriority w:val="48"/>
    <w:rsid w:val="004C6C24"/>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band1Horz">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styleId="GridTable4">
    <w:name w:val="Grid Table 4"/>
    <w:basedOn w:val="TableNormal"/>
    <w:uiPriority w:val="49"/>
    <w:rsid w:val="004C6C24"/>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4-Accent1">
    <w:name w:val="Grid Table 4 Accent 1"/>
    <w:basedOn w:val="TableNormal"/>
    <w:uiPriority w:val="49"/>
    <w:rsid w:val="004C6C24"/>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GridTable4-Accent2">
    <w:name w:val="Grid Table 4 Accent 2"/>
    <w:basedOn w:val="TableNormal"/>
    <w:uiPriority w:val="49"/>
    <w:rsid w:val="004C6C24"/>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color w:val="FFFFFF"/>
      </w:rPr>
      <w:tblPr/>
      <w:tcPr>
        <w:tcBorders>
          <w:top w:val="single" w:sz="4" w:space="0" w:color="C0504D"/>
          <w:left w:val="single" w:sz="4" w:space="0" w:color="C0504D"/>
          <w:bottom w:val="single" w:sz="4" w:space="0" w:color="C0504D"/>
          <w:right w:val="single" w:sz="4" w:space="0" w:color="C0504D"/>
          <w:insideH w:val="nil"/>
          <w:insideV w:val="nil"/>
        </w:tcBorders>
        <w:shd w:val="clear" w:color="auto" w:fill="C0504D"/>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GridTable4-Accent3">
    <w:name w:val="Grid Table 4 Accent 3"/>
    <w:basedOn w:val="TableNormal"/>
    <w:uiPriority w:val="49"/>
    <w:rsid w:val="004C6C24"/>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GridTable4-Accent4">
    <w:name w:val="Grid Table 4 Accent 4"/>
    <w:basedOn w:val="TableNormal"/>
    <w:uiPriority w:val="49"/>
    <w:rsid w:val="004C6C24"/>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styleId="GridTable4-Accent5">
    <w:name w:val="Grid Table 4 Accent 5"/>
    <w:basedOn w:val="TableNormal"/>
    <w:uiPriority w:val="49"/>
    <w:rsid w:val="004C6C24"/>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GridTable4-Accent6">
    <w:name w:val="Grid Table 4 Accent 6"/>
    <w:basedOn w:val="TableNormal"/>
    <w:uiPriority w:val="49"/>
    <w:rsid w:val="004C6C24"/>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GridTable5Dark">
    <w:name w:val="Grid Table 5 Dark"/>
    <w:basedOn w:val="TableNormal"/>
    <w:uiPriority w:val="50"/>
    <w:rsid w:val="004C6C24"/>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table" w:styleId="GridTable5Dark-Accent1">
    <w:name w:val="Grid Table 5 Dark Accent 1"/>
    <w:basedOn w:val="TableNormal"/>
    <w:uiPriority w:val="50"/>
    <w:rsid w:val="004C6C24"/>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table" w:styleId="GridTable5Dark-Accent2">
    <w:name w:val="Grid Table 5 Dark Accent 2"/>
    <w:basedOn w:val="TableNormal"/>
    <w:uiPriority w:val="50"/>
    <w:rsid w:val="004C6C24"/>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2DBDB"/>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C0504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C0504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C0504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C0504D"/>
      </w:tcPr>
    </w:tblStylePr>
    <w:tblStylePr w:type="band1Vert">
      <w:tblPr/>
      <w:tcPr>
        <w:shd w:val="clear" w:color="auto" w:fill="E5B8B7"/>
      </w:tcPr>
    </w:tblStylePr>
    <w:tblStylePr w:type="band1Horz">
      <w:tblPr/>
      <w:tcPr>
        <w:shd w:val="clear" w:color="auto" w:fill="E5B8B7"/>
      </w:tcPr>
    </w:tblStylePr>
  </w:style>
  <w:style w:type="table" w:styleId="GridTable5Dark-Accent3">
    <w:name w:val="Grid Table 5 Dark Accent 3"/>
    <w:basedOn w:val="TableNormal"/>
    <w:uiPriority w:val="50"/>
    <w:rsid w:val="004C6C24"/>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AF1D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9BBB59"/>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9BBB59"/>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9BBB59"/>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9BBB59"/>
      </w:tcPr>
    </w:tblStylePr>
    <w:tblStylePr w:type="band1Vert">
      <w:tblPr/>
      <w:tcPr>
        <w:shd w:val="clear" w:color="auto" w:fill="D6E3BC"/>
      </w:tcPr>
    </w:tblStylePr>
    <w:tblStylePr w:type="band1Horz">
      <w:tblPr/>
      <w:tcPr>
        <w:shd w:val="clear" w:color="auto" w:fill="D6E3BC"/>
      </w:tcPr>
    </w:tblStylePr>
  </w:style>
  <w:style w:type="table" w:styleId="GridTable5Dark-Accent4">
    <w:name w:val="Grid Table 5 Dark Accent 4"/>
    <w:basedOn w:val="TableNormal"/>
    <w:uiPriority w:val="50"/>
    <w:rsid w:val="004C6C24"/>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0D9"/>
      </w:tcPr>
    </w:tblStylePr>
    <w:tblStylePr w:type="band1Horz">
      <w:tblPr/>
      <w:tcPr>
        <w:shd w:val="clear" w:color="auto" w:fill="CCC0D9"/>
      </w:tcPr>
    </w:tblStylePr>
  </w:style>
  <w:style w:type="table" w:styleId="GridTable5Dark-Accent5">
    <w:name w:val="Grid Table 5 Dark Accent 5"/>
    <w:basedOn w:val="TableNormal"/>
    <w:uiPriority w:val="50"/>
    <w:rsid w:val="004C6C24"/>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AEE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BACC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BACC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BACC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BACC6"/>
      </w:tcPr>
    </w:tblStylePr>
    <w:tblStylePr w:type="band1Vert">
      <w:tblPr/>
      <w:tcPr>
        <w:shd w:val="clear" w:color="auto" w:fill="B6DDE8"/>
      </w:tcPr>
    </w:tblStylePr>
    <w:tblStylePr w:type="band1Horz">
      <w:tblPr/>
      <w:tcPr>
        <w:shd w:val="clear" w:color="auto" w:fill="B6DDE8"/>
      </w:tcPr>
    </w:tblStylePr>
  </w:style>
  <w:style w:type="table" w:styleId="GridTable5Dark-Accent6">
    <w:name w:val="Grid Table 5 Dark Accent 6"/>
    <w:basedOn w:val="TableNormal"/>
    <w:uiPriority w:val="50"/>
    <w:rsid w:val="004C6C24"/>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79646"/>
      </w:tcPr>
    </w:tblStylePr>
    <w:tblStylePr w:type="band1Vert">
      <w:tblPr/>
      <w:tcPr>
        <w:shd w:val="clear" w:color="auto" w:fill="FBD4B4"/>
      </w:tcPr>
    </w:tblStylePr>
    <w:tblStylePr w:type="band1Horz">
      <w:tblPr/>
      <w:tcPr>
        <w:shd w:val="clear" w:color="auto" w:fill="FBD4B4"/>
      </w:tcPr>
    </w:tblStylePr>
  </w:style>
  <w:style w:type="table" w:styleId="GridTable6Colorful">
    <w:name w:val="Grid Table 6 Colorful"/>
    <w:basedOn w:val="TableNormal"/>
    <w:uiPriority w:val="51"/>
    <w:rsid w:val="004C6C24"/>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6Colorful-Accent1">
    <w:name w:val="Grid Table 6 Colorful Accent 1"/>
    <w:basedOn w:val="TableNormal"/>
    <w:uiPriority w:val="51"/>
    <w:rsid w:val="004C6C24"/>
    <w:rPr>
      <w:color w:val="365F91"/>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bottom w:val="single" w:sz="12" w:space="0" w:color="95B3D7"/>
        </w:tcBorders>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GridTable6Colorful-Accent2">
    <w:name w:val="Grid Table 6 Colorful Accent 2"/>
    <w:basedOn w:val="TableNormal"/>
    <w:uiPriority w:val="51"/>
    <w:rsid w:val="004C6C24"/>
    <w:rPr>
      <w:color w:val="943634"/>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rPr>
      <w:tblPr/>
      <w:tcPr>
        <w:tcBorders>
          <w:bottom w:val="single" w:sz="12" w:space="0" w:color="D99594"/>
        </w:tcBorders>
      </w:tcPr>
    </w:tblStylePr>
    <w:tblStylePr w:type="lastRow">
      <w:rPr>
        <w:b/>
        <w:bCs/>
      </w:rPr>
      <w:tblPr/>
      <w:tcPr>
        <w:tcBorders>
          <w:top w:val="double" w:sz="4" w:space="0" w:color="D99594"/>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GridTable6Colorful-Accent3">
    <w:name w:val="Grid Table 6 Colorful Accent 3"/>
    <w:basedOn w:val="TableNormal"/>
    <w:uiPriority w:val="51"/>
    <w:rsid w:val="004C6C24"/>
    <w:rPr>
      <w:color w:val="76923C"/>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bottom w:val="single" w:sz="12" w:space="0" w:color="C2D69B"/>
        </w:tcBorders>
      </w:tcPr>
    </w:tblStylePr>
    <w:tblStylePr w:type="lastRow">
      <w:rPr>
        <w:b/>
        <w:bCs/>
      </w:rPr>
      <w:tblPr/>
      <w:tcPr>
        <w:tcBorders>
          <w:top w:val="double" w:sz="4" w:space="0" w:color="C2D69B"/>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GridTable6Colorful-Accent4">
    <w:name w:val="Grid Table 6 Colorful Accent 4"/>
    <w:basedOn w:val="TableNormal"/>
    <w:uiPriority w:val="51"/>
    <w:rsid w:val="004C6C24"/>
    <w:rPr>
      <w:color w:val="5F497A"/>
    </w:rPr>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rPr>
      <w:tblPr/>
      <w:tcPr>
        <w:tcBorders>
          <w:bottom w:val="single" w:sz="12" w:space="0" w:color="B2A1C7"/>
        </w:tcBorders>
      </w:tcPr>
    </w:tblStylePr>
    <w:tblStylePr w:type="lastRow">
      <w:rPr>
        <w:b/>
        <w:bCs/>
      </w:rPr>
      <w:tblPr/>
      <w:tcPr>
        <w:tcBorders>
          <w:top w:val="doub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styleId="GridTable6Colorful-Accent5">
    <w:name w:val="Grid Table 6 Colorful Accent 5"/>
    <w:basedOn w:val="TableNormal"/>
    <w:uiPriority w:val="51"/>
    <w:rsid w:val="004C6C24"/>
    <w:rPr>
      <w:color w:val="31849B"/>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rPr>
      <w:tblPr/>
      <w:tcPr>
        <w:tcBorders>
          <w:bottom w:val="single" w:sz="12" w:space="0" w:color="92CDDC"/>
        </w:tcBorders>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GridTable6Colorful-Accent6">
    <w:name w:val="Grid Table 6 Colorful Accent 6"/>
    <w:basedOn w:val="TableNormal"/>
    <w:uiPriority w:val="51"/>
    <w:rsid w:val="004C6C24"/>
    <w:rPr>
      <w:color w:val="E36C0A"/>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rPr>
      <w:tblPr/>
      <w:tcPr>
        <w:tcBorders>
          <w:bottom w:val="single" w:sz="12" w:space="0" w:color="FABF8F"/>
        </w:tcBorders>
      </w:tcPr>
    </w:tblStylePr>
    <w:tblStylePr w:type="lastRow">
      <w:rPr>
        <w:b/>
        <w:bCs/>
      </w:rPr>
      <w:tblPr/>
      <w:tcPr>
        <w:tcBorders>
          <w:top w:val="doub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GridTable7Colorful">
    <w:name w:val="Grid Table 7 Colorful"/>
    <w:basedOn w:val="TableNormal"/>
    <w:uiPriority w:val="52"/>
    <w:rsid w:val="004C6C24"/>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styleId="GridTable7Colorful-Accent1">
    <w:name w:val="Grid Table 7 Colorful Accent 1"/>
    <w:basedOn w:val="TableNormal"/>
    <w:uiPriority w:val="52"/>
    <w:rsid w:val="004C6C24"/>
    <w:rPr>
      <w:color w:val="365F91"/>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styleId="GridTable7Colorful-Accent2">
    <w:name w:val="Grid Table 7 Colorful Accent 2"/>
    <w:basedOn w:val="TableNormal"/>
    <w:uiPriority w:val="52"/>
    <w:rsid w:val="004C6C24"/>
    <w:rPr>
      <w:color w:val="943634"/>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2DBDB"/>
      </w:tcPr>
    </w:tblStylePr>
    <w:tblStylePr w:type="band1Horz">
      <w:tblPr/>
      <w:tcPr>
        <w:shd w:val="clear" w:color="auto" w:fill="F2DBDB"/>
      </w:tc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styleId="GridTable7Colorful-Accent3">
    <w:name w:val="Grid Table 7 Colorful Accent 3"/>
    <w:basedOn w:val="TableNormal"/>
    <w:uiPriority w:val="52"/>
    <w:rsid w:val="004C6C24"/>
    <w:rPr>
      <w:color w:val="76923C"/>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styleId="GridTable7Colorful-Accent4">
    <w:name w:val="Grid Table 7 Colorful Accent 4"/>
    <w:basedOn w:val="TableNormal"/>
    <w:uiPriority w:val="52"/>
    <w:rsid w:val="004C6C24"/>
    <w:rPr>
      <w:color w:val="5F497A"/>
    </w:rPr>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styleId="GridTable7Colorful-Accent5">
    <w:name w:val="Grid Table 7 Colorful Accent 5"/>
    <w:basedOn w:val="TableNormal"/>
    <w:uiPriority w:val="52"/>
    <w:rsid w:val="004C6C24"/>
    <w:rPr>
      <w:color w:val="31849B"/>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band1Horz">
      <w:tblPr/>
      <w:tcPr>
        <w:shd w:val="clear" w:color="auto" w:fill="DAEEF3"/>
      </w:tc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styleId="GridTable7Colorful-Accent6">
    <w:name w:val="Grid Table 7 Colorful Accent 6"/>
    <w:basedOn w:val="TableNormal"/>
    <w:uiPriority w:val="52"/>
    <w:rsid w:val="004C6C24"/>
    <w:rPr>
      <w:color w:val="E36C0A"/>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band1Horz">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character" w:styleId="Hashtag">
    <w:name w:val="Hashtag"/>
    <w:uiPriority w:val="99"/>
    <w:semiHidden/>
    <w:unhideWhenUsed/>
    <w:rsid w:val="004C6C24"/>
    <w:rPr>
      <w:color w:val="2B579A"/>
      <w:shd w:val="clear" w:color="auto" w:fill="E1DFDD"/>
    </w:rPr>
  </w:style>
  <w:style w:type="paragraph" w:styleId="Header">
    <w:name w:val="header"/>
    <w:basedOn w:val="Normal"/>
    <w:link w:val="HeaderChar"/>
    <w:semiHidden/>
    <w:unhideWhenUsed/>
    <w:rsid w:val="004C6C24"/>
    <w:pPr>
      <w:tabs>
        <w:tab w:val="center" w:pos="4680"/>
        <w:tab w:val="right" w:pos="9360"/>
      </w:tabs>
    </w:pPr>
  </w:style>
  <w:style w:type="character" w:customStyle="1" w:styleId="HeaderChar">
    <w:name w:val="Header Char"/>
    <w:basedOn w:val="DefaultParagraphFont"/>
    <w:link w:val="Header"/>
    <w:semiHidden/>
    <w:rsid w:val="004C6C24"/>
  </w:style>
  <w:style w:type="character" w:styleId="HTMLAcronym">
    <w:name w:val="HTML Acronym"/>
    <w:basedOn w:val="DefaultParagraphFont"/>
    <w:semiHidden/>
    <w:unhideWhenUsed/>
    <w:rsid w:val="004C6C24"/>
  </w:style>
  <w:style w:type="paragraph" w:styleId="HTMLAddress">
    <w:name w:val="HTML Address"/>
    <w:basedOn w:val="Normal"/>
    <w:link w:val="HTMLAddressChar"/>
    <w:semiHidden/>
    <w:unhideWhenUsed/>
    <w:rsid w:val="004C6C24"/>
    <w:rPr>
      <w:i/>
      <w:iCs/>
    </w:rPr>
  </w:style>
  <w:style w:type="character" w:customStyle="1" w:styleId="HTMLAddressChar">
    <w:name w:val="HTML Address Char"/>
    <w:link w:val="HTMLAddress"/>
    <w:semiHidden/>
    <w:rsid w:val="004C6C24"/>
    <w:rPr>
      <w:i/>
      <w:iCs/>
    </w:rPr>
  </w:style>
  <w:style w:type="character" w:styleId="HTMLCite">
    <w:name w:val="HTML Cite"/>
    <w:semiHidden/>
    <w:unhideWhenUsed/>
    <w:rsid w:val="004C6C24"/>
    <w:rPr>
      <w:i/>
      <w:iCs/>
    </w:rPr>
  </w:style>
  <w:style w:type="character" w:styleId="HTMLCode">
    <w:name w:val="HTML Code"/>
    <w:semiHidden/>
    <w:unhideWhenUsed/>
    <w:rsid w:val="004C6C24"/>
    <w:rPr>
      <w:rFonts w:ascii="Consolas" w:hAnsi="Consolas"/>
      <w:sz w:val="20"/>
      <w:szCs w:val="20"/>
    </w:rPr>
  </w:style>
  <w:style w:type="character" w:styleId="HTMLDefinition">
    <w:name w:val="HTML Definition"/>
    <w:semiHidden/>
    <w:unhideWhenUsed/>
    <w:rsid w:val="004C6C24"/>
    <w:rPr>
      <w:i/>
      <w:iCs/>
    </w:rPr>
  </w:style>
  <w:style w:type="character" w:styleId="HTMLKeyboard">
    <w:name w:val="HTML Keyboard"/>
    <w:semiHidden/>
    <w:unhideWhenUsed/>
    <w:rsid w:val="004C6C24"/>
    <w:rPr>
      <w:rFonts w:ascii="Consolas" w:hAnsi="Consolas"/>
      <w:sz w:val="20"/>
      <w:szCs w:val="20"/>
    </w:rPr>
  </w:style>
  <w:style w:type="paragraph" w:styleId="HTMLPreformatted">
    <w:name w:val="HTML Preformatted"/>
    <w:basedOn w:val="Normal"/>
    <w:link w:val="HTMLPreformattedChar"/>
    <w:semiHidden/>
    <w:unhideWhenUsed/>
    <w:rsid w:val="004C6C24"/>
    <w:rPr>
      <w:rFonts w:ascii="Consolas" w:hAnsi="Consolas"/>
    </w:rPr>
  </w:style>
  <w:style w:type="character" w:customStyle="1" w:styleId="HTMLPreformattedChar">
    <w:name w:val="HTML Preformatted Char"/>
    <w:link w:val="HTMLPreformatted"/>
    <w:semiHidden/>
    <w:rsid w:val="004C6C24"/>
    <w:rPr>
      <w:rFonts w:ascii="Consolas" w:hAnsi="Consolas"/>
    </w:rPr>
  </w:style>
  <w:style w:type="character" w:styleId="HTMLSample">
    <w:name w:val="HTML Sample"/>
    <w:semiHidden/>
    <w:unhideWhenUsed/>
    <w:rsid w:val="004C6C24"/>
    <w:rPr>
      <w:rFonts w:ascii="Consolas" w:hAnsi="Consolas"/>
      <w:sz w:val="24"/>
      <w:szCs w:val="24"/>
    </w:rPr>
  </w:style>
  <w:style w:type="character" w:styleId="HTMLTypewriter">
    <w:name w:val="HTML Typewriter"/>
    <w:semiHidden/>
    <w:unhideWhenUsed/>
    <w:rsid w:val="004C6C24"/>
    <w:rPr>
      <w:rFonts w:ascii="Consolas" w:hAnsi="Consolas"/>
      <w:sz w:val="20"/>
      <w:szCs w:val="20"/>
    </w:rPr>
  </w:style>
  <w:style w:type="character" w:styleId="HTMLVariable">
    <w:name w:val="HTML Variable"/>
    <w:semiHidden/>
    <w:unhideWhenUsed/>
    <w:rsid w:val="004C6C24"/>
    <w:rPr>
      <w:i/>
      <w:iCs/>
    </w:rPr>
  </w:style>
  <w:style w:type="paragraph" w:styleId="Index1">
    <w:name w:val="index 1"/>
    <w:basedOn w:val="Normal"/>
    <w:next w:val="Normal"/>
    <w:autoRedefine/>
    <w:semiHidden/>
    <w:unhideWhenUsed/>
    <w:rsid w:val="004C6C24"/>
    <w:pPr>
      <w:ind w:left="200" w:hanging="200"/>
    </w:pPr>
  </w:style>
  <w:style w:type="paragraph" w:styleId="Index2">
    <w:name w:val="index 2"/>
    <w:basedOn w:val="Normal"/>
    <w:next w:val="Normal"/>
    <w:autoRedefine/>
    <w:semiHidden/>
    <w:unhideWhenUsed/>
    <w:rsid w:val="004C6C24"/>
    <w:pPr>
      <w:ind w:left="400" w:hanging="200"/>
    </w:pPr>
  </w:style>
  <w:style w:type="paragraph" w:styleId="Index3">
    <w:name w:val="index 3"/>
    <w:basedOn w:val="Normal"/>
    <w:next w:val="Normal"/>
    <w:autoRedefine/>
    <w:semiHidden/>
    <w:unhideWhenUsed/>
    <w:rsid w:val="004C6C24"/>
    <w:pPr>
      <w:ind w:left="600" w:hanging="200"/>
    </w:pPr>
  </w:style>
  <w:style w:type="paragraph" w:styleId="Index4">
    <w:name w:val="index 4"/>
    <w:basedOn w:val="Normal"/>
    <w:next w:val="Normal"/>
    <w:autoRedefine/>
    <w:semiHidden/>
    <w:unhideWhenUsed/>
    <w:rsid w:val="004C6C24"/>
    <w:pPr>
      <w:ind w:left="800" w:hanging="200"/>
    </w:pPr>
  </w:style>
  <w:style w:type="paragraph" w:styleId="Index5">
    <w:name w:val="index 5"/>
    <w:basedOn w:val="Normal"/>
    <w:next w:val="Normal"/>
    <w:autoRedefine/>
    <w:semiHidden/>
    <w:unhideWhenUsed/>
    <w:rsid w:val="004C6C24"/>
    <w:pPr>
      <w:ind w:left="1000" w:hanging="200"/>
    </w:pPr>
  </w:style>
  <w:style w:type="paragraph" w:styleId="Index6">
    <w:name w:val="index 6"/>
    <w:basedOn w:val="Normal"/>
    <w:next w:val="Normal"/>
    <w:autoRedefine/>
    <w:semiHidden/>
    <w:unhideWhenUsed/>
    <w:rsid w:val="004C6C24"/>
    <w:pPr>
      <w:ind w:left="1200" w:hanging="200"/>
    </w:pPr>
  </w:style>
  <w:style w:type="paragraph" w:styleId="Index7">
    <w:name w:val="index 7"/>
    <w:basedOn w:val="Normal"/>
    <w:next w:val="Normal"/>
    <w:autoRedefine/>
    <w:semiHidden/>
    <w:unhideWhenUsed/>
    <w:rsid w:val="004C6C24"/>
    <w:pPr>
      <w:ind w:left="1400" w:hanging="200"/>
    </w:pPr>
  </w:style>
  <w:style w:type="paragraph" w:styleId="Index8">
    <w:name w:val="index 8"/>
    <w:basedOn w:val="Normal"/>
    <w:next w:val="Normal"/>
    <w:autoRedefine/>
    <w:semiHidden/>
    <w:unhideWhenUsed/>
    <w:rsid w:val="004C6C24"/>
    <w:pPr>
      <w:ind w:left="1600" w:hanging="200"/>
    </w:pPr>
  </w:style>
  <w:style w:type="paragraph" w:styleId="Index9">
    <w:name w:val="index 9"/>
    <w:basedOn w:val="Normal"/>
    <w:next w:val="Normal"/>
    <w:autoRedefine/>
    <w:semiHidden/>
    <w:unhideWhenUsed/>
    <w:rsid w:val="004C6C24"/>
    <w:pPr>
      <w:ind w:left="1800" w:hanging="200"/>
    </w:pPr>
  </w:style>
  <w:style w:type="paragraph" w:styleId="IndexHeading">
    <w:name w:val="index heading"/>
    <w:basedOn w:val="Normal"/>
    <w:next w:val="Index1"/>
    <w:semiHidden/>
    <w:unhideWhenUsed/>
    <w:rsid w:val="004C6C24"/>
    <w:rPr>
      <w:rFonts w:ascii="Cambria" w:hAnsi="Cambria"/>
      <w:b/>
      <w:bCs/>
    </w:rPr>
  </w:style>
  <w:style w:type="character" w:styleId="IntenseEmphasis">
    <w:name w:val="Intense Emphasis"/>
    <w:uiPriority w:val="21"/>
    <w:qFormat/>
    <w:rsid w:val="004C6C24"/>
    <w:rPr>
      <w:i/>
      <w:iCs/>
      <w:color w:val="4F81BD"/>
    </w:rPr>
  </w:style>
  <w:style w:type="paragraph" w:styleId="IntenseQuote">
    <w:name w:val="Intense Quote"/>
    <w:basedOn w:val="Normal"/>
    <w:next w:val="Normal"/>
    <w:link w:val="IntenseQuoteChar"/>
    <w:uiPriority w:val="30"/>
    <w:qFormat/>
    <w:rsid w:val="004C6C24"/>
    <w:pPr>
      <w:pBdr>
        <w:top w:val="single" w:sz="4" w:space="10" w:color="4F81BD"/>
        <w:bottom w:val="single" w:sz="4" w:space="10" w:color="4F81BD"/>
      </w:pBdr>
      <w:spacing w:before="360" w:after="360"/>
      <w:ind w:left="864" w:right="864"/>
      <w:jc w:val="center"/>
    </w:pPr>
    <w:rPr>
      <w:i/>
      <w:iCs/>
      <w:color w:val="4F81BD"/>
    </w:rPr>
  </w:style>
  <w:style w:type="character" w:customStyle="1" w:styleId="IntenseQuoteChar">
    <w:name w:val="Intense Quote Char"/>
    <w:link w:val="IntenseQuote"/>
    <w:uiPriority w:val="30"/>
    <w:rsid w:val="004C6C24"/>
    <w:rPr>
      <w:i/>
      <w:iCs/>
      <w:color w:val="4F81BD"/>
    </w:rPr>
  </w:style>
  <w:style w:type="character" w:styleId="IntenseReference">
    <w:name w:val="Intense Reference"/>
    <w:uiPriority w:val="32"/>
    <w:qFormat/>
    <w:rsid w:val="004C6C24"/>
    <w:rPr>
      <w:b/>
      <w:bCs/>
      <w:smallCaps/>
      <w:color w:val="4F81BD"/>
      <w:spacing w:val="5"/>
    </w:rPr>
  </w:style>
  <w:style w:type="table" w:styleId="LightGrid">
    <w:name w:val="Light Grid"/>
    <w:basedOn w:val="TableNormal"/>
    <w:uiPriority w:val="62"/>
    <w:semiHidden/>
    <w:unhideWhenUsed/>
    <w:rsid w:val="004C6C24"/>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Segoe UI Emoji" w:eastAsia="Times New Roman" w:hAnsi="Segoe UI Emoj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Segoe UI Emoji" w:eastAsia="Times New Roman" w:hAnsi="Segoe UI Emoj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Segoe UI Emoji" w:eastAsia="Times New Roman" w:hAnsi="Segoe UI Emoji" w:cs="Times New Roman"/>
        <w:b/>
        <w:bCs/>
      </w:rPr>
    </w:tblStylePr>
    <w:tblStylePr w:type="lastCol">
      <w:rPr>
        <w:rFonts w:ascii="Segoe UI Emoji" w:eastAsia="Times New Roman" w:hAnsi="Segoe UI Emoj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semiHidden/>
    <w:unhideWhenUsed/>
    <w:rsid w:val="004C6C24"/>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Segoe UI Emoji" w:eastAsia="Times New Roman" w:hAnsi="Segoe UI Emoj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Segoe UI Emoji" w:eastAsia="Times New Roman" w:hAnsi="Segoe UI Emoj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Segoe UI Emoji" w:eastAsia="Times New Roman" w:hAnsi="Segoe UI Emoji" w:cs="Times New Roman"/>
        <w:b/>
        <w:bCs/>
      </w:rPr>
    </w:tblStylePr>
    <w:tblStylePr w:type="lastCol">
      <w:rPr>
        <w:rFonts w:ascii="Segoe UI Emoji" w:eastAsia="Times New Roman" w:hAnsi="Segoe UI Emoj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semiHidden/>
    <w:unhideWhenUsed/>
    <w:rsid w:val="004C6C24"/>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Segoe UI Emoji" w:eastAsia="Times New Roman" w:hAnsi="Segoe UI Emoj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Segoe UI Emoji" w:eastAsia="Times New Roman" w:hAnsi="Segoe UI Emoj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Segoe UI Emoji" w:eastAsia="Times New Roman" w:hAnsi="Segoe UI Emoji" w:cs="Times New Roman"/>
        <w:b/>
        <w:bCs/>
      </w:rPr>
    </w:tblStylePr>
    <w:tblStylePr w:type="lastCol">
      <w:rPr>
        <w:rFonts w:ascii="Segoe UI Emoji" w:eastAsia="Times New Roman" w:hAnsi="Segoe UI Emoj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semiHidden/>
    <w:unhideWhenUsed/>
    <w:rsid w:val="004C6C24"/>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Segoe UI Emoji" w:eastAsia="Times New Roman" w:hAnsi="Segoe UI Emoj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Segoe UI Emoji" w:eastAsia="Times New Roman" w:hAnsi="Segoe UI Emoj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Segoe UI Emoji" w:eastAsia="Times New Roman" w:hAnsi="Segoe UI Emoji" w:cs="Times New Roman"/>
        <w:b/>
        <w:bCs/>
      </w:rPr>
    </w:tblStylePr>
    <w:tblStylePr w:type="lastCol">
      <w:rPr>
        <w:rFonts w:ascii="Segoe UI Emoji" w:eastAsia="Times New Roman" w:hAnsi="Segoe UI Emoj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semiHidden/>
    <w:unhideWhenUsed/>
    <w:rsid w:val="004C6C24"/>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Segoe UI Emoji" w:eastAsia="Times New Roman" w:hAnsi="Segoe UI Emoj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Segoe UI Emoji" w:eastAsia="Times New Roman" w:hAnsi="Segoe UI Emoj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Segoe UI Emoji" w:eastAsia="Times New Roman" w:hAnsi="Segoe UI Emoji" w:cs="Times New Roman"/>
        <w:b/>
        <w:bCs/>
      </w:rPr>
    </w:tblStylePr>
    <w:tblStylePr w:type="lastCol">
      <w:rPr>
        <w:rFonts w:ascii="Segoe UI Emoji" w:eastAsia="Times New Roman" w:hAnsi="Segoe UI Emoj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semiHidden/>
    <w:unhideWhenUsed/>
    <w:rsid w:val="004C6C24"/>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Segoe UI Emoji" w:eastAsia="Times New Roman" w:hAnsi="Segoe UI Emoj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Segoe UI Emoji" w:eastAsia="Times New Roman" w:hAnsi="Segoe UI Emoj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Segoe UI Emoji" w:eastAsia="Times New Roman" w:hAnsi="Segoe UI Emoji" w:cs="Times New Roman"/>
        <w:b/>
        <w:bCs/>
      </w:rPr>
    </w:tblStylePr>
    <w:tblStylePr w:type="lastCol">
      <w:rPr>
        <w:rFonts w:ascii="Segoe UI Emoji" w:eastAsia="Times New Roman" w:hAnsi="Segoe UI Emoj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semiHidden/>
    <w:unhideWhenUsed/>
    <w:rsid w:val="004C6C24"/>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Segoe UI Emoji" w:eastAsia="Times New Roman" w:hAnsi="Segoe UI Emoj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Segoe UI Emoji" w:eastAsia="Times New Roman" w:hAnsi="Segoe UI Emoj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Segoe UI Emoji" w:eastAsia="Times New Roman" w:hAnsi="Segoe UI Emoji" w:cs="Times New Roman"/>
        <w:b/>
        <w:bCs/>
      </w:rPr>
    </w:tblStylePr>
    <w:tblStylePr w:type="lastCol">
      <w:rPr>
        <w:rFonts w:ascii="Segoe UI Emoji" w:eastAsia="Times New Roman" w:hAnsi="Segoe UI Emoj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LightList">
    <w:name w:val="Light List"/>
    <w:basedOn w:val="TableNormal"/>
    <w:uiPriority w:val="61"/>
    <w:semiHidden/>
    <w:unhideWhenUsed/>
    <w:rsid w:val="004C6C24"/>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semiHidden/>
    <w:unhideWhenUsed/>
    <w:rsid w:val="004C6C24"/>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semiHidden/>
    <w:unhideWhenUsed/>
    <w:rsid w:val="004C6C24"/>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semiHidden/>
    <w:unhideWhenUsed/>
    <w:rsid w:val="004C6C24"/>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semiHidden/>
    <w:unhideWhenUsed/>
    <w:rsid w:val="004C6C24"/>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semiHidden/>
    <w:unhideWhenUsed/>
    <w:rsid w:val="004C6C24"/>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semiHidden/>
    <w:unhideWhenUsed/>
    <w:rsid w:val="004C6C24"/>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Shading">
    <w:name w:val="Light Shading"/>
    <w:basedOn w:val="TableNormal"/>
    <w:uiPriority w:val="60"/>
    <w:semiHidden/>
    <w:unhideWhenUsed/>
    <w:rsid w:val="004C6C24"/>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semiHidden/>
    <w:unhideWhenUsed/>
    <w:rsid w:val="004C6C24"/>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semiHidden/>
    <w:unhideWhenUsed/>
    <w:rsid w:val="004C6C24"/>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semiHidden/>
    <w:unhideWhenUsed/>
    <w:rsid w:val="004C6C24"/>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semiHidden/>
    <w:unhideWhenUsed/>
    <w:rsid w:val="004C6C24"/>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semiHidden/>
    <w:unhideWhenUsed/>
    <w:rsid w:val="004C6C24"/>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semiHidden/>
    <w:unhideWhenUsed/>
    <w:rsid w:val="004C6C24"/>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character" w:styleId="LineNumber">
    <w:name w:val="line number"/>
    <w:basedOn w:val="DefaultParagraphFont"/>
    <w:semiHidden/>
    <w:unhideWhenUsed/>
    <w:rsid w:val="004C6C24"/>
  </w:style>
  <w:style w:type="paragraph" w:styleId="List">
    <w:name w:val="List"/>
    <w:basedOn w:val="Normal"/>
    <w:rsid w:val="004C6C24"/>
    <w:pPr>
      <w:ind w:left="360" w:hanging="360"/>
      <w:contextualSpacing/>
    </w:pPr>
  </w:style>
  <w:style w:type="paragraph" w:styleId="List2">
    <w:name w:val="List 2"/>
    <w:basedOn w:val="Normal"/>
    <w:semiHidden/>
    <w:unhideWhenUsed/>
    <w:rsid w:val="004C6C24"/>
    <w:pPr>
      <w:ind w:left="720" w:hanging="360"/>
      <w:contextualSpacing/>
    </w:pPr>
  </w:style>
  <w:style w:type="paragraph" w:styleId="List3">
    <w:name w:val="List 3"/>
    <w:basedOn w:val="Normal"/>
    <w:semiHidden/>
    <w:unhideWhenUsed/>
    <w:rsid w:val="004C6C24"/>
    <w:pPr>
      <w:ind w:left="1080" w:hanging="360"/>
      <w:contextualSpacing/>
    </w:pPr>
  </w:style>
  <w:style w:type="paragraph" w:styleId="List4">
    <w:name w:val="List 4"/>
    <w:basedOn w:val="Normal"/>
    <w:semiHidden/>
    <w:unhideWhenUsed/>
    <w:rsid w:val="004C6C24"/>
    <w:pPr>
      <w:ind w:left="1440" w:hanging="360"/>
      <w:contextualSpacing/>
    </w:pPr>
  </w:style>
  <w:style w:type="paragraph" w:styleId="List5">
    <w:name w:val="List 5"/>
    <w:basedOn w:val="Normal"/>
    <w:semiHidden/>
    <w:unhideWhenUsed/>
    <w:rsid w:val="004C6C24"/>
    <w:pPr>
      <w:ind w:left="1800" w:hanging="360"/>
      <w:contextualSpacing/>
    </w:pPr>
  </w:style>
  <w:style w:type="paragraph" w:styleId="ListBullet">
    <w:name w:val="List Bullet"/>
    <w:basedOn w:val="Normal"/>
    <w:rsid w:val="004C6C24"/>
    <w:pPr>
      <w:numPr>
        <w:numId w:val="1"/>
      </w:numPr>
      <w:contextualSpacing/>
    </w:pPr>
  </w:style>
  <w:style w:type="paragraph" w:styleId="ListBullet2">
    <w:name w:val="List Bullet 2"/>
    <w:basedOn w:val="Normal"/>
    <w:semiHidden/>
    <w:unhideWhenUsed/>
    <w:rsid w:val="004C6C24"/>
    <w:pPr>
      <w:numPr>
        <w:numId w:val="2"/>
      </w:numPr>
      <w:contextualSpacing/>
    </w:pPr>
  </w:style>
  <w:style w:type="paragraph" w:styleId="ListBullet3">
    <w:name w:val="List Bullet 3"/>
    <w:basedOn w:val="Normal"/>
    <w:semiHidden/>
    <w:unhideWhenUsed/>
    <w:rsid w:val="004C6C24"/>
    <w:pPr>
      <w:numPr>
        <w:numId w:val="3"/>
      </w:numPr>
      <w:contextualSpacing/>
    </w:pPr>
  </w:style>
  <w:style w:type="paragraph" w:styleId="ListBullet4">
    <w:name w:val="List Bullet 4"/>
    <w:basedOn w:val="Normal"/>
    <w:semiHidden/>
    <w:unhideWhenUsed/>
    <w:rsid w:val="004C6C24"/>
    <w:pPr>
      <w:numPr>
        <w:numId w:val="4"/>
      </w:numPr>
      <w:contextualSpacing/>
    </w:pPr>
  </w:style>
  <w:style w:type="paragraph" w:styleId="ListBullet5">
    <w:name w:val="List Bullet 5"/>
    <w:basedOn w:val="Normal"/>
    <w:semiHidden/>
    <w:unhideWhenUsed/>
    <w:rsid w:val="004C6C24"/>
    <w:pPr>
      <w:numPr>
        <w:numId w:val="5"/>
      </w:numPr>
      <w:contextualSpacing/>
    </w:pPr>
  </w:style>
  <w:style w:type="paragraph" w:styleId="ListContinue">
    <w:name w:val="List Continue"/>
    <w:basedOn w:val="Normal"/>
    <w:semiHidden/>
    <w:unhideWhenUsed/>
    <w:rsid w:val="004C6C24"/>
    <w:pPr>
      <w:spacing w:after="120"/>
      <w:ind w:left="360"/>
      <w:contextualSpacing/>
    </w:pPr>
  </w:style>
  <w:style w:type="paragraph" w:styleId="ListContinue2">
    <w:name w:val="List Continue 2"/>
    <w:basedOn w:val="Normal"/>
    <w:rsid w:val="004C6C24"/>
    <w:pPr>
      <w:spacing w:after="120"/>
      <w:ind w:left="720"/>
      <w:contextualSpacing/>
    </w:pPr>
  </w:style>
  <w:style w:type="paragraph" w:styleId="ListContinue3">
    <w:name w:val="List Continue 3"/>
    <w:basedOn w:val="Normal"/>
    <w:rsid w:val="004C6C24"/>
    <w:pPr>
      <w:spacing w:after="120"/>
      <w:ind w:left="1080"/>
      <w:contextualSpacing/>
    </w:pPr>
  </w:style>
  <w:style w:type="paragraph" w:styleId="ListContinue4">
    <w:name w:val="List Continue 4"/>
    <w:basedOn w:val="Normal"/>
    <w:rsid w:val="004C6C24"/>
    <w:pPr>
      <w:spacing w:after="120"/>
      <w:ind w:left="1440"/>
      <w:contextualSpacing/>
    </w:pPr>
  </w:style>
  <w:style w:type="paragraph" w:styleId="ListContinue5">
    <w:name w:val="List Continue 5"/>
    <w:basedOn w:val="Normal"/>
    <w:rsid w:val="004C6C24"/>
    <w:pPr>
      <w:spacing w:after="120"/>
      <w:ind w:left="1800"/>
      <w:contextualSpacing/>
    </w:pPr>
  </w:style>
  <w:style w:type="paragraph" w:styleId="ListNumber">
    <w:name w:val="List Number"/>
    <w:basedOn w:val="Normal"/>
    <w:semiHidden/>
    <w:unhideWhenUsed/>
    <w:rsid w:val="004C6C24"/>
    <w:pPr>
      <w:tabs>
        <w:tab w:val="num" w:pos="360"/>
      </w:tabs>
      <w:ind w:left="360" w:hanging="360"/>
      <w:contextualSpacing/>
    </w:pPr>
  </w:style>
  <w:style w:type="paragraph" w:styleId="ListNumber2">
    <w:name w:val="List Number 2"/>
    <w:basedOn w:val="Normal"/>
    <w:semiHidden/>
    <w:unhideWhenUsed/>
    <w:rsid w:val="004C6C24"/>
    <w:pPr>
      <w:tabs>
        <w:tab w:val="num" w:pos="720"/>
      </w:tabs>
      <w:ind w:left="720" w:hanging="360"/>
      <w:contextualSpacing/>
    </w:pPr>
  </w:style>
  <w:style w:type="paragraph" w:styleId="ListNumber3">
    <w:name w:val="List Number 3"/>
    <w:basedOn w:val="Normal"/>
    <w:semiHidden/>
    <w:unhideWhenUsed/>
    <w:rsid w:val="004C6C24"/>
    <w:pPr>
      <w:numPr>
        <w:numId w:val="8"/>
      </w:numPr>
      <w:contextualSpacing/>
    </w:pPr>
  </w:style>
  <w:style w:type="paragraph" w:styleId="ListNumber4">
    <w:name w:val="List Number 4"/>
    <w:basedOn w:val="Normal"/>
    <w:semiHidden/>
    <w:unhideWhenUsed/>
    <w:rsid w:val="004C6C24"/>
    <w:pPr>
      <w:tabs>
        <w:tab w:val="num" w:pos="1440"/>
      </w:tabs>
      <w:ind w:left="1440" w:hanging="360"/>
      <w:contextualSpacing/>
    </w:pPr>
  </w:style>
  <w:style w:type="paragraph" w:styleId="ListNumber5">
    <w:name w:val="List Number 5"/>
    <w:basedOn w:val="Normal"/>
    <w:semiHidden/>
    <w:unhideWhenUsed/>
    <w:rsid w:val="004C6C24"/>
    <w:pPr>
      <w:numPr>
        <w:numId w:val="10"/>
      </w:numPr>
      <w:contextualSpacing/>
    </w:pPr>
  </w:style>
  <w:style w:type="paragraph" w:styleId="ListParagraph">
    <w:name w:val="List Paragraph"/>
    <w:basedOn w:val="Normal"/>
    <w:uiPriority w:val="34"/>
    <w:qFormat/>
    <w:rsid w:val="004C6C24"/>
    <w:pPr>
      <w:ind w:left="720"/>
      <w:contextualSpacing/>
    </w:pPr>
  </w:style>
  <w:style w:type="table" w:styleId="ListTable1Light">
    <w:name w:val="List Table 1 Light"/>
    <w:basedOn w:val="TableNormal"/>
    <w:uiPriority w:val="46"/>
    <w:rsid w:val="004C6C24"/>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1Light-Accent1">
    <w:name w:val="List Table 1 Light Accent 1"/>
    <w:basedOn w:val="TableNormal"/>
    <w:uiPriority w:val="46"/>
    <w:rsid w:val="004C6C24"/>
    <w:tblPr>
      <w:tblStyleRowBandSize w:val="1"/>
      <w:tblStyleColBandSize w:val="1"/>
    </w:tblPr>
    <w:tblStylePr w:type="firstRow">
      <w:rPr>
        <w:b/>
        <w:bCs/>
      </w:rPr>
      <w:tblPr/>
      <w:tcPr>
        <w:tcBorders>
          <w:bottom w:val="single" w:sz="4"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ListTable1Light-Accent2">
    <w:name w:val="List Table 1 Light Accent 2"/>
    <w:basedOn w:val="TableNormal"/>
    <w:uiPriority w:val="46"/>
    <w:rsid w:val="004C6C24"/>
    <w:tblPr>
      <w:tblStyleRowBandSize w:val="1"/>
      <w:tblStyleColBandSize w:val="1"/>
    </w:tblPr>
    <w:tblStylePr w:type="firstRow">
      <w:rPr>
        <w:b/>
        <w:bCs/>
      </w:rPr>
      <w:tblPr/>
      <w:tcPr>
        <w:tcBorders>
          <w:bottom w:val="single" w:sz="4" w:space="0" w:color="D99594"/>
        </w:tcBorders>
      </w:tcPr>
    </w:tblStylePr>
    <w:tblStylePr w:type="lastRow">
      <w:rPr>
        <w:b/>
        <w:bCs/>
      </w:rPr>
      <w:tblPr/>
      <w:tcPr>
        <w:tcBorders>
          <w:top w:val="single" w:sz="4" w:space="0" w:color="D99594"/>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ListTable1Light-Accent3">
    <w:name w:val="List Table 1 Light Accent 3"/>
    <w:basedOn w:val="TableNormal"/>
    <w:uiPriority w:val="46"/>
    <w:rsid w:val="004C6C24"/>
    <w:tblPr>
      <w:tblStyleRowBandSize w:val="1"/>
      <w:tblStyleColBandSize w:val="1"/>
    </w:tblPr>
    <w:tblStylePr w:type="firstRow">
      <w:rPr>
        <w:b/>
        <w:bCs/>
      </w:rPr>
      <w:tblPr/>
      <w:tcPr>
        <w:tcBorders>
          <w:bottom w:val="single" w:sz="4" w:space="0" w:color="C2D69B"/>
        </w:tcBorders>
      </w:tcPr>
    </w:tblStylePr>
    <w:tblStylePr w:type="lastRow">
      <w:rPr>
        <w:b/>
        <w:bCs/>
      </w:rPr>
      <w:tblPr/>
      <w:tcPr>
        <w:tcBorders>
          <w:top w:val="single" w:sz="4" w:space="0" w:color="C2D69B"/>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ListTable1Light-Accent4">
    <w:name w:val="List Table 1 Light Accent 4"/>
    <w:basedOn w:val="TableNormal"/>
    <w:uiPriority w:val="46"/>
    <w:rsid w:val="004C6C24"/>
    <w:tblPr>
      <w:tblStyleRowBandSize w:val="1"/>
      <w:tblStyleColBandSize w:val="1"/>
    </w:tblPr>
    <w:tblStylePr w:type="firstRow">
      <w:rPr>
        <w:b/>
        <w:bCs/>
      </w:rPr>
      <w:tblPr/>
      <w:tcPr>
        <w:tcBorders>
          <w:bottom w:val="single" w:sz="4" w:space="0" w:color="B2A1C7"/>
        </w:tcBorders>
      </w:tcPr>
    </w:tblStylePr>
    <w:tblStylePr w:type="lastRow">
      <w:rPr>
        <w:b/>
        <w:bCs/>
      </w:rPr>
      <w:tblPr/>
      <w:tcPr>
        <w:tcBorders>
          <w:top w:val="sing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styleId="ListTable1Light-Accent5">
    <w:name w:val="List Table 1 Light Accent 5"/>
    <w:basedOn w:val="TableNormal"/>
    <w:uiPriority w:val="46"/>
    <w:rsid w:val="004C6C24"/>
    <w:tblPr>
      <w:tblStyleRowBandSize w:val="1"/>
      <w:tblStyleColBandSize w:val="1"/>
    </w:tblPr>
    <w:tblStylePr w:type="firstRow">
      <w:rPr>
        <w:b/>
        <w:bCs/>
      </w:rPr>
      <w:tblPr/>
      <w:tcPr>
        <w:tcBorders>
          <w:bottom w:val="single" w:sz="4" w:space="0" w:color="92CDDC"/>
        </w:tcBorders>
      </w:tcPr>
    </w:tblStylePr>
    <w:tblStylePr w:type="lastRow">
      <w:rPr>
        <w:b/>
        <w:bCs/>
      </w:rPr>
      <w:tblPr/>
      <w:tcPr>
        <w:tcBorders>
          <w:top w:val="sing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ListTable1Light-Accent6">
    <w:name w:val="List Table 1 Light Accent 6"/>
    <w:basedOn w:val="TableNormal"/>
    <w:uiPriority w:val="46"/>
    <w:rsid w:val="004C6C24"/>
    <w:tblPr>
      <w:tblStyleRowBandSize w:val="1"/>
      <w:tblStyleColBandSize w:val="1"/>
    </w:tbl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ListTable2">
    <w:name w:val="List Table 2"/>
    <w:basedOn w:val="TableNormal"/>
    <w:uiPriority w:val="47"/>
    <w:rsid w:val="004C6C24"/>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2-Accent1">
    <w:name w:val="List Table 2 Accent 1"/>
    <w:basedOn w:val="TableNormal"/>
    <w:uiPriority w:val="47"/>
    <w:rsid w:val="004C6C24"/>
    <w:tblPr>
      <w:tblStyleRowBandSize w:val="1"/>
      <w:tblStyleColBandSize w:val="1"/>
      <w:tblBorders>
        <w:top w:val="single" w:sz="4" w:space="0" w:color="95B3D7"/>
        <w:bottom w:val="single" w:sz="4" w:space="0" w:color="95B3D7"/>
        <w:insideH w:val="single" w:sz="4" w:space="0" w:color="95B3D7"/>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ListTable2-Accent2">
    <w:name w:val="List Table 2 Accent 2"/>
    <w:basedOn w:val="TableNormal"/>
    <w:uiPriority w:val="47"/>
    <w:rsid w:val="004C6C24"/>
    <w:tblPr>
      <w:tblStyleRowBandSize w:val="1"/>
      <w:tblStyleColBandSize w:val="1"/>
      <w:tblBorders>
        <w:top w:val="single" w:sz="4" w:space="0" w:color="D99594"/>
        <w:bottom w:val="single" w:sz="4" w:space="0" w:color="D99594"/>
        <w:insideH w:val="single" w:sz="4" w:space="0" w:color="D99594"/>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ListTable2-Accent3">
    <w:name w:val="List Table 2 Accent 3"/>
    <w:basedOn w:val="TableNormal"/>
    <w:uiPriority w:val="47"/>
    <w:rsid w:val="004C6C24"/>
    <w:tblPr>
      <w:tblStyleRowBandSize w:val="1"/>
      <w:tblStyleColBandSize w:val="1"/>
      <w:tblBorders>
        <w:top w:val="single" w:sz="4" w:space="0" w:color="C2D69B"/>
        <w:bottom w:val="single" w:sz="4" w:space="0" w:color="C2D69B"/>
        <w:insideH w:val="single" w:sz="4" w:space="0" w:color="C2D69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ListTable2-Accent4">
    <w:name w:val="List Table 2 Accent 4"/>
    <w:basedOn w:val="TableNormal"/>
    <w:uiPriority w:val="47"/>
    <w:rsid w:val="004C6C24"/>
    <w:tblPr>
      <w:tblStyleRowBandSize w:val="1"/>
      <w:tblStyleColBandSize w:val="1"/>
      <w:tblBorders>
        <w:top w:val="single" w:sz="4" w:space="0" w:color="B2A1C7"/>
        <w:bottom w:val="single" w:sz="4" w:space="0" w:color="B2A1C7"/>
        <w:insideH w:val="single" w:sz="4" w:space="0" w:color="B2A1C7"/>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styleId="ListTable2-Accent5">
    <w:name w:val="List Table 2 Accent 5"/>
    <w:basedOn w:val="TableNormal"/>
    <w:uiPriority w:val="47"/>
    <w:rsid w:val="004C6C24"/>
    <w:tblPr>
      <w:tblStyleRowBandSize w:val="1"/>
      <w:tblStyleColBandSize w:val="1"/>
      <w:tblBorders>
        <w:top w:val="single" w:sz="4" w:space="0" w:color="92CDDC"/>
        <w:bottom w:val="single" w:sz="4" w:space="0" w:color="92CDDC"/>
        <w:insideH w:val="single" w:sz="4" w:space="0" w:color="92CDDC"/>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ListTable2-Accent6">
    <w:name w:val="List Table 2 Accent 6"/>
    <w:basedOn w:val="TableNormal"/>
    <w:uiPriority w:val="47"/>
    <w:rsid w:val="004C6C24"/>
    <w:tblPr>
      <w:tblStyleRowBandSize w:val="1"/>
      <w:tblStyleColBandSize w:val="1"/>
      <w:tblBorders>
        <w:top w:val="single" w:sz="4" w:space="0" w:color="FABF8F"/>
        <w:bottom w:val="single" w:sz="4" w:space="0" w:color="FABF8F"/>
        <w:insideH w:val="single" w:sz="4" w:space="0" w:color="FABF8F"/>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ListTable3">
    <w:name w:val="List Table 3"/>
    <w:basedOn w:val="TableNormal"/>
    <w:uiPriority w:val="48"/>
    <w:rsid w:val="004C6C24"/>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styleId="ListTable3-Accent1">
    <w:name w:val="List Table 3 Accent 1"/>
    <w:basedOn w:val="TableNormal"/>
    <w:uiPriority w:val="48"/>
    <w:rsid w:val="004C6C24"/>
    <w:tblPr>
      <w:tblStyleRowBandSize w:val="1"/>
      <w:tblStyleColBandSize w:val="1"/>
      <w:tblBorders>
        <w:top w:val="single" w:sz="4" w:space="0" w:color="4F81BD"/>
        <w:left w:val="single" w:sz="4" w:space="0" w:color="4F81BD"/>
        <w:bottom w:val="single" w:sz="4" w:space="0" w:color="4F81BD"/>
        <w:right w:val="single" w:sz="4" w:space="0" w:color="4F81BD"/>
      </w:tblBorders>
    </w:tblPr>
    <w:tblStylePr w:type="firstRow">
      <w:rPr>
        <w:b/>
        <w:bCs/>
        <w:color w:val="FFFFFF"/>
      </w:rPr>
      <w:tblPr/>
      <w:tcPr>
        <w:shd w:val="clear" w:color="auto" w:fill="4F81BD"/>
      </w:tcPr>
    </w:tblStylePr>
    <w:tblStylePr w:type="lastRow">
      <w:rPr>
        <w:b/>
        <w:bCs/>
      </w:rPr>
      <w:tblPr/>
      <w:tcPr>
        <w:tcBorders>
          <w:top w:val="double" w:sz="4" w:space="0" w:color="4F81B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F81BD"/>
          <w:right w:val="single" w:sz="4" w:space="0" w:color="4F81BD"/>
        </w:tcBorders>
      </w:tcPr>
    </w:tblStylePr>
    <w:tblStylePr w:type="band1Horz">
      <w:tblPr/>
      <w:tcPr>
        <w:tcBorders>
          <w:top w:val="single" w:sz="4" w:space="0" w:color="4F81BD"/>
          <w:bottom w:val="single" w:sz="4" w:space="0" w:color="4F81B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left w:val="nil"/>
        </w:tcBorders>
      </w:tcPr>
    </w:tblStylePr>
    <w:tblStylePr w:type="swCell">
      <w:tblPr/>
      <w:tcPr>
        <w:tcBorders>
          <w:top w:val="double" w:sz="4" w:space="0" w:color="4F81BD"/>
          <w:right w:val="nil"/>
        </w:tcBorders>
      </w:tcPr>
    </w:tblStylePr>
  </w:style>
  <w:style w:type="table" w:styleId="ListTable3-Accent2">
    <w:name w:val="List Table 3 Accent 2"/>
    <w:basedOn w:val="TableNormal"/>
    <w:uiPriority w:val="48"/>
    <w:rsid w:val="004C6C24"/>
    <w:tblPr>
      <w:tblStyleRowBandSize w:val="1"/>
      <w:tblStyleColBandSize w:val="1"/>
      <w:tblBorders>
        <w:top w:val="single" w:sz="4" w:space="0" w:color="C0504D"/>
        <w:left w:val="single" w:sz="4" w:space="0" w:color="C0504D"/>
        <w:bottom w:val="single" w:sz="4" w:space="0" w:color="C0504D"/>
        <w:right w:val="single" w:sz="4" w:space="0" w:color="C0504D"/>
      </w:tblBorders>
    </w:tblPr>
    <w:tblStylePr w:type="firstRow">
      <w:rPr>
        <w:b/>
        <w:bCs/>
        <w:color w:val="FFFFFF"/>
      </w:rPr>
      <w:tblPr/>
      <w:tcPr>
        <w:shd w:val="clear" w:color="auto" w:fill="C0504D"/>
      </w:tcPr>
    </w:tblStylePr>
    <w:tblStylePr w:type="lastRow">
      <w:rPr>
        <w:b/>
        <w:bCs/>
      </w:rPr>
      <w:tblPr/>
      <w:tcPr>
        <w:tcBorders>
          <w:top w:val="double" w:sz="4" w:space="0" w:color="C0504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C0504D"/>
          <w:right w:val="single" w:sz="4" w:space="0" w:color="C0504D"/>
        </w:tcBorders>
      </w:tcPr>
    </w:tblStylePr>
    <w:tblStylePr w:type="band1Horz">
      <w:tblPr/>
      <w:tcPr>
        <w:tcBorders>
          <w:top w:val="single" w:sz="4" w:space="0" w:color="C0504D"/>
          <w:bottom w:val="single" w:sz="4" w:space="0" w:color="C0504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styleId="ListTable3-Accent3">
    <w:name w:val="List Table 3 Accent 3"/>
    <w:basedOn w:val="TableNormal"/>
    <w:uiPriority w:val="48"/>
    <w:rsid w:val="004C6C24"/>
    <w:tblPr>
      <w:tblStyleRowBandSize w:val="1"/>
      <w:tblStyleColBandSize w:val="1"/>
      <w:tblBorders>
        <w:top w:val="single" w:sz="4" w:space="0" w:color="9BBB59"/>
        <w:left w:val="single" w:sz="4" w:space="0" w:color="9BBB59"/>
        <w:bottom w:val="single" w:sz="4" w:space="0" w:color="9BBB59"/>
        <w:right w:val="single" w:sz="4" w:space="0" w:color="9BBB59"/>
      </w:tblBorders>
    </w:tblPr>
    <w:tblStylePr w:type="firstRow">
      <w:rPr>
        <w:b/>
        <w:bCs/>
        <w:color w:val="FFFFFF"/>
      </w:rPr>
      <w:tblPr/>
      <w:tcPr>
        <w:shd w:val="clear" w:color="auto" w:fill="9BBB59"/>
      </w:tcPr>
    </w:tblStylePr>
    <w:tblStylePr w:type="lastRow">
      <w:rPr>
        <w:b/>
        <w:bCs/>
      </w:rPr>
      <w:tblPr/>
      <w:tcPr>
        <w:tcBorders>
          <w:top w:val="doub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band1Horz">
      <w:tblPr/>
      <w:tcPr>
        <w:tcBorders>
          <w:top w:val="single" w:sz="4" w:space="0" w:color="9BBB59"/>
          <w:bottom w:val="single" w:sz="4" w:space="0" w:color="9BBB59"/>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left w:val="nil"/>
        </w:tcBorders>
      </w:tcPr>
    </w:tblStylePr>
    <w:tblStylePr w:type="swCell">
      <w:tblPr/>
      <w:tcPr>
        <w:tcBorders>
          <w:top w:val="double" w:sz="4" w:space="0" w:color="9BBB59"/>
          <w:right w:val="nil"/>
        </w:tcBorders>
      </w:tcPr>
    </w:tblStylePr>
  </w:style>
  <w:style w:type="table" w:styleId="ListTable3-Accent4">
    <w:name w:val="List Table 3 Accent 4"/>
    <w:basedOn w:val="TableNormal"/>
    <w:uiPriority w:val="48"/>
    <w:rsid w:val="004C6C24"/>
    <w:tblPr>
      <w:tblStyleRowBandSize w:val="1"/>
      <w:tblStyleColBandSize w:val="1"/>
      <w:tblBorders>
        <w:top w:val="single" w:sz="4" w:space="0" w:color="8064A2"/>
        <w:left w:val="single" w:sz="4" w:space="0" w:color="8064A2"/>
        <w:bottom w:val="single" w:sz="4" w:space="0" w:color="8064A2"/>
        <w:right w:val="single" w:sz="4" w:space="0" w:color="8064A2"/>
      </w:tblBorders>
    </w:tblPr>
    <w:tblStylePr w:type="firstRow">
      <w:rPr>
        <w:b/>
        <w:bCs/>
        <w:color w:val="FFFFFF"/>
      </w:rPr>
      <w:tblPr/>
      <w:tcPr>
        <w:shd w:val="clear" w:color="auto" w:fill="8064A2"/>
      </w:tcPr>
    </w:tblStylePr>
    <w:tblStylePr w:type="lastRow">
      <w:rPr>
        <w:b/>
        <w:bCs/>
      </w:rPr>
      <w:tblPr/>
      <w:tcPr>
        <w:tcBorders>
          <w:top w:val="double" w:sz="4" w:space="0" w:color="8064A2"/>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8064A2"/>
          <w:right w:val="single" w:sz="4" w:space="0" w:color="8064A2"/>
        </w:tcBorders>
      </w:tcPr>
    </w:tblStylePr>
    <w:tblStylePr w:type="band1Horz">
      <w:tblPr/>
      <w:tcPr>
        <w:tcBorders>
          <w:top w:val="single" w:sz="4" w:space="0" w:color="8064A2"/>
          <w:bottom w:val="single" w:sz="4" w:space="0" w:color="8064A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left w:val="nil"/>
        </w:tcBorders>
      </w:tcPr>
    </w:tblStylePr>
    <w:tblStylePr w:type="swCell">
      <w:tblPr/>
      <w:tcPr>
        <w:tcBorders>
          <w:top w:val="double" w:sz="4" w:space="0" w:color="8064A2"/>
          <w:right w:val="nil"/>
        </w:tcBorders>
      </w:tcPr>
    </w:tblStylePr>
  </w:style>
  <w:style w:type="table" w:styleId="ListTable3-Accent5">
    <w:name w:val="List Table 3 Accent 5"/>
    <w:basedOn w:val="TableNormal"/>
    <w:uiPriority w:val="48"/>
    <w:rsid w:val="004C6C24"/>
    <w:tblPr>
      <w:tblStyleRowBandSize w:val="1"/>
      <w:tblStyleColBandSize w:val="1"/>
      <w:tblBorders>
        <w:top w:val="single" w:sz="4" w:space="0" w:color="4BACC6"/>
        <w:left w:val="single" w:sz="4" w:space="0" w:color="4BACC6"/>
        <w:bottom w:val="single" w:sz="4" w:space="0" w:color="4BACC6"/>
        <w:right w:val="single" w:sz="4" w:space="0" w:color="4BACC6"/>
      </w:tblBorders>
    </w:tblPr>
    <w:tblStylePr w:type="firstRow">
      <w:rPr>
        <w:b/>
        <w:bCs/>
        <w:color w:val="FFFFFF"/>
      </w:rPr>
      <w:tblPr/>
      <w:tcPr>
        <w:shd w:val="clear" w:color="auto" w:fill="4BACC6"/>
      </w:tcPr>
    </w:tblStylePr>
    <w:tblStylePr w:type="lastRow">
      <w:rPr>
        <w:b/>
        <w:bCs/>
      </w:rPr>
      <w:tblPr/>
      <w:tcPr>
        <w:tcBorders>
          <w:top w:val="double" w:sz="4" w:space="0" w:color="4BACC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BACC6"/>
          <w:right w:val="single" w:sz="4" w:space="0" w:color="4BACC6"/>
        </w:tcBorders>
      </w:tcPr>
    </w:tblStylePr>
    <w:tblStylePr w:type="band1Horz">
      <w:tblPr/>
      <w:tcPr>
        <w:tcBorders>
          <w:top w:val="single" w:sz="4" w:space="0" w:color="4BACC6"/>
          <w:bottom w:val="single" w:sz="4" w:space="0" w:color="4BACC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left w:val="nil"/>
        </w:tcBorders>
      </w:tcPr>
    </w:tblStylePr>
    <w:tblStylePr w:type="swCell">
      <w:tblPr/>
      <w:tcPr>
        <w:tcBorders>
          <w:top w:val="double" w:sz="4" w:space="0" w:color="4BACC6"/>
          <w:right w:val="nil"/>
        </w:tcBorders>
      </w:tcPr>
    </w:tblStylePr>
  </w:style>
  <w:style w:type="table" w:styleId="ListTable3-Accent6">
    <w:name w:val="List Table 3 Accent 6"/>
    <w:basedOn w:val="TableNormal"/>
    <w:uiPriority w:val="48"/>
    <w:rsid w:val="004C6C24"/>
    <w:tblPr>
      <w:tblStyleRowBandSize w:val="1"/>
      <w:tblStyleColBandSize w:val="1"/>
      <w:tblBorders>
        <w:top w:val="single" w:sz="4" w:space="0" w:color="F79646"/>
        <w:left w:val="single" w:sz="4" w:space="0" w:color="F79646"/>
        <w:bottom w:val="single" w:sz="4" w:space="0" w:color="F79646"/>
        <w:right w:val="single" w:sz="4" w:space="0" w:color="F79646"/>
      </w:tblBorders>
    </w:tblPr>
    <w:tblStylePr w:type="firstRow">
      <w:rPr>
        <w:b/>
        <w:bCs/>
        <w:color w:val="FFFFFF"/>
      </w:rPr>
      <w:tblPr/>
      <w:tcPr>
        <w:shd w:val="clear" w:color="auto" w:fill="F79646"/>
      </w:tcPr>
    </w:tblStylePr>
    <w:tblStylePr w:type="lastRow">
      <w:rPr>
        <w:b/>
        <w:bCs/>
      </w:rPr>
      <w:tblPr/>
      <w:tcPr>
        <w:tcBorders>
          <w:top w:val="double" w:sz="4" w:space="0" w:color="F7964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F79646"/>
          <w:right w:val="single" w:sz="4" w:space="0" w:color="F79646"/>
        </w:tcBorders>
      </w:tcPr>
    </w:tblStylePr>
    <w:tblStylePr w:type="band1Horz">
      <w:tblPr/>
      <w:tcPr>
        <w:tcBorders>
          <w:top w:val="single" w:sz="4" w:space="0" w:color="F79646"/>
          <w:bottom w:val="single" w:sz="4" w:space="0" w:color="F7964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left w:val="nil"/>
        </w:tcBorders>
      </w:tcPr>
    </w:tblStylePr>
    <w:tblStylePr w:type="swCell">
      <w:tblPr/>
      <w:tcPr>
        <w:tcBorders>
          <w:top w:val="double" w:sz="4" w:space="0" w:color="F79646"/>
          <w:right w:val="nil"/>
        </w:tcBorders>
      </w:tcPr>
    </w:tblStylePr>
  </w:style>
  <w:style w:type="table" w:styleId="ListTable4">
    <w:name w:val="List Table 4"/>
    <w:basedOn w:val="TableNormal"/>
    <w:uiPriority w:val="49"/>
    <w:rsid w:val="004C6C24"/>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4-Accent1">
    <w:name w:val="List Table 4 Accent 1"/>
    <w:basedOn w:val="TableNormal"/>
    <w:uiPriority w:val="49"/>
    <w:rsid w:val="004C6C24"/>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tcBorders>
        <w:shd w:val="clear" w:color="auto" w:fill="4F81BD"/>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ListTable4-Accent2">
    <w:name w:val="List Table 4 Accent 2"/>
    <w:basedOn w:val="TableNormal"/>
    <w:uiPriority w:val="49"/>
    <w:rsid w:val="004C6C24"/>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tblBorders>
    </w:tblPr>
    <w:tblStylePr w:type="firstRow">
      <w:rPr>
        <w:b/>
        <w:bCs/>
        <w:color w:val="FFFFFF"/>
      </w:rPr>
      <w:tblPr/>
      <w:tcPr>
        <w:tcBorders>
          <w:top w:val="single" w:sz="4" w:space="0" w:color="C0504D"/>
          <w:left w:val="single" w:sz="4" w:space="0" w:color="C0504D"/>
          <w:bottom w:val="single" w:sz="4" w:space="0" w:color="C0504D"/>
          <w:right w:val="single" w:sz="4" w:space="0" w:color="C0504D"/>
          <w:insideH w:val="nil"/>
        </w:tcBorders>
        <w:shd w:val="clear" w:color="auto" w:fill="C0504D"/>
      </w:tcPr>
    </w:tblStylePr>
    <w:tblStylePr w:type="lastRow">
      <w:rPr>
        <w:b/>
        <w:bCs/>
      </w:rPr>
      <w:tblPr/>
      <w:tcPr>
        <w:tcBorders>
          <w:top w:val="double" w:sz="4" w:space="0" w:color="D99594"/>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ListTable4-Accent3">
    <w:name w:val="List Table 4 Accent 3"/>
    <w:basedOn w:val="TableNormal"/>
    <w:uiPriority w:val="49"/>
    <w:rsid w:val="004C6C24"/>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tcBorders>
        <w:shd w:val="clear" w:color="auto" w:fill="9BBB59"/>
      </w:tcPr>
    </w:tblStylePr>
    <w:tblStylePr w:type="lastRow">
      <w:rPr>
        <w:b/>
        <w:bCs/>
      </w:rPr>
      <w:tblPr/>
      <w:tcPr>
        <w:tcBorders>
          <w:top w:val="double" w:sz="4" w:space="0" w:color="C2D69B"/>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ListTable4-Accent4">
    <w:name w:val="List Table 4 Accent 4"/>
    <w:basedOn w:val="TableNormal"/>
    <w:uiPriority w:val="49"/>
    <w:rsid w:val="004C6C24"/>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tblBorders>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tcBorders>
        <w:shd w:val="clear" w:color="auto" w:fill="8064A2"/>
      </w:tcPr>
    </w:tblStylePr>
    <w:tblStylePr w:type="lastRow">
      <w:rPr>
        <w:b/>
        <w:bCs/>
      </w:rPr>
      <w:tblPr/>
      <w:tcPr>
        <w:tcBorders>
          <w:top w:val="doub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styleId="ListTable4-Accent5">
    <w:name w:val="List Table 4 Accent 5"/>
    <w:basedOn w:val="TableNormal"/>
    <w:uiPriority w:val="49"/>
    <w:rsid w:val="004C6C24"/>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tcBorders>
        <w:shd w:val="clear" w:color="auto" w:fill="4BACC6"/>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ListTable4-Accent6">
    <w:name w:val="List Table 4 Accent 6"/>
    <w:basedOn w:val="TableNormal"/>
    <w:uiPriority w:val="49"/>
    <w:rsid w:val="004C6C24"/>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tcBorders>
        <w:shd w:val="clear" w:color="auto" w:fill="F79646"/>
      </w:tcPr>
    </w:tblStylePr>
    <w:tblStylePr w:type="lastRow">
      <w:rPr>
        <w:b/>
        <w:bCs/>
      </w:rPr>
      <w:tblPr/>
      <w:tcPr>
        <w:tcBorders>
          <w:top w:val="doub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ListTable5Dark">
    <w:name w:val="List Table 5 Dark"/>
    <w:basedOn w:val="TableNormal"/>
    <w:uiPriority w:val="50"/>
    <w:rsid w:val="004C6C24"/>
    <w:rPr>
      <w:color w:val="FFFFFF"/>
    </w:rPr>
    <w:tblPr>
      <w:tblStyleRowBandSize w:val="1"/>
      <w:tblStyleColBandSize w:val="1"/>
      <w:tblBorders>
        <w:top w:val="single" w:sz="24" w:space="0" w:color="000000"/>
        <w:left w:val="single" w:sz="24" w:space="0" w:color="000000"/>
        <w:bottom w:val="single" w:sz="24" w:space="0" w:color="000000"/>
        <w:right w:val="single" w:sz="24" w:space="0" w:color="000000"/>
      </w:tblBorders>
    </w:tblPr>
    <w:tcPr>
      <w:shd w:val="clear" w:color="auto" w:fill="000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4C6C24"/>
    <w:rPr>
      <w:color w:val="FFFFFF"/>
    </w:rPr>
    <w:tblPr>
      <w:tblStyleRowBandSize w:val="1"/>
      <w:tblStyleColBandSize w:val="1"/>
      <w:tblBorders>
        <w:top w:val="single" w:sz="24" w:space="0" w:color="4F81BD"/>
        <w:left w:val="single" w:sz="24" w:space="0" w:color="4F81BD"/>
        <w:bottom w:val="single" w:sz="24" w:space="0" w:color="4F81BD"/>
        <w:right w:val="single" w:sz="24" w:space="0" w:color="4F81BD"/>
      </w:tblBorders>
    </w:tblPr>
    <w:tcPr>
      <w:shd w:val="clear" w:color="auto" w:fill="4F81B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4C6C24"/>
    <w:rPr>
      <w:color w:val="FFFFFF"/>
    </w:rPr>
    <w:tblPr>
      <w:tblStyleRowBandSize w:val="1"/>
      <w:tblStyleColBandSize w:val="1"/>
      <w:tblBorders>
        <w:top w:val="single" w:sz="24" w:space="0" w:color="C0504D"/>
        <w:left w:val="single" w:sz="24" w:space="0" w:color="C0504D"/>
        <w:bottom w:val="single" w:sz="24" w:space="0" w:color="C0504D"/>
        <w:right w:val="single" w:sz="24" w:space="0" w:color="C0504D"/>
      </w:tblBorders>
    </w:tblPr>
    <w:tcPr>
      <w:shd w:val="clear" w:color="auto" w:fill="C0504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4C6C24"/>
    <w:rPr>
      <w:color w:val="FFFFFF"/>
    </w:rPr>
    <w:tblPr>
      <w:tblStyleRowBandSize w:val="1"/>
      <w:tblStyleColBandSize w:val="1"/>
      <w:tblBorders>
        <w:top w:val="single" w:sz="24" w:space="0" w:color="9BBB59"/>
        <w:left w:val="single" w:sz="24" w:space="0" w:color="9BBB59"/>
        <w:bottom w:val="single" w:sz="24" w:space="0" w:color="9BBB59"/>
        <w:right w:val="single" w:sz="24" w:space="0" w:color="9BBB59"/>
      </w:tblBorders>
    </w:tblPr>
    <w:tcPr>
      <w:shd w:val="clear" w:color="auto" w:fill="9BBB59"/>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4C6C24"/>
    <w:rPr>
      <w:color w:val="FFFFFF"/>
    </w:rPr>
    <w:tblPr>
      <w:tblStyleRowBandSize w:val="1"/>
      <w:tblStyleColBandSize w:val="1"/>
      <w:tblBorders>
        <w:top w:val="single" w:sz="24" w:space="0" w:color="8064A2"/>
        <w:left w:val="single" w:sz="24" w:space="0" w:color="8064A2"/>
        <w:bottom w:val="single" w:sz="24" w:space="0" w:color="8064A2"/>
        <w:right w:val="single" w:sz="24" w:space="0" w:color="8064A2"/>
      </w:tblBorders>
    </w:tblPr>
    <w:tcPr>
      <w:shd w:val="clear" w:color="auto" w:fill="8064A2"/>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4C6C24"/>
    <w:rPr>
      <w:color w:val="FFFFFF"/>
    </w:rPr>
    <w:tblPr>
      <w:tblStyleRowBandSize w:val="1"/>
      <w:tblStyleColBandSize w:val="1"/>
      <w:tblBorders>
        <w:top w:val="single" w:sz="24" w:space="0" w:color="4BACC6"/>
        <w:left w:val="single" w:sz="24" w:space="0" w:color="4BACC6"/>
        <w:bottom w:val="single" w:sz="24" w:space="0" w:color="4BACC6"/>
        <w:right w:val="single" w:sz="24" w:space="0" w:color="4BACC6"/>
      </w:tblBorders>
    </w:tblPr>
    <w:tcPr>
      <w:shd w:val="clear" w:color="auto" w:fill="4BACC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4C6C24"/>
    <w:rPr>
      <w:color w:val="FFFFFF"/>
    </w:rPr>
    <w:tblPr>
      <w:tblStyleRowBandSize w:val="1"/>
      <w:tblStyleColBandSize w:val="1"/>
      <w:tblBorders>
        <w:top w:val="single" w:sz="24" w:space="0" w:color="F79646"/>
        <w:left w:val="single" w:sz="24" w:space="0" w:color="F79646"/>
        <w:bottom w:val="single" w:sz="24" w:space="0" w:color="F79646"/>
        <w:right w:val="single" w:sz="24" w:space="0" w:color="F79646"/>
      </w:tblBorders>
    </w:tblPr>
    <w:tcPr>
      <w:shd w:val="clear" w:color="auto" w:fill="F7964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4C6C24"/>
    <w:rPr>
      <w:color w:val="000000"/>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6Colorful-Accent1">
    <w:name w:val="List Table 6 Colorful Accent 1"/>
    <w:basedOn w:val="TableNormal"/>
    <w:uiPriority w:val="51"/>
    <w:rsid w:val="004C6C24"/>
    <w:rPr>
      <w:color w:val="365F91"/>
    </w:rPr>
    <w:tblPr>
      <w:tblStyleRowBandSize w:val="1"/>
      <w:tblStyleColBandSize w:val="1"/>
      <w:tblBorders>
        <w:top w:val="single" w:sz="4" w:space="0" w:color="4F81BD"/>
        <w:bottom w:val="single" w:sz="4" w:space="0" w:color="4F81BD"/>
      </w:tblBorders>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ListTable6Colorful-Accent2">
    <w:name w:val="List Table 6 Colorful Accent 2"/>
    <w:basedOn w:val="TableNormal"/>
    <w:uiPriority w:val="51"/>
    <w:rsid w:val="004C6C24"/>
    <w:rPr>
      <w:color w:val="943634"/>
    </w:rPr>
    <w:tblPr>
      <w:tblStyleRowBandSize w:val="1"/>
      <w:tblStyleColBandSize w:val="1"/>
      <w:tblBorders>
        <w:top w:val="single" w:sz="4" w:space="0" w:color="C0504D"/>
        <w:bottom w:val="single" w:sz="4" w:space="0" w:color="C0504D"/>
      </w:tblBorders>
    </w:tblPr>
    <w:tblStylePr w:type="firstRow">
      <w:rPr>
        <w:b/>
        <w:bCs/>
      </w:rPr>
      <w:tblPr/>
      <w:tcPr>
        <w:tcBorders>
          <w:bottom w:val="single" w:sz="4" w:space="0" w:color="C0504D"/>
        </w:tcBorders>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ListTable6Colorful-Accent3">
    <w:name w:val="List Table 6 Colorful Accent 3"/>
    <w:basedOn w:val="TableNormal"/>
    <w:uiPriority w:val="51"/>
    <w:rsid w:val="004C6C24"/>
    <w:rPr>
      <w:color w:val="76923C"/>
    </w:rPr>
    <w:tblPr>
      <w:tblStyleRowBandSize w:val="1"/>
      <w:tblStyleColBandSize w:val="1"/>
      <w:tblBorders>
        <w:top w:val="single" w:sz="4" w:space="0" w:color="9BBB59"/>
        <w:bottom w:val="single" w:sz="4" w:space="0" w:color="9BBB59"/>
      </w:tblBorders>
    </w:tblPr>
    <w:tblStylePr w:type="firstRow">
      <w:rPr>
        <w:b/>
        <w:bCs/>
      </w:rPr>
      <w:tblPr/>
      <w:tcPr>
        <w:tcBorders>
          <w:bottom w:val="single" w:sz="4" w:space="0" w:color="9BBB59"/>
        </w:tcBorders>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ListTable6Colorful-Accent4">
    <w:name w:val="List Table 6 Colorful Accent 4"/>
    <w:basedOn w:val="TableNormal"/>
    <w:uiPriority w:val="51"/>
    <w:rsid w:val="004C6C24"/>
    <w:rPr>
      <w:color w:val="5F497A"/>
    </w:rPr>
    <w:tblPr>
      <w:tblStyleRowBandSize w:val="1"/>
      <w:tblStyleColBandSize w:val="1"/>
      <w:tblBorders>
        <w:top w:val="single" w:sz="4" w:space="0" w:color="8064A2"/>
        <w:bottom w:val="single" w:sz="4" w:space="0" w:color="8064A2"/>
      </w:tblBorders>
    </w:tblPr>
    <w:tblStylePr w:type="firstRow">
      <w:rPr>
        <w:b/>
        <w:bCs/>
      </w:rPr>
      <w:tblPr/>
      <w:tcPr>
        <w:tcBorders>
          <w:bottom w:val="single" w:sz="4" w:space="0" w:color="8064A2"/>
        </w:tcBorders>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styleId="ListTable6Colorful-Accent5">
    <w:name w:val="List Table 6 Colorful Accent 5"/>
    <w:basedOn w:val="TableNormal"/>
    <w:uiPriority w:val="51"/>
    <w:rsid w:val="004C6C24"/>
    <w:rPr>
      <w:color w:val="31849B"/>
    </w:rPr>
    <w:tblPr>
      <w:tblStyleRowBandSize w:val="1"/>
      <w:tblStyleColBandSize w:val="1"/>
      <w:tblBorders>
        <w:top w:val="single" w:sz="4" w:space="0" w:color="4BACC6"/>
        <w:bottom w:val="single" w:sz="4" w:space="0" w:color="4BACC6"/>
      </w:tblBorders>
    </w:tblPr>
    <w:tblStylePr w:type="firstRow">
      <w:rPr>
        <w:b/>
        <w:bCs/>
      </w:rPr>
      <w:tblPr/>
      <w:tcPr>
        <w:tcBorders>
          <w:bottom w:val="single" w:sz="4" w:space="0" w:color="4BACC6"/>
        </w:tcBorders>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ListTable6Colorful-Accent6">
    <w:name w:val="List Table 6 Colorful Accent 6"/>
    <w:basedOn w:val="TableNormal"/>
    <w:uiPriority w:val="51"/>
    <w:rsid w:val="004C6C24"/>
    <w:rPr>
      <w:color w:val="E36C0A"/>
    </w:rPr>
    <w:tblPr>
      <w:tblStyleRowBandSize w:val="1"/>
      <w:tblStyleColBandSize w:val="1"/>
      <w:tblBorders>
        <w:top w:val="single" w:sz="4" w:space="0" w:color="F79646"/>
        <w:bottom w:val="single" w:sz="4" w:space="0" w:color="F79646"/>
      </w:tblBorders>
    </w:tblPr>
    <w:tblStylePr w:type="firstRow">
      <w:rPr>
        <w:b/>
        <w:bCs/>
      </w:rPr>
      <w:tblPr/>
      <w:tcPr>
        <w:tcBorders>
          <w:bottom w:val="single" w:sz="4" w:space="0" w:color="F79646"/>
        </w:tcBorders>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ListTable7Colorful">
    <w:name w:val="List Table 7 Colorful"/>
    <w:basedOn w:val="TableNormal"/>
    <w:uiPriority w:val="52"/>
    <w:rsid w:val="004C6C24"/>
    <w:rPr>
      <w:color w:val="000000"/>
    </w:rPr>
    <w:tblPr>
      <w:tblStyleRowBandSize w:val="1"/>
      <w:tblStyleColBandSize w:val="1"/>
    </w:tblPr>
    <w:tblStylePr w:type="firstRow">
      <w:rPr>
        <w:rFonts w:ascii="Segoe UI Emoji" w:eastAsia="Times New Roman" w:hAnsi="Segoe UI Emoji" w:cs="Times New Roman"/>
        <w:i/>
        <w:iCs/>
        <w:sz w:val="26"/>
      </w:rPr>
      <w:tblPr/>
      <w:tcPr>
        <w:tcBorders>
          <w:bottom w:val="single" w:sz="4" w:space="0" w:color="000000"/>
        </w:tcBorders>
        <w:shd w:val="clear" w:color="auto" w:fill="FFFFFF"/>
      </w:tcPr>
    </w:tblStylePr>
    <w:tblStylePr w:type="lastRow">
      <w:rPr>
        <w:rFonts w:ascii="Segoe UI Emoji" w:eastAsia="Times New Roman" w:hAnsi="Segoe UI Emoji" w:cs="Times New Roman"/>
        <w:i/>
        <w:iCs/>
        <w:sz w:val="26"/>
      </w:rPr>
      <w:tblPr/>
      <w:tcPr>
        <w:tcBorders>
          <w:top w:val="single" w:sz="4" w:space="0" w:color="000000"/>
        </w:tcBorders>
        <w:shd w:val="clear" w:color="auto" w:fill="FFFFFF"/>
      </w:tcPr>
    </w:tblStylePr>
    <w:tblStylePr w:type="firstCol">
      <w:pPr>
        <w:jc w:val="right"/>
      </w:pPr>
      <w:rPr>
        <w:rFonts w:ascii="Segoe UI Emoji" w:eastAsia="Times New Roman" w:hAnsi="Segoe UI Emoji" w:cs="Times New Roman"/>
        <w:i/>
        <w:iCs/>
        <w:sz w:val="26"/>
      </w:rPr>
      <w:tblPr/>
      <w:tcPr>
        <w:tcBorders>
          <w:right w:val="single" w:sz="4" w:space="0" w:color="000000"/>
        </w:tcBorders>
        <w:shd w:val="clear" w:color="auto" w:fill="FFFFFF"/>
      </w:tcPr>
    </w:tblStylePr>
    <w:tblStylePr w:type="lastCol">
      <w:rPr>
        <w:rFonts w:ascii="Segoe UI Emoji" w:eastAsia="Times New Roman" w:hAnsi="Segoe UI Emoji" w:cs="Times New Roman"/>
        <w:i/>
        <w:iCs/>
        <w:sz w:val="26"/>
      </w:rPr>
      <w:tblPr/>
      <w:tcPr>
        <w:tcBorders>
          <w:left w:val="single" w:sz="4" w:space="0" w:color="000000"/>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4C6C24"/>
    <w:rPr>
      <w:color w:val="365F91"/>
    </w:rPr>
    <w:tblPr>
      <w:tblStyleRowBandSize w:val="1"/>
      <w:tblStyleColBandSize w:val="1"/>
    </w:tblPr>
    <w:tblStylePr w:type="firstRow">
      <w:rPr>
        <w:rFonts w:ascii="Segoe UI Emoji" w:eastAsia="Times New Roman" w:hAnsi="Segoe UI Emoji" w:cs="Times New Roman"/>
        <w:i/>
        <w:iCs/>
        <w:sz w:val="26"/>
      </w:rPr>
      <w:tblPr/>
      <w:tcPr>
        <w:tcBorders>
          <w:bottom w:val="single" w:sz="4" w:space="0" w:color="4F81BD"/>
        </w:tcBorders>
        <w:shd w:val="clear" w:color="auto" w:fill="FFFFFF"/>
      </w:tcPr>
    </w:tblStylePr>
    <w:tblStylePr w:type="lastRow">
      <w:rPr>
        <w:rFonts w:ascii="Segoe UI Emoji" w:eastAsia="Times New Roman" w:hAnsi="Segoe UI Emoji" w:cs="Times New Roman"/>
        <w:i/>
        <w:iCs/>
        <w:sz w:val="26"/>
      </w:rPr>
      <w:tblPr/>
      <w:tcPr>
        <w:tcBorders>
          <w:top w:val="single" w:sz="4" w:space="0" w:color="4F81BD"/>
        </w:tcBorders>
        <w:shd w:val="clear" w:color="auto" w:fill="FFFFFF"/>
      </w:tcPr>
    </w:tblStylePr>
    <w:tblStylePr w:type="firstCol">
      <w:pPr>
        <w:jc w:val="right"/>
      </w:pPr>
      <w:rPr>
        <w:rFonts w:ascii="Segoe UI Emoji" w:eastAsia="Times New Roman" w:hAnsi="Segoe UI Emoji" w:cs="Times New Roman"/>
        <w:i/>
        <w:iCs/>
        <w:sz w:val="26"/>
      </w:rPr>
      <w:tblPr/>
      <w:tcPr>
        <w:tcBorders>
          <w:right w:val="single" w:sz="4" w:space="0" w:color="4F81BD"/>
        </w:tcBorders>
        <w:shd w:val="clear" w:color="auto" w:fill="FFFFFF"/>
      </w:tcPr>
    </w:tblStylePr>
    <w:tblStylePr w:type="lastCol">
      <w:rPr>
        <w:rFonts w:ascii="Segoe UI Emoji" w:eastAsia="Times New Roman" w:hAnsi="Segoe UI Emoji" w:cs="Times New Roman"/>
        <w:i/>
        <w:iCs/>
        <w:sz w:val="26"/>
      </w:rPr>
      <w:tblPr/>
      <w:tcPr>
        <w:tcBorders>
          <w:left w:val="single" w:sz="4" w:space="0" w:color="4F81BD"/>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4C6C24"/>
    <w:rPr>
      <w:color w:val="943634"/>
    </w:rPr>
    <w:tblPr>
      <w:tblStyleRowBandSize w:val="1"/>
      <w:tblStyleColBandSize w:val="1"/>
    </w:tblPr>
    <w:tblStylePr w:type="firstRow">
      <w:rPr>
        <w:rFonts w:ascii="Segoe UI Emoji" w:eastAsia="Times New Roman" w:hAnsi="Segoe UI Emoji" w:cs="Times New Roman"/>
        <w:i/>
        <w:iCs/>
        <w:sz w:val="26"/>
      </w:rPr>
      <w:tblPr/>
      <w:tcPr>
        <w:tcBorders>
          <w:bottom w:val="single" w:sz="4" w:space="0" w:color="C0504D"/>
        </w:tcBorders>
        <w:shd w:val="clear" w:color="auto" w:fill="FFFFFF"/>
      </w:tcPr>
    </w:tblStylePr>
    <w:tblStylePr w:type="lastRow">
      <w:rPr>
        <w:rFonts w:ascii="Segoe UI Emoji" w:eastAsia="Times New Roman" w:hAnsi="Segoe UI Emoji" w:cs="Times New Roman"/>
        <w:i/>
        <w:iCs/>
        <w:sz w:val="26"/>
      </w:rPr>
      <w:tblPr/>
      <w:tcPr>
        <w:tcBorders>
          <w:top w:val="single" w:sz="4" w:space="0" w:color="C0504D"/>
        </w:tcBorders>
        <w:shd w:val="clear" w:color="auto" w:fill="FFFFFF"/>
      </w:tcPr>
    </w:tblStylePr>
    <w:tblStylePr w:type="firstCol">
      <w:pPr>
        <w:jc w:val="right"/>
      </w:pPr>
      <w:rPr>
        <w:rFonts w:ascii="Segoe UI Emoji" w:eastAsia="Times New Roman" w:hAnsi="Segoe UI Emoji" w:cs="Times New Roman"/>
        <w:i/>
        <w:iCs/>
        <w:sz w:val="26"/>
      </w:rPr>
      <w:tblPr/>
      <w:tcPr>
        <w:tcBorders>
          <w:right w:val="single" w:sz="4" w:space="0" w:color="C0504D"/>
        </w:tcBorders>
        <w:shd w:val="clear" w:color="auto" w:fill="FFFFFF"/>
      </w:tcPr>
    </w:tblStylePr>
    <w:tblStylePr w:type="lastCol">
      <w:rPr>
        <w:rFonts w:ascii="Segoe UI Emoji" w:eastAsia="Times New Roman" w:hAnsi="Segoe UI Emoji" w:cs="Times New Roman"/>
        <w:i/>
        <w:iCs/>
        <w:sz w:val="26"/>
      </w:rPr>
      <w:tblPr/>
      <w:tcPr>
        <w:tcBorders>
          <w:left w:val="single" w:sz="4" w:space="0" w:color="C0504D"/>
        </w:tcBorders>
        <w:shd w:val="clear" w:color="auto" w:fill="FFFFFF"/>
      </w:tcPr>
    </w:tblStylePr>
    <w:tblStylePr w:type="band1Vert">
      <w:tblPr/>
      <w:tcPr>
        <w:shd w:val="clear" w:color="auto" w:fill="F2DBDB"/>
      </w:tcPr>
    </w:tblStylePr>
    <w:tblStylePr w:type="band1Horz">
      <w:tblPr/>
      <w:tcPr>
        <w:shd w:val="clear" w:color="auto" w:fill="F2DBDB"/>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4C6C24"/>
    <w:rPr>
      <w:color w:val="76923C"/>
    </w:rPr>
    <w:tblPr>
      <w:tblStyleRowBandSize w:val="1"/>
      <w:tblStyleColBandSize w:val="1"/>
    </w:tblPr>
    <w:tblStylePr w:type="firstRow">
      <w:rPr>
        <w:rFonts w:ascii="Segoe UI Emoji" w:eastAsia="Times New Roman" w:hAnsi="Segoe UI Emoji" w:cs="Times New Roman"/>
        <w:i/>
        <w:iCs/>
        <w:sz w:val="26"/>
      </w:rPr>
      <w:tblPr/>
      <w:tcPr>
        <w:tcBorders>
          <w:bottom w:val="single" w:sz="4" w:space="0" w:color="9BBB59"/>
        </w:tcBorders>
        <w:shd w:val="clear" w:color="auto" w:fill="FFFFFF"/>
      </w:tcPr>
    </w:tblStylePr>
    <w:tblStylePr w:type="lastRow">
      <w:rPr>
        <w:rFonts w:ascii="Segoe UI Emoji" w:eastAsia="Times New Roman" w:hAnsi="Segoe UI Emoji" w:cs="Times New Roman"/>
        <w:i/>
        <w:iCs/>
        <w:sz w:val="26"/>
      </w:rPr>
      <w:tblPr/>
      <w:tcPr>
        <w:tcBorders>
          <w:top w:val="single" w:sz="4" w:space="0" w:color="9BBB59"/>
        </w:tcBorders>
        <w:shd w:val="clear" w:color="auto" w:fill="FFFFFF"/>
      </w:tcPr>
    </w:tblStylePr>
    <w:tblStylePr w:type="firstCol">
      <w:pPr>
        <w:jc w:val="right"/>
      </w:pPr>
      <w:rPr>
        <w:rFonts w:ascii="Segoe UI Emoji" w:eastAsia="Times New Roman" w:hAnsi="Segoe UI Emoji" w:cs="Times New Roman"/>
        <w:i/>
        <w:iCs/>
        <w:sz w:val="26"/>
      </w:rPr>
      <w:tblPr/>
      <w:tcPr>
        <w:tcBorders>
          <w:right w:val="single" w:sz="4" w:space="0" w:color="9BBB59"/>
        </w:tcBorders>
        <w:shd w:val="clear" w:color="auto" w:fill="FFFFFF"/>
      </w:tcPr>
    </w:tblStylePr>
    <w:tblStylePr w:type="lastCol">
      <w:rPr>
        <w:rFonts w:ascii="Segoe UI Emoji" w:eastAsia="Times New Roman" w:hAnsi="Segoe UI Emoji" w:cs="Times New Roman"/>
        <w:i/>
        <w:iCs/>
        <w:sz w:val="26"/>
      </w:rPr>
      <w:tblPr/>
      <w:tcPr>
        <w:tcBorders>
          <w:left w:val="single" w:sz="4" w:space="0" w:color="9BBB59"/>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4C6C24"/>
    <w:rPr>
      <w:color w:val="5F497A"/>
    </w:rPr>
    <w:tblPr>
      <w:tblStyleRowBandSize w:val="1"/>
      <w:tblStyleColBandSize w:val="1"/>
    </w:tblPr>
    <w:tblStylePr w:type="firstRow">
      <w:rPr>
        <w:rFonts w:ascii="Segoe UI Emoji" w:eastAsia="Times New Roman" w:hAnsi="Segoe UI Emoji" w:cs="Times New Roman"/>
        <w:i/>
        <w:iCs/>
        <w:sz w:val="26"/>
      </w:rPr>
      <w:tblPr/>
      <w:tcPr>
        <w:tcBorders>
          <w:bottom w:val="single" w:sz="4" w:space="0" w:color="8064A2"/>
        </w:tcBorders>
        <w:shd w:val="clear" w:color="auto" w:fill="FFFFFF"/>
      </w:tcPr>
    </w:tblStylePr>
    <w:tblStylePr w:type="lastRow">
      <w:rPr>
        <w:rFonts w:ascii="Segoe UI Emoji" w:eastAsia="Times New Roman" w:hAnsi="Segoe UI Emoji" w:cs="Times New Roman"/>
        <w:i/>
        <w:iCs/>
        <w:sz w:val="26"/>
      </w:rPr>
      <w:tblPr/>
      <w:tcPr>
        <w:tcBorders>
          <w:top w:val="single" w:sz="4" w:space="0" w:color="8064A2"/>
        </w:tcBorders>
        <w:shd w:val="clear" w:color="auto" w:fill="FFFFFF"/>
      </w:tcPr>
    </w:tblStylePr>
    <w:tblStylePr w:type="firstCol">
      <w:pPr>
        <w:jc w:val="right"/>
      </w:pPr>
      <w:rPr>
        <w:rFonts w:ascii="Segoe UI Emoji" w:eastAsia="Times New Roman" w:hAnsi="Segoe UI Emoji" w:cs="Times New Roman"/>
        <w:i/>
        <w:iCs/>
        <w:sz w:val="26"/>
      </w:rPr>
      <w:tblPr/>
      <w:tcPr>
        <w:tcBorders>
          <w:right w:val="single" w:sz="4" w:space="0" w:color="8064A2"/>
        </w:tcBorders>
        <w:shd w:val="clear" w:color="auto" w:fill="FFFFFF"/>
      </w:tcPr>
    </w:tblStylePr>
    <w:tblStylePr w:type="lastCol">
      <w:rPr>
        <w:rFonts w:ascii="Segoe UI Emoji" w:eastAsia="Times New Roman" w:hAnsi="Segoe UI Emoji" w:cs="Times New Roman"/>
        <w:i/>
        <w:iCs/>
        <w:sz w:val="26"/>
      </w:rPr>
      <w:tblPr/>
      <w:tcPr>
        <w:tcBorders>
          <w:left w:val="single" w:sz="4" w:space="0" w:color="8064A2"/>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4C6C24"/>
    <w:rPr>
      <w:color w:val="31849B"/>
    </w:rPr>
    <w:tblPr>
      <w:tblStyleRowBandSize w:val="1"/>
      <w:tblStyleColBandSize w:val="1"/>
    </w:tblPr>
    <w:tblStylePr w:type="firstRow">
      <w:rPr>
        <w:rFonts w:ascii="Segoe UI Emoji" w:eastAsia="Times New Roman" w:hAnsi="Segoe UI Emoji" w:cs="Times New Roman"/>
        <w:i/>
        <w:iCs/>
        <w:sz w:val="26"/>
      </w:rPr>
      <w:tblPr/>
      <w:tcPr>
        <w:tcBorders>
          <w:bottom w:val="single" w:sz="4" w:space="0" w:color="4BACC6"/>
        </w:tcBorders>
        <w:shd w:val="clear" w:color="auto" w:fill="FFFFFF"/>
      </w:tcPr>
    </w:tblStylePr>
    <w:tblStylePr w:type="lastRow">
      <w:rPr>
        <w:rFonts w:ascii="Segoe UI Emoji" w:eastAsia="Times New Roman" w:hAnsi="Segoe UI Emoji" w:cs="Times New Roman"/>
        <w:i/>
        <w:iCs/>
        <w:sz w:val="26"/>
      </w:rPr>
      <w:tblPr/>
      <w:tcPr>
        <w:tcBorders>
          <w:top w:val="single" w:sz="4" w:space="0" w:color="4BACC6"/>
        </w:tcBorders>
        <w:shd w:val="clear" w:color="auto" w:fill="FFFFFF"/>
      </w:tcPr>
    </w:tblStylePr>
    <w:tblStylePr w:type="firstCol">
      <w:pPr>
        <w:jc w:val="right"/>
      </w:pPr>
      <w:rPr>
        <w:rFonts w:ascii="Segoe UI Emoji" w:eastAsia="Times New Roman" w:hAnsi="Segoe UI Emoji" w:cs="Times New Roman"/>
        <w:i/>
        <w:iCs/>
        <w:sz w:val="26"/>
      </w:rPr>
      <w:tblPr/>
      <w:tcPr>
        <w:tcBorders>
          <w:right w:val="single" w:sz="4" w:space="0" w:color="4BACC6"/>
        </w:tcBorders>
        <w:shd w:val="clear" w:color="auto" w:fill="FFFFFF"/>
      </w:tcPr>
    </w:tblStylePr>
    <w:tblStylePr w:type="lastCol">
      <w:rPr>
        <w:rFonts w:ascii="Segoe UI Emoji" w:eastAsia="Times New Roman" w:hAnsi="Segoe UI Emoji" w:cs="Times New Roman"/>
        <w:i/>
        <w:iCs/>
        <w:sz w:val="26"/>
      </w:rPr>
      <w:tblPr/>
      <w:tcPr>
        <w:tcBorders>
          <w:left w:val="single" w:sz="4" w:space="0" w:color="4BACC6"/>
        </w:tcBorders>
        <w:shd w:val="clear" w:color="auto" w:fill="FFFFFF"/>
      </w:tcPr>
    </w:tblStylePr>
    <w:tblStylePr w:type="band1Vert">
      <w:tblPr/>
      <w:tcPr>
        <w:shd w:val="clear" w:color="auto" w:fill="DAEEF3"/>
      </w:tcPr>
    </w:tblStylePr>
    <w:tblStylePr w:type="band1Horz">
      <w:tblPr/>
      <w:tcPr>
        <w:shd w:val="clear" w:color="auto" w:fill="DAEEF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4C6C24"/>
    <w:rPr>
      <w:color w:val="E36C0A"/>
    </w:rPr>
    <w:tblPr>
      <w:tblStyleRowBandSize w:val="1"/>
      <w:tblStyleColBandSize w:val="1"/>
    </w:tblPr>
    <w:tblStylePr w:type="firstRow">
      <w:rPr>
        <w:rFonts w:ascii="Segoe UI Emoji" w:eastAsia="Times New Roman" w:hAnsi="Segoe UI Emoji" w:cs="Times New Roman"/>
        <w:i/>
        <w:iCs/>
        <w:sz w:val="26"/>
      </w:rPr>
      <w:tblPr/>
      <w:tcPr>
        <w:tcBorders>
          <w:bottom w:val="single" w:sz="4" w:space="0" w:color="F79646"/>
        </w:tcBorders>
        <w:shd w:val="clear" w:color="auto" w:fill="FFFFFF"/>
      </w:tcPr>
    </w:tblStylePr>
    <w:tblStylePr w:type="lastRow">
      <w:rPr>
        <w:rFonts w:ascii="Segoe UI Emoji" w:eastAsia="Times New Roman" w:hAnsi="Segoe UI Emoji" w:cs="Times New Roman"/>
        <w:i/>
        <w:iCs/>
        <w:sz w:val="26"/>
      </w:rPr>
      <w:tblPr/>
      <w:tcPr>
        <w:tcBorders>
          <w:top w:val="single" w:sz="4" w:space="0" w:color="F79646"/>
        </w:tcBorders>
        <w:shd w:val="clear" w:color="auto" w:fill="FFFFFF"/>
      </w:tcPr>
    </w:tblStylePr>
    <w:tblStylePr w:type="firstCol">
      <w:pPr>
        <w:jc w:val="right"/>
      </w:pPr>
      <w:rPr>
        <w:rFonts w:ascii="Segoe UI Emoji" w:eastAsia="Times New Roman" w:hAnsi="Segoe UI Emoji" w:cs="Times New Roman"/>
        <w:i/>
        <w:iCs/>
        <w:sz w:val="26"/>
      </w:rPr>
      <w:tblPr/>
      <w:tcPr>
        <w:tcBorders>
          <w:right w:val="single" w:sz="4" w:space="0" w:color="F79646"/>
        </w:tcBorders>
        <w:shd w:val="clear" w:color="auto" w:fill="FFFFFF"/>
      </w:tcPr>
    </w:tblStylePr>
    <w:tblStylePr w:type="lastCol">
      <w:rPr>
        <w:rFonts w:ascii="Segoe UI Emoji" w:eastAsia="Times New Roman" w:hAnsi="Segoe UI Emoji" w:cs="Times New Roman"/>
        <w:i/>
        <w:iCs/>
        <w:sz w:val="26"/>
      </w:rPr>
      <w:tblPr/>
      <w:tcPr>
        <w:tcBorders>
          <w:left w:val="single" w:sz="4" w:space="0" w:color="F79646"/>
        </w:tcBorders>
        <w:shd w:val="clear" w:color="auto" w:fill="FFFFFF"/>
      </w:tcPr>
    </w:tblStylePr>
    <w:tblStylePr w:type="band1Vert">
      <w:tblPr/>
      <w:tcPr>
        <w:shd w:val="clear" w:color="auto" w:fill="FDE9D9"/>
      </w:tcPr>
    </w:tblStylePr>
    <w:tblStylePr w:type="band1Horz">
      <w:tblPr/>
      <w:tcPr>
        <w:shd w:val="clear" w:color="auto" w:fill="FDE9D9"/>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semiHidden/>
    <w:unhideWhenUsed/>
    <w:rsid w:val="004C6C24"/>
    <w:pPr>
      <w:tabs>
        <w:tab w:val="left" w:pos="480"/>
        <w:tab w:val="left" w:pos="960"/>
        <w:tab w:val="left" w:pos="1440"/>
        <w:tab w:val="left" w:pos="1920"/>
        <w:tab w:val="left" w:pos="2400"/>
        <w:tab w:val="left" w:pos="2880"/>
        <w:tab w:val="left" w:pos="3360"/>
        <w:tab w:val="left" w:pos="3840"/>
        <w:tab w:val="left" w:pos="4320"/>
      </w:tabs>
    </w:pPr>
    <w:rPr>
      <w:rFonts w:ascii="Consolas" w:hAnsi="Consolas"/>
    </w:rPr>
  </w:style>
  <w:style w:type="character" w:customStyle="1" w:styleId="MacroTextChar">
    <w:name w:val="Macro Text Char"/>
    <w:link w:val="MacroText"/>
    <w:semiHidden/>
    <w:rsid w:val="004C6C24"/>
    <w:rPr>
      <w:rFonts w:ascii="Consolas" w:hAnsi="Consolas"/>
    </w:rPr>
  </w:style>
  <w:style w:type="table" w:styleId="MediumGrid1">
    <w:name w:val="Medium Grid 1"/>
    <w:basedOn w:val="TableNormal"/>
    <w:uiPriority w:val="67"/>
    <w:semiHidden/>
    <w:unhideWhenUsed/>
    <w:rsid w:val="004C6C24"/>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semiHidden/>
    <w:unhideWhenUsed/>
    <w:rsid w:val="004C6C24"/>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semiHidden/>
    <w:unhideWhenUsed/>
    <w:rsid w:val="004C6C24"/>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semiHidden/>
    <w:unhideWhenUsed/>
    <w:rsid w:val="004C6C24"/>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semiHidden/>
    <w:unhideWhenUsed/>
    <w:rsid w:val="004C6C24"/>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semiHidden/>
    <w:unhideWhenUsed/>
    <w:rsid w:val="004C6C24"/>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semiHidden/>
    <w:unhideWhenUsed/>
    <w:rsid w:val="004C6C24"/>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semiHidden/>
    <w:unhideWhenUsed/>
    <w:rsid w:val="004C6C24"/>
    <w:rPr>
      <w:rFonts w:ascii="Cambria" w:hAnsi="Cambria"/>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semiHidden/>
    <w:unhideWhenUsed/>
    <w:rsid w:val="004C6C24"/>
    <w:rPr>
      <w:rFonts w:ascii="Cambria" w:hAnsi="Cambria"/>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semiHidden/>
    <w:unhideWhenUsed/>
    <w:rsid w:val="004C6C24"/>
    <w:rPr>
      <w:rFonts w:ascii="Cambria" w:hAnsi="Cambria"/>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semiHidden/>
    <w:unhideWhenUsed/>
    <w:rsid w:val="004C6C24"/>
    <w:rPr>
      <w:rFonts w:ascii="Cambria" w:hAnsi="Cambria"/>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semiHidden/>
    <w:unhideWhenUsed/>
    <w:rsid w:val="004C6C24"/>
    <w:rPr>
      <w:rFonts w:ascii="Cambria" w:hAnsi="Cambria"/>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semiHidden/>
    <w:unhideWhenUsed/>
    <w:rsid w:val="004C6C24"/>
    <w:rPr>
      <w:rFonts w:ascii="Cambria" w:hAnsi="Cambria"/>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semiHidden/>
    <w:unhideWhenUsed/>
    <w:rsid w:val="004C6C24"/>
    <w:rPr>
      <w:rFonts w:ascii="Cambria" w:hAnsi="Cambria"/>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semiHidden/>
    <w:unhideWhenUsed/>
    <w:rsid w:val="004C6C2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semiHidden/>
    <w:unhideWhenUsed/>
    <w:rsid w:val="004C6C2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semiHidden/>
    <w:unhideWhenUsed/>
    <w:rsid w:val="004C6C2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semiHidden/>
    <w:unhideWhenUsed/>
    <w:rsid w:val="004C6C2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semiHidden/>
    <w:unhideWhenUsed/>
    <w:rsid w:val="004C6C2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semiHidden/>
    <w:unhideWhenUsed/>
    <w:rsid w:val="004C6C2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semiHidden/>
    <w:unhideWhenUsed/>
    <w:rsid w:val="004C6C2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MediumList1">
    <w:name w:val="Medium List 1"/>
    <w:basedOn w:val="TableNormal"/>
    <w:uiPriority w:val="65"/>
    <w:semiHidden/>
    <w:unhideWhenUsed/>
    <w:rsid w:val="004C6C24"/>
    <w:rPr>
      <w:color w:val="000000"/>
    </w:rPr>
    <w:tblPr>
      <w:tblStyleRowBandSize w:val="1"/>
      <w:tblStyleColBandSize w:val="1"/>
      <w:tblBorders>
        <w:top w:val="single" w:sz="8" w:space="0" w:color="000000"/>
        <w:bottom w:val="single" w:sz="8" w:space="0" w:color="000000"/>
      </w:tblBorders>
    </w:tblPr>
    <w:tblStylePr w:type="firstRow">
      <w:rPr>
        <w:rFonts w:ascii="Segoe UI Emoji" w:eastAsia="Times New Roman" w:hAnsi="Segoe UI Emoj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semiHidden/>
    <w:unhideWhenUsed/>
    <w:rsid w:val="004C6C24"/>
    <w:rPr>
      <w:color w:val="000000"/>
    </w:rPr>
    <w:tblPr>
      <w:tblStyleRowBandSize w:val="1"/>
      <w:tblStyleColBandSize w:val="1"/>
      <w:tblBorders>
        <w:top w:val="single" w:sz="8" w:space="0" w:color="4F81BD"/>
        <w:bottom w:val="single" w:sz="8" w:space="0" w:color="4F81BD"/>
      </w:tblBorders>
    </w:tblPr>
    <w:tblStylePr w:type="firstRow">
      <w:rPr>
        <w:rFonts w:ascii="Segoe UI Emoji" w:eastAsia="Times New Roman" w:hAnsi="Segoe UI Emoj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semiHidden/>
    <w:unhideWhenUsed/>
    <w:rsid w:val="004C6C24"/>
    <w:rPr>
      <w:color w:val="000000"/>
    </w:rPr>
    <w:tblPr>
      <w:tblStyleRowBandSize w:val="1"/>
      <w:tblStyleColBandSize w:val="1"/>
      <w:tblBorders>
        <w:top w:val="single" w:sz="8" w:space="0" w:color="C0504D"/>
        <w:bottom w:val="single" w:sz="8" w:space="0" w:color="C0504D"/>
      </w:tblBorders>
    </w:tblPr>
    <w:tblStylePr w:type="firstRow">
      <w:rPr>
        <w:rFonts w:ascii="Segoe UI Emoji" w:eastAsia="Times New Roman" w:hAnsi="Segoe UI Emoj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semiHidden/>
    <w:unhideWhenUsed/>
    <w:rsid w:val="004C6C24"/>
    <w:rPr>
      <w:color w:val="000000"/>
    </w:rPr>
    <w:tblPr>
      <w:tblStyleRowBandSize w:val="1"/>
      <w:tblStyleColBandSize w:val="1"/>
      <w:tblBorders>
        <w:top w:val="single" w:sz="8" w:space="0" w:color="9BBB59"/>
        <w:bottom w:val="single" w:sz="8" w:space="0" w:color="9BBB59"/>
      </w:tblBorders>
    </w:tblPr>
    <w:tblStylePr w:type="firstRow">
      <w:rPr>
        <w:rFonts w:ascii="Segoe UI Emoji" w:eastAsia="Times New Roman" w:hAnsi="Segoe UI Emoj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semiHidden/>
    <w:unhideWhenUsed/>
    <w:rsid w:val="004C6C24"/>
    <w:rPr>
      <w:color w:val="000000"/>
    </w:rPr>
    <w:tblPr>
      <w:tblStyleRowBandSize w:val="1"/>
      <w:tblStyleColBandSize w:val="1"/>
      <w:tblBorders>
        <w:top w:val="single" w:sz="8" w:space="0" w:color="8064A2"/>
        <w:bottom w:val="single" w:sz="8" w:space="0" w:color="8064A2"/>
      </w:tblBorders>
    </w:tblPr>
    <w:tblStylePr w:type="firstRow">
      <w:rPr>
        <w:rFonts w:ascii="Segoe UI Emoji" w:eastAsia="Times New Roman" w:hAnsi="Segoe UI Emoj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semiHidden/>
    <w:unhideWhenUsed/>
    <w:rsid w:val="004C6C24"/>
    <w:rPr>
      <w:color w:val="000000"/>
    </w:rPr>
    <w:tblPr>
      <w:tblStyleRowBandSize w:val="1"/>
      <w:tblStyleColBandSize w:val="1"/>
      <w:tblBorders>
        <w:top w:val="single" w:sz="8" w:space="0" w:color="4BACC6"/>
        <w:bottom w:val="single" w:sz="8" w:space="0" w:color="4BACC6"/>
      </w:tblBorders>
    </w:tblPr>
    <w:tblStylePr w:type="firstRow">
      <w:rPr>
        <w:rFonts w:ascii="Segoe UI Emoji" w:eastAsia="Times New Roman" w:hAnsi="Segoe UI Emoj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semiHidden/>
    <w:unhideWhenUsed/>
    <w:rsid w:val="004C6C24"/>
    <w:rPr>
      <w:color w:val="000000"/>
    </w:rPr>
    <w:tblPr>
      <w:tblStyleRowBandSize w:val="1"/>
      <w:tblStyleColBandSize w:val="1"/>
      <w:tblBorders>
        <w:top w:val="single" w:sz="8" w:space="0" w:color="F79646"/>
        <w:bottom w:val="single" w:sz="8" w:space="0" w:color="F79646"/>
      </w:tblBorders>
    </w:tblPr>
    <w:tblStylePr w:type="firstRow">
      <w:rPr>
        <w:rFonts w:ascii="Segoe UI Emoji" w:eastAsia="Times New Roman" w:hAnsi="Segoe UI Emoj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semiHidden/>
    <w:unhideWhenUsed/>
    <w:rsid w:val="004C6C24"/>
    <w:rPr>
      <w:rFonts w:ascii="Cambria" w:hAnsi="Cambria"/>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semiHidden/>
    <w:unhideWhenUsed/>
    <w:rsid w:val="004C6C24"/>
    <w:rPr>
      <w:rFonts w:ascii="Cambria" w:hAnsi="Cambria"/>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semiHidden/>
    <w:unhideWhenUsed/>
    <w:rsid w:val="004C6C24"/>
    <w:rPr>
      <w:rFonts w:ascii="Cambria" w:hAnsi="Cambria"/>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semiHidden/>
    <w:unhideWhenUsed/>
    <w:rsid w:val="004C6C24"/>
    <w:rPr>
      <w:rFonts w:ascii="Cambria" w:hAnsi="Cambria"/>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semiHidden/>
    <w:unhideWhenUsed/>
    <w:rsid w:val="004C6C24"/>
    <w:rPr>
      <w:rFonts w:ascii="Cambria" w:hAnsi="Cambria"/>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semiHidden/>
    <w:unhideWhenUsed/>
    <w:rsid w:val="004C6C24"/>
    <w:rPr>
      <w:rFonts w:ascii="Cambria" w:hAnsi="Cambria"/>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semiHidden/>
    <w:unhideWhenUsed/>
    <w:rsid w:val="004C6C24"/>
    <w:rPr>
      <w:rFonts w:ascii="Cambria" w:hAnsi="Cambria"/>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Shading1">
    <w:name w:val="Medium Shading 1"/>
    <w:basedOn w:val="TableNormal"/>
    <w:uiPriority w:val="63"/>
    <w:semiHidden/>
    <w:unhideWhenUsed/>
    <w:rsid w:val="004C6C24"/>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4C6C24"/>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4C6C24"/>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4C6C24"/>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4C6C24"/>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4C6C24"/>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4C6C24"/>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4C6C2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4C6C2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4C6C2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4C6C2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4C6C2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4C6C2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4C6C2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Mention">
    <w:name w:val="Mention"/>
    <w:uiPriority w:val="99"/>
    <w:semiHidden/>
    <w:unhideWhenUsed/>
    <w:rsid w:val="004C6C24"/>
    <w:rPr>
      <w:color w:val="2B579A"/>
      <w:shd w:val="clear" w:color="auto" w:fill="E1DFDD"/>
    </w:rPr>
  </w:style>
  <w:style w:type="paragraph" w:styleId="MessageHeader">
    <w:name w:val="Message Header"/>
    <w:basedOn w:val="Normal"/>
    <w:link w:val="MessageHeaderChar"/>
    <w:semiHidden/>
    <w:unhideWhenUsed/>
    <w:rsid w:val="004C6C24"/>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 w:val="24"/>
      <w:szCs w:val="24"/>
    </w:rPr>
  </w:style>
  <w:style w:type="character" w:customStyle="1" w:styleId="MessageHeaderChar">
    <w:name w:val="Message Header Char"/>
    <w:link w:val="MessageHeader"/>
    <w:semiHidden/>
    <w:rsid w:val="004C6C24"/>
    <w:rPr>
      <w:rFonts w:ascii="Cambria" w:eastAsia="Times New Roman" w:hAnsi="Cambria" w:cs="Times New Roman"/>
      <w:sz w:val="24"/>
      <w:szCs w:val="24"/>
      <w:shd w:val="pct20" w:color="auto" w:fill="auto"/>
    </w:rPr>
  </w:style>
  <w:style w:type="paragraph" w:styleId="NoSpacing">
    <w:name w:val="No Spacing"/>
    <w:uiPriority w:val="1"/>
    <w:qFormat/>
    <w:rsid w:val="004C6C24"/>
  </w:style>
  <w:style w:type="paragraph" w:styleId="NormalWeb">
    <w:name w:val="Normal (Web)"/>
    <w:basedOn w:val="Normal"/>
    <w:semiHidden/>
    <w:unhideWhenUsed/>
    <w:rsid w:val="004C6C24"/>
    <w:rPr>
      <w:sz w:val="24"/>
      <w:szCs w:val="24"/>
    </w:rPr>
  </w:style>
  <w:style w:type="paragraph" w:styleId="NormalIndent">
    <w:name w:val="Normal Indent"/>
    <w:basedOn w:val="Normal"/>
    <w:semiHidden/>
    <w:unhideWhenUsed/>
    <w:rsid w:val="004C6C24"/>
    <w:pPr>
      <w:ind w:left="720"/>
    </w:pPr>
  </w:style>
  <w:style w:type="paragraph" w:styleId="NoteHeading">
    <w:name w:val="Note Heading"/>
    <w:basedOn w:val="Normal"/>
    <w:next w:val="Normal"/>
    <w:link w:val="NoteHeadingChar"/>
    <w:semiHidden/>
    <w:unhideWhenUsed/>
    <w:rsid w:val="004C6C24"/>
  </w:style>
  <w:style w:type="character" w:customStyle="1" w:styleId="NoteHeadingChar">
    <w:name w:val="Note Heading Char"/>
    <w:basedOn w:val="DefaultParagraphFont"/>
    <w:link w:val="NoteHeading"/>
    <w:semiHidden/>
    <w:rsid w:val="004C6C24"/>
  </w:style>
  <w:style w:type="character" w:styleId="PlaceholderText">
    <w:name w:val="Placeholder Text"/>
    <w:uiPriority w:val="99"/>
    <w:semiHidden/>
    <w:rsid w:val="004C6C24"/>
    <w:rPr>
      <w:color w:val="808080"/>
    </w:rPr>
  </w:style>
  <w:style w:type="table" w:styleId="PlainTable1">
    <w:name w:val="Plain Table 1"/>
    <w:basedOn w:val="TableNormal"/>
    <w:uiPriority w:val="41"/>
    <w:rsid w:val="004C6C24"/>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2">
    <w:name w:val="Plain Table 2"/>
    <w:basedOn w:val="TableNormal"/>
    <w:uiPriority w:val="42"/>
    <w:rsid w:val="004C6C24"/>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PlainTable3">
    <w:name w:val="Plain Table 3"/>
    <w:basedOn w:val="TableNormal"/>
    <w:uiPriority w:val="43"/>
    <w:rsid w:val="004C6C24"/>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4C6C24"/>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5">
    <w:name w:val="Plain Table 5"/>
    <w:basedOn w:val="TableNormal"/>
    <w:uiPriority w:val="45"/>
    <w:rsid w:val="004C6C24"/>
    <w:tblPr>
      <w:tblStyleRowBandSize w:val="1"/>
      <w:tblStyleColBandSize w:val="1"/>
    </w:tblPr>
    <w:tblStylePr w:type="firstRow">
      <w:rPr>
        <w:rFonts w:ascii="Segoe UI Emoji" w:eastAsia="Times New Roman" w:hAnsi="Segoe UI Emoji" w:cs="Times New Roman"/>
        <w:i/>
        <w:iCs/>
        <w:sz w:val="26"/>
      </w:rPr>
      <w:tblPr/>
      <w:tcPr>
        <w:tcBorders>
          <w:bottom w:val="single" w:sz="4" w:space="0" w:color="7F7F7F"/>
        </w:tcBorders>
        <w:shd w:val="clear" w:color="auto" w:fill="FFFFFF"/>
      </w:tcPr>
    </w:tblStylePr>
    <w:tblStylePr w:type="lastRow">
      <w:rPr>
        <w:rFonts w:ascii="Segoe UI Emoji" w:eastAsia="Times New Roman" w:hAnsi="Segoe UI Emoji" w:cs="Times New Roman"/>
        <w:i/>
        <w:iCs/>
        <w:sz w:val="26"/>
      </w:rPr>
      <w:tblPr/>
      <w:tcPr>
        <w:tcBorders>
          <w:top w:val="single" w:sz="4" w:space="0" w:color="7F7F7F"/>
        </w:tcBorders>
        <w:shd w:val="clear" w:color="auto" w:fill="FFFFFF"/>
      </w:tcPr>
    </w:tblStylePr>
    <w:tblStylePr w:type="firstCol">
      <w:pPr>
        <w:jc w:val="right"/>
      </w:pPr>
      <w:rPr>
        <w:rFonts w:ascii="Segoe UI Emoji" w:eastAsia="Times New Roman" w:hAnsi="Segoe UI Emoji" w:cs="Times New Roman"/>
        <w:i/>
        <w:iCs/>
        <w:sz w:val="26"/>
      </w:rPr>
      <w:tblPr/>
      <w:tcPr>
        <w:tcBorders>
          <w:right w:val="single" w:sz="4" w:space="0" w:color="7F7F7F"/>
        </w:tcBorders>
        <w:shd w:val="clear" w:color="auto" w:fill="FFFFFF"/>
      </w:tcPr>
    </w:tblStylePr>
    <w:tblStylePr w:type="lastCol">
      <w:rPr>
        <w:rFonts w:ascii="Segoe UI Emoji" w:eastAsia="Times New Roman" w:hAnsi="Segoe UI Emoji"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semiHidden/>
    <w:unhideWhenUsed/>
    <w:rsid w:val="004C6C24"/>
    <w:rPr>
      <w:rFonts w:ascii="Consolas" w:hAnsi="Consolas"/>
      <w:sz w:val="21"/>
      <w:szCs w:val="21"/>
    </w:rPr>
  </w:style>
  <w:style w:type="character" w:customStyle="1" w:styleId="PlainTextChar">
    <w:name w:val="Plain Text Char"/>
    <w:link w:val="PlainText"/>
    <w:semiHidden/>
    <w:rsid w:val="004C6C24"/>
    <w:rPr>
      <w:rFonts w:ascii="Consolas" w:hAnsi="Consolas"/>
      <w:sz w:val="21"/>
      <w:szCs w:val="21"/>
    </w:rPr>
  </w:style>
  <w:style w:type="paragraph" w:styleId="Quote">
    <w:name w:val="Quote"/>
    <w:basedOn w:val="Normal"/>
    <w:next w:val="Normal"/>
    <w:link w:val="QuoteChar"/>
    <w:uiPriority w:val="29"/>
    <w:qFormat/>
    <w:rsid w:val="004C6C24"/>
    <w:pPr>
      <w:spacing w:before="200" w:after="160"/>
      <w:ind w:left="864" w:right="864"/>
      <w:jc w:val="center"/>
    </w:pPr>
    <w:rPr>
      <w:i/>
      <w:iCs/>
      <w:color w:val="404040"/>
    </w:rPr>
  </w:style>
  <w:style w:type="character" w:customStyle="1" w:styleId="QuoteChar">
    <w:name w:val="Quote Char"/>
    <w:link w:val="Quote"/>
    <w:uiPriority w:val="29"/>
    <w:rsid w:val="004C6C24"/>
    <w:rPr>
      <w:i/>
      <w:iCs/>
      <w:color w:val="404040"/>
    </w:rPr>
  </w:style>
  <w:style w:type="paragraph" w:styleId="Salutation">
    <w:name w:val="Salutation"/>
    <w:basedOn w:val="Normal"/>
    <w:next w:val="Normal"/>
    <w:link w:val="SalutationChar"/>
    <w:semiHidden/>
    <w:unhideWhenUsed/>
    <w:rsid w:val="004C6C24"/>
  </w:style>
  <w:style w:type="character" w:customStyle="1" w:styleId="SalutationChar">
    <w:name w:val="Salutation Char"/>
    <w:basedOn w:val="DefaultParagraphFont"/>
    <w:link w:val="Salutation"/>
    <w:semiHidden/>
    <w:rsid w:val="004C6C24"/>
  </w:style>
  <w:style w:type="paragraph" w:styleId="Signature">
    <w:name w:val="Signature"/>
    <w:basedOn w:val="Normal"/>
    <w:link w:val="SignatureChar"/>
    <w:semiHidden/>
    <w:unhideWhenUsed/>
    <w:rsid w:val="004C6C24"/>
    <w:pPr>
      <w:ind w:left="4320"/>
    </w:pPr>
  </w:style>
  <w:style w:type="character" w:customStyle="1" w:styleId="SignatureChar">
    <w:name w:val="Signature Char"/>
    <w:basedOn w:val="DefaultParagraphFont"/>
    <w:link w:val="Signature"/>
    <w:semiHidden/>
    <w:rsid w:val="004C6C24"/>
  </w:style>
  <w:style w:type="character" w:styleId="SmartHyperlink">
    <w:name w:val="Smart Hyperlink"/>
    <w:uiPriority w:val="99"/>
    <w:semiHidden/>
    <w:unhideWhenUsed/>
    <w:rsid w:val="004C6C24"/>
    <w:rPr>
      <w:u w:val="dotted"/>
    </w:rPr>
  </w:style>
  <w:style w:type="character" w:styleId="SmartLink">
    <w:name w:val="Smart Link"/>
    <w:uiPriority w:val="99"/>
    <w:semiHidden/>
    <w:unhideWhenUsed/>
    <w:rsid w:val="004C6C24"/>
    <w:rPr>
      <w:color w:val="0000FF"/>
      <w:u w:val="single"/>
      <w:shd w:val="clear" w:color="auto" w:fill="F3F2F1"/>
    </w:rPr>
  </w:style>
  <w:style w:type="paragraph" w:styleId="Subtitle">
    <w:name w:val="Subtitle"/>
    <w:basedOn w:val="Normal"/>
    <w:next w:val="Normal"/>
    <w:link w:val="SubtitleChar"/>
    <w:qFormat/>
    <w:rsid w:val="004C6C24"/>
    <w:pPr>
      <w:numPr>
        <w:ilvl w:val="1"/>
      </w:numPr>
      <w:spacing w:after="160"/>
    </w:pPr>
    <w:rPr>
      <w:rFonts w:ascii="Calibri" w:hAnsi="Calibri"/>
      <w:color w:val="5A5A5A"/>
      <w:spacing w:val="15"/>
      <w:sz w:val="22"/>
      <w:szCs w:val="22"/>
    </w:rPr>
  </w:style>
  <w:style w:type="character" w:customStyle="1" w:styleId="SubtitleChar">
    <w:name w:val="Subtitle Char"/>
    <w:link w:val="Subtitle"/>
    <w:rsid w:val="004C6C24"/>
    <w:rPr>
      <w:rFonts w:ascii="Calibri" w:eastAsia="Times New Roman" w:hAnsi="Calibri" w:cs="Times New Roman"/>
      <w:color w:val="5A5A5A"/>
      <w:spacing w:val="15"/>
      <w:sz w:val="22"/>
      <w:szCs w:val="22"/>
    </w:rPr>
  </w:style>
  <w:style w:type="character" w:styleId="SubtleEmphasis">
    <w:name w:val="Subtle Emphasis"/>
    <w:uiPriority w:val="19"/>
    <w:qFormat/>
    <w:rsid w:val="004C6C24"/>
    <w:rPr>
      <w:i/>
      <w:iCs/>
      <w:color w:val="404040"/>
    </w:rPr>
  </w:style>
  <w:style w:type="character" w:styleId="SubtleReference">
    <w:name w:val="Subtle Reference"/>
    <w:uiPriority w:val="31"/>
    <w:qFormat/>
    <w:rsid w:val="004C6C24"/>
    <w:rPr>
      <w:smallCaps/>
      <w:color w:val="5A5A5A"/>
    </w:rPr>
  </w:style>
  <w:style w:type="table" w:styleId="Table3Deffects1">
    <w:name w:val="Table 3D effects 1"/>
    <w:basedOn w:val="TableNormal"/>
    <w:semiHidden/>
    <w:unhideWhenUsed/>
    <w:rsid w:val="004C6C24"/>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unhideWhenUsed/>
    <w:rsid w:val="004C6C24"/>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unhideWhenUsed/>
    <w:rsid w:val="004C6C24"/>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unhideWhenUsed/>
    <w:rsid w:val="004C6C24"/>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unhideWhenUsed/>
    <w:rsid w:val="004C6C24"/>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unhideWhenUsed/>
    <w:rsid w:val="004C6C24"/>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unhideWhenUsed/>
    <w:rsid w:val="004C6C24"/>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unhideWhenUsed/>
    <w:rsid w:val="004C6C24"/>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unhideWhenUsed/>
    <w:rsid w:val="004C6C24"/>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unhideWhenUsed/>
    <w:rsid w:val="004C6C24"/>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unhideWhenUsed/>
    <w:rsid w:val="004C6C24"/>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unhideWhenUsed/>
    <w:rsid w:val="004C6C24"/>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unhideWhenUsed/>
    <w:rsid w:val="004C6C24"/>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unhideWhenUsed/>
    <w:rsid w:val="004C6C24"/>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unhideWhenUsed/>
    <w:rsid w:val="004C6C24"/>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unhideWhenUsed/>
    <w:rsid w:val="004C6C24"/>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unhideWhenUsed/>
    <w:rsid w:val="004C6C24"/>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4C6C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unhideWhenUsed/>
    <w:rsid w:val="004C6C24"/>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unhideWhenUsed/>
    <w:rsid w:val="004C6C24"/>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unhideWhenUsed/>
    <w:rsid w:val="004C6C24"/>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unhideWhenUsed/>
    <w:rsid w:val="004C6C24"/>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unhideWhenUsed/>
    <w:rsid w:val="004C6C24"/>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unhideWhenUsed/>
    <w:rsid w:val="004C6C24"/>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unhideWhenUsed/>
    <w:rsid w:val="004C6C24"/>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unhideWhenUsed/>
    <w:rsid w:val="004C6C24"/>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4C6C2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List1">
    <w:name w:val="Table List 1"/>
    <w:basedOn w:val="TableNormal"/>
    <w:semiHidden/>
    <w:unhideWhenUsed/>
    <w:rsid w:val="004C6C24"/>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unhideWhenUsed/>
    <w:rsid w:val="004C6C24"/>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unhideWhenUsed/>
    <w:rsid w:val="004C6C24"/>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unhideWhenUsed/>
    <w:rsid w:val="004C6C24"/>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unhideWhenUsed/>
    <w:rsid w:val="004C6C24"/>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unhideWhenUsed/>
    <w:rsid w:val="004C6C24"/>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unhideWhenUsed/>
    <w:rsid w:val="004C6C24"/>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unhideWhenUsed/>
    <w:rsid w:val="004C6C24"/>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rsid w:val="004C6C24"/>
    <w:pPr>
      <w:ind w:left="200" w:hanging="200"/>
    </w:pPr>
  </w:style>
  <w:style w:type="paragraph" w:styleId="TableofFigures">
    <w:name w:val="table of figures"/>
    <w:basedOn w:val="Normal"/>
    <w:next w:val="Normal"/>
    <w:semiHidden/>
    <w:unhideWhenUsed/>
    <w:rsid w:val="004C6C24"/>
  </w:style>
  <w:style w:type="table" w:styleId="TableProfessional">
    <w:name w:val="Table Professional"/>
    <w:basedOn w:val="TableNormal"/>
    <w:semiHidden/>
    <w:unhideWhenUsed/>
    <w:rsid w:val="004C6C24"/>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unhideWhenUsed/>
    <w:rsid w:val="004C6C24"/>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unhideWhenUsed/>
    <w:rsid w:val="004C6C24"/>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unhideWhenUsed/>
    <w:rsid w:val="004C6C24"/>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unhideWhenUsed/>
    <w:rsid w:val="004C6C24"/>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unhideWhenUsed/>
    <w:rsid w:val="004C6C24"/>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unhideWhenUsed/>
    <w:rsid w:val="004C6C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unhideWhenUsed/>
    <w:rsid w:val="004C6C24"/>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unhideWhenUsed/>
    <w:rsid w:val="004C6C24"/>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unhideWhenUsed/>
    <w:rsid w:val="004C6C24"/>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qFormat/>
    <w:rsid w:val="004C6C24"/>
    <w:pPr>
      <w:contextualSpacing/>
    </w:pPr>
    <w:rPr>
      <w:rFonts w:ascii="Cambria" w:hAnsi="Cambria"/>
      <w:spacing w:val="-10"/>
      <w:kern w:val="28"/>
      <w:sz w:val="56"/>
      <w:szCs w:val="56"/>
    </w:rPr>
  </w:style>
  <w:style w:type="character" w:customStyle="1" w:styleId="TitleChar">
    <w:name w:val="Title Char"/>
    <w:link w:val="Title"/>
    <w:rsid w:val="004C6C24"/>
    <w:rPr>
      <w:rFonts w:ascii="Cambria" w:eastAsia="Times New Roman" w:hAnsi="Cambria" w:cs="Times New Roman"/>
      <w:spacing w:val="-10"/>
      <w:kern w:val="28"/>
      <w:sz w:val="56"/>
      <w:szCs w:val="56"/>
    </w:rPr>
  </w:style>
  <w:style w:type="paragraph" w:styleId="TOAHeading">
    <w:name w:val="toa heading"/>
    <w:basedOn w:val="Normal"/>
    <w:next w:val="Normal"/>
    <w:semiHidden/>
    <w:unhideWhenUsed/>
    <w:rsid w:val="004C6C24"/>
    <w:pPr>
      <w:spacing w:before="120"/>
    </w:pPr>
    <w:rPr>
      <w:rFonts w:ascii="Cambria" w:hAnsi="Cambria"/>
      <w:b/>
      <w:bCs/>
      <w:sz w:val="24"/>
      <w:szCs w:val="24"/>
    </w:rPr>
  </w:style>
  <w:style w:type="paragraph" w:styleId="TOC1">
    <w:name w:val="toc 1"/>
    <w:basedOn w:val="Normal"/>
    <w:next w:val="Normal"/>
    <w:autoRedefine/>
    <w:semiHidden/>
    <w:unhideWhenUsed/>
    <w:rsid w:val="004C6C24"/>
    <w:pPr>
      <w:spacing w:after="100"/>
    </w:pPr>
  </w:style>
  <w:style w:type="paragraph" w:styleId="TOC2">
    <w:name w:val="toc 2"/>
    <w:basedOn w:val="Normal"/>
    <w:next w:val="Normal"/>
    <w:autoRedefine/>
    <w:semiHidden/>
    <w:unhideWhenUsed/>
    <w:rsid w:val="004C6C24"/>
    <w:pPr>
      <w:spacing w:after="100"/>
      <w:ind w:left="200"/>
    </w:pPr>
  </w:style>
  <w:style w:type="paragraph" w:styleId="TOC3">
    <w:name w:val="toc 3"/>
    <w:basedOn w:val="Normal"/>
    <w:next w:val="Normal"/>
    <w:autoRedefine/>
    <w:semiHidden/>
    <w:unhideWhenUsed/>
    <w:rsid w:val="004C6C24"/>
    <w:pPr>
      <w:spacing w:after="100"/>
      <w:ind w:left="400"/>
    </w:pPr>
  </w:style>
  <w:style w:type="paragraph" w:styleId="TOC4">
    <w:name w:val="toc 4"/>
    <w:basedOn w:val="Normal"/>
    <w:next w:val="Normal"/>
    <w:autoRedefine/>
    <w:semiHidden/>
    <w:unhideWhenUsed/>
    <w:rsid w:val="004C6C24"/>
    <w:pPr>
      <w:spacing w:after="100"/>
      <w:ind w:left="600"/>
    </w:pPr>
  </w:style>
  <w:style w:type="paragraph" w:styleId="TOC5">
    <w:name w:val="toc 5"/>
    <w:basedOn w:val="Normal"/>
    <w:next w:val="Normal"/>
    <w:autoRedefine/>
    <w:semiHidden/>
    <w:unhideWhenUsed/>
    <w:rsid w:val="004C6C24"/>
    <w:pPr>
      <w:spacing w:after="100"/>
      <w:ind w:left="800"/>
    </w:pPr>
  </w:style>
  <w:style w:type="paragraph" w:styleId="TOC6">
    <w:name w:val="toc 6"/>
    <w:basedOn w:val="Normal"/>
    <w:next w:val="Normal"/>
    <w:autoRedefine/>
    <w:semiHidden/>
    <w:unhideWhenUsed/>
    <w:rsid w:val="004C6C24"/>
    <w:pPr>
      <w:spacing w:after="100"/>
      <w:ind w:left="1000"/>
    </w:pPr>
  </w:style>
  <w:style w:type="paragraph" w:styleId="TOC7">
    <w:name w:val="toc 7"/>
    <w:basedOn w:val="Normal"/>
    <w:next w:val="Normal"/>
    <w:autoRedefine/>
    <w:semiHidden/>
    <w:unhideWhenUsed/>
    <w:rsid w:val="004C6C24"/>
    <w:pPr>
      <w:spacing w:after="100"/>
      <w:ind w:left="1200"/>
    </w:pPr>
  </w:style>
  <w:style w:type="paragraph" w:styleId="TOC8">
    <w:name w:val="toc 8"/>
    <w:basedOn w:val="Normal"/>
    <w:next w:val="Normal"/>
    <w:autoRedefine/>
    <w:semiHidden/>
    <w:unhideWhenUsed/>
    <w:rsid w:val="004C6C24"/>
    <w:pPr>
      <w:spacing w:after="100"/>
      <w:ind w:left="1400"/>
    </w:pPr>
  </w:style>
  <w:style w:type="paragraph" w:styleId="TOC9">
    <w:name w:val="toc 9"/>
    <w:basedOn w:val="Normal"/>
    <w:next w:val="Normal"/>
    <w:autoRedefine/>
    <w:semiHidden/>
    <w:unhideWhenUsed/>
    <w:rsid w:val="004C6C24"/>
    <w:pPr>
      <w:spacing w:after="100"/>
      <w:ind w:left="1600"/>
    </w:pPr>
  </w:style>
  <w:style w:type="paragraph" w:styleId="TOCHeading">
    <w:name w:val="TOC Heading"/>
    <w:basedOn w:val="Heading1"/>
    <w:next w:val="Normal"/>
    <w:uiPriority w:val="39"/>
    <w:semiHidden/>
    <w:unhideWhenUsed/>
    <w:qFormat/>
    <w:rsid w:val="004C6C24"/>
    <w:pPr>
      <w:keepLines/>
      <w:numPr>
        <w:numId w:val="0"/>
      </w:numPr>
      <w:spacing w:after="0"/>
      <w:outlineLvl w:val="9"/>
    </w:pPr>
    <w:rPr>
      <w:rFonts w:ascii="Cambria" w:hAnsi="Cambria" w:cs="Times New Roman"/>
      <w:b w:val="0"/>
      <w:bCs w:val="0"/>
      <w:color w:val="365F91"/>
      <w:kern w:val="0"/>
    </w:rPr>
  </w:style>
  <w:style w:type="paragraph" w:customStyle="1" w:styleId="yheadnoteitalic-e">
    <w:name w:val="yheadnoteitalic-e"/>
    <w:basedOn w:val="headnoteitalic-e"/>
    <w:rsid w:val="00BE74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1677860">
      <w:bodyDiv w:val="1"/>
      <w:marLeft w:val="0"/>
      <w:marRight w:val="0"/>
      <w:marTop w:val="0"/>
      <w:marBottom w:val="0"/>
      <w:divBdr>
        <w:top w:val="none" w:sz="0" w:space="0" w:color="auto"/>
        <w:left w:val="none" w:sz="0" w:space="0" w:color="auto"/>
        <w:bottom w:val="none" w:sz="0" w:space="0" w:color="auto"/>
        <w:right w:val="none" w:sz="0" w:space="0" w:color="auto"/>
      </w:divBdr>
    </w:div>
    <w:div w:id="1435784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laws.gov.on.ca/navigation?file=currencyDates&amp;lang=en"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ontario.ca/laws/regulation/R23410"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www.ontario.ca/fr/lois/reglement/230410" TargetMode="External"/><Relationship Id="rId4" Type="http://schemas.openxmlformats.org/officeDocument/2006/relationships/webSettings" Target="webSettings.xml"/><Relationship Id="rId9" Type="http://schemas.openxmlformats.org/officeDocument/2006/relationships/hyperlink" Target="https://www.ontario.ca/laws/consolidated-regulations-change-notic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P:\Wdocs\OLC%20Word%20Environment%202010\Catalogue\10pt_catalo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10pt_catalog</Template>
  <TotalTime>0</TotalTime>
  <Pages>4</Pages>
  <Words>1834</Words>
  <Characters>10456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Community Safety and Policing Act, 2019 - O. Reg. 410/23</vt:lpstr>
    </vt:vector>
  </TitlesOfParts>
  <Manager/>
  <Company/>
  <LinksUpToDate>false</LinksUpToDate>
  <CharactersWithSpaces>12266</CharactersWithSpaces>
  <SharedDoc>false</SharedDoc>
  <HLinks>
    <vt:vector size="36" baseType="variant">
      <vt:variant>
        <vt:i4>7274612</vt:i4>
      </vt:variant>
      <vt:variant>
        <vt:i4>15</vt:i4>
      </vt:variant>
      <vt:variant>
        <vt:i4>0</vt:i4>
      </vt:variant>
      <vt:variant>
        <vt:i4>5</vt:i4>
      </vt:variant>
      <vt:variant>
        <vt:lpwstr/>
      </vt:variant>
      <vt:variant>
        <vt:lpwstr>Top</vt:lpwstr>
      </vt:variant>
      <vt:variant>
        <vt:i4>2818174</vt:i4>
      </vt:variant>
      <vt:variant>
        <vt:i4>12</vt:i4>
      </vt:variant>
      <vt:variant>
        <vt:i4>0</vt:i4>
      </vt:variant>
      <vt:variant>
        <vt:i4>5</vt:i4>
      </vt:variant>
      <vt:variant>
        <vt:lpwstr>http://www.ontario.ca/fr/lois/reglement/230410</vt:lpwstr>
      </vt:variant>
      <vt:variant>
        <vt:lpwstr/>
      </vt:variant>
      <vt:variant>
        <vt:i4>7012475</vt:i4>
      </vt:variant>
      <vt:variant>
        <vt:i4>9</vt:i4>
      </vt:variant>
      <vt:variant>
        <vt:i4>0</vt:i4>
      </vt:variant>
      <vt:variant>
        <vt:i4>5</vt:i4>
      </vt:variant>
      <vt:variant>
        <vt:lpwstr>https://www.ontario.ca/laws/consolidated-regulations-change-notices</vt:lpwstr>
      </vt:variant>
      <vt:variant>
        <vt:lpwstr/>
      </vt:variant>
      <vt:variant>
        <vt:i4>1048642</vt:i4>
      </vt:variant>
      <vt:variant>
        <vt:i4>6</vt:i4>
      </vt:variant>
      <vt:variant>
        <vt:i4>0</vt:i4>
      </vt:variant>
      <vt:variant>
        <vt:i4>5</vt:i4>
      </vt:variant>
      <vt:variant>
        <vt:lpwstr>http://www.e-laws.gov.on.ca/navigation?file=currencyDates&amp;lang=en</vt:lpwstr>
      </vt:variant>
      <vt:variant>
        <vt:lpwstr/>
      </vt:variant>
      <vt:variant>
        <vt:i4>5439571</vt:i4>
      </vt:variant>
      <vt:variant>
        <vt:i4>3</vt:i4>
      </vt:variant>
      <vt:variant>
        <vt:i4>0</vt:i4>
      </vt:variant>
      <vt:variant>
        <vt:i4>5</vt:i4>
      </vt:variant>
      <vt:variant>
        <vt:lpwstr>https://www.ontario.ca/laws/regulation/R23410</vt:lpwstr>
      </vt:variant>
      <vt:variant>
        <vt:lpwstr/>
      </vt:variant>
      <vt:variant>
        <vt:i4>2818174</vt:i4>
      </vt:variant>
      <vt:variant>
        <vt:i4>0</vt:i4>
      </vt:variant>
      <vt:variant>
        <vt:i4>0</vt:i4>
      </vt:variant>
      <vt:variant>
        <vt:i4>5</vt:i4>
      </vt:variant>
      <vt:variant>
        <vt:lpwstr>http://www.ontario.ca/fr/lois/reglement/230410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Community Safety and Policing Act, 2019 - O. Reg. 410/23</dc:title>
  <dc:subject>CODE OF CONDUCT FOR SPECIAL CONSTABLES</dc:subject>
  <dc:creator/>
  <cp:keywords/>
  <cp:lastModifiedBy/>
  <cp:revision>1</cp:revision>
  <dcterms:created xsi:type="dcterms:W3CDTF">2026-04-01T04:36:00Z</dcterms:created>
  <dcterms:modified xsi:type="dcterms:W3CDTF">2026-04-01T04:36:00Z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rom Date">
    <vt:lpwstr>20240401</vt:lpwstr>
  </property>
  <property fmtid="{D5CDD505-2E9C-101B-9397-08002B2CF9AE}" pid="3" name="To Date">
    <vt:lpwstr>Present</vt:lpwstr>
  </property>
  <property fmtid="{D5CDD505-2E9C-101B-9397-08002B2CF9AE}" pid="4" name="MSIP_Label_034a106e-6316-442c-ad35-738afd673d2b_Enabled">
    <vt:lpwstr>true</vt:lpwstr>
  </property>
  <property fmtid="{D5CDD505-2E9C-101B-9397-08002B2CF9AE}" pid="5" name="MSIP_Label_034a106e-6316-442c-ad35-738afd673d2b_SetDate">
    <vt:lpwstr>2023-12-19T21:14:41Z</vt:lpwstr>
  </property>
  <property fmtid="{D5CDD505-2E9C-101B-9397-08002B2CF9AE}" pid="6" name="MSIP_Label_034a106e-6316-442c-ad35-738afd673d2b_Method">
    <vt:lpwstr>Standard</vt:lpwstr>
  </property>
  <property fmtid="{D5CDD505-2E9C-101B-9397-08002B2CF9AE}" pid="7" name="MSIP_Label_034a106e-6316-442c-ad35-738afd673d2b_Name">
    <vt:lpwstr>034a106e-6316-442c-ad35-738afd673d2b</vt:lpwstr>
  </property>
  <property fmtid="{D5CDD505-2E9C-101B-9397-08002B2CF9AE}" pid="8" name="MSIP_Label_034a106e-6316-442c-ad35-738afd673d2b_SiteId">
    <vt:lpwstr>cddc1229-ac2a-4b97-b78a-0e5cacb5865c</vt:lpwstr>
  </property>
  <property fmtid="{D5CDD505-2E9C-101B-9397-08002B2CF9AE}" pid="9" name="MSIP_Label_034a106e-6316-442c-ad35-738afd673d2b_ActionId">
    <vt:lpwstr>746dfe05-52ef-491d-81b0-cf974fcc9ad4</vt:lpwstr>
  </property>
  <property fmtid="{D5CDD505-2E9C-101B-9397-08002B2CF9AE}" pid="10" name="MSIP_Label_034a106e-6316-442c-ad35-738afd673d2b_ContentBits">
    <vt:lpwstr>0</vt:lpwstr>
  </property>
</Properties>
</file>