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68218D2E"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FLIGHT FARE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56C995EB"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7CD75CC6" w14:textId="77777777" w:rsidR="0065790B" w:rsidRPr="00D4542F" w:rsidRDefault="0065790B" w:rsidP="0065790B">
      <w:pPr>
        <w:spacing w:line="288"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16-05-2023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3B8991F6" w:rsidR="00B6415B" w:rsidRPr="00D4542F" w:rsidRDefault="00B6415B" w:rsidP="0065790B">
      <w:pPr>
        <w:ind w:right="-239"/>
        <w:jc w:val="center"/>
        <w:rPr>
          <w:rFonts w:eastAsia="Times New Roman"/>
          <w:b/>
          <w:sz w:val="48"/>
          <w:szCs w:val="48"/>
        </w:rPr>
      </w:pPr>
      <w:r>
        <w:rPr>
          <w:rFonts w:eastAsia="Times New Roman"/>
          <w:b/>
          <w:sz w:val="48"/>
          <w:szCs w:val="48"/>
        </w:rPr>
        <w:t>K M SUMANTH</w:t>
      </w: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From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72B9BFA5" w14:textId="77777777" w:rsidR="0065790B" w:rsidRPr="00D4542F" w:rsidRDefault="0065790B" w:rsidP="00D4542F">
      <w:pPr>
        <w:jc w:val="both"/>
        <w:rPr>
          <w:rFonts w:eastAsia="Times New Roman"/>
          <w:color w:val="1F2328"/>
          <w:sz w:val="24"/>
          <w:szCs w:val="24"/>
        </w:rPr>
      </w:pPr>
      <w:r w:rsidRPr="00D4542F">
        <w:rPr>
          <w:rFonts w:eastAsia="Times New Roman"/>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5AFA12CD" w14:textId="77777777" w:rsidR="0065790B" w:rsidRPr="00D4542F" w:rsidRDefault="0065790B" w:rsidP="0065790B">
      <w:pPr>
        <w:rPr>
          <w:color w:val="8496B0" w:themeColor="text2" w:themeTint="99"/>
          <w:sz w:val="20"/>
          <w:szCs w:val="20"/>
        </w:rPr>
      </w:pPr>
    </w:p>
    <w:p w14:paraId="46B03809" w14:textId="77777777" w:rsidR="0065790B" w:rsidRPr="00D4542F" w:rsidRDefault="0065790B" w:rsidP="00D4542F">
      <w:pPr>
        <w:shd w:val="clear" w:color="auto" w:fill="FFFFFF"/>
        <w:spacing w:after="180"/>
        <w:jc w:val="both"/>
        <w:rPr>
          <w:rFonts w:eastAsia="Times New Roman"/>
          <w:sz w:val="24"/>
          <w:szCs w:val="24"/>
        </w:rPr>
      </w:pPr>
      <w:r w:rsidRPr="00D4542F">
        <w:rPr>
          <w:rFonts w:eastAsia="Times New Roman"/>
          <w:sz w:val="24"/>
          <w:szCs w:val="24"/>
        </w:rPr>
        <w:t>When it comes to efficient building design, the computation of the heating load and the cooling load is required to determine the specifications of the heating and cooling equipment needed to maintain comfortable indoor air conditions.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relative compactness, surface area, wall area, roof area, overall height, orientation, glazing area, and glazing area distribution, to determine the output variables heating load and cooling load of residential buildings.</w:t>
      </w:r>
    </w:p>
    <w:p w14:paraId="14B66609" w14:textId="017F008A" w:rsidR="0065790B" w:rsidRPr="00D4542F" w:rsidRDefault="0065790B" w:rsidP="00D4542F">
      <w:pPr>
        <w:rPr>
          <w:color w:val="44546A" w:themeColor="text2"/>
          <w:sz w:val="20"/>
          <w:szCs w:val="20"/>
        </w:rPr>
      </w:pPr>
      <w:r w:rsidRPr="00D4542F">
        <w:rPr>
          <w:rFonts w:eastAsia="Calibri"/>
          <w:b/>
          <w:bCs/>
          <w:color w:val="44546A" w:themeColor="text2"/>
          <w:sz w:val="32"/>
          <w:szCs w:val="32"/>
        </w:rPr>
        <w:t xml:space="preserve"> Introduction</w:t>
      </w:r>
    </w:p>
    <w:p w14:paraId="3475320D" w14:textId="77777777" w:rsidR="0065790B" w:rsidRPr="00D4542F" w:rsidRDefault="0065790B" w:rsidP="0065790B">
      <w:pPr>
        <w:spacing w:line="316" w:lineRule="exact"/>
        <w:rPr>
          <w:color w:val="44546A" w:themeColor="text2"/>
          <w:sz w:val="20"/>
          <w:szCs w:val="20"/>
        </w:rPr>
      </w:pPr>
    </w:p>
    <w:p w14:paraId="0F0DDAD7" w14:textId="6F116C8A" w:rsidR="0065790B" w:rsidRPr="00ED248A" w:rsidRDefault="0065790B" w:rsidP="00D4542F">
      <w:pPr>
        <w:rPr>
          <w:color w:val="44546A" w:themeColor="text2"/>
          <w:sz w:val="28"/>
          <w:szCs w:val="28"/>
        </w:rPr>
      </w:pPr>
      <w:r w:rsidRPr="00ED248A">
        <w:rPr>
          <w:rFonts w:eastAsia="Times New Roman"/>
          <w:b/>
          <w:bCs/>
          <w:color w:val="44546A" w:themeColor="text2"/>
          <w:sz w:val="28"/>
          <w:szCs w:val="28"/>
        </w:rPr>
        <w:t xml:space="preserve"> Why this Low-Level Design Document?</w:t>
      </w:r>
    </w:p>
    <w:p w14:paraId="219133D6" w14:textId="77777777" w:rsidR="0065790B" w:rsidRPr="00D4542F" w:rsidRDefault="0065790B" w:rsidP="00D4542F">
      <w:pPr>
        <w:spacing w:before="240" w:line="200" w:lineRule="exact"/>
        <w:rPr>
          <w:sz w:val="20"/>
          <w:szCs w:val="20"/>
        </w:rPr>
      </w:pPr>
    </w:p>
    <w:p w14:paraId="5A7E6864" w14:textId="77777777" w:rsidR="0065790B" w:rsidRPr="00D4542F" w:rsidRDefault="0065790B" w:rsidP="00D4542F">
      <w:pPr>
        <w:spacing w:before="240" w:line="254" w:lineRule="exact"/>
        <w:jc w:val="both"/>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0E7743BC" w14:textId="77777777" w:rsidR="0065790B" w:rsidRPr="00D4542F" w:rsidRDefault="0065790B" w:rsidP="00D4542F">
      <w:pPr>
        <w:spacing w:before="240" w:line="288" w:lineRule="exact"/>
        <w:rPr>
          <w:sz w:val="24"/>
          <w:szCs w:val="24"/>
        </w:rPr>
      </w:pPr>
    </w:p>
    <w:p w14:paraId="77267B4A" w14:textId="77777777" w:rsidR="0065790B" w:rsidRPr="00D4542F" w:rsidRDefault="0065790B" w:rsidP="0065790B">
      <w:pPr>
        <w:spacing w:line="288" w:lineRule="exact"/>
        <w:rPr>
          <w:sz w:val="24"/>
          <w:szCs w:val="24"/>
        </w:rPr>
      </w:pPr>
    </w:p>
    <w:p w14:paraId="3E20EFB1" w14:textId="77777777" w:rsidR="0065790B" w:rsidRPr="00D4542F" w:rsidRDefault="0065790B" w:rsidP="0065790B">
      <w:pPr>
        <w:spacing w:line="288" w:lineRule="exact"/>
        <w:rPr>
          <w:sz w:val="20"/>
          <w:szCs w:val="20"/>
        </w:rPr>
      </w:pPr>
    </w:p>
    <w:p w14:paraId="3A1F9B8D" w14:textId="77777777" w:rsidR="0065790B" w:rsidRPr="00D4542F" w:rsidRDefault="0065790B" w:rsidP="0065790B">
      <w:pPr>
        <w:spacing w:line="288" w:lineRule="exact"/>
        <w:rPr>
          <w:sz w:val="20"/>
          <w:szCs w:val="20"/>
        </w:rPr>
      </w:pPr>
    </w:p>
    <w:p w14:paraId="1FD7AEC1" w14:textId="77777777" w:rsidR="0065790B" w:rsidRPr="00D4542F" w:rsidRDefault="0065790B" w:rsidP="0065790B">
      <w:pPr>
        <w:spacing w:line="288" w:lineRule="exact"/>
        <w:rPr>
          <w:sz w:val="20"/>
          <w:szCs w:val="20"/>
        </w:rPr>
      </w:pPr>
    </w:p>
    <w:p w14:paraId="35142EBE" w14:textId="77777777" w:rsidR="0065790B" w:rsidRPr="00D4542F" w:rsidRDefault="0065790B" w:rsidP="0065790B">
      <w:pPr>
        <w:spacing w:line="288" w:lineRule="exact"/>
        <w:rPr>
          <w:sz w:val="20"/>
          <w:szCs w:val="20"/>
        </w:rPr>
      </w:pPr>
    </w:p>
    <w:p w14:paraId="003EF70E" w14:textId="77777777" w:rsidR="0065790B" w:rsidRPr="00D4542F" w:rsidRDefault="0065790B" w:rsidP="0065790B">
      <w:pPr>
        <w:spacing w:line="288" w:lineRule="exact"/>
        <w:rPr>
          <w:sz w:val="20"/>
          <w:szCs w:val="20"/>
        </w:rPr>
      </w:pPr>
    </w:p>
    <w:p w14:paraId="19F14157" w14:textId="77777777" w:rsidR="0065790B" w:rsidRPr="00D4542F" w:rsidRDefault="0065790B" w:rsidP="0065790B">
      <w:pPr>
        <w:spacing w:line="288" w:lineRule="exact"/>
        <w:rPr>
          <w:sz w:val="20"/>
          <w:szCs w:val="20"/>
        </w:rPr>
      </w:pPr>
    </w:p>
    <w:p w14:paraId="41F9D524" w14:textId="77777777" w:rsidR="0065790B" w:rsidRPr="00D4542F" w:rsidRDefault="0065790B" w:rsidP="0065790B">
      <w:pPr>
        <w:spacing w:line="288" w:lineRule="exact"/>
        <w:rPr>
          <w:sz w:val="20"/>
          <w:szCs w:val="20"/>
        </w:rPr>
      </w:pPr>
    </w:p>
    <w:p w14:paraId="52EECF34" w14:textId="77777777" w:rsidR="0065790B" w:rsidRPr="00D4542F" w:rsidRDefault="0065790B" w:rsidP="0065790B">
      <w:pPr>
        <w:spacing w:line="288" w:lineRule="exact"/>
        <w:rPr>
          <w:sz w:val="20"/>
          <w:szCs w:val="20"/>
        </w:rPr>
      </w:pPr>
    </w:p>
    <w:p w14:paraId="5F84D068" w14:textId="77777777" w:rsidR="0065790B" w:rsidRPr="00D4542F" w:rsidRDefault="0065790B" w:rsidP="0065790B">
      <w:pPr>
        <w:spacing w:line="288" w:lineRule="exact"/>
        <w:rPr>
          <w:sz w:val="20"/>
          <w:szCs w:val="20"/>
        </w:rPr>
      </w:pPr>
    </w:p>
    <w:p w14:paraId="6AB8DDB2" w14:textId="77777777" w:rsidR="0065790B" w:rsidRPr="00D4542F" w:rsidRDefault="0065790B" w:rsidP="0065790B">
      <w:pPr>
        <w:spacing w:line="288" w:lineRule="exact"/>
        <w:rPr>
          <w:sz w:val="20"/>
          <w:szCs w:val="20"/>
        </w:rPr>
      </w:pPr>
    </w:p>
    <w:p w14:paraId="05D8728A" w14:textId="77777777" w:rsidR="0065790B" w:rsidRPr="00D4542F" w:rsidRDefault="0065790B" w:rsidP="0065790B">
      <w:pPr>
        <w:spacing w:line="288" w:lineRule="exact"/>
        <w:rPr>
          <w:sz w:val="20"/>
          <w:szCs w:val="20"/>
        </w:rPr>
      </w:pPr>
    </w:p>
    <w:p w14:paraId="5BDA1070" w14:textId="77777777" w:rsidR="0065790B" w:rsidRPr="00D4542F" w:rsidRDefault="0065790B" w:rsidP="0065790B">
      <w:pPr>
        <w:spacing w:line="288" w:lineRule="exact"/>
        <w:rPr>
          <w:sz w:val="20"/>
          <w:szCs w:val="20"/>
        </w:rPr>
      </w:pPr>
    </w:p>
    <w:p w14:paraId="68534710" w14:textId="77777777" w:rsidR="0065790B" w:rsidRPr="00D4542F" w:rsidRDefault="0065790B" w:rsidP="0065790B">
      <w:pPr>
        <w:spacing w:line="288" w:lineRule="exact"/>
        <w:rPr>
          <w:sz w:val="20"/>
          <w:szCs w:val="20"/>
        </w:rPr>
      </w:pPr>
    </w:p>
    <w:p w14:paraId="1688D8C6" w14:textId="77777777" w:rsidR="0065790B" w:rsidRPr="00D4542F" w:rsidRDefault="0065790B" w:rsidP="0065790B">
      <w:pPr>
        <w:spacing w:line="288" w:lineRule="exact"/>
        <w:rPr>
          <w:sz w:val="20"/>
          <w:szCs w:val="20"/>
        </w:rPr>
      </w:pPr>
    </w:p>
    <w:p w14:paraId="2789BFAB" w14:textId="77777777" w:rsidR="0065790B" w:rsidRPr="00D4542F" w:rsidRDefault="0065790B" w:rsidP="0065790B">
      <w:pPr>
        <w:spacing w:line="288" w:lineRule="exact"/>
        <w:rPr>
          <w:sz w:val="20"/>
          <w:szCs w:val="20"/>
        </w:rPr>
      </w:pPr>
    </w:p>
    <w:p w14:paraId="6712F72C" w14:textId="77777777" w:rsidR="0065790B" w:rsidRDefault="0065790B" w:rsidP="0065790B">
      <w:pPr>
        <w:spacing w:line="288" w:lineRule="exact"/>
        <w:rPr>
          <w:sz w:val="20"/>
          <w:szCs w:val="20"/>
        </w:rPr>
      </w:pPr>
    </w:p>
    <w:p w14:paraId="5F8B7429" w14:textId="77777777" w:rsidR="00D4542F" w:rsidRPr="00D4542F" w:rsidRDefault="00D4542F" w:rsidP="0065790B">
      <w:pPr>
        <w:spacing w:line="288" w:lineRule="exact"/>
        <w:rPr>
          <w:sz w:val="20"/>
          <w:szCs w:val="20"/>
        </w:rPr>
      </w:pPr>
    </w:p>
    <w:p w14:paraId="10A80E1F" w14:textId="77777777" w:rsidR="0065790B" w:rsidRPr="00D4542F" w:rsidRDefault="0065790B" w:rsidP="0065790B">
      <w:pPr>
        <w:spacing w:line="288" w:lineRule="exact"/>
        <w:rPr>
          <w:sz w:val="20"/>
          <w:szCs w:val="20"/>
        </w:rPr>
      </w:pPr>
    </w:p>
    <w:p w14:paraId="106E44F0" w14:textId="06A603CD" w:rsidR="0065790B" w:rsidRPr="00D4542F" w:rsidRDefault="0065790B" w:rsidP="0065790B">
      <w:pPr>
        <w:ind w:left="240"/>
        <w:rPr>
          <w:rFonts w:eastAsia="Times New Roman"/>
          <w:b/>
          <w:bCs/>
          <w:color w:val="44546A" w:themeColor="text2"/>
          <w:sz w:val="28"/>
          <w:szCs w:val="28"/>
        </w:rPr>
      </w:pPr>
      <w:r w:rsidRPr="00D4542F">
        <w:rPr>
          <w:rFonts w:eastAsia="Times New Roman"/>
          <w:b/>
          <w:bCs/>
          <w:color w:val="44546A" w:themeColor="text2"/>
          <w:sz w:val="28"/>
          <w:szCs w:val="28"/>
        </w:rPr>
        <w:lastRenderedPageBreak/>
        <w:t>1 Architecture</w:t>
      </w:r>
    </w:p>
    <w:p w14:paraId="1DA3A541" w14:textId="77777777" w:rsidR="0065790B" w:rsidRPr="00D4542F" w:rsidRDefault="0065790B" w:rsidP="0065790B">
      <w:pPr>
        <w:ind w:left="240"/>
        <w:rPr>
          <w:color w:val="8496B0" w:themeColor="text2" w:themeTint="99"/>
          <w:sz w:val="20"/>
          <w:szCs w:val="20"/>
        </w:rPr>
      </w:pPr>
    </w:p>
    <w:p w14:paraId="50B21B0A" w14:textId="09306617" w:rsidR="00DF202A" w:rsidRPr="00D4542F" w:rsidRDefault="00556199">
      <w:r>
        <w:rPr>
          <w:noProof/>
        </w:rPr>
        <w:drawing>
          <wp:inline distT="0" distB="0" distL="0" distR="0" wp14:anchorId="7CA70934" wp14:editId="6464C6ED">
            <wp:extent cx="5722620" cy="4762500"/>
            <wp:effectExtent l="0" t="0" r="0" b="0"/>
            <wp:docPr id="101284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2620" cy="4762500"/>
                    </a:xfrm>
                    <a:prstGeom prst="rect">
                      <a:avLst/>
                    </a:prstGeom>
                    <a:noFill/>
                    <a:ln>
                      <a:noFill/>
                    </a:ln>
                  </pic:spPr>
                </pic:pic>
              </a:graphicData>
            </a:graphic>
          </wp:inline>
        </w:drawing>
      </w:r>
    </w:p>
    <w:p w14:paraId="41CB21C4" w14:textId="77777777" w:rsidR="0065790B" w:rsidRDefault="0065790B" w:rsidP="0065790B">
      <w:pPr>
        <w:rPr>
          <w:rFonts w:eastAsia="Calibri"/>
          <w:color w:val="44546A" w:themeColor="text2"/>
          <w:sz w:val="32"/>
          <w:szCs w:val="32"/>
        </w:rPr>
      </w:pPr>
      <w:r w:rsidRPr="00D4542F">
        <w:rPr>
          <w:rFonts w:eastAsia="Calibri"/>
          <w:color w:val="44546A" w:themeColor="text2"/>
          <w:sz w:val="32"/>
          <w:szCs w:val="32"/>
        </w:rPr>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77777777" w:rsidR="0065790B" w:rsidRPr="00ED248A" w:rsidRDefault="0065790B" w:rsidP="0065790B">
      <w:pPr>
        <w:spacing w:line="200" w:lineRule="exact"/>
        <w:rPr>
          <w:color w:val="44546A" w:themeColor="text2"/>
          <w:sz w:val="28"/>
          <w:szCs w:val="28"/>
        </w:rPr>
      </w:pPr>
      <w:r w:rsidRPr="00ED248A">
        <w:rPr>
          <w:rFonts w:eastAsia="Calibri"/>
          <w:color w:val="44546A" w:themeColor="text2"/>
          <w:sz w:val="28"/>
          <w:szCs w:val="28"/>
        </w:rPr>
        <w:t>2.1 Data gathering from main source</w:t>
      </w:r>
    </w:p>
    <w:p w14:paraId="4D37CE0C" w14:textId="77777777" w:rsidR="0065790B" w:rsidRPr="00D4542F" w:rsidRDefault="0065790B" w:rsidP="0065790B">
      <w:pPr>
        <w:rPr>
          <w:sz w:val="20"/>
          <w:szCs w:val="20"/>
        </w:rPr>
      </w:pPr>
    </w:p>
    <w:p w14:paraId="70E88CC1" w14:textId="77777777" w:rsidR="0065790B" w:rsidRPr="00D4542F" w:rsidRDefault="0065790B" w:rsidP="0065790B">
      <w:pPr>
        <w:rPr>
          <w:sz w:val="20"/>
          <w:szCs w:val="20"/>
        </w:rPr>
      </w:pPr>
      <w:r w:rsidRPr="00D4542F">
        <w:rPr>
          <w:rFonts w:eastAsia="Times New Roman"/>
        </w:rPr>
        <w:t>The data for the current project is being gathered from UCI Machine Learning Repository , the link to the data is:</w:t>
      </w:r>
    </w:p>
    <w:p w14:paraId="246CC59F" w14:textId="77777777" w:rsidR="0065790B" w:rsidRPr="00D4542F" w:rsidRDefault="0065790B" w:rsidP="0065790B">
      <w:pPr>
        <w:spacing w:line="4" w:lineRule="exact"/>
        <w:rPr>
          <w:sz w:val="20"/>
          <w:szCs w:val="20"/>
        </w:rPr>
      </w:pPr>
    </w:p>
    <w:p w14:paraId="7BE621D3" w14:textId="77777777" w:rsidR="0065790B" w:rsidRPr="00D4542F" w:rsidRDefault="0065790B" w:rsidP="0065790B">
      <w:pPr>
        <w:rPr>
          <w:rFonts w:eastAsia="Times New Roman"/>
          <w:color w:val="0000FF"/>
          <w:u w:val="single"/>
        </w:rPr>
      </w:pPr>
      <w:r w:rsidRPr="00D4542F">
        <w:t>https://archive.ics.uci.edu/ml/datasets/energy+efficiency#</w:t>
      </w:r>
    </w:p>
    <w:p w14:paraId="333098A4" w14:textId="77777777" w:rsidR="00091C9E" w:rsidRPr="00D4542F" w:rsidRDefault="00091C9E" w:rsidP="00091C9E">
      <w:pPr>
        <w:rPr>
          <w:rFonts w:eastAsia="Times New Roman"/>
          <w:b/>
          <w:bCs/>
          <w:color w:val="2F5496" w:themeColor="accent1" w:themeShade="BF"/>
          <w:sz w:val="28"/>
          <w:szCs w:val="28"/>
        </w:rPr>
      </w:pPr>
    </w:p>
    <w:p w14:paraId="4ECC3EB7" w14:textId="6B5E51F1" w:rsidR="00091C9E" w:rsidRPr="00D4542F" w:rsidRDefault="00ED248A" w:rsidP="00091C9E">
      <w:pPr>
        <w:rPr>
          <w:color w:val="44546A" w:themeColor="text2"/>
          <w:sz w:val="20"/>
          <w:szCs w:val="20"/>
        </w:rPr>
      </w:pPr>
      <w:r>
        <w:rPr>
          <w:rFonts w:eastAsia="Times New Roman"/>
          <w:b/>
          <w:bCs/>
          <w:color w:val="44546A" w:themeColor="text2"/>
          <w:sz w:val="28"/>
          <w:szCs w:val="28"/>
        </w:rPr>
        <w:t>2.2</w:t>
      </w:r>
      <w:r w:rsidR="00D4542F">
        <w:rPr>
          <w:rFonts w:eastAsia="Times New Roman"/>
          <w:b/>
          <w:bCs/>
          <w:color w:val="44546A" w:themeColor="text2"/>
          <w:sz w:val="28"/>
          <w:szCs w:val="28"/>
        </w:rPr>
        <w:t xml:space="preserve"> </w:t>
      </w:r>
      <w:r w:rsidR="00091C9E" w:rsidRPr="00D4542F">
        <w:rPr>
          <w:rFonts w:eastAsia="Times New Roman"/>
          <w:b/>
          <w:bCs/>
          <w:color w:val="44546A" w:themeColor="text2"/>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Python 3.8 is employed because the programming language and frame works like numpy, pandas, sklearn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r w:rsidRPr="00D4542F">
        <w:rPr>
          <w:rFonts w:eastAsia="Times New Roman"/>
          <w:sz w:val="24"/>
          <w:szCs w:val="24"/>
        </w:rPr>
        <w:t>Vscode is employed as IDE(</w:t>
      </w:r>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8372300" w14:textId="5B09AD6A" w:rsidR="00091C9E" w:rsidRPr="00ED248A" w:rsidRDefault="00091C9E" w:rsidP="00091C9E">
      <w:pPr>
        <w:rPr>
          <w:color w:val="44546A" w:themeColor="text2"/>
          <w:sz w:val="20"/>
          <w:szCs w:val="20"/>
        </w:rPr>
      </w:pPr>
      <w:r w:rsidRPr="00ED248A">
        <w:rPr>
          <w:rFonts w:eastAsia="Calibri"/>
          <w:color w:val="44546A" w:themeColor="text2"/>
          <w:sz w:val="26"/>
          <w:szCs w:val="26"/>
        </w:rPr>
        <w:t>2.</w:t>
      </w:r>
      <w:r w:rsidR="00ED248A">
        <w:rPr>
          <w:rFonts w:eastAsia="Calibri"/>
          <w:color w:val="44546A" w:themeColor="text2"/>
          <w:sz w:val="26"/>
          <w:szCs w:val="26"/>
        </w:rPr>
        <w:t>3</w:t>
      </w:r>
      <w:r w:rsidRPr="00ED248A">
        <w:rPr>
          <w:rFonts w:eastAsia="Calibri"/>
          <w:color w:val="44546A" w:themeColor="text2"/>
          <w:sz w:val="26"/>
          <w:szCs w:val="26"/>
        </w:rPr>
        <w:t xml:space="preserve"> Data description</w:t>
      </w:r>
    </w:p>
    <w:p w14:paraId="36467B30" w14:textId="77777777" w:rsidR="00091C9E" w:rsidRPr="00D4542F" w:rsidRDefault="00091C9E" w:rsidP="00091C9E">
      <w:pPr>
        <w:spacing w:line="36" w:lineRule="exact"/>
        <w:rPr>
          <w:sz w:val="20"/>
          <w:szCs w:val="20"/>
        </w:rPr>
      </w:pPr>
    </w:p>
    <w:p w14:paraId="48F09F27" w14:textId="77777777" w:rsidR="00091C9E" w:rsidRPr="00D4542F" w:rsidRDefault="00091C9E" w:rsidP="00091C9E">
      <w:pPr>
        <w:spacing w:line="36" w:lineRule="exact"/>
        <w:rPr>
          <w:sz w:val="20"/>
          <w:szCs w:val="20"/>
        </w:rPr>
      </w:pPr>
    </w:p>
    <w:p w14:paraId="52167648" w14:textId="77777777" w:rsidR="00091C9E" w:rsidRPr="00D4542F" w:rsidRDefault="00091C9E" w:rsidP="00091C9E">
      <w:pPr>
        <w:spacing w:line="237" w:lineRule="auto"/>
        <w:ind w:right="20"/>
        <w:jc w:val="both"/>
        <w:rPr>
          <w:rFonts w:eastAsia="Times New Roman"/>
          <w:sz w:val="24"/>
          <w:szCs w:val="24"/>
        </w:rPr>
      </w:pPr>
      <w:r w:rsidRPr="00D4542F">
        <w:rPr>
          <w:rFonts w:eastAsia="Times New Roman"/>
          <w:sz w:val="24"/>
          <w:szCs w:val="24"/>
        </w:rPr>
        <w:t>This data is created by studying 12</w:t>
      </w:r>
      <w:r w:rsidRPr="00D4542F">
        <w:rPr>
          <w:color w:val="123654"/>
          <w:sz w:val="24"/>
          <w:szCs w:val="24"/>
        </w:rPr>
        <w:t xml:space="preserve"> different buildings shape simulated in ecolect. The dataset comprises 768 samples and 8 features, aiming to predict two real valued responses. It can also be used as a multi-class classification problem if the response is rounded to the nearest integer.</w:t>
      </w:r>
      <w:r w:rsidRPr="00D4542F">
        <w:rPr>
          <w:rFonts w:eastAsia="Times New Roman"/>
          <w:sz w:val="24"/>
          <w:szCs w:val="24"/>
        </w:rPr>
        <w:t xml:space="preserve"> </w:t>
      </w:r>
    </w:p>
    <w:p w14:paraId="42C47D33" w14:textId="77777777" w:rsidR="00091C9E" w:rsidRPr="00D4542F" w:rsidRDefault="00091C9E" w:rsidP="00091C9E">
      <w:pPr>
        <w:spacing w:after="180"/>
        <w:jc w:val="both"/>
        <w:rPr>
          <w:rFonts w:eastAsia="Times New Roman"/>
          <w:sz w:val="24"/>
          <w:szCs w:val="24"/>
          <w:lang w:bidi="ar-SA"/>
        </w:rPr>
      </w:pPr>
      <w:r w:rsidRPr="00D4542F">
        <w:rPr>
          <w:rFonts w:eastAsia="Times New Roman"/>
          <w:sz w:val="24"/>
          <w:szCs w:val="24"/>
          <w:lang w:bidi="ar-SA"/>
        </w:rPr>
        <w:t>The dataset contains eight attributes (or features, denoted by X1...X8) and two responses (or outcomes, denoted by y1 and y2). The aim is to use the eight features to predict each of the two responses.</w:t>
      </w:r>
    </w:p>
    <w:p w14:paraId="0703ED97" w14:textId="77777777" w:rsidR="00091C9E" w:rsidRPr="00D4542F" w:rsidRDefault="00091C9E" w:rsidP="00091C9E">
      <w:pPr>
        <w:spacing w:after="240"/>
        <w:jc w:val="both"/>
        <w:rPr>
          <w:rFonts w:eastAsia="Times New Roman"/>
          <w:sz w:val="24"/>
          <w:szCs w:val="24"/>
          <w:lang w:bidi="ar-SA"/>
        </w:rPr>
      </w:pPr>
      <w:r w:rsidRPr="00D4542F">
        <w:rPr>
          <w:rFonts w:eastAsia="Times New Roman"/>
          <w:sz w:val="24"/>
          <w:szCs w:val="24"/>
          <w:lang w:bidi="ar-SA"/>
        </w:rPr>
        <w:t>Specifically:</w:t>
      </w:r>
    </w:p>
    <w:p w14:paraId="3CBE68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X1 Relative Compactness</w:t>
      </w:r>
    </w:p>
    <w:p w14:paraId="6FABF09A"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X2 Surface Area</w:t>
      </w:r>
    </w:p>
    <w:p w14:paraId="323A314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X3 Wall Area</w:t>
      </w:r>
    </w:p>
    <w:p w14:paraId="7D80D823"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X4 Roof Area</w:t>
      </w:r>
    </w:p>
    <w:p w14:paraId="52F0C022"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X5 Overall Height</w:t>
      </w:r>
    </w:p>
    <w:p w14:paraId="7907B748"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X6 Orientation</w:t>
      </w:r>
    </w:p>
    <w:p w14:paraId="380F4AAE"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X7 Glazing Area</w:t>
      </w:r>
    </w:p>
    <w:p w14:paraId="3DB0C310"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X8 Glazing Area Distribution</w:t>
      </w:r>
    </w:p>
    <w:p w14:paraId="41380C16"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y1 Heating Load</w:t>
      </w:r>
    </w:p>
    <w:p w14:paraId="1E348894" w14:textId="77777777" w:rsidR="00091C9E" w:rsidRPr="00D4542F" w:rsidRDefault="00091C9E" w:rsidP="00D4542F">
      <w:pPr>
        <w:numPr>
          <w:ilvl w:val="0"/>
          <w:numId w:val="3"/>
        </w:numPr>
        <w:tabs>
          <w:tab w:val="left" w:pos="426"/>
        </w:tabs>
        <w:spacing w:before="100" w:beforeAutospacing="1" w:after="60"/>
        <w:ind w:right="480"/>
        <w:jc w:val="both"/>
        <w:rPr>
          <w:rFonts w:eastAsia="Times New Roman"/>
          <w:sz w:val="24"/>
          <w:szCs w:val="24"/>
          <w:lang w:bidi="ar-SA"/>
        </w:rPr>
      </w:pPr>
      <w:r w:rsidRPr="00D4542F">
        <w:rPr>
          <w:rFonts w:eastAsia="Times New Roman"/>
          <w:sz w:val="24"/>
          <w:szCs w:val="24"/>
          <w:lang w:bidi="ar-SA"/>
        </w:rPr>
        <w:t>y2 Cooling Load</w:t>
      </w:r>
    </w:p>
    <w:p w14:paraId="66ED5A3F" w14:textId="77777777" w:rsidR="00D4542F" w:rsidRPr="00D4542F" w:rsidRDefault="00D4542F" w:rsidP="00D4542F">
      <w:pPr>
        <w:rPr>
          <w:rFonts w:eastAsia="Calibri"/>
          <w:color w:val="2F5496"/>
          <w:sz w:val="26"/>
          <w:szCs w:val="26"/>
        </w:rPr>
      </w:pPr>
    </w:p>
    <w:p w14:paraId="515F6202" w14:textId="68466F5A" w:rsidR="00D4542F" w:rsidRPr="00ED248A" w:rsidRDefault="00D4542F" w:rsidP="00D4542F">
      <w:pPr>
        <w:rPr>
          <w:rFonts w:eastAsia="Calibri"/>
          <w:color w:val="2F5496"/>
          <w:sz w:val="28"/>
          <w:szCs w:val="28"/>
        </w:rPr>
      </w:pPr>
      <w:r w:rsidRPr="00ED248A">
        <w:rPr>
          <w:rFonts w:eastAsia="Calibri"/>
          <w:color w:val="44546A" w:themeColor="text2"/>
          <w:sz w:val="28"/>
          <w:szCs w:val="28"/>
        </w:rPr>
        <w:t>2.</w:t>
      </w:r>
      <w:r w:rsidR="00ED248A">
        <w:rPr>
          <w:rFonts w:eastAsia="Calibri"/>
          <w:color w:val="44546A" w:themeColor="text2"/>
          <w:sz w:val="28"/>
          <w:szCs w:val="28"/>
        </w:rPr>
        <w:t>4 Import</w:t>
      </w:r>
      <w:r w:rsidRPr="00ED248A">
        <w:rPr>
          <w:rFonts w:eastAsia="Calibri"/>
          <w:color w:val="44546A" w:themeColor="text2"/>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Created an api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Cqlsh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And finally, a cqlsh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Default="00D4542F" w:rsidP="00ED248A">
      <w:pPr>
        <w:jc w:val="both"/>
        <w:rPr>
          <w:rFonts w:eastAsia="Calibri"/>
          <w:color w:val="44546A" w:themeColor="text2"/>
          <w:sz w:val="28"/>
          <w:szCs w:val="28"/>
        </w:rPr>
      </w:pPr>
      <w:r w:rsidRPr="00ED248A">
        <w:rPr>
          <w:rFonts w:eastAsia="Calibri"/>
          <w:color w:val="44546A" w:themeColor="text2"/>
          <w:sz w:val="28"/>
          <w:szCs w:val="28"/>
        </w:rPr>
        <w:t>2.</w:t>
      </w:r>
      <w:r w:rsidR="00ED248A">
        <w:rPr>
          <w:rFonts w:eastAsia="Calibri"/>
          <w:color w:val="44546A" w:themeColor="text2"/>
          <w:sz w:val="28"/>
          <w:szCs w:val="28"/>
        </w:rPr>
        <w:t>5</w:t>
      </w:r>
      <w:r w:rsidRPr="00ED248A">
        <w:rPr>
          <w:rFonts w:eastAsia="Calibri"/>
          <w:color w:val="44546A" w:themeColor="text2"/>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In the above created api, the download url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ED248A" w:rsidRDefault="00D4542F" w:rsidP="00ED248A">
      <w:pPr>
        <w:jc w:val="both"/>
        <w:rPr>
          <w:rFonts w:eastAsia="Calibri"/>
          <w:color w:val="2F5496"/>
          <w:sz w:val="28"/>
          <w:szCs w:val="28"/>
        </w:rPr>
      </w:pPr>
      <w:r w:rsidRPr="00ED248A">
        <w:rPr>
          <w:rFonts w:eastAsia="Calibri"/>
          <w:color w:val="44546A" w:themeColor="text2"/>
          <w:sz w:val="28"/>
          <w:szCs w:val="28"/>
        </w:rPr>
        <w:t>2.</w:t>
      </w:r>
      <w:r w:rsidR="006363BB">
        <w:rPr>
          <w:rFonts w:eastAsia="Calibri"/>
          <w:color w:val="44546A" w:themeColor="text2"/>
          <w:sz w:val="28"/>
          <w:szCs w:val="28"/>
        </w:rPr>
        <w:t>6</w:t>
      </w:r>
      <w:r w:rsidRPr="00ED248A">
        <w:rPr>
          <w:rFonts w:eastAsia="Calibri"/>
          <w:color w:val="44546A" w:themeColor="text2"/>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4C53EFFE"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Checking outliers as looking box plot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 .</w:t>
      </w:r>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results</w:t>
      </w:r>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4A60B59F" w14:textId="77777777" w:rsidR="0066570A" w:rsidRDefault="0066570A" w:rsidP="0066570A">
      <w:pPr>
        <w:ind w:firstLine="720"/>
        <w:rPr>
          <w:rFonts w:ascii="Calibri" w:eastAsia="Calibri" w:hAnsi="Calibri" w:cs="Calibri"/>
          <w:sz w:val="24"/>
          <w:szCs w:val="24"/>
        </w:rPr>
      </w:pPr>
      <w:r>
        <w:rPr>
          <w:rFonts w:ascii="Calibri" w:eastAsia="Calibri" w:hAnsi="Calibri" w:cs="Calibri"/>
          <w:sz w:val="24"/>
          <w:szCs w:val="24"/>
        </w:rPr>
        <w:t>deployed on AWS beanstalk. This is link:-</w:t>
      </w:r>
    </w:p>
    <w:p w14:paraId="7B2482FA" w14:textId="77777777" w:rsidR="0066570A" w:rsidRDefault="0066570A" w:rsidP="0066570A">
      <w:pPr>
        <w:ind w:firstLine="720"/>
        <w:rPr>
          <w:rFonts w:ascii="Calibri" w:eastAsia="Calibri" w:hAnsi="Calibri" w:cs="Calibri"/>
          <w:sz w:val="24"/>
          <w:szCs w:val="24"/>
        </w:rPr>
      </w:pPr>
    </w:p>
    <w:p w14:paraId="42C1B871" w14:textId="77777777" w:rsidR="0066570A" w:rsidRPr="00851BCC" w:rsidRDefault="0066570A" w:rsidP="0066570A">
      <w:pPr>
        <w:ind w:firstLine="720"/>
        <w:rPr>
          <w:rFonts w:ascii="Arial" w:eastAsia="Arial" w:hAnsi="Arial" w:cs="Arial"/>
          <w:sz w:val="24"/>
          <w:szCs w:val="24"/>
        </w:rPr>
      </w:pPr>
      <w:r w:rsidRPr="00BF2F08">
        <w:rPr>
          <w:rFonts w:ascii="Arial" w:eastAsia="Arial" w:hAnsi="Arial" w:cs="Arial"/>
          <w:sz w:val="24"/>
          <w:szCs w:val="24"/>
        </w:rPr>
        <w:t>http://energyefficiency-env.eba-tnvcvgwe.eu-north-1.elasticbeanstalk.com/</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556199"/>
    <w:rsid w:val="006363BB"/>
    <w:rsid w:val="0065790B"/>
    <w:rsid w:val="0066570A"/>
    <w:rsid w:val="009269CD"/>
    <w:rsid w:val="00B6415B"/>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image" Target="media/image2.png"/><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4</cp:revision>
  <dcterms:created xsi:type="dcterms:W3CDTF">2023-05-16T02:52:00Z</dcterms:created>
  <dcterms:modified xsi:type="dcterms:W3CDTF">2023-05-28T12:03:00Z</dcterms:modified>
</cp:coreProperties>
</file>