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2" w:type="dxa"/>
        <w:jc w:val="center"/>
        <w:tblCellMar>
          <w:top w:w="14" w:type="dxa"/>
          <w:left w:w="86" w:type="dxa"/>
          <w:bottom w:w="14" w:type="dxa"/>
          <w:right w:w="86" w:type="dxa"/>
        </w:tblCellMar>
        <w:tblLook w:val="01E0" w:firstRow="1" w:lastRow="1" w:firstColumn="1" w:lastColumn="1" w:noHBand="0" w:noVBand="0"/>
      </w:tblPr>
      <w:tblGrid>
        <w:gridCol w:w="1628"/>
        <w:gridCol w:w="1792"/>
        <w:gridCol w:w="413"/>
        <w:gridCol w:w="872"/>
        <w:gridCol w:w="2292"/>
        <w:gridCol w:w="780"/>
        <w:gridCol w:w="664"/>
        <w:gridCol w:w="2361"/>
      </w:tblGrid>
      <w:tr w:rsidR="0025482A" w:rsidRPr="00D92720" w14:paraId="41428A9F" w14:textId="77777777" w:rsidTr="0072568F">
        <w:trPr>
          <w:trHeight w:val="279"/>
          <w:jc w:val="center"/>
        </w:trPr>
        <w:tc>
          <w:tcPr>
            <w:tcW w:w="10801" w:type="dxa"/>
            <w:gridSpan w:val="8"/>
            <w:tcBorders>
              <w:right w:val="single" w:sz="4" w:space="0" w:color="999999"/>
            </w:tcBorders>
            <w:shd w:val="clear" w:color="auto" w:fill="auto"/>
            <w:vAlign w:val="bottom"/>
          </w:tcPr>
          <w:p w14:paraId="6368A9AF" w14:textId="16296380" w:rsidR="0025482A" w:rsidRPr="00D92720" w:rsidRDefault="0025482A" w:rsidP="008402E3">
            <w:pPr>
              <w:pStyle w:val="Text"/>
            </w:pPr>
            <w:r>
              <w:rPr>
                <w:noProof/>
                <w:lang w:eastAsia="en-US"/>
              </w:rPr>
              <w:drawing>
                <wp:inline distT="0" distB="0" distL="0" distR="0" wp14:anchorId="1ED40459" wp14:editId="4CDACFE9">
                  <wp:extent cx="1419225" cy="406866"/>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A_logo (left al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3475" cy="408084"/>
                          </a:xfrm>
                          <a:prstGeom prst="rect">
                            <a:avLst/>
                          </a:prstGeom>
                        </pic:spPr>
                      </pic:pic>
                    </a:graphicData>
                  </a:graphic>
                </wp:inline>
              </w:drawing>
            </w:r>
          </w:p>
        </w:tc>
      </w:tr>
      <w:tr w:rsidR="0025482A" w:rsidRPr="00D92720" w14:paraId="22F7B1E8" w14:textId="77777777" w:rsidTr="0025482A">
        <w:trPr>
          <w:trHeight w:hRule="exact" w:val="720"/>
          <w:jc w:val="center"/>
        </w:trPr>
        <w:tc>
          <w:tcPr>
            <w:tcW w:w="10802" w:type="dxa"/>
            <w:gridSpan w:val="8"/>
            <w:shd w:val="clear" w:color="auto" w:fill="auto"/>
            <w:vAlign w:val="bottom"/>
          </w:tcPr>
          <w:p w14:paraId="30CCCCC1" w14:textId="77777777" w:rsidR="0025482A" w:rsidRDefault="0025482A" w:rsidP="008402E3">
            <w:pPr>
              <w:pStyle w:val="Heading1"/>
              <w:rPr>
                <w:rFonts w:ascii="Gotham" w:hAnsi="Gotham"/>
                <w:color w:val="DD0551"/>
              </w:rPr>
            </w:pPr>
          </w:p>
          <w:p w14:paraId="3BD7DD88" w14:textId="77777777" w:rsidR="0025482A" w:rsidRPr="000D3DCF" w:rsidRDefault="0025482A" w:rsidP="008402E3">
            <w:pPr>
              <w:pStyle w:val="Heading1"/>
              <w:rPr>
                <w:rFonts w:ascii="Gotham" w:hAnsi="Gotham"/>
                <w:color w:val="DD0551"/>
                <w:sz w:val="30"/>
                <w:szCs w:val="36"/>
              </w:rPr>
            </w:pPr>
            <w:r w:rsidRPr="000D3DCF">
              <w:rPr>
                <w:rFonts w:ascii="Gotham" w:hAnsi="Gotham"/>
                <w:color w:val="DD0551"/>
                <w:sz w:val="30"/>
                <w:szCs w:val="36"/>
              </w:rPr>
              <w:t>Data Science Academy Bootcamp</w:t>
            </w:r>
          </w:p>
          <w:p w14:paraId="635A86F1" w14:textId="77777777" w:rsidR="0025482A" w:rsidRPr="00051ACC" w:rsidRDefault="0025482A" w:rsidP="008402E3"/>
        </w:tc>
      </w:tr>
      <w:tr w:rsidR="0025482A" w:rsidRPr="00D92720" w14:paraId="33E0C8CE" w14:textId="77777777" w:rsidTr="0025482A">
        <w:trPr>
          <w:trHeight w:hRule="exact" w:val="720"/>
          <w:jc w:val="center"/>
        </w:trPr>
        <w:tc>
          <w:tcPr>
            <w:tcW w:w="10802" w:type="dxa"/>
            <w:gridSpan w:val="8"/>
            <w:tcBorders>
              <w:bottom w:val="single" w:sz="4" w:space="0" w:color="999999"/>
            </w:tcBorders>
            <w:shd w:val="clear" w:color="auto" w:fill="auto"/>
          </w:tcPr>
          <w:p w14:paraId="1370C968" w14:textId="77777777" w:rsidR="0025482A" w:rsidRPr="000D3DCF" w:rsidRDefault="0025482A" w:rsidP="008402E3">
            <w:pPr>
              <w:pStyle w:val="Heading4"/>
              <w:rPr>
                <w:rFonts w:ascii="Gotham Light" w:hAnsi="Gotham Light"/>
                <w:color w:val="2AB4AA"/>
                <w:sz w:val="32"/>
                <w:szCs w:val="44"/>
              </w:rPr>
            </w:pPr>
            <w:r>
              <w:rPr>
                <w:rFonts w:ascii="Gotham Light" w:hAnsi="Gotham Light"/>
                <w:color w:val="2AB4AA"/>
                <w:sz w:val="32"/>
                <w:szCs w:val="44"/>
              </w:rPr>
              <w:t>Final</w:t>
            </w:r>
            <w:r w:rsidRPr="000D3DCF">
              <w:rPr>
                <w:rFonts w:ascii="Gotham Light" w:hAnsi="Gotham Light"/>
                <w:color w:val="2AB4AA"/>
                <w:sz w:val="32"/>
                <w:szCs w:val="44"/>
              </w:rPr>
              <w:t xml:space="preserve"> exam</w:t>
            </w:r>
          </w:p>
          <w:p w14:paraId="68EB5021" w14:textId="77777777" w:rsidR="0025482A" w:rsidRDefault="0025482A" w:rsidP="008402E3">
            <w:r>
              <w:rPr>
                <w:noProof/>
                <w:lang w:eastAsia="en-US"/>
              </w:rPr>
              <mc:AlternateContent>
                <mc:Choice Requires="wps">
                  <w:drawing>
                    <wp:anchor distT="0" distB="0" distL="114300" distR="114300" simplePos="0" relativeHeight="251660288" behindDoc="0" locked="0" layoutInCell="1" allowOverlap="1" wp14:anchorId="0B2DFFAC" wp14:editId="7EB6262C">
                      <wp:simplePos x="0" y="0"/>
                      <wp:positionH relativeFrom="column">
                        <wp:posOffset>-52705</wp:posOffset>
                      </wp:positionH>
                      <wp:positionV relativeFrom="paragraph">
                        <wp:posOffset>110490</wp:posOffset>
                      </wp:positionV>
                      <wp:extent cx="0" cy="414020"/>
                      <wp:effectExtent l="0" t="0" r="38100" b="24130"/>
                      <wp:wrapNone/>
                      <wp:docPr id="54" name="Straight Connector 54"/>
                      <wp:cNvGraphicFramePr/>
                      <a:graphic xmlns:a="http://schemas.openxmlformats.org/drawingml/2006/main">
                        <a:graphicData uri="http://schemas.microsoft.com/office/word/2010/wordprocessingShape">
                          <wps:wsp>
                            <wps:cNvCnPr/>
                            <wps:spPr>
                              <a:xfrm>
                                <a:off x="0" y="0"/>
                                <a:ext cx="0" cy="41402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3861D" id="Straight Connector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7pt" to="-4.1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" strokecolor="#a5a5a5 [2092]" strokeweight="1pt"/>
                  </w:pict>
                </mc:Fallback>
              </mc:AlternateContent>
            </w:r>
          </w:p>
          <w:p w14:paraId="266DE86B" w14:textId="77777777" w:rsidR="0025482A" w:rsidRDefault="0025482A" w:rsidP="008402E3"/>
          <w:p w14:paraId="617A0FF6" w14:textId="77777777" w:rsidR="0025482A" w:rsidRDefault="0025482A" w:rsidP="008402E3"/>
          <w:p w14:paraId="22C327F6" w14:textId="77777777" w:rsidR="0025482A" w:rsidRPr="00D9688F" w:rsidRDefault="0025482A" w:rsidP="008402E3"/>
        </w:tc>
      </w:tr>
      <w:tr w:rsidR="0025482A" w:rsidRPr="00D92720" w14:paraId="39A2BB10" w14:textId="77777777" w:rsidTr="0025482A">
        <w:trPr>
          <w:trHeight w:val="288"/>
          <w:jc w:val="center"/>
        </w:trPr>
        <w:tc>
          <w:tcPr>
            <w:tcW w:w="1628" w:type="dxa"/>
            <w:tcBorders>
              <w:top w:val="single" w:sz="4" w:space="0" w:color="999999"/>
              <w:left w:val="single" w:sz="4" w:space="0" w:color="999999"/>
              <w:bottom w:val="single" w:sz="4" w:space="0" w:color="999999"/>
            </w:tcBorders>
            <w:shd w:val="clear" w:color="auto" w:fill="FFFFFF" w:themeFill="background1"/>
            <w:vAlign w:val="center"/>
          </w:tcPr>
          <w:p w14:paraId="518468C4" w14:textId="77777777" w:rsidR="0025482A" w:rsidRPr="009C14BC" w:rsidRDefault="0025482A" w:rsidP="008402E3">
            <w:pPr>
              <w:pStyle w:val="Text"/>
              <w:rPr>
                <w:sz w:val="18"/>
                <w:szCs w:val="18"/>
              </w:rPr>
            </w:pPr>
            <w:proofErr w:type="spellStart"/>
            <w:proofErr w:type="gramStart"/>
            <w:r w:rsidRPr="009C14BC">
              <w:rPr>
                <w:b/>
                <w:bCs/>
                <w:sz w:val="18"/>
                <w:szCs w:val="18"/>
              </w:rPr>
              <w:t>Name,Surname</w:t>
            </w:r>
            <w:proofErr w:type="spellEnd"/>
            <w:proofErr w:type="gramEnd"/>
            <w:r w:rsidRPr="009C14BC">
              <w:rPr>
                <w:b/>
                <w:bCs/>
                <w:sz w:val="18"/>
                <w:szCs w:val="18"/>
              </w:rPr>
              <w:t>:</w:t>
            </w:r>
          </w:p>
        </w:tc>
        <w:tc>
          <w:tcPr>
            <w:tcW w:w="3077" w:type="dxa"/>
            <w:gridSpan w:val="3"/>
            <w:tcBorders>
              <w:top w:val="single" w:sz="4" w:space="0" w:color="999999"/>
              <w:bottom w:val="single" w:sz="4" w:space="0" w:color="999999"/>
            </w:tcBorders>
            <w:shd w:val="clear" w:color="auto" w:fill="FFFFFF" w:themeFill="background1"/>
            <w:vAlign w:val="center"/>
          </w:tcPr>
          <w:p w14:paraId="5FB4108D" w14:textId="0C20028C" w:rsidR="0025482A" w:rsidRPr="004D00DA" w:rsidRDefault="00562D02" w:rsidP="008402E3">
            <w:pPr>
              <w:pStyle w:val="Text"/>
              <w:rPr>
                <w:color w:val="22BBAD"/>
              </w:rPr>
            </w:pPr>
            <w:r>
              <w:rPr>
                <w:color w:val="000000" w:themeColor="text1"/>
              </w:rPr>
              <w:t>Shahin Mammadov</w:t>
            </w:r>
            <w:r w:rsidR="0025482A">
              <w:rPr>
                <w:color w:val="22BBAD"/>
              </w:rPr>
              <w:t xml:space="preserve">                                                                                                                                                                                 </w:t>
            </w:r>
          </w:p>
        </w:tc>
        <w:tc>
          <w:tcPr>
            <w:tcW w:w="3072" w:type="dxa"/>
            <w:gridSpan w:val="2"/>
            <w:tcBorders>
              <w:top w:val="single" w:sz="4" w:space="0" w:color="999999"/>
              <w:bottom w:val="single" w:sz="4" w:space="0" w:color="999999"/>
              <w:right w:val="single" w:sz="4" w:space="0" w:color="999999"/>
            </w:tcBorders>
            <w:shd w:val="clear" w:color="auto" w:fill="auto"/>
            <w:vAlign w:val="center"/>
          </w:tcPr>
          <w:p w14:paraId="19EBD9E6" w14:textId="77777777" w:rsidR="0025482A" w:rsidRPr="00D92720" w:rsidRDefault="0025482A" w:rsidP="008402E3">
            <w:pPr>
              <w:pStyle w:val="Text"/>
            </w:pPr>
          </w:p>
        </w:tc>
        <w:tc>
          <w:tcPr>
            <w:tcW w:w="664" w:type="dxa"/>
            <w:tcBorders>
              <w:top w:val="single" w:sz="4" w:space="0" w:color="999999"/>
              <w:left w:val="single" w:sz="4" w:space="0" w:color="999999"/>
              <w:bottom w:val="single" w:sz="4" w:space="0" w:color="999999"/>
            </w:tcBorders>
            <w:shd w:val="clear" w:color="auto" w:fill="FFFFFF" w:themeFill="background1"/>
            <w:vAlign w:val="center"/>
          </w:tcPr>
          <w:p w14:paraId="08131CE2" w14:textId="77777777" w:rsidR="0025482A" w:rsidRPr="009C14BC" w:rsidRDefault="0025482A" w:rsidP="008402E3">
            <w:pPr>
              <w:pStyle w:val="Heading2"/>
              <w:rPr>
                <w:sz w:val="18"/>
                <w:szCs w:val="18"/>
              </w:rPr>
            </w:pPr>
            <w:r w:rsidRPr="009C14BC">
              <w:rPr>
                <w:sz w:val="18"/>
                <w:szCs w:val="18"/>
              </w:rPr>
              <w:t>Date:</w:t>
            </w:r>
          </w:p>
        </w:tc>
        <w:tc>
          <w:tcPr>
            <w:tcW w:w="2361" w:type="dxa"/>
            <w:tcBorders>
              <w:top w:val="single" w:sz="4" w:space="0" w:color="999999"/>
              <w:bottom w:val="single" w:sz="4" w:space="0" w:color="999999"/>
              <w:right w:val="single" w:sz="4" w:space="0" w:color="999999"/>
            </w:tcBorders>
            <w:shd w:val="clear" w:color="auto" w:fill="FFFFFF" w:themeFill="background1"/>
            <w:vAlign w:val="center"/>
          </w:tcPr>
          <w:p w14:paraId="6047B2C9" w14:textId="30325A53" w:rsidR="0025482A" w:rsidRPr="004734AB" w:rsidRDefault="00562D02" w:rsidP="008402E3">
            <w:pPr>
              <w:pStyle w:val="Text"/>
            </w:pPr>
            <w:r>
              <w:t>11/19/2022</w:t>
            </w:r>
            <w:r w:rsidR="0025482A">
              <w:t xml:space="preserve">                      </w:t>
            </w:r>
          </w:p>
        </w:tc>
      </w:tr>
      <w:tr w:rsidR="0025482A" w:rsidRPr="00D92720" w14:paraId="6411847E" w14:textId="77777777" w:rsidTr="0025482A">
        <w:trPr>
          <w:trHeight w:val="288"/>
          <w:jc w:val="center"/>
        </w:trPr>
        <w:tc>
          <w:tcPr>
            <w:tcW w:w="3420" w:type="dxa"/>
            <w:gridSpan w:val="2"/>
            <w:tcBorders>
              <w:top w:val="single" w:sz="4" w:space="0" w:color="999999"/>
              <w:bottom w:val="single" w:sz="4" w:space="0" w:color="999999"/>
            </w:tcBorders>
            <w:shd w:val="clear" w:color="auto" w:fill="auto"/>
            <w:vAlign w:val="center"/>
          </w:tcPr>
          <w:p w14:paraId="32EF19D3" w14:textId="77777777" w:rsidR="0025482A" w:rsidRPr="00AA36FA" w:rsidRDefault="0025482A" w:rsidP="008402E3">
            <w:pPr>
              <w:pStyle w:val="Text"/>
              <w:rPr>
                <w:sz w:val="18"/>
                <w:szCs w:val="18"/>
              </w:rPr>
            </w:pPr>
            <w:r w:rsidRPr="00E32E0C">
              <w:rPr>
                <w:b/>
                <w:bCs/>
                <w:sz w:val="18"/>
                <w:szCs w:val="18"/>
              </w:rPr>
              <w:t>Exam:</w:t>
            </w:r>
            <w:r>
              <w:rPr>
                <w:sz w:val="18"/>
                <w:szCs w:val="18"/>
              </w:rPr>
              <w:t xml:space="preserve"> </w:t>
            </w:r>
            <w:r w:rsidRPr="00AA36FA">
              <w:rPr>
                <w:sz w:val="18"/>
                <w:szCs w:val="18"/>
              </w:rPr>
              <w:t xml:space="preserve">Data Science with SPSS </w:t>
            </w:r>
          </w:p>
        </w:tc>
        <w:tc>
          <w:tcPr>
            <w:tcW w:w="413" w:type="dxa"/>
            <w:tcBorders>
              <w:top w:val="single" w:sz="4" w:space="0" w:color="999999"/>
              <w:left w:val="single" w:sz="4" w:space="0" w:color="999999"/>
              <w:bottom w:val="single" w:sz="4" w:space="0" w:color="999999"/>
            </w:tcBorders>
            <w:shd w:val="clear" w:color="auto" w:fill="auto"/>
            <w:vAlign w:val="center"/>
          </w:tcPr>
          <w:p w14:paraId="19BE724C" w14:textId="77777777" w:rsidR="0025482A" w:rsidRDefault="0025482A" w:rsidP="008402E3">
            <w:pPr>
              <w:pStyle w:val="Heading2"/>
            </w:pPr>
          </w:p>
        </w:tc>
        <w:tc>
          <w:tcPr>
            <w:tcW w:w="6969" w:type="dxa"/>
            <w:gridSpan w:val="5"/>
            <w:tcBorders>
              <w:top w:val="single" w:sz="4" w:space="0" w:color="999999"/>
              <w:bottom w:val="single" w:sz="4" w:space="0" w:color="999999"/>
              <w:right w:val="single" w:sz="4" w:space="0" w:color="999999"/>
            </w:tcBorders>
            <w:shd w:val="clear" w:color="auto" w:fill="auto"/>
            <w:vAlign w:val="center"/>
          </w:tcPr>
          <w:p w14:paraId="3A337B64" w14:textId="77777777" w:rsidR="0025482A" w:rsidRPr="004734AB" w:rsidRDefault="0025482A" w:rsidP="008402E3">
            <w:pPr>
              <w:pStyle w:val="Text"/>
            </w:pPr>
          </w:p>
        </w:tc>
      </w:tr>
      <w:tr w:rsidR="0025482A" w:rsidRPr="00D92720" w14:paraId="7B1A685F" w14:textId="77777777" w:rsidTr="0025482A">
        <w:trPr>
          <w:trHeight w:hRule="exact" w:val="2184"/>
          <w:jc w:val="center"/>
        </w:trPr>
        <w:tc>
          <w:tcPr>
            <w:tcW w:w="10802" w:type="dxa"/>
            <w:gridSpan w:val="8"/>
            <w:tcBorders>
              <w:top w:val="single" w:sz="4" w:space="0" w:color="999999"/>
              <w:bottom w:val="single" w:sz="4" w:space="0" w:color="999999"/>
            </w:tcBorders>
            <w:shd w:val="clear" w:color="auto" w:fill="auto"/>
            <w:vAlign w:val="center"/>
          </w:tcPr>
          <w:p w14:paraId="0F14B576" w14:textId="77777777" w:rsidR="0025482A" w:rsidRDefault="0025482A" w:rsidP="008402E3">
            <w:pPr>
              <w:pStyle w:val="Text"/>
              <w:rPr>
                <w:rStyle w:val="Heading2Char"/>
              </w:rPr>
            </w:pPr>
          </w:p>
          <w:p w14:paraId="2882219F" w14:textId="5804DC43" w:rsidR="0025482A" w:rsidRDefault="0025482A" w:rsidP="008402E3">
            <w:pPr>
              <w:pStyle w:val="Text"/>
              <w:rPr>
                <w:rFonts w:ascii="Gotham Light" w:hAnsi="Gotham Light"/>
                <w:sz w:val="20"/>
                <w:szCs w:val="20"/>
              </w:rPr>
            </w:pPr>
            <w:r w:rsidRPr="009C14BC">
              <w:rPr>
                <w:rStyle w:val="Heading2Char"/>
                <w:rFonts w:ascii="Gotham" w:hAnsi="Gotham"/>
                <w:sz w:val="20"/>
                <w:szCs w:val="20"/>
              </w:rPr>
              <w:t>Instructions:</w:t>
            </w:r>
            <w:r w:rsidRPr="009C14BC">
              <w:rPr>
                <w:rStyle w:val="Heading2Char"/>
                <w:sz w:val="20"/>
                <w:szCs w:val="20"/>
              </w:rPr>
              <w:t xml:space="preserve"> </w:t>
            </w:r>
            <w:r w:rsidRPr="009C14BC">
              <w:rPr>
                <w:rFonts w:ascii="Gotham Light" w:hAnsi="Gotham Light"/>
                <w:sz w:val="20"/>
                <w:szCs w:val="20"/>
              </w:rPr>
              <w:t xml:space="preserve">You will be given </w:t>
            </w:r>
            <w:r w:rsidRPr="00BA4D51">
              <w:rPr>
                <w:rFonts w:ascii="Gotham Light" w:hAnsi="Gotham Light"/>
                <w:b/>
                <w:bCs/>
                <w:i/>
                <w:iCs/>
                <w:sz w:val="20"/>
                <w:szCs w:val="20"/>
                <w:u w:val="single"/>
              </w:rPr>
              <w:t xml:space="preserve">1 hour and </w:t>
            </w:r>
            <w:r w:rsidR="00F957D7">
              <w:rPr>
                <w:rFonts w:ascii="Gotham Light" w:hAnsi="Gotham Light"/>
                <w:b/>
                <w:bCs/>
                <w:i/>
                <w:iCs/>
                <w:sz w:val="20"/>
                <w:szCs w:val="20"/>
                <w:u w:val="single"/>
              </w:rPr>
              <w:t>45</w:t>
            </w:r>
            <w:r w:rsidRPr="00BA4D51">
              <w:rPr>
                <w:rFonts w:asciiTheme="minorHAnsi" w:hAnsiTheme="minorHAnsi"/>
                <w:b/>
                <w:bCs/>
                <w:i/>
                <w:iCs/>
                <w:sz w:val="20"/>
                <w:szCs w:val="20"/>
                <w:u w:val="single"/>
              </w:rPr>
              <w:t xml:space="preserve"> minutes</w:t>
            </w:r>
            <w:r w:rsidRPr="009C14BC">
              <w:rPr>
                <w:rFonts w:ascii="Gotham Light" w:hAnsi="Gotham Light"/>
                <w:sz w:val="20"/>
                <w:szCs w:val="20"/>
              </w:rPr>
              <w:t xml:space="preserve"> to complete the examination. There are</w:t>
            </w:r>
            <w:r>
              <w:rPr>
                <w:rFonts w:ascii="Gotham Light" w:hAnsi="Gotham Light"/>
                <w:sz w:val="20"/>
                <w:szCs w:val="20"/>
              </w:rPr>
              <w:t xml:space="preserve"> 2 parts and 3</w:t>
            </w:r>
            <w:r w:rsidRPr="009C14BC">
              <w:rPr>
                <w:rFonts w:ascii="Gotham Light" w:hAnsi="Gotham Light"/>
                <w:sz w:val="20"/>
                <w:szCs w:val="20"/>
              </w:rPr>
              <w:t xml:space="preserve"> types of questions including: True/</w:t>
            </w:r>
            <w:r>
              <w:rPr>
                <w:rFonts w:ascii="Gotham Light" w:hAnsi="Gotham Light"/>
                <w:sz w:val="20"/>
                <w:szCs w:val="20"/>
              </w:rPr>
              <w:t xml:space="preserve">False, Multiple choice and </w:t>
            </w:r>
            <w:r w:rsidRPr="003676A6">
              <w:rPr>
                <w:rFonts w:asciiTheme="minorHAnsi" w:hAnsiTheme="minorHAnsi"/>
                <w:sz w:val="20"/>
                <w:szCs w:val="20"/>
              </w:rPr>
              <w:t>Practical</w:t>
            </w:r>
            <w:r w:rsidRPr="009C14BC">
              <w:rPr>
                <w:rFonts w:ascii="Gotham Light" w:hAnsi="Gotham Light"/>
                <w:sz w:val="20"/>
                <w:szCs w:val="20"/>
              </w:rPr>
              <w:t xml:space="preserve">. </w:t>
            </w:r>
            <w:r>
              <w:rPr>
                <w:rFonts w:ascii="Gotham Light" w:hAnsi="Gotham Light"/>
                <w:sz w:val="20"/>
                <w:szCs w:val="20"/>
              </w:rPr>
              <w:t xml:space="preserve"> </w:t>
            </w:r>
          </w:p>
          <w:p w14:paraId="23509B9E" w14:textId="0CCE9228" w:rsidR="0025482A" w:rsidRDefault="0025482A" w:rsidP="008402E3">
            <w:pPr>
              <w:pStyle w:val="Text"/>
              <w:rPr>
                <w:rFonts w:ascii="Gotham Light" w:hAnsi="Gotham Light"/>
                <w:sz w:val="20"/>
                <w:szCs w:val="20"/>
              </w:rPr>
            </w:pPr>
            <w:r>
              <w:rPr>
                <w:rFonts w:ascii="Gotham Light" w:hAnsi="Gotham Light"/>
                <w:b/>
                <w:bCs/>
                <w:sz w:val="20"/>
                <w:szCs w:val="20"/>
              </w:rPr>
              <w:t>F</w:t>
            </w:r>
            <w:r w:rsidRPr="00120D08">
              <w:rPr>
                <w:rFonts w:ascii="Gotham Light" w:hAnsi="Gotham Light"/>
                <w:b/>
                <w:bCs/>
                <w:sz w:val="20"/>
                <w:szCs w:val="20"/>
              </w:rPr>
              <w:t>irst part</w:t>
            </w:r>
            <w:r>
              <w:rPr>
                <w:rFonts w:ascii="Gotham Light" w:hAnsi="Gotham Light"/>
                <w:sz w:val="20"/>
                <w:szCs w:val="20"/>
              </w:rPr>
              <w:t xml:space="preserve"> will last </w:t>
            </w:r>
            <w:r w:rsidR="00F957D7" w:rsidRPr="00F957D7">
              <w:rPr>
                <w:rFonts w:ascii="Gotham Light" w:hAnsi="Gotham Light"/>
                <w:b/>
                <w:bCs/>
                <w:i/>
                <w:iCs/>
                <w:sz w:val="20"/>
                <w:szCs w:val="20"/>
                <w:u w:val="single"/>
              </w:rPr>
              <w:t>45</w:t>
            </w:r>
            <w:r w:rsidRPr="00BA4D51">
              <w:rPr>
                <w:rFonts w:ascii="Gotham Light" w:hAnsi="Gotham Light"/>
                <w:b/>
                <w:bCs/>
                <w:i/>
                <w:iCs/>
                <w:sz w:val="20"/>
                <w:szCs w:val="20"/>
                <w:u w:val="single"/>
              </w:rPr>
              <w:t xml:space="preserve"> minutes</w:t>
            </w:r>
            <w:r w:rsidRPr="00F058D5">
              <w:rPr>
                <w:rFonts w:ascii="Gotham Light" w:hAnsi="Gotham Light"/>
                <w:i/>
                <w:iCs/>
                <w:sz w:val="20"/>
                <w:szCs w:val="20"/>
                <w:u w:val="single"/>
              </w:rPr>
              <w:t>,</w:t>
            </w:r>
            <w:r>
              <w:rPr>
                <w:rFonts w:ascii="Gotham Light" w:hAnsi="Gotham Light"/>
                <w:sz w:val="20"/>
                <w:szCs w:val="20"/>
              </w:rPr>
              <w:t xml:space="preserve"> and y</w:t>
            </w:r>
            <w:r w:rsidRPr="00120D08">
              <w:rPr>
                <w:rFonts w:ascii="Gotham Light" w:hAnsi="Gotham Light"/>
                <w:sz w:val="20"/>
                <w:szCs w:val="20"/>
              </w:rPr>
              <w:t xml:space="preserve">ou must </w:t>
            </w:r>
            <w:r>
              <w:rPr>
                <w:rFonts w:ascii="Gotham Light" w:hAnsi="Gotham Light"/>
                <w:sz w:val="20"/>
                <w:szCs w:val="20"/>
              </w:rPr>
              <w:t>write answers directly on word document</w:t>
            </w:r>
            <w:r w:rsidRPr="00120D08">
              <w:rPr>
                <w:rFonts w:ascii="Gotham Light" w:hAnsi="Gotham Light"/>
                <w:sz w:val="20"/>
                <w:szCs w:val="20"/>
              </w:rPr>
              <w:t xml:space="preserve">. </w:t>
            </w:r>
          </w:p>
          <w:p w14:paraId="666EC17B" w14:textId="23DF20BB" w:rsidR="0025482A" w:rsidRDefault="0025482A" w:rsidP="008402E3">
            <w:pPr>
              <w:pStyle w:val="Text"/>
              <w:rPr>
                <w:rFonts w:ascii="Gotham Light" w:hAnsi="Gotham Light"/>
                <w:sz w:val="20"/>
                <w:szCs w:val="20"/>
              </w:rPr>
            </w:pPr>
            <w:r w:rsidRPr="00200694">
              <w:rPr>
                <w:rFonts w:ascii="Gotham Light" w:hAnsi="Gotham Light"/>
                <w:b/>
                <w:bCs/>
                <w:sz w:val="20"/>
                <w:szCs w:val="20"/>
              </w:rPr>
              <w:t>Second part</w:t>
            </w:r>
            <w:r>
              <w:rPr>
                <w:rFonts w:ascii="Gotham Light" w:hAnsi="Gotham Light"/>
                <w:sz w:val="20"/>
                <w:szCs w:val="20"/>
              </w:rPr>
              <w:t xml:space="preserve"> is </w:t>
            </w:r>
            <w:r w:rsidRPr="003676A6">
              <w:rPr>
                <w:rFonts w:asciiTheme="minorHAnsi" w:hAnsiTheme="minorHAnsi"/>
                <w:sz w:val="20"/>
                <w:szCs w:val="20"/>
              </w:rPr>
              <w:t>Practical</w:t>
            </w:r>
            <w:r>
              <w:rPr>
                <w:rFonts w:ascii="Gotham Light" w:hAnsi="Gotham Light"/>
                <w:sz w:val="20"/>
                <w:szCs w:val="20"/>
              </w:rPr>
              <w:t xml:space="preserve"> question and will last </w:t>
            </w:r>
            <w:r w:rsidR="00F957D7" w:rsidRPr="00F957D7">
              <w:rPr>
                <w:rFonts w:ascii="Gotham Light" w:hAnsi="Gotham Light"/>
                <w:b/>
                <w:bCs/>
                <w:i/>
                <w:iCs/>
                <w:sz w:val="20"/>
                <w:szCs w:val="20"/>
                <w:u w:val="single"/>
              </w:rPr>
              <w:t>6</w:t>
            </w:r>
            <w:r>
              <w:rPr>
                <w:rFonts w:ascii="Gotham Light" w:hAnsi="Gotham Light"/>
                <w:b/>
                <w:bCs/>
                <w:i/>
                <w:iCs/>
                <w:sz w:val="20"/>
                <w:szCs w:val="20"/>
                <w:u w:val="single"/>
              </w:rPr>
              <w:t>0</w:t>
            </w:r>
            <w:r w:rsidRPr="00BA4D51">
              <w:rPr>
                <w:rFonts w:ascii="Gotham Light" w:hAnsi="Gotham Light"/>
                <w:b/>
                <w:bCs/>
                <w:i/>
                <w:iCs/>
                <w:sz w:val="20"/>
                <w:szCs w:val="20"/>
                <w:u w:val="single"/>
              </w:rPr>
              <w:t xml:space="preserve"> minutes</w:t>
            </w:r>
            <w:r>
              <w:rPr>
                <w:rFonts w:ascii="Gotham Light" w:hAnsi="Gotham Light"/>
                <w:sz w:val="20"/>
                <w:szCs w:val="20"/>
              </w:rPr>
              <w:t>.  I</w:t>
            </w:r>
            <w:r w:rsidRPr="00200694">
              <w:rPr>
                <w:rFonts w:ascii="Gotham Light" w:hAnsi="Gotham Light"/>
                <w:sz w:val="20"/>
                <w:szCs w:val="20"/>
              </w:rPr>
              <w:t xml:space="preserve">t is your responsibility to submit your exam </w:t>
            </w:r>
            <w:r>
              <w:rPr>
                <w:rFonts w:ascii="Gotham Light" w:hAnsi="Gotham Light"/>
                <w:sz w:val="20"/>
                <w:szCs w:val="20"/>
              </w:rPr>
              <w:t>answers</w:t>
            </w:r>
            <w:r w:rsidRPr="00200694">
              <w:rPr>
                <w:rFonts w:ascii="Gotham Light" w:hAnsi="Gotham Light"/>
                <w:sz w:val="20"/>
                <w:szCs w:val="20"/>
              </w:rPr>
              <w:t xml:space="preserve"> electronically</w:t>
            </w:r>
            <w:r>
              <w:rPr>
                <w:rFonts w:ascii="Gotham Light" w:hAnsi="Gotham Light"/>
                <w:sz w:val="20"/>
                <w:szCs w:val="20"/>
              </w:rPr>
              <w:t xml:space="preserve"> to </w:t>
            </w:r>
            <w:hyperlink r:id="rId8" w:history="1">
              <w:r w:rsidRPr="00132CF5">
                <w:rPr>
                  <w:rStyle w:val="Hyperlink"/>
                  <w:rFonts w:ascii="Gotham Light" w:hAnsi="Gotham Light"/>
                  <w:sz w:val="20"/>
                  <w:szCs w:val="20"/>
                </w:rPr>
                <w:t>homework@dsa.az</w:t>
              </w:r>
            </w:hyperlink>
            <w:r>
              <w:rPr>
                <w:rFonts w:ascii="Gotham Light" w:hAnsi="Gotham Light"/>
                <w:sz w:val="20"/>
                <w:szCs w:val="20"/>
              </w:rPr>
              <w:t xml:space="preserve"> with </w:t>
            </w:r>
            <w:r w:rsidRPr="001812A4">
              <w:rPr>
                <w:rFonts w:ascii="Gotham Light" w:hAnsi="Gotham Light"/>
                <w:b/>
                <w:bCs/>
                <w:sz w:val="20"/>
                <w:szCs w:val="20"/>
              </w:rPr>
              <w:t>“SPSS</w:t>
            </w:r>
            <w:r>
              <w:rPr>
                <w:rFonts w:ascii="Gotham Light" w:hAnsi="Gotham Light"/>
                <w:b/>
                <w:bCs/>
                <w:sz w:val="20"/>
                <w:szCs w:val="20"/>
              </w:rPr>
              <w:t xml:space="preserve"> Final</w:t>
            </w:r>
            <w:r w:rsidRPr="001812A4">
              <w:rPr>
                <w:rFonts w:ascii="Gotham Light" w:hAnsi="Gotham Light"/>
                <w:b/>
                <w:bCs/>
                <w:sz w:val="20"/>
                <w:szCs w:val="20"/>
              </w:rPr>
              <w:t xml:space="preserve"> Exam”</w:t>
            </w:r>
            <w:r>
              <w:rPr>
                <w:rFonts w:ascii="Gotham Light" w:hAnsi="Gotham Light"/>
                <w:sz w:val="20"/>
                <w:szCs w:val="20"/>
              </w:rPr>
              <w:t xml:space="preserve"> subject</w:t>
            </w:r>
            <w:r w:rsidRPr="00200694">
              <w:rPr>
                <w:rFonts w:ascii="Gotham Light" w:hAnsi="Gotham Light"/>
                <w:sz w:val="20"/>
                <w:szCs w:val="20"/>
              </w:rPr>
              <w:t xml:space="preserve">. </w:t>
            </w:r>
          </w:p>
          <w:p w14:paraId="420177A8" w14:textId="77777777" w:rsidR="0025482A" w:rsidRDefault="0025482A" w:rsidP="008402E3">
            <w:pPr>
              <w:pStyle w:val="Text"/>
              <w:rPr>
                <w:rFonts w:ascii="Gotham Light" w:hAnsi="Gotham Light"/>
                <w:sz w:val="20"/>
                <w:szCs w:val="20"/>
              </w:rPr>
            </w:pPr>
            <w:r w:rsidRPr="00200694">
              <w:rPr>
                <w:rFonts w:ascii="Gotham Light" w:hAnsi="Gotham Light"/>
                <w:sz w:val="20"/>
                <w:szCs w:val="20"/>
              </w:rPr>
              <w:t xml:space="preserve">Before you leave examination, you </w:t>
            </w:r>
            <w:r w:rsidRPr="00200694">
              <w:rPr>
                <w:rFonts w:ascii="Gotham Light" w:hAnsi="Gotham Light"/>
                <w:b/>
                <w:bCs/>
                <w:sz w:val="20"/>
                <w:szCs w:val="20"/>
              </w:rPr>
              <w:t>MUST</w:t>
            </w:r>
            <w:r w:rsidRPr="00200694">
              <w:rPr>
                <w:rFonts w:ascii="Gotham Light" w:hAnsi="Gotham Light"/>
                <w:sz w:val="20"/>
                <w:szCs w:val="20"/>
              </w:rPr>
              <w:t xml:space="preserve"> contact the </w:t>
            </w:r>
            <w:r>
              <w:rPr>
                <w:rFonts w:ascii="Gotham Light" w:hAnsi="Gotham Light"/>
                <w:sz w:val="20"/>
                <w:szCs w:val="20"/>
              </w:rPr>
              <w:t>mentor</w:t>
            </w:r>
            <w:r w:rsidRPr="00200694">
              <w:rPr>
                <w:rFonts w:ascii="Gotham Light" w:hAnsi="Gotham Light"/>
                <w:sz w:val="20"/>
                <w:szCs w:val="20"/>
              </w:rPr>
              <w:t xml:space="preserve"> to confirm that you have submitted your examination.</w:t>
            </w:r>
          </w:p>
          <w:p w14:paraId="4D58380E" w14:textId="77777777" w:rsidR="0025482A" w:rsidRDefault="0025482A" w:rsidP="008402E3">
            <w:pPr>
              <w:pStyle w:val="Text"/>
              <w:rPr>
                <w:rFonts w:ascii="Gotham Light" w:hAnsi="Gotham Light"/>
                <w:sz w:val="20"/>
                <w:szCs w:val="20"/>
              </w:rPr>
            </w:pPr>
            <w:r>
              <w:rPr>
                <w:rFonts w:ascii="Gotham Light" w:hAnsi="Gotham Light"/>
                <w:sz w:val="20"/>
                <w:szCs w:val="20"/>
              </w:rPr>
              <w:t>Good Luck!</w:t>
            </w:r>
            <w:r w:rsidRPr="00200694">
              <w:rPr>
                <w:rFonts w:ascii="Gotham Light" w:hAnsi="Gotham Light"/>
                <w:sz w:val="20"/>
                <w:szCs w:val="20"/>
              </w:rPr>
              <w:t xml:space="preserve">    </w:t>
            </w:r>
          </w:p>
          <w:p w14:paraId="4C6B4AA0" w14:textId="77777777" w:rsidR="0025482A" w:rsidRDefault="0025482A" w:rsidP="008402E3">
            <w:pPr>
              <w:pStyle w:val="Text"/>
              <w:rPr>
                <w:rFonts w:ascii="Gotham Light" w:hAnsi="Gotham Light"/>
                <w:sz w:val="20"/>
                <w:szCs w:val="20"/>
              </w:rPr>
            </w:pPr>
          </w:p>
          <w:p w14:paraId="4B1AB849" w14:textId="77777777" w:rsidR="0025482A" w:rsidRDefault="0025482A" w:rsidP="008402E3">
            <w:pPr>
              <w:pStyle w:val="Text"/>
              <w:rPr>
                <w:rFonts w:ascii="Gotham Light" w:hAnsi="Gotham Light"/>
                <w:sz w:val="20"/>
                <w:szCs w:val="20"/>
              </w:rPr>
            </w:pPr>
          </w:p>
          <w:p w14:paraId="5B1CB264" w14:textId="77777777" w:rsidR="0025482A" w:rsidRDefault="0025482A" w:rsidP="008402E3">
            <w:pPr>
              <w:pStyle w:val="Text"/>
              <w:rPr>
                <w:rFonts w:ascii="Gotham Light" w:hAnsi="Gotham Light"/>
                <w:sz w:val="20"/>
                <w:szCs w:val="20"/>
              </w:rPr>
            </w:pPr>
          </w:p>
          <w:p w14:paraId="76F4996A" w14:textId="77777777" w:rsidR="0025482A" w:rsidRDefault="0025482A" w:rsidP="008402E3">
            <w:pPr>
              <w:pStyle w:val="Text"/>
              <w:rPr>
                <w:rFonts w:ascii="Gotham Light" w:hAnsi="Gotham Light"/>
                <w:sz w:val="20"/>
                <w:szCs w:val="20"/>
              </w:rPr>
            </w:pPr>
          </w:p>
          <w:p w14:paraId="20AE77B6" w14:textId="77777777" w:rsidR="0025482A" w:rsidRDefault="0025482A" w:rsidP="008402E3">
            <w:pPr>
              <w:pStyle w:val="Text"/>
              <w:rPr>
                <w:rFonts w:ascii="Gotham Light" w:hAnsi="Gotham Light"/>
                <w:sz w:val="20"/>
                <w:szCs w:val="20"/>
              </w:rPr>
            </w:pPr>
          </w:p>
          <w:p w14:paraId="603352DD" w14:textId="77777777" w:rsidR="0025482A" w:rsidRDefault="0025482A" w:rsidP="008402E3">
            <w:pPr>
              <w:pStyle w:val="Text"/>
              <w:rPr>
                <w:rFonts w:ascii="Gotham Light" w:hAnsi="Gotham Light"/>
                <w:sz w:val="20"/>
                <w:szCs w:val="20"/>
              </w:rPr>
            </w:pPr>
          </w:p>
          <w:p w14:paraId="2BFEC8A5" w14:textId="77777777" w:rsidR="0025482A" w:rsidRDefault="0025482A" w:rsidP="008402E3">
            <w:pPr>
              <w:pStyle w:val="Text"/>
              <w:rPr>
                <w:rFonts w:ascii="Gotham Light" w:hAnsi="Gotham Light"/>
                <w:sz w:val="20"/>
                <w:szCs w:val="20"/>
              </w:rPr>
            </w:pPr>
          </w:p>
          <w:p w14:paraId="68642C0B" w14:textId="77777777" w:rsidR="0025482A" w:rsidRDefault="0025482A" w:rsidP="008402E3">
            <w:pPr>
              <w:pStyle w:val="Text"/>
              <w:rPr>
                <w:rFonts w:ascii="Gotham Light" w:hAnsi="Gotham Light"/>
                <w:sz w:val="20"/>
                <w:szCs w:val="20"/>
              </w:rPr>
            </w:pPr>
          </w:p>
          <w:p w14:paraId="65FA947C" w14:textId="77777777" w:rsidR="0025482A" w:rsidRDefault="0025482A" w:rsidP="008402E3">
            <w:pPr>
              <w:pStyle w:val="Text"/>
              <w:rPr>
                <w:rFonts w:ascii="Gotham Light" w:hAnsi="Gotham Light"/>
                <w:sz w:val="20"/>
                <w:szCs w:val="20"/>
              </w:rPr>
            </w:pPr>
          </w:p>
          <w:p w14:paraId="591F47DD" w14:textId="77777777" w:rsidR="0025482A" w:rsidRDefault="0025482A" w:rsidP="008402E3">
            <w:pPr>
              <w:pStyle w:val="Text"/>
              <w:rPr>
                <w:rFonts w:ascii="Gotham Light" w:hAnsi="Gotham Light"/>
                <w:sz w:val="20"/>
                <w:szCs w:val="20"/>
              </w:rPr>
            </w:pPr>
          </w:p>
          <w:p w14:paraId="2014DBED" w14:textId="77777777" w:rsidR="0025482A" w:rsidRDefault="0025482A" w:rsidP="008402E3">
            <w:pPr>
              <w:pStyle w:val="Text"/>
              <w:rPr>
                <w:rFonts w:ascii="Gotham Light" w:hAnsi="Gotham Light"/>
                <w:sz w:val="20"/>
                <w:szCs w:val="20"/>
              </w:rPr>
            </w:pPr>
          </w:p>
          <w:p w14:paraId="5B45E97D" w14:textId="77777777" w:rsidR="0025482A" w:rsidRDefault="0025482A" w:rsidP="008402E3">
            <w:pPr>
              <w:pStyle w:val="Text"/>
              <w:rPr>
                <w:rFonts w:ascii="Gotham Light" w:hAnsi="Gotham Light"/>
                <w:sz w:val="20"/>
                <w:szCs w:val="20"/>
              </w:rPr>
            </w:pPr>
          </w:p>
          <w:p w14:paraId="241B4ACF" w14:textId="77777777" w:rsidR="0025482A" w:rsidRDefault="0025482A" w:rsidP="008402E3">
            <w:pPr>
              <w:pStyle w:val="Text"/>
              <w:rPr>
                <w:rStyle w:val="Heading2Char"/>
                <w:rFonts w:ascii="Gotham Light" w:hAnsi="Gotham Light"/>
                <w:sz w:val="20"/>
                <w:szCs w:val="20"/>
              </w:rPr>
            </w:pPr>
          </w:p>
          <w:p w14:paraId="4611BE57" w14:textId="77777777" w:rsidR="0025482A" w:rsidRDefault="0025482A" w:rsidP="008402E3">
            <w:pPr>
              <w:pStyle w:val="Text"/>
              <w:rPr>
                <w:rStyle w:val="Heading2Char"/>
                <w:rFonts w:ascii="Gotham Light" w:hAnsi="Gotham Light"/>
              </w:rPr>
            </w:pPr>
          </w:p>
          <w:p w14:paraId="31BFF2F6" w14:textId="77777777" w:rsidR="0025482A" w:rsidRDefault="0025482A" w:rsidP="008402E3">
            <w:pPr>
              <w:pStyle w:val="Text"/>
              <w:rPr>
                <w:rStyle w:val="Heading2Char"/>
                <w:rFonts w:ascii="Gotham Light" w:hAnsi="Gotham Light"/>
              </w:rPr>
            </w:pPr>
          </w:p>
          <w:p w14:paraId="2BD89BAA" w14:textId="77777777" w:rsidR="0025482A" w:rsidRPr="009C14BC" w:rsidRDefault="0025482A" w:rsidP="008402E3">
            <w:pPr>
              <w:pStyle w:val="Text"/>
              <w:rPr>
                <w:rStyle w:val="Heading2Char"/>
                <w:sz w:val="20"/>
                <w:szCs w:val="20"/>
              </w:rPr>
            </w:pPr>
          </w:p>
          <w:p w14:paraId="2FD8897F" w14:textId="77777777" w:rsidR="0025482A" w:rsidRDefault="0025482A" w:rsidP="008402E3">
            <w:pPr>
              <w:pStyle w:val="Text"/>
              <w:rPr>
                <w:rStyle w:val="Heading2Char"/>
              </w:rPr>
            </w:pPr>
          </w:p>
          <w:p w14:paraId="211FA495" w14:textId="77777777" w:rsidR="0025482A" w:rsidRDefault="0025482A" w:rsidP="008402E3">
            <w:pPr>
              <w:pStyle w:val="Text"/>
              <w:rPr>
                <w:rStyle w:val="Heading2Char"/>
              </w:rPr>
            </w:pPr>
          </w:p>
          <w:p w14:paraId="55F99AA1" w14:textId="77777777" w:rsidR="0025482A" w:rsidRDefault="0025482A" w:rsidP="008402E3">
            <w:pPr>
              <w:pStyle w:val="Text"/>
              <w:rPr>
                <w:rStyle w:val="Heading2Char"/>
              </w:rPr>
            </w:pPr>
          </w:p>
          <w:p w14:paraId="63ADFCA9" w14:textId="77777777" w:rsidR="0025482A" w:rsidRDefault="0025482A" w:rsidP="008402E3">
            <w:pPr>
              <w:pStyle w:val="Text"/>
              <w:rPr>
                <w:rStyle w:val="Heading2Char"/>
              </w:rPr>
            </w:pPr>
          </w:p>
          <w:p w14:paraId="24C2C7FF" w14:textId="77777777" w:rsidR="0025482A" w:rsidRDefault="0025482A" w:rsidP="008402E3">
            <w:pPr>
              <w:pStyle w:val="Text"/>
              <w:rPr>
                <w:rStyle w:val="Heading2Char"/>
              </w:rPr>
            </w:pPr>
          </w:p>
          <w:p w14:paraId="5F7F4AFD" w14:textId="77777777" w:rsidR="0025482A" w:rsidRPr="00051ACC" w:rsidRDefault="0025482A" w:rsidP="008402E3">
            <w:pPr>
              <w:pStyle w:val="Text"/>
              <w:rPr>
                <w:rStyle w:val="Heading2Char"/>
              </w:rPr>
            </w:pPr>
          </w:p>
          <w:p w14:paraId="316CC572" w14:textId="77777777" w:rsidR="0025482A" w:rsidRDefault="0025482A" w:rsidP="008402E3">
            <w:pPr>
              <w:pStyle w:val="Text"/>
            </w:pPr>
          </w:p>
          <w:p w14:paraId="34DF71B8" w14:textId="77777777" w:rsidR="0025482A" w:rsidRPr="00D92720" w:rsidRDefault="0025482A" w:rsidP="008402E3">
            <w:pPr>
              <w:pStyle w:val="Text"/>
            </w:pPr>
          </w:p>
        </w:tc>
      </w:tr>
      <w:tr w:rsidR="0025482A" w:rsidRPr="00D92720" w14:paraId="3C7BBD9C" w14:textId="77777777" w:rsidTr="0025482A">
        <w:trPr>
          <w:trHeight w:val="288"/>
          <w:jc w:val="center"/>
        </w:trPr>
        <w:tc>
          <w:tcPr>
            <w:tcW w:w="10802" w:type="dxa"/>
            <w:gridSpan w:val="8"/>
            <w:tcBorders>
              <w:top w:val="single" w:sz="4" w:space="0" w:color="999999"/>
              <w:left w:val="single" w:sz="4" w:space="0" w:color="999999"/>
              <w:bottom w:val="single" w:sz="4" w:space="0" w:color="999999"/>
              <w:right w:val="single" w:sz="4" w:space="0" w:color="999999"/>
            </w:tcBorders>
            <w:shd w:val="clear" w:color="auto" w:fill="FFE100"/>
            <w:vAlign w:val="center"/>
          </w:tcPr>
          <w:p w14:paraId="3F22FE1F" w14:textId="77777777" w:rsidR="0025482A" w:rsidRPr="009C14BC" w:rsidRDefault="0025482A" w:rsidP="008402E3">
            <w:pPr>
              <w:pStyle w:val="Heading2"/>
              <w:rPr>
                <w:sz w:val="18"/>
                <w:szCs w:val="18"/>
              </w:rPr>
            </w:pPr>
            <w:r w:rsidRPr="009C14BC">
              <w:rPr>
                <w:sz w:val="18"/>
                <w:szCs w:val="18"/>
              </w:rPr>
              <w:t>PART 1: TRUE/FALSE</w:t>
            </w:r>
          </w:p>
        </w:tc>
      </w:tr>
      <w:tr w:rsidR="0025482A" w:rsidRPr="00D92720" w14:paraId="193310E9" w14:textId="77777777" w:rsidTr="0025482A">
        <w:trPr>
          <w:trHeight w:val="288"/>
          <w:jc w:val="center"/>
        </w:trPr>
        <w:tc>
          <w:tcPr>
            <w:tcW w:w="10802" w:type="dxa"/>
            <w:gridSpan w:val="8"/>
            <w:tcBorders>
              <w:top w:val="single" w:sz="4" w:space="0" w:color="999999"/>
              <w:left w:val="single" w:sz="4" w:space="0" w:color="999999"/>
              <w:right w:val="single" w:sz="4" w:space="0" w:color="999999"/>
            </w:tcBorders>
            <w:shd w:val="clear" w:color="auto" w:fill="auto"/>
            <w:vAlign w:val="center"/>
          </w:tcPr>
          <w:p w14:paraId="7225D50C" w14:textId="77777777" w:rsidR="0025482A" w:rsidRDefault="0025482A" w:rsidP="008402E3">
            <w:pPr>
              <w:pStyle w:val="Text"/>
              <w:rPr>
                <w:rStyle w:val="Heading2Char"/>
              </w:rPr>
            </w:pPr>
          </w:p>
          <w:p w14:paraId="306B2339" w14:textId="77777777" w:rsidR="0025482A" w:rsidRPr="009C14BC" w:rsidRDefault="0025482A" w:rsidP="008402E3">
            <w:pPr>
              <w:pStyle w:val="Text"/>
              <w:rPr>
                <w:rStyle w:val="Heading2Char"/>
                <w:rFonts w:ascii="Gotham" w:hAnsi="Gotham"/>
                <w:sz w:val="20"/>
                <w:szCs w:val="20"/>
              </w:rPr>
            </w:pPr>
            <w:r w:rsidRPr="009C14BC">
              <w:rPr>
                <w:rStyle w:val="Heading2Char"/>
                <w:rFonts w:ascii="Gotham" w:hAnsi="Gotham"/>
                <w:sz w:val="20"/>
                <w:szCs w:val="20"/>
              </w:rPr>
              <w:t xml:space="preserve">Directions: Read each statement below carefully. Place a </w:t>
            </w:r>
            <w:r w:rsidRPr="009C14BC">
              <w:rPr>
                <w:rStyle w:val="Heading2Char"/>
                <w:rFonts w:ascii="Gotham" w:hAnsi="Gotham"/>
                <w:b w:val="0"/>
                <w:noProof/>
                <w:sz w:val="20"/>
                <w:szCs w:val="20"/>
                <w:lang w:eastAsia="en-US"/>
              </w:rPr>
              <w:drawing>
                <wp:inline distT="0" distB="0" distL="0" distR="0" wp14:anchorId="2CE36B22" wp14:editId="2B91C8A6">
                  <wp:extent cx="123825" cy="123825"/>
                  <wp:effectExtent l="0" t="0" r="9525" b="9525"/>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3825" cy="123825"/>
                          </a:xfrm>
                          <a:prstGeom prst="rect">
                            <a:avLst/>
                          </a:prstGeom>
                        </pic:spPr>
                      </pic:pic>
                    </a:graphicData>
                  </a:graphic>
                </wp:inline>
              </w:drawing>
            </w:r>
            <w:r w:rsidRPr="009C14BC">
              <w:rPr>
                <w:rStyle w:val="Heading2Char"/>
                <w:rFonts w:ascii="Gotham" w:hAnsi="Gotham"/>
                <w:sz w:val="20"/>
                <w:szCs w:val="20"/>
              </w:rPr>
              <w:t xml:space="preserve"> on the “True” cell if you think a statement is TRUE, and on the “False” cell if you think the statement is FALSE</w:t>
            </w:r>
            <w:r>
              <w:rPr>
                <w:rStyle w:val="Heading2Char"/>
                <w:rFonts w:ascii="Gotham" w:hAnsi="Gotham"/>
                <w:sz w:val="20"/>
                <w:szCs w:val="20"/>
              </w:rPr>
              <w:t>.</w:t>
            </w:r>
          </w:p>
        </w:tc>
      </w:tr>
      <w:tr w:rsidR="0025482A" w:rsidRPr="00D92720" w14:paraId="78B0CD52" w14:textId="77777777" w:rsidTr="0025482A">
        <w:trPr>
          <w:trHeight w:val="288"/>
          <w:jc w:val="center"/>
        </w:trPr>
        <w:tc>
          <w:tcPr>
            <w:tcW w:w="10802" w:type="dxa"/>
            <w:gridSpan w:val="8"/>
            <w:tcBorders>
              <w:left w:val="single" w:sz="4" w:space="0" w:color="999999"/>
              <w:right w:val="single" w:sz="4" w:space="0" w:color="999999"/>
            </w:tcBorders>
            <w:shd w:val="clear" w:color="auto" w:fill="auto"/>
            <w:vAlign w:val="center"/>
          </w:tcPr>
          <w:p w14:paraId="571C6DE5" w14:textId="77777777" w:rsidR="0025482A" w:rsidRPr="00D92720" w:rsidRDefault="0025482A" w:rsidP="008402E3">
            <w:pPr>
              <w:pStyle w:val="Text"/>
            </w:pPr>
          </w:p>
        </w:tc>
      </w:tr>
      <w:tr w:rsidR="0025482A" w:rsidRPr="00D92720" w14:paraId="1EF8B6EB"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31C1A88B" w14:textId="77777777" w:rsidR="0025482A" w:rsidRPr="00D92720" w:rsidRDefault="0025482A" w:rsidP="008402E3">
            <w:pPr>
              <w:pStyle w:val="Text"/>
            </w:pP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D6BA9BF" w14:textId="77777777" w:rsidR="0025482A" w:rsidRPr="009C14BC" w:rsidRDefault="0025482A" w:rsidP="008402E3">
            <w:pPr>
              <w:pStyle w:val="Text"/>
              <w:rPr>
                <w:rFonts w:ascii="Gotham" w:hAnsi="Gotham"/>
                <w:sz w:val="18"/>
                <w:szCs w:val="18"/>
              </w:rPr>
            </w:pPr>
            <w:r w:rsidRPr="009C14BC">
              <w:rPr>
                <w:rFonts w:ascii="Gotham" w:hAnsi="Gotham"/>
                <w:color w:val="22BBAD"/>
                <w:sz w:val="18"/>
                <w:szCs w:val="18"/>
              </w:rPr>
              <w:t>True</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565BE8A4" w14:textId="77777777" w:rsidR="0025482A" w:rsidRPr="009C14BC" w:rsidRDefault="0025482A" w:rsidP="008402E3">
            <w:pPr>
              <w:pStyle w:val="Text"/>
              <w:rPr>
                <w:rFonts w:ascii="Gotham" w:hAnsi="Gotham"/>
                <w:sz w:val="18"/>
                <w:szCs w:val="18"/>
              </w:rPr>
            </w:pPr>
            <w:r w:rsidRPr="009C14BC">
              <w:rPr>
                <w:rFonts w:ascii="Gotham" w:hAnsi="Gotham"/>
                <w:color w:val="E11A5B"/>
                <w:sz w:val="18"/>
                <w:szCs w:val="18"/>
              </w:rPr>
              <w:t>False</w:t>
            </w:r>
          </w:p>
        </w:tc>
      </w:tr>
      <w:tr w:rsidR="0025482A" w:rsidRPr="00D92720" w14:paraId="69CF4B6E"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468E18F5" w14:textId="77777777" w:rsidR="0025482A" w:rsidRPr="001E76F4" w:rsidRDefault="0025482A" w:rsidP="0025482A">
            <w:pPr>
              <w:jc w:val="both"/>
              <w:rPr>
                <w:rFonts w:ascii="Gotham Narrow Light" w:hAnsi="Gotham Narrow Light"/>
                <w:sz w:val="20"/>
                <w:szCs w:val="20"/>
              </w:rPr>
            </w:pPr>
            <w:r w:rsidRPr="005B60D3">
              <w:rPr>
                <w:rFonts w:ascii="Gotham Narrow Light" w:hAnsi="Gotham Narrow Light"/>
                <w:sz w:val="20"/>
                <w:szCs w:val="20"/>
              </w:rPr>
              <w:t>1.</w:t>
            </w:r>
            <w:r>
              <w:rPr>
                <w:rFonts w:ascii="Gotham Narrow Light" w:hAnsi="Gotham Narrow Light"/>
                <w:sz w:val="20"/>
                <w:szCs w:val="20"/>
              </w:rPr>
              <w:t xml:space="preserve"> </w:t>
            </w:r>
            <w:r w:rsidRPr="0025482A">
              <w:rPr>
                <w:rFonts w:ascii="Gotham Narrow Light" w:hAnsi="Gotham Narrow Light"/>
                <w:sz w:val="20"/>
                <w:szCs w:val="20"/>
              </w:rPr>
              <w:t>In Diagnostic analytics, if the p-value &gt;0.5, it means there is a significant relationship between variables. (3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6042B3" w14:textId="77777777" w:rsidR="0025482A" w:rsidRPr="00D92720" w:rsidRDefault="0025482A" w:rsidP="008402E3">
            <w:pPr>
              <w:pStyle w:val="Text"/>
            </w:pP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0BEBA2C0" w14:textId="16BFF613" w:rsidR="0025482A" w:rsidRPr="00D92720" w:rsidRDefault="0025482A" w:rsidP="008402E3">
            <w:pPr>
              <w:pStyle w:val="Text"/>
            </w:pPr>
            <w:r>
              <w:t xml:space="preserve">     </w:t>
            </w:r>
            <w:r w:rsidR="00562D02">
              <w:t>X</w:t>
            </w:r>
            <w:r>
              <w:t xml:space="preserve">  </w:t>
            </w:r>
          </w:p>
        </w:tc>
      </w:tr>
      <w:tr w:rsidR="0025482A" w:rsidRPr="00D92720" w14:paraId="2FFC18AD"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508DB731" w14:textId="77777777" w:rsidR="0025482A" w:rsidRPr="001E76F4" w:rsidRDefault="0025482A" w:rsidP="0025482A">
            <w:pPr>
              <w:pStyle w:val="Text"/>
              <w:rPr>
                <w:rFonts w:ascii="Gotham Narrow Light" w:hAnsi="Gotham Narrow Light"/>
                <w:sz w:val="20"/>
                <w:szCs w:val="20"/>
              </w:rPr>
            </w:pPr>
            <w:r>
              <w:rPr>
                <w:rFonts w:ascii="Gotham Narrow Light" w:hAnsi="Gotham Narrow Light"/>
                <w:sz w:val="20"/>
                <w:szCs w:val="20"/>
              </w:rPr>
              <w:t>2</w:t>
            </w:r>
            <w:r w:rsidRPr="005B60D3">
              <w:rPr>
                <w:rFonts w:ascii="Gotham Narrow Light" w:hAnsi="Gotham Narrow Light"/>
                <w:sz w:val="20"/>
                <w:szCs w:val="20"/>
              </w:rPr>
              <w:t>.</w:t>
            </w:r>
            <w:r>
              <w:rPr>
                <w:rFonts w:ascii="Gotham Narrow Light" w:hAnsi="Gotham Narrow Light"/>
                <w:sz w:val="20"/>
                <w:szCs w:val="20"/>
              </w:rPr>
              <w:t xml:space="preserve"> </w:t>
            </w:r>
            <w:r w:rsidRPr="004E3DF0">
              <w:rPr>
                <w:rFonts w:ascii="Gotham Narrow Light" w:hAnsi="Gotham Narrow Light"/>
                <w:sz w:val="20"/>
                <w:szCs w:val="20"/>
              </w:rPr>
              <w:t>Spearman correlation evaluates the linear relationship between two ordinal variables. (1 point)</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7B9B2C8" w14:textId="77777777" w:rsidR="0025482A" w:rsidRPr="00D92720" w:rsidRDefault="0025482A" w:rsidP="008402E3">
            <w:pPr>
              <w:pStyle w:val="Text"/>
            </w:pP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5A0C96A5" w14:textId="573C218B" w:rsidR="0025482A" w:rsidRPr="00D92720" w:rsidRDefault="0025482A" w:rsidP="008402E3">
            <w:pPr>
              <w:pStyle w:val="Text"/>
            </w:pPr>
            <w:r>
              <w:t xml:space="preserve">     </w:t>
            </w:r>
            <w:r w:rsidR="00562D02">
              <w:t>X</w:t>
            </w:r>
          </w:p>
        </w:tc>
      </w:tr>
      <w:tr w:rsidR="0025482A" w:rsidRPr="00D92720" w14:paraId="771690CB"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754B6B6D" w14:textId="77777777" w:rsidR="0025482A" w:rsidRPr="001E76F4" w:rsidRDefault="0025482A" w:rsidP="0025482A">
            <w:pPr>
              <w:rPr>
                <w:rFonts w:ascii="Gotham Narrow Light" w:hAnsi="Gotham Narrow Light"/>
                <w:sz w:val="20"/>
                <w:szCs w:val="20"/>
              </w:rPr>
            </w:pPr>
            <w:r>
              <w:rPr>
                <w:rFonts w:ascii="Gotham Narrow Light" w:hAnsi="Gotham Narrow Light"/>
                <w:sz w:val="20"/>
                <w:szCs w:val="20"/>
              </w:rPr>
              <w:t>3</w:t>
            </w:r>
            <w:r w:rsidRPr="005B60D3">
              <w:rPr>
                <w:rFonts w:ascii="Gotham Narrow Light" w:hAnsi="Gotham Narrow Light"/>
                <w:sz w:val="20"/>
                <w:szCs w:val="20"/>
              </w:rPr>
              <w:t xml:space="preserve">. </w:t>
            </w:r>
            <w:r w:rsidRPr="004E3DF0">
              <w:rPr>
                <w:rFonts w:ascii="Gotham Narrow Light" w:hAnsi="Gotham Narrow Light"/>
                <w:sz w:val="20"/>
                <w:szCs w:val="20"/>
              </w:rPr>
              <w:t>The possible responses to the question “how many shoes do you own” is continuous variable (2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96538D8" w14:textId="77777777" w:rsidR="0025482A" w:rsidRPr="00D92720" w:rsidRDefault="0025482A" w:rsidP="008402E3">
            <w:pPr>
              <w:pStyle w:val="Text"/>
            </w:pP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6B42A73C" w14:textId="38DFB7D9" w:rsidR="0025482A" w:rsidRPr="00D92720" w:rsidRDefault="0025482A" w:rsidP="008402E3">
            <w:pPr>
              <w:pStyle w:val="Text"/>
            </w:pPr>
            <w:r>
              <w:t xml:space="preserve">      </w:t>
            </w:r>
            <w:r w:rsidR="00562D02">
              <w:t>X</w:t>
            </w:r>
            <w:r>
              <w:t xml:space="preserve"> </w:t>
            </w:r>
          </w:p>
        </w:tc>
      </w:tr>
      <w:tr w:rsidR="0025482A" w:rsidRPr="00D92720" w14:paraId="2929F568"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37BDC072" w14:textId="77777777" w:rsidR="0025482A" w:rsidRPr="001E76F4" w:rsidRDefault="0025482A" w:rsidP="008402E3">
            <w:pPr>
              <w:pStyle w:val="Text"/>
              <w:rPr>
                <w:rFonts w:ascii="Gotham Narrow Light" w:hAnsi="Gotham Narrow Light"/>
                <w:sz w:val="20"/>
                <w:szCs w:val="20"/>
              </w:rPr>
            </w:pPr>
            <w:r>
              <w:rPr>
                <w:rFonts w:ascii="Gotham Narrow Light" w:hAnsi="Gotham Narrow Light"/>
                <w:sz w:val="20"/>
                <w:szCs w:val="20"/>
              </w:rPr>
              <w:t>4</w:t>
            </w:r>
            <w:r w:rsidRPr="005B60D3">
              <w:rPr>
                <w:rFonts w:ascii="Gotham Narrow Light" w:hAnsi="Gotham Narrow Light"/>
                <w:sz w:val="20"/>
                <w:szCs w:val="20"/>
              </w:rPr>
              <w:t xml:space="preserve">. </w:t>
            </w:r>
            <w:r w:rsidRPr="004E3DF0">
              <w:rPr>
                <w:rFonts w:ascii="Gotham Narrow Light" w:hAnsi="Gotham Narrow Light"/>
                <w:sz w:val="20"/>
                <w:szCs w:val="20"/>
              </w:rPr>
              <w:t>Skewness is 0.75 then this data is approximately normally distributed (2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58CA345" w14:textId="77777777" w:rsidR="0025482A" w:rsidRPr="00D92720" w:rsidRDefault="0025482A" w:rsidP="008402E3">
            <w:pPr>
              <w:pStyle w:val="Text"/>
            </w:pP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7F6036F9" w14:textId="17111625" w:rsidR="0025482A" w:rsidRPr="00D92720" w:rsidRDefault="0025482A" w:rsidP="008402E3">
            <w:pPr>
              <w:pStyle w:val="Text"/>
            </w:pPr>
            <w:r>
              <w:t xml:space="preserve">    </w:t>
            </w:r>
            <w:r w:rsidR="00562D02">
              <w:t>X</w:t>
            </w:r>
            <w:r>
              <w:t xml:space="preserve">   </w:t>
            </w:r>
          </w:p>
        </w:tc>
      </w:tr>
      <w:tr w:rsidR="0025482A" w:rsidRPr="00D92720" w14:paraId="740E2D14"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49B84F80" w14:textId="77777777" w:rsidR="0025482A" w:rsidRPr="001E76F4" w:rsidRDefault="0025482A" w:rsidP="0025482A">
            <w:pPr>
              <w:rPr>
                <w:rFonts w:ascii="Gotham Narrow Light" w:hAnsi="Gotham Narrow Light"/>
                <w:sz w:val="20"/>
                <w:szCs w:val="20"/>
              </w:rPr>
            </w:pPr>
            <w:r>
              <w:rPr>
                <w:rFonts w:ascii="Gotham Narrow Light" w:hAnsi="Gotham Narrow Light"/>
                <w:sz w:val="20"/>
                <w:szCs w:val="20"/>
              </w:rPr>
              <w:t>5.</w:t>
            </w:r>
            <w:r w:rsidRPr="004C12F7">
              <w:rPr>
                <w:rFonts w:ascii="Gotham Narrow Light" w:hAnsi="Gotham Narrow Light"/>
                <w:sz w:val="20"/>
                <w:szCs w:val="20"/>
              </w:rPr>
              <w:t xml:space="preserve"> </w:t>
            </w:r>
            <w:r w:rsidRPr="004E3DF0">
              <w:rPr>
                <w:rFonts w:ascii="Gotham Narrow Light" w:hAnsi="Gotham Narrow Light"/>
                <w:sz w:val="20"/>
                <w:szCs w:val="20"/>
              </w:rPr>
              <w:t>Antecedents are one or more IF choices. (3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CECE99" w14:textId="4B17FD70" w:rsidR="0025482A" w:rsidRPr="00D92720" w:rsidRDefault="0025482A" w:rsidP="008402E3">
            <w:pPr>
              <w:pStyle w:val="Text"/>
            </w:pPr>
            <w:r>
              <w:t xml:space="preserve">   </w:t>
            </w:r>
            <w:r w:rsidR="00562D02">
              <w:t>X</w:t>
            </w: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1ED8890B" w14:textId="77777777" w:rsidR="0025482A" w:rsidRPr="00D92720" w:rsidRDefault="0025482A" w:rsidP="008402E3">
            <w:pPr>
              <w:pStyle w:val="Text"/>
            </w:pPr>
            <w:r>
              <w:t xml:space="preserve">       </w:t>
            </w:r>
          </w:p>
        </w:tc>
      </w:tr>
      <w:tr w:rsidR="0025482A" w:rsidRPr="00D92720" w14:paraId="6C885553"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5EE46069" w14:textId="77777777" w:rsidR="0025482A" w:rsidRPr="001E76F4" w:rsidRDefault="0025482A" w:rsidP="0025482A">
            <w:pPr>
              <w:pStyle w:val="Text"/>
              <w:rPr>
                <w:rFonts w:ascii="Gotham Narrow Light" w:hAnsi="Gotham Narrow Light"/>
                <w:sz w:val="20"/>
                <w:szCs w:val="20"/>
              </w:rPr>
            </w:pPr>
            <w:r>
              <w:rPr>
                <w:rFonts w:ascii="Gotham Narrow Light" w:hAnsi="Gotham Narrow Light"/>
                <w:sz w:val="20"/>
                <w:szCs w:val="20"/>
              </w:rPr>
              <w:t xml:space="preserve">6. </w:t>
            </w:r>
            <w:r w:rsidRPr="004E3DF0">
              <w:rPr>
                <w:rFonts w:ascii="Gotham Narrow Light" w:hAnsi="Gotham Narrow Light"/>
                <w:sz w:val="20"/>
                <w:szCs w:val="20"/>
              </w:rPr>
              <w:t>False negative is when actual class is yes but predicted class is no.                     (3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A5377A1" w14:textId="28A47137" w:rsidR="0025482A" w:rsidRDefault="0025482A" w:rsidP="008402E3">
            <w:pPr>
              <w:pStyle w:val="Text"/>
            </w:pPr>
            <w:r>
              <w:t xml:space="preserve">      </w:t>
            </w:r>
            <w:r w:rsidR="00562D02">
              <w:t>X</w:t>
            </w: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6F21535F" w14:textId="77777777" w:rsidR="0025482A" w:rsidRDefault="0025482A" w:rsidP="008402E3">
            <w:pPr>
              <w:pStyle w:val="Text"/>
            </w:pPr>
            <w:r>
              <w:t xml:space="preserve">       </w:t>
            </w:r>
          </w:p>
        </w:tc>
      </w:tr>
      <w:tr w:rsidR="0025482A" w:rsidRPr="00D92720" w14:paraId="0F1D8B5A"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453E4E0F" w14:textId="77777777" w:rsidR="0025482A" w:rsidRPr="001E76F4" w:rsidRDefault="0025482A" w:rsidP="008402E3">
            <w:pPr>
              <w:pStyle w:val="Text"/>
              <w:rPr>
                <w:rFonts w:ascii="Gotham Narrow Light" w:hAnsi="Gotham Narrow Light"/>
                <w:sz w:val="20"/>
                <w:szCs w:val="20"/>
              </w:rPr>
            </w:pPr>
            <w:r>
              <w:rPr>
                <w:rFonts w:ascii="Gotham Narrow Light" w:hAnsi="Gotham Narrow Light"/>
                <w:sz w:val="20"/>
                <w:szCs w:val="20"/>
              </w:rPr>
              <w:t xml:space="preserve">7. </w:t>
            </w:r>
            <w:r w:rsidRPr="004E3DF0">
              <w:rPr>
                <w:rFonts w:ascii="Gotham Narrow Light" w:hAnsi="Gotham Narrow Light"/>
                <w:sz w:val="20"/>
                <w:szCs w:val="20"/>
              </w:rPr>
              <w:t>Chi square correlation is used when the 2 variables are categorical</w:t>
            </w:r>
            <w:r>
              <w:rPr>
                <w:rFonts w:ascii="Gotham Narrow Light" w:hAnsi="Gotham Narrow Light"/>
                <w:sz w:val="20"/>
                <w:szCs w:val="20"/>
              </w:rPr>
              <w:t xml:space="preserve">         </w:t>
            </w:r>
            <w:proofErr w:type="gramStart"/>
            <w:r>
              <w:rPr>
                <w:rFonts w:ascii="Gotham Narrow Light" w:hAnsi="Gotham Narrow Light"/>
                <w:sz w:val="20"/>
                <w:szCs w:val="20"/>
              </w:rPr>
              <w:t xml:space="preserve">   </w:t>
            </w:r>
            <w:r w:rsidRPr="004E3DF0">
              <w:rPr>
                <w:rFonts w:ascii="Gotham Narrow Light" w:hAnsi="Gotham Narrow Light"/>
                <w:sz w:val="20"/>
                <w:szCs w:val="20"/>
              </w:rPr>
              <w:t>(</w:t>
            </w:r>
            <w:proofErr w:type="gramEnd"/>
            <w:r w:rsidRPr="004E3DF0">
              <w:rPr>
                <w:rFonts w:ascii="Gotham Narrow Light" w:hAnsi="Gotham Narrow Light"/>
                <w:sz w:val="20"/>
                <w:szCs w:val="20"/>
              </w:rPr>
              <w:t>2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2456780" w14:textId="4F8D1F49" w:rsidR="0025482A" w:rsidRDefault="0025482A" w:rsidP="008402E3">
            <w:pPr>
              <w:pStyle w:val="Text"/>
            </w:pPr>
            <w:r>
              <w:t xml:space="preserve">     </w:t>
            </w:r>
            <w:r w:rsidR="00562D02">
              <w:t>X</w:t>
            </w: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3BA04901" w14:textId="77777777" w:rsidR="0025482A" w:rsidRDefault="0025482A" w:rsidP="008402E3">
            <w:pPr>
              <w:pStyle w:val="Text"/>
            </w:pPr>
            <w:r>
              <w:t xml:space="preserve">       </w:t>
            </w:r>
          </w:p>
        </w:tc>
      </w:tr>
      <w:tr w:rsidR="0025482A" w:rsidRPr="00D92720" w14:paraId="0C94E467"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7B77B9F5" w14:textId="77777777" w:rsidR="0025482A" w:rsidRPr="001E76F4" w:rsidRDefault="0025482A" w:rsidP="0025482A">
            <w:pPr>
              <w:pStyle w:val="Text"/>
              <w:rPr>
                <w:rFonts w:ascii="Gotham Narrow Light" w:hAnsi="Gotham Narrow Light"/>
                <w:sz w:val="20"/>
                <w:szCs w:val="20"/>
              </w:rPr>
            </w:pPr>
            <w:r>
              <w:rPr>
                <w:rFonts w:ascii="Gotham Narrow Light" w:hAnsi="Gotham Narrow Light"/>
                <w:sz w:val="20"/>
                <w:szCs w:val="20"/>
              </w:rPr>
              <w:t xml:space="preserve">8. </w:t>
            </w:r>
            <w:r w:rsidRPr="004E3DF0">
              <w:rPr>
                <w:rFonts w:ascii="Gotham Narrow Light" w:hAnsi="Gotham Narrow Light"/>
                <w:sz w:val="20"/>
                <w:szCs w:val="20"/>
              </w:rPr>
              <w:t>K means node can dete</w:t>
            </w:r>
            <w:r>
              <w:rPr>
                <w:rFonts w:ascii="Gotham Narrow Light" w:hAnsi="Gotham Narrow Light"/>
                <w:sz w:val="20"/>
                <w:szCs w:val="20"/>
              </w:rPr>
              <w:t>ct optimal number of clusters while creating</w:t>
            </w:r>
            <w:r w:rsidRPr="004E3DF0">
              <w:rPr>
                <w:rFonts w:ascii="Gotham Narrow Light" w:hAnsi="Gotham Narrow Light"/>
                <w:sz w:val="20"/>
                <w:szCs w:val="20"/>
              </w:rPr>
              <w:t xml:space="preserve"> clustering model (3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B25EA09" w14:textId="395A68AD" w:rsidR="0025482A" w:rsidRDefault="0025482A" w:rsidP="008402E3">
            <w:pPr>
              <w:pStyle w:val="Text"/>
            </w:pPr>
            <w:r>
              <w:t xml:space="preserve">      </w:t>
            </w:r>
            <w:r w:rsidR="00BB60C6">
              <w:t>X</w:t>
            </w: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389022D4" w14:textId="77777777" w:rsidR="0025482A" w:rsidRDefault="0025482A" w:rsidP="008402E3">
            <w:pPr>
              <w:pStyle w:val="Text"/>
            </w:pPr>
            <w:r>
              <w:t xml:space="preserve">       </w:t>
            </w:r>
          </w:p>
        </w:tc>
      </w:tr>
      <w:tr w:rsidR="0025482A" w:rsidRPr="00D92720" w14:paraId="556DEAC1"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470AFE89" w14:textId="77777777" w:rsidR="0025482A" w:rsidRPr="001E76F4" w:rsidRDefault="0025482A" w:rsidP="0025482A">
            <w:pPr>
              <w:rPr>
                <w:rFonts w:ascii="Gotham Narrow Light" w:hAnsi="Gotham Narrow Light"/>
                <w:sz w:val="20"/>
                <w:szCs w:val="20"/>
              </w:rPr>
            </w:pPr>
            <w:r>
              <w:rPr>
                <w:rFonts w:ascii="Gotham Narrow Light" w:hAnsi="Gotham Narrow Light"/>
                <w:sz w:val="20"/>
                <w:szCs w:val="20"/>
              </w:rPr>
              <w:t xml:space="preserve">9. </w:t>
            </w:r>
            <w:r w:rsidRPr="004E3DF0">
              <w:rPr>
                <w:rFonts w:ascii="Gotham Narrow Light" w:hAnsi="Gotham Narrow Light"/>
                <w:sz w:val="20"/>
                <w:szCs w:val="20"/>
              </w:rPr>
              <w:t>Type node must always be connected to data before any modeling process (1 point)</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BD3B3AD" w14:textId="1C07DEF4" w:rsidR="0025482A" w:rsidRDefault="0025482A" w:rsidP="008402E3">
            <w:pPr>
              <w:pStyle w:val="Text"/>
            </w:pPr>
            <w:r>
              <w:t xml:space="preserve">      </w:t>
            </w:r>
            <w:r w:rsidR="00562D02">
              <w:t>X</w:t>
            </w: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53A0A885" w14:textId="77777777" w:rsidR="0025482A" w:rsidRDefault="0025482A" w:rsidP="008402E3">
            <w:pPr>
              <w:pStyle w:val="Text"/>
            </w:pPr>
            <w:r>
              <w:t xml:space="preserve">       </w:t>
            </w:r>
          </w:p>
        </w:tc>
      </w:tr>
      <w:tr w:rsidR="0025482A" w:rsidRPr="00D92720" w14:paraId="17C5FF6D" w14:textId="77777777" w:rsidTr="0025482A">
        <w:trPr>
          <w:trHeight w:val="288"/>
          <w:jc w:val="center"/>
        </w:trPr>
        <w:tc>
          <w:tcPr>
            <w:tcW w:w="6997"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74D3D24A" w14:textId="77777777" w:rsidR="0025482A" w:rsidRPr="001E76F4" w:rsidRDefault="0025482A" w:rsidP="0025482A">
            <w:pPr>
              <w:pStyle w:val="Text"/>
              <w:rPr>
                <w:rFonts w:ascii="Gotham Narrow Light" w:hAnsi="Gotham Narrow Light"/>
                <w:sz w:val="20"/>
                <w:szCs w:val="20"/>
              </w:rPr>
            </w:pPr>
            <w:r>
              <w:rPr>
                <w:rFonts w:ascii="Gotham Narrow Light" w:hAnsi="Gotham Narrow Light"/>
                <w:sz w:val="20"/>
                <w:szCs w:val="20"/>
              </w:rPr>
              <w:t xml:space="preserve">10. </w:t>
            </w:r>
            <w:r w:rsidRPr="004E3DF0">
              <w:rPr>
                <w:rFonts w:ascii="Gotham Narrow Light" w:hAnsi="Gotham Narrow Light"/>
                <w:sz w:val="20"/>
                <w:szCs w:val="20"/>
              </w:rPr>
              <w:t xml:space="preserve">Field ops palette contains nodes that performs operations on columns of </w:t>
            </w:r>
            <w:r>
              <w:rPr>
                <w:rFonts w:ascii="Gotham Narrow Light" w:hAnsi="Gotham Narrow Light"/>
                <w:sz w:val="20"/>
                <w:szCs w:val="20"/>
              </w:rPr>
              <w:t xml:space="preserve">the </w:t>
            </w:r>
            <w:r w:rsidRPr="004E3DF0">
              <w:rPr>
                <w:rFonts w:ascii="Gotham Narrow Light" w:hAnsi="Gotham Narrow Light"/>
                <w:sz w:val="20"/>
                <w:szCs w:val="20"/>
              </w:rPr>
              <w:t>data (2 points)</w:t>
            </w:r>
          </w:p>
        </w:tc>
        <w:tc>
          <w:tcPr>
            <w:tcW w:w="7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D375B76" w14:textId="61459B24" w:rsidR="0025482A" w:rsidRDefault="0025482A" w:rsidP="008402E3">
            <w:pPr>
              <w:pStyle w:val="Text"/>
            </w:pPr>
            <w:r>
              <w:t xml:space="preserve">   </w:t>
            </w:r>
            <w:r w:rsidR="00BB60C6">
              <w:t>X</w:t>
            </w:r>
            <w:r>
              <w:t xml:space="preserve">    </w:t>
            </w:r>
          </w:p>
        </w:tc>
        <w:tc>
          <w:tcPr>
            <w:tcW w:w="302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4FBCC45D" w14:textId="77777777" w:rsidR="0025482A" w:rsidRDefault="0025482A" w:rsidP="008402E3">
            <w:pPr>
              <w:pStyle w:val="Text"/>
            </w:pPr>
            <w:r>
              <w:t xml:space="preserve">       </w:t>
            </w:r>
          </w:p>
        </w:tc>
      </w:tr>
    </w:tbl>
    <w:tbl>
      <w:tblPr>
        <w:tblpPr w:leftFromText="180" w:rightFromText="180" w:vertAnchor="text" w:horzAnchor="margin" w:tblpY="-4832"/>
        <w:tblW w:w="11104" w:type="dxa"/>
        <w:tblCellMar>
          <w:top w:w="14" w:type="dxa"/>
          <w:left w:w="86" w:type="dxa"/>
          <w:bottom w:w="14" w:type="dxa"/>
          <w:right w:w="86" w:type="dxa"/>
        </w:tblCellMar>
        <w:tblLook w:val="01E0" w:firstRow="1" w:lastRow="1" w:firstColumn="1" w:lastColumn="1" w:noHBand="0" w:noVBand="0"/>
      </w:tblPr>
      <w:tblGrid>
        <w:gridCol w:w="11104"/>
      </w:tblGrid>
      <w:tr w:rsidR="0025482A" w:rsidRPr="00D92720" w14:paraId="5517EF2E" w14:textId="77777777" w:rsidTr="00431559">
        <w:trPr>
          <w:trHeight w:val="303"/>
        </w:trPr>
        <w:tc>
          <w:tcPr>
            <w:tcW w:w="11104" w:type="dxa"/>
            <w:tcBorders>
              <w:top w:val="single" w:sz="4" w:space="0" w:color="999999"/>
              <w:left w:val="single" w:sz="4" w:space="0" w:color="999999"/>
              <w:bottom w:val="single" w:sz="4" w:space="0" w:color="999999"/>
              <w:right w:val="single" w:sz="4" w:space="0" w:color="999999"/>
            </w:tcBorders>
            <w:shd w:val="clear" w:color="auto" w:fill="FFE100"/>
            <w:vAlign w:val="center"/>
          </w:tcPr>
          <w:p w14:paraId="21E4B1B2" w14:textId="77777777" w:rsidR="00431559" w:rsidRDefault="00431559" w:rsidP="00431559">
            <w:pPr>
              <w:pStyle w:val="Heading2"/>
              <w:rPr>
                <w:sz w:val="18"/>
                <w:szCs w:val="18"/>
              </w:rPr>
            </w:pPr>
          </w:p>
          <w:p w14:paraId="5D81BCE0" w14:textId="77777777" w:rsidR="00431559" w:rsidRDefault="00431559" w:rsidP="00431559">
            <w:pPr>
              <w:pStyle w:val="Heading2"/>
              <w:rPr>
                <w:sz w:val="18"/>
                <w:szCs w:val="18"/>
              </w:rPr>
            </w:pPr>
          </w:p>
          <w:p w14:paraId="5537B497" w14:textId="77777777" w:rsidR="0025482A" w:rsidRPr="009C14BC" w:rsidRDefault="0025482A" w:rsidP="00431559">
            <w:pPr>
              <w:pStyle w:val="Heading2"/>
              <w:rPr>
                <w:sz w:val="18"/>
                <w:szCs w:val="18"/>
              </w:rPr>
            </w:pPr>
            <w:r w:rsidRPr="009C14BC">
              <w:rPr>
                <w:sz w:val="18"/>
                <w:szCs w:val="18"/>
              </w:rPr>
              <w:t xml:space="preserve">PART </w:t>
            </w:r>
            <w:r>
              <w:rPr>
                <w:sz w:val="18"/>
                <w:szCs w:val="18"/>
                <w:lang w:val="ru-RU"/>
              </w:rPr>
              <w:t>1</w:t>
            </w:r>
            <w:r w:rsidRPr="009C14BC">
              <w:rPr>
                <w:sz w:val="18"/>
                <w:szCs w:val="18"/>
              </w:rPr>
              <w:t xml:space="preserve">: MULTIPLE CHOICE </w:t>
            </w:r>
          </w:p>
        </w:tc>
      </w:tr>
      <w:tr w:rsidR="0025482A" w:rsidRPr="00E86FBA" w14:paraId="5FEA91AF" w14:textId="77777777" w:rsidTr="00431559">
        <w:trPr>
          <w:trHeight w:val="303"/>
        </w:trPr>
        <w:tc>
          <w:tcPr>
            <w:tcW w:w="11104" w:type="dxa"/>
            <w:tcBorders>
              <w:top w:val="single" w:sz="4" w:space="0" w:color="999999"/>
              <w:left w:val="single" w:sz="4" w:space="0" w:color="999999"/>
              <w:right w:val="single" w:sz="4" w:space="0" w:color="999999"/>
            </w:tcBorders>
            <w:shd w:val="clear" w:color="auto" w:fill="auto"/>
            <w:vAlign w:val="center"/>
          </w:tcPr>
          <w:p w14:paraId="123F87E3" w14:textId="77777777" w:rsidR="0025482A" w:rsidRPr="00D16C55" w:rsidRDefault="0025482A" w:rsidP="00431559">
            <w:pPr>
              <w:pStyle w:val="Text"/>
              <w:rPr>
                <w:rStyle w:val="Heading2Char"/>
                <w:rFonts w:ascii="Gotham" w:hAnsi="Gotham"/>
                <w:sz w:val="20"/>
                <w:szCs w:val="20"/>
              </w:rPr>
            </w:pPr>
          </w:p>
          <w:p w14:paraId="2A4CD094" w14:textId="77777777" w:rsidR="0025482A" w:rsidRPr="009C14BC" w:rsidRDefault="0025482A" w:rsidP="00431559">
            <w:pPr>
              <w:pStyle w:val="Text"/>
              <w:rPr>
                <w:rStyle w:val="Heading2Char"/>
                <w:rFonts w:ascii="Gotham" w:hAnsi="Gotham"/>
                <w:sz w:val="20"/>
                <w:szCs w:val="20"/>
              </w:rPr>
            </w:pPr>
            <w:r w:rsidRPr="00D16C55">
              <w:rPr>
                <w:rStyle w:val="Heading2Char"/>
                <w:rFonts w:ascii="Gotham" w:hAnsi="Gotham"/>
                <w:sz w:val="20"/>
                <w:szCs w:val="20"/>
              </w:rPr>
              <w:t>Directions: Read each question carefully and place a + next to the answer that best fits the question.</w:t>
            </w:r>
          </w:p>
        </w:tc>
      </w:tr>
      <w:tr w:rsidR="0025482A" w:rsidRPr="00D92720" w14:paraId="72DD5735" w14:textId="77777777" w:rsidTr="00431559">
        <w:trPr>
          <w:trHeight w:val="70"/>
        </w:trPr>
        <w:tc>
          <w:tcPr>
            <w:tcW w:w="11104" w:type="dxa"/>
            <w:tcBorders>
              <w:left w:val="single" w:sz="4" w:space="0" w:color="999999"/>
              <w:bottom w:val="single" w:sz="4" w:space="0" w:color="999999"/>
              <w:right w:val="single" w:sz="4" w:space="0" w:color="999999"/>
            </w:tcBorders>
            <w:shd w:val="clear" w:color="auto" w:fill="auto"/>
            <w:vAlign w:val="center"/>
          </w:tcPr>
          <w:p w14:paraId="44E3D132" w14:textId="77777777" w:rsidR="0025482A" w:rsidRPr="00D92720" w:rsidRDefault="0025482A" w:rsidP="00431559">
            <w:pPr>
              <w:pStyle w:val="Text"/>
            </w:pPr>
          </w:p>
        </w:tc>
      </w:tr>
      <w:tr w:rsidR="0025482A" w:rsidRPr="00E86FBA" w14:paraId="7C685081" w14:textId="77777777" w:rsidTr="00431559">
        <w:trPr>
          <w:trHeight w:val="70"/>
        </w:trPr>
        <w:tc>
          <w:tcPr>
            <w:tcW w:w="11104" w:type="dxa"/>
            <w:tcBorders>
              <w:left w:val="single" w:sz="4" w:space="0" w:color="999999"/>
              <w:right w:val="single" w:sz="4" w:space="0" w:color="999999"/>
            </w:tcBorders>
            <w:shd w:val="clear" w:color="auto" w:fill="auto"/>
            <w:vAlign w:val="center"/>
          </w:tcPr>
          <w:p w14:paraId="3067899C" w14:textId="77777777" w:rsidR="0025482A" w:rsidRPr="009C14BC" w:rsidRDefault="0025482A" w:rsidP="00431559">
            <w:pPr>
              <w:pStyle w:val="Text"/>
              <w:spacing w:after="240"/>
              <w:rPr>
                <w:rStyle w:val="Heading2Char"/>
                <w:rFonts w:ascii="Gotham Light" w:hAnsi="Gotham Light"/>
                <w:b w:val="0"/>
                <w:sz w:val="20"/>
                <w:szCs w:val="20"/>
              </w:rPr>
            </w:pPr>
            <w:r w:rsidRPr="009C14BC">
              <w:rPr>
                <w:rStyle w:val="Heading2Char"/>
                <w:rFonts w:ascii="Gotham Light" w:hAnsi="Gotham Light"/>
                <w:sz w:val="20"/>
                <w:szCs w:val="20"/>
              </w:rPr>
              <w:t xml:space="preserve">        </w:t>
            </w:r>
          </w:p>
          <w:p w14:paraId="0F16FB2B" w14:textId="77777777" w:rsidR="004B6F4B" w:rsidRDefault="004B6F4B" w:rsidP="00431559">
            <w:pPr>
              <w:jc w:val="both"/>
              <w:rPr>
                <w:rFonts w:ascii="Gotham Narrow Light" w:hAnsi="Gotham Narrow Light"/>
                <w:sz w:val="20"/>
                <w:szCs w:val="20"/>
              </w:rPr>
            </w:pPr>
            <w:r w:rsidRPr="004E3DF0">
              <w:rPr>
                <w:rFonts w:ascii="Gotham Narrow Light" w:hAnsi="Gotham Narrow Light"/>
                <w:sz w:val="20"/>
                <w:szCs w:val="20"/>
              </w:rPr>
              <w:t>01. Which two functions are used in the Select and Filler nodes to identify missing values? (2 points)</w:t>
            </w:r>
          </w:p>
          <w:p w14:paraId="7FAE5DC2" w14:textId="77777777" w:rsidR="004B6F4B" w:rsidRPr="004E3DF0" w:rsidRDefault="004B6F4B" w:rsidP="00431559">
            <w:pPr>
              <w:jc w:val="both"/>
              <w:rPr>
                <w:rFonts w:ascii="Gotham Narrow Light" w:hAnsi="Gotham Narrow Light"/>
                <w:sz w:val="20"/>
                <w:szCs w:val="20"/>
              </w:rPr>
            </w:pPr>
            <w:r w:rsidRPr="00BB60C6">
              <w:rPr>
                <w:rFonts w:ascii="Gotham Narrow Light" w:hAnsi="Gotham Narrow Light"/>
                <w:sz w:val="20"/>
                <w:szCs w:val="20"/>
                <w:highlight w:val="yellow"/>
              </w:rPr>
              <w:t>a) @BLANK @NULL</w:t>
            </w:r>
            <w:r>
              <w:rPr>
                <w:rFonts w:ascii="Gotham Narrow Light" w:hAnsi="Gotham Narrow Light"/>
                <w:sz w:val="20"/>
                <w:szCs w:val="20"/>
              </w:rPr>
              <w:t xml:space="preserve">       </w:t>
            </w:r>
            <w:r w:rsidRPr="004E3DF0">
              <w:rPr>
                <w:rFonts w:ascii="Gotham Narrow Light" w:hAnsi="Gotham Narrow Light"/>
                <w:sz w:val="20"/>
                <w:szCs w:val="20"/>
              </w:rPr>
              <w:t>b) @PREDICTED @INDEX</w:t>
            </w:r>
            <w:r>
              <w:rPr>
                <w:rFonts w:ascii="Gotham Narrow Light" w:hAnsi="Gotham Narrow Light"/>
                <w:sz w:val="20"/>
                <w:szCs w:val="20"/>
              </w:rPr>
              <w:t xml:space="preserve">        </w:t>
            </w:r>
            <w:r w:rsidRPr="004E3DF0">
              <w:rPr>
                <w:rFonts w:ascii="Gotham Narrow Light" w:hAnsi="Gotham Narrow Light"/>
                <w:sz w:val="20"/>
                <w:szCs w:val="20"/>
              </w:rPr>
              <w:t>c) @NULL @WHITE SPACE</w:t>
            </w:r>
          </w:p>
          <w:p w14:paraId="5F4FE412" w14:textId="77777777" w:rsidR="004B6F4B" w:rsidRPr="004E3DF0" w:rsidRDefault="004B6F4B" w:rsidP="00431559">
            <w:pPr>
              <w:jc w:val="both"/>
              <w:rPr>
                <w:rFonts w:ascii="Gotham Narrow Light" w:hAnsi="Gotham Narrow Light"/>
                <w:sz w:val="20"/>
                <w:szCs w:val="20"/>
              </w:rPr>
            </w:pPr>
          </w:p>
          <w:p w14:paraId="16ED657A" w14:textId="77777777" w:rsidR="004B6F4B" w:rsidRPr="004E3DF0" w:rsidRDefault="004B6F4B" w:rsidP="00431559">
            <w:pPr>
              <w:jc w:val="both"/>
              <w:rPr>
                <w:rFonts w:ascii="Gotham Narrow Light" w:hAnsi="Gotham Narrow Light"/>
                <w:sz w:val="20"/>
                <w:szCs w:val="20"/>
              </w:rPr>
            </w:pPr>
            <w:r w:rsidRPr="004E3DF0">
              <w:rPr>
                <w:rFonts w:ascii="Gotham Narrow Light" w:hAnsi="Gotham Narrow Light"/>
                <w:sz w:val="20"/>
                <w:szCs w:val="20"/>
              </w:rPr>
              <w:t>02. You want to obtain a subset of data from a larger data set, with equally represented subgroups within the subset.</w:t>
            </w:r>
          </w:p>
          <w:p w14:paraId="2C5AB21E" w14:textId="77777777" w:rsidR="004B6F4B" w:rsidRDefault="004B6F4B" w:rsidP="00431559">
            <w:pPr>
              <w:jc w:val="both"/>
              <w:rPr>
                <w:rFonts w:ascii="Gotham Narrow Light" w:hAnsi="Gotham Narrow Light"/>
                <w:sz w:val="20"/>
                <w:szCs w:val="20"/>
              </w:rPr>
            </w:pPr>
            <w:r w:rsidRPr="004E3DF0">
              <w:rPr>
                <w:rFonts w:ascii="Gotham Narrow Light" w:hAnsi="Gotham Narrow Light"/>
                <w:sz w:val="20"/>
                <w:szCs w:val="20"/>
              </w:rPr>
              <w:t>Which node would you use to accomplish this task? (1 point)</w:t>
            </w:r>
          </w:p>
          <w:p w14:paraId="2E6FF69A" w14:textId="77777777" w:rsidR="004B6F4B" w:rsidRPr="004E3DF0" w:rsidRDefault="004B6F4B" w:rsidP="00431559">
            <w:pPr>
              <w:jc w:val="both"/>
              <w:rPr>
                <w:rFonts w:ascii="Gotham Narrow Light" w:hAnsi="Gotham Narrow Light"/>
                <w:sz w:val="20"/>
                <w:szCs w:val="20"/>
              </w:rPr>
            </w:pPr>
            <w:r w:rsidRPr="004E3DF0">
              <w:rPr>
                <w:rFonts w:ascii="Gotham Narrow Light" w:hAnsi="Gotham Narrow Light"/>
                <w:sz w:val="20"/>
                <w:szCs w:val="20"/>
              </w:rPr>
              <w:t>a) Analysis node</w:t>
            </w:r>
            <w:r>
              <w:rPr>
                <w:rFonts w:ascii="Gotham Narrow Light" w:hAnsi="Gotham Narrow Light"/>
                <w:sz w:val="20"/>
                <w:szCs w:val="20"/>
              </w:rPr>
              <w:t xml:space="preserve">           </w:t>
            </w:r>
            <w:r w:rsidRPr="00BB60C6">
              <w:rPr>
                <w:rFonts w:ascii="Gotham Narrow Light" w:hAnsi="Gotham Narrow Light"/>
                <w:sz w:val="20"/>
                <w:szCs w:val="20"/>
                <w:highlight w:val="yellow"/>
              </w:rPr>
              <w:t>b) Partition nod</w:t>
            </w:r>
            <w:r w:rsidRPr="004E3DF0">
              <w:rPr>
                <w:rFonts w:ascii="Gotham Narrow Light" w:hAnsi="Gotham Narrow Light"/>
                <w:sz w:val="20"/>
                <w:szCs w:val="20"/>
              </w:rPr>
              <w:t>e</w:t>
            </w:r>
            <w:r>
              <w:rPr>
                <w:rFonts w:ascii="Gotham Narrow Light" w:hAnsi="Gotham Narrow Light"/>
                <w:sz w:val="20"/>
                <w:szCs w:val="20"/>
              </w:rPr>
              <w:t xml:space="preserve">                     </w:t>
            </w:r>
            <w:r w:rsidRPr="004E3DF0">
              <w:rPr>
                <w:rFonts w:ascii="Gotham Narrow Light" w:hAnsi="Gotham Narrow Light"/>
                <w:sz w:val="20"/>
                <w:szCs w:val="20"/>
              </w:rPr>
              <w:t>c) Sample node</w:t>
            </w:r>
          </w:p>
          <w:p w14:paraId="18543349" w14:textId="77777777" w:rsidR="004B6F4B" w:rsidRPr="004E3DF0" w:rsidRDefault="004B6F4B" w:rsidP="00431559">
            <w:pPr>
              <w:jc w:val="both"/>
              <w:rPr>
                <w:rFonts w:ascii="Gotham Narrow Light" w:hAnsi="Gotham Narrow Light"/>
                <w:sz w:val="20"/>
                <w:szCs w:val="20"/>
              </w:rPr>
            </w:pPr>
          </w:p>
          <w:p w14:paraId="714039FA" w14:textId="77777777" w:rsidR="004B6F4B" w:rsidRDefault="004B6F4B" w:rsidP="00431559">
            <w:pPr>
              <w:jc w:val="both"/>
              <w:rPr>
                <w:rFonts w:ascii="Gotham Narrow Light" w:hAnsi="Gotham Narrow Light"/>
                <w:sz w:val="20"/>
                <w:szCs w:val="20"/>
              </w:rPr>
            </w:pPr>
            <w:r w:rsidRPr="004E3DF0">
              <w:rPr>
                <w:rFonts w:ascii="Gotham Narrow Light" w:hAnsi="Gotham Narrow Light"/>
                <w:sz w:val="20"/>
                <w:szCs w:val="20"/>
              </w:rPr>
              <w:t>03. Which node is used to read data from a comma delimited text file? (1 point)</w:t>
            </w:r>
          </w:p>
          <w:p w14:paraId="47FD3071" w14:textId="77777777" w:rsidR="004B6F4B" w:rsidRPr="004E3DF0" w:rsidRDefault="004B6F4B" w:rsidP="00431559">
            <w:pPr>
              <w:jc w:val="both"/>
              <w:rPr>
                <w:rFonts w:ascii="Gotham Narrow Light" w:hAnsi="Gotham Narrow Light"/>
                <w:sz w:val="20"/>
                <w:szCs w:val="20"/>
              </w:rPr>
            </w:pPr>
            <w:r w:rsidRPr="004E3DF0">
              <w:rPr>
                <w:rFonts w:ascii="Gotham Narrow Light" w:hAnsi="Gotham Narrow Light"/>
                <w:sz w:val="20"/>
                <w:szCs w:val="20"/>
              </w:rPr>
              <w:t>a) Statistics File</w:t>
            </w:r>
            <w:r>
              <w:rPr>
                <w:rFonts w:ascii="Gotham Narrow Light" w:hAnsi="Gotham Narrow Light"/>
                <w:sz w:val="20"/>
                <w:szCs w:val="20"/>
              </w:rPr>
              <w:t xml:space="preserve">            </w:t>
            </w:r>
            <w:r w:rsidRPr="004E3DF0">
              <w:rPr>
                <w:rFonts w:ascii="Gotham Narrow Light" w:hAnsi="Gotham Narrow Light"/>
                <w:sz w:val="20"/>
                <w:szCs w:val="20"/>
              </w:rPr>
              <w:t>b) Var. File</w:t>
            </w:r>
            <w:r>
              <w:rPr>
                <w:rFonts w:ascii="Gotham Narrow Light" w:hAnsi="Gotham Narrow Light"/>
                <w:sz w:val="20"/>
                <w:szCs w:val="20"/>
              </w:rPr>
              <w:t xml:space="preserve">                             </w:t>
            </w:r>
            <w:r w:rsidRPr="00BB60C6">
              <w:rPr>
                <w:rFonts w:ascii="Gotham Narrow Light" w:hAnsi="Gotham Narrow Light"/>
                <w:sz w:val="20"/>
                <w:szCs w:val="20"/>
                <w:highlight w:val="yellow"/>
              </w:rPr>
              <w:t>c) Fixed File</w:t>
            </w:r>
          </w:p>
          <w:p w14:paraId="57384C5F" w14:textId="77777777" w:rsidR="004B6F4B" w:rsidRPr="004E3DF0" w:rsidRDefault="004B6F4B" w:rsidP="00431559">
            <w:pPr>
              <w:rPr>
                <w:rFonts w:ascii="Gotham Narrow Light" w:hAnsi="Gotham Narrow Light"/>
                <w:sz w:val="20"/>
                <w:szCs w:val="20"/>
              </w:rPr>
            </w:pPr>
          </w:p>
          <w:p w14:paraId="25D6B2E1"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04. You want to illustrate the strength of the relationship between blood pressure and prescription drug to which a patient responded. The blood pressure variable has been binned into ten values.</w:t>
            </w:r>
            <w:r w:rsidRPr="004E3DF0">
              <w:rPr>
                <w:rFonts w:ascii="Gotham Narrow Light" w:hAnsi="Gotham Narrow Light"/>
                <w:sz w:val="20"/>
                <w:szCs w:val="20"/>
              </w:rPr>
              <w:br/>
              <w:t>Which node should be used? (2 points)</w:t>
            </w:r>
          </w:p>
          <w:p w14:paraId="38991776" w14:textId="77777777" w:rsidR="004B6F4B" w:rsidRPr="004E3DF0" w:rsidRDefault="004B6F4B" w:rsidP="00431559">
            <w:pPr>
              <w:jc w:val="both"/>
              <w:rPr>
                <w:rFonts w:ascii="Gotham Narrow Light" w:hAnsi="Gotham Narrow Light"/>
                <w:sz w:val="20"/>
                <w:szCs w:val="20"/>
              </w:rPr>
            </w:pPr>
            <w:r w:rsidRPr="00BB60C6">
              <w:rPr>
                <w:rFonts w:ascii="Gotham Narrow Light" w:hAnsi="Gotham Narrow Light"/>
                <w:sz w:val="20"/>
                <w:szCs w:val="20"/>
                <w:highlight w:val="yellow"/>
              </w:rPr>
              <w:t>a) Analysis node</w:t>
            </w:r>
            <w:r>
              <w:rPr>
                <w:rFonts w:ascii="Gotham Narrow Light" w:hAnsi="Gotham Narrow Light"/>
                <w:sz w:val="20"/>
                <w:szCs w:val="20"/>
              </w:rPr>
              <w:t xml:space="preserve">           </w:t>
            </w:r>
            <w:r w:rsidRPr="004E3DF0">
              <w:rPr>
                <w:rFonts w:ascii="Gotham Narrow Light" w:hAnsi="Gotham Narrow Light"/>
                <w:sz w:val="20"/>
                <w:szCs w:val="20"/>
              </w:rPr>
              <w:t>b) Time plot node</w:t>
            </w:r>
            <w:r>
              <w:rPr>
                <w:rFonts w:ascii="Gotham Narrow Light" w:hAnsi="Gotham Narrow Light"/>
                <w:sz w:val="20"/>
                <w:szCs w:val="20"/>
              </w:rPr>
              <w:t xml:space="preserve">                   </w:t>
            </w:r>
            <w:r w:rsidRPr="004E3DF0">
              <w:rPr>
                <w:rFonts w:ascii="Gotham Narrow Light" w:hAnsi="Gotham Narrow Light"/>
                <w:sz w:val="20"/>
                <w:szCs w:val="20"/>
              </w:rPr>
              <w:t>c) Web node</w:t>
            </w:r>
          </w:p>
          <w:p w14:paraId="6425ECC5" w14:textId="77777777" w:rsidR="004B6F4B" w:rsidRPr="004E3DF0" w:rsidRDefault="004B6F4B" w:rsidP="00431559">
            <w:pPr>
              <w:rPr>
                <w:rFonts w:ascii="Gotham Narrow Light" w:hAnsi="Gotham Narrow Light"/>
                <w:sz w:val="20"/>
                <w:szCs w:val="20"/>
              </w:rPr>
            </w:pPr>
          </w:p>
          <w:p w14:paraId="1DF938C8"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 xml:space="preserve">05. Given that the heights of male population </w:t>
            </w:r>
            <w:proofErr w:type="gramStart"/>
            <w:r w:rsidRPr="004E3DF0">
              <w:rPr>
                <w:rFonts w:ascii="Gotham Narrow Light" w:hAnsi="Gotham Narrow Light"/>
                <w:sz w:val="20"/>
                <w:szCs w:val="20"/>
              </w:rPr>
              <w:t>is</w:t>
            </w:r>
            <w:proofErr w:type="gramEnd"/>
            <w:r w:rsidRPr="004E3DF0">
              <w:rPr>
                <w:rFonts w:ascii="Gotham Narrow Light" w:hAnsi="Gotham Narrow Light"/>
                <w:sz w:val="20"/>
                <w:szCs w:val="20"/>
              </w:rPr>
              <w:t xml:space="preserve"> approximately normally distributed with a mean of 170 cm and standard deviation of 5 cm, the proportion of males with greater height of 185 cm is …… (3 points)</w:t>
            </w:r>
          </w:p>
          <w:p w14:paraId="7D0403C1" w14:textId="77777777" w:rsidR="004B6F4B" w:rsidRPr="004E3DF0" w:rsidRDefault="004B6F4B" w:rsidP="00431559">
            <w:pPr>
              <w:jc w:val="both"/>
              <w:rPr>
                <w:rFonts w:ascii="Gotham Narrow Light" w:hAnsi="Gotham Narrow Light"/>
                <w:sz w:val="20"/>
                <w:szCs w:val="20"/>
              </w:rPr>
            </w:pPr>
            <w:r w:rsidRPr="00BB60C6">
              <w:rPr>
                <w:rFonts w:ascii="Gotham Narrow Light" w:hAnsi="Gotham Narrow Light"/>
                <w:sz w:val="20"/>
                <w:szCs w:val="20"/>
                <w:highlight w:val="yellow"/>
              </w:rPr>
              <w:t>a) 2.5 %</w:t>
            </w:r>
            <w:r>
              <w:rPr>
                <w:rFonts w:ascii="Gotham Narrow Light" w:hAnsi="Gotham Narrow Light"/>
                <w:sz w:val="20"/>
                <w:szCs w:val="20"/>
              </w:rPr>
              <w:t xml:space="preserve">                     </w:t>
            </w:r>
            <w:r w:rsidRPr="004E3DF0">
              <w:rPr>
                <w:rFonts w:ascii="Gotham Narrow Light" w:hAnsi="Gotham Narrow Light"/>
                <w:sz w:val="20"/>
                <w:szCs w:val="20"/>
              </w:rPr>
              <w:t>b) 0.3 %</w:t>
            </w:r>
            <w:r>
              <w:rPr>
                <w:rFonts w:ascii="Gotham Narrow Light" w:hAnsi="Gotham Narrow Light"/>
                <w:sz w:val="20"/>
                <w:szCs w:val="20"/>
              </w:rPr>
              <w:t xml:space="preserve">                                </w:t>
            </w:r>
            <w:r w:rsidRPr="004E3DF0">
              <w:rPr>
                <w:rFonts w:ascii="Gotham Narrow Light" w:hAnsi="Gotham Narrow Light"/>
                <w:sz w:val="20"/>
                <w:szCs w:val="20"/>
              </w:rPr>
              <w:t>c) 0.15 %</w:t>
            </w:r>
          </w:p>
          <w:p w14:paraId="1E10FEAC" w14:textId="77777777" w:rsidR="004B6F4B" w:rsidRPr="004E3DF0" w:rsidRDefault="004B6F4B" w:rsidP="00431559">
            <w:pPr>
              <w:rPr>
                <w:rFonts w:ascii="Gotham Narrow Light" w:hAnsi="Gotham Narrow Light"/>
                <w:sz w:val="20"/>
                <w:szCs w:val="20"/>
              </w:rPr>
            </w:pPr>
          </w:p>
          <w:p w14:paraId="0D06D432"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 xml:space="preserve">06. An e-retailer conducting a data mining project has limited an initial study to approximately 30,000 customers who have registered on the site. There are still millions of records in the Web logs. The data miner wants to determine the frequency distribution of the age of their customers. The Age column is a continuous field. Which node would you use to accomplish this task? </w:t>
            </w:r>
          </w:p>
          <w:p w14:paraId="5A072F1F"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(3 points)</w:t>
            </w:r>
          </w:p>
          <w:p w14:paraId="60A79180" w14:textId="77777777" w:rsidR="004B6F4B" w:rsidRDefault="004B6F4B" w:rsidP="00431559">
            <w:pPr>
              <w:jc w:val="both"/>
              <w:rPr>
                <w:rFonts w:ascii="Gotham Narrow Light" w:hAnsi="Gotham Narrow Light"/>
                <w:sz w:val="20"/>
                <w:szCs w:val="20"/>
              </w:rPr>
            </w:pPr>
            <w:r w:rsidRPr="00BB60C6">
              <w:rPr>
                <w:rFonts w:ascii="Gotham Narrow Light" w:hAnsi="Gotham Narrow Light"/>
                <w:sz w:val="20"/>
                <w:szCs w:val="20"/>
                <w:highlight w:val="yellow"/>
              </w:rPr>
              <w:t>a) Histogram node</w:t>
            </w:r>
            <w:r>
              <w:rPr>
                <w:rFonts w:ascii="Gotham Narrow Light" w:hAnsi="Gotham Narrow Light"/>
                <w:sz w:val="20"/>
                <w:szCs w:val="20"/>
              </w:rPr>
              <w:t xml:space="preserve">       </w:t>
            </w:r>
            <w:r w:rsidRPr="004E3DF0">
              <w:rPr>
                <w:rFonts w:ascii="Gotham Narrow Light" w:hAnsi="Gotham Narrow Light"/>
                <w:sz w:val="20"/>
                <w:szCs w:val="20"/>
              </w:rPr>
              <w:t>b) Data audit node</w:t>
            </w:r>
            <w:r>
              <w:rPr>
                <w:rFonts w:ascii="Gotham Narrow Light" w:hAnsi="Gotham Narrow Light"/>
                <w:sz w:val="20"/>
                <w:szCs w:val="20"/>
              </w:rPr>
              <w:t xml:space="preserve">                  </w:t>
            </w:r>
            <w:r w:rsidRPr="004E3DF0">
              <w:rPr>
                <w:rFonts w:ascii="Gotham Narrow Light" w:hAnsi="Gotham Narrow Light"/>
                <w:sz w:val="20"/>
                <w:szCs w:val="20"/>
              </w:rPr>
              <w:t>c) Sample node</w:t>
            </w:r>
          </w:p>
          <w:p w14:paraId="1785C228" w14:textId="77777777" w:rsidR="004B6F4B" w:rsidRPr="004E3DF0" w:rsidRDefault="004B6F4B" w:rsidP="00431559">
            <w:pPr>
              <w:jc w:val="both"/>
              <w:rPr>
                <w:rFonts w:ascii="Gotham Narrow Light" w:hAnsi="Gotham Narrow Light"/>
                <w:sz w:val="20"/>
                <w:szCs w:val="20"/>
              </w:rPr>
            </w:pPr>
          </w:p>
          <w:p w14:paraId="0176262B"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07. You want to create a Filter node to keep only a subset of the variables used in model building, based on predictor importance. Which menu in the model nugget browser provides this functionality? (1 point)</w:t>
            </w:r>
          </w:p>
          <w:p w14:paraId="2CA2E47D" w14:textId="77777777" w:rsidR="004B6F4B" w:rsidRPr="004E3DF0" w:rsidRDefault="004B6F4B" w:rsidP="00431559">
            <w:pPr>
              <w:jc w:val="both"/>
              <w:rPr>
                <w:rFonts w:ascii="Gotham Narrow Light" w:hAnsi="Gotham Narrow Light"/>
                <w:sz w:val="20"/>
                <w:szCs w:val="20"/>
              </w:rPr>
            </w:pPr>
            <w:r w:rsidRPr="004E3DF0">
              <w:rPr>
                <w:rFonts w:ascii="Gotham Narrow Light" w:hAnsi="Gotham Narrow Light"/>
                <w:sz w:val="20"/>
                <w:szCs w:val="20"/>
              </w:rPr>
              <w:t>a) View</w:t>
            </w:r>
            <w:r>
              <w:rPr>
                <w:rFonts w:ascii="Gotham Narrow Light" w:hAnsi="Gotham Narrow Light"/>
                <w:sz w:val="20"/>
                <w:szCs w:val="20"/>
              </w:rPr>
              <w:t xml:space="preserve">                       </w:t>
            </w:r>
            <w:r w:rsidRPr="00124FD2">
              <w:rPr>
                <w:rFonts w:ascii="Gotham Narrow Light" w:hAnsi="Gotham Narrow Light"/>
                <w:sz w:val="20"/>
                <w:szCs w:val="20"/>
                <w:highlight w:val="yellow"/>
              </w:rPr>
              <w:t>b) Preview</w:t>
            </w:r>
            <w:r>
              <w:rPr>
                <w:rFonts w:ascii="Gotham Narrow Light" w:hAnsi="Gotham Narrow Light"/>
                <w:sz w:val="20"/>
                <w:szCs w:val="20"/>
              </w:rPr>
              <w:t xml:space="preserve">                             </w:t>
            </w:r>
            <w:r w:rsidRPr="004E3DF0">
              <w:rPr>
                <w:rFonts w:ascii="Gotham Narrow Light" w:hAnsi="Gotham Narrow Light"/>
                <w:sz w:val="20"/>
                <w:szCs w:val="20"/>
              </w:rPr>
              <w:t>c) File</w:t>
            </w:r>
          </w:p>
          <w:p w14:paraId="002450FA" w14:textId="77777777" w:rsidR="004B6F4B" w:rsidRPr="004E3DF0" w:rsidRDefault="004B6F4B" w:rsidP="00431559">
            <w:pPr>
              <w:rPr>
                <w:rFonts w:ascii="Gotham Narrow Light" w:hAnsi="Gotham Narrow Light"/>
                <w:sz w:val="20"/>
                <w:szCs w:val="20"/>
              </w:rPr>
            </w:pPr>
          </w:p>
          <w:p w14:paraId="0C434354"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08. You have a data set with two different date fields (columns). Your analysis requires you to create a new field which is the number of calendar days elapsed between these two dates. Which node will you use to accomplish this task? (2 points)</w:t>
            </w:r>
          </w:p>
          <w:p w14:paraId="0B7AA7B4" w14:textId="77777777" w:rsidR="004B6F4B" w:rsidRPr="004E3DF0" w:rsidRDefault="004B6F4B" w:rsidP="00431559">
            <w:pPr>
              <w:jc w:val="both"/>
              <w:rPr>
                <w:rFonts w:ascii="Gotham Narrow Light" w:hAnsi="Gotham Narrow Light"/>
                <w:sz w:val="20"/>
                <w:szCs w:val="20"/>
              </w:rPr>
            </w:pPr>
            <w:r w:rsidRPr="004E3DF0">
              <w:rPr>
                <w:rFonts w:ascii="Gotham Narrow Light" w:hAnsi="Gotham Narrow Light"/>
                <w:sz w:val="20"/>
                <w:szCs w:val="20"/>
              </w:rPr>
              <w:t>a) Filter node</w:t>
            </w:r>
            <w:r>
              <w:rPr>
                <w:rFonts w:ascii="Gotham Narrow Light" w:hAnsi="Gotham Narrow Light"/>
                <w:sz w:val="20"/>
                <w:szCs w:val="20"/>
              </w:rPr>
              <w:t xml:space="preserve">               </w:t>
            </w:r>
            <w:r w:rsidRPr="004E3DF0">
              <w:rPr>
                <w:rFonts w:ascii="Gotham Narrow Light" w:hAnsi="Gotham Narrow Light"/>
                <w:sz w:val="20"/>
                <w:szCs w:val="20"/>
              </w:rPr>
              <w:t>b) Type node</w:t>
            </w:r>
            <w:r>
              <w:rPr>
                <w:rFonts w:ascii="Gotham Narrow Light" w:hAnsi="Gotham Narrow Light"/>
                <w:sz w:val="20"/>
                <w:szCs w:val="20"/>
              </w:rPr>
              <w:t xml:space="preserve">                        </w:t>
            </w:r>
            <w:r w:rsidRPr="00124FD2">
              <w:rPr>
                <w:rFonts w:ascii="Gotham Narrow Light" w:hAnsi="Gotham Narrow Light"/>
                <w:sz w:val="20"/>
                <w:szCs w:val="20"/>
                <w:highlight w:val="yellow"/>
              </w:rPr>
              <w:t>c) Derive node</w:t>
            </w:r>
          </w:p>
          <w:p w14:paraId="7B8054BF" w14:textId="77777777" w:rsidR="004B6F4B" w:rsidRPr="004E3DF0" w:rsidRDefault="004B6F4B" w:rsidP="00431559">
            <w:pPr>
              <w:jc w:val="both"/>
              <w:rPr>
                <w:rFonts w:ascii="Gotham Narrow Light" w:hAnsi="Gotham Narrow Light"/>
                <w:sz w:val="20"/>
                <w:szCs w:val="20"/>
              </w:rPr>
            </w:pPr>
          </w:p>
          <w:p w14:paraId="05400AB5"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09. You have a large amount of data from which you want to build a model. Although many of the records of data are complete, there are substantial amounts of records which contain missing data. The records containing incomplete information should be excluded from analysis.</w:t>
            </w:r>
            <w:r w:rsidRPr="004E3DF0">
              <w:rPr>
                <w:rFonts w:ascii="Gotham Narrow Light" w:hAnsi="Gotham Narrow Light"/>
                <w:sz w:val="20"/>
                <w:szCs w:val="20"/>
              </w:rPr>
              <w:br/>
              <w:t>Which node will exclude the undesired records? (2 points)</w:t>
            </w:r>
          </w:p>
          <w:p w14:paraId="04E77888" w14:textId="77777777" w:rsidR="004B6F4B" w:rsidRPr="004E3DF0" w:rsidRDefault="004B6F4B" w:rsidP="00431559">
            <w:pPr>
              <w:jc w:val="both"/>
              <w:rPr>
                <w:rFonts w:ascii="Gotham Narrow Light" w:hAnsi="Gotham Narrow Light"/>
                <w:sz w:val="20"/>
                <w:szCs w:val="20"/>
              </w:rPr>
            </w:pPr>
            <w:r w:rsidRPr="004E3DF0">
              <w:rPr>
                <w:rFonts w:ascii="Gotham Narrow Light" w:hAnsi="Gotham Narrow Light"/>
                <w:sz w:val="20"/>
                <w:szCs w:val="20"/>
              </w:rPr>
              <w:t>a) Filter node</w:t>
            </w:r>
            <w:r>
              <w:rPr>
                <w:rFonts w:ascii="Gotham Narrow Light" w:hAnsi="Gotham Narrow Light"/>
                <w:sz w:val="20"/>
                <w:szCs w:val="20"/>
              </w:rPr>
              <w:t xml:space="preserve">              </w:t>
            </w:r>
            <w:r w:rsidRPr="004E3DF0">
              <w:rPr>
                <w:rFonts w:ascii="Gotham Narrow Light" w:hAnsi="Gotham Narrow Light"/>
                <w:sz w:val="20"/>
                <w:szCs w:val="20"/>
              </w:rPr>
              <w:t>b) Filler node</w:t>
            </w:r>
            <w:r>
              <w:rPr>
                <w:rFonts w:ascii="Gotham Narrow Light" w:hAnsi="Gotham Narrow Light"/>
                <w:sz w:val="20"/>
                <w:szCs w:val="20"/>
              </w:rPr>
              <w:t xml:space="preserve">                         </w:t>
            </w:r>
            <w:r w:rsidRPr="00124FD2">
              <w:rPr>
                <w:rFonts w:ascii="Gotham Narrow Light" w:hAnsi="Gotham Narrow Light"/>
                <w:sz w:val="20"/>
                <w:szCs w:val="20"/>
                <w:highlight w:val="yellow"/>
              </w:rPr>
              <w:t>c) Select node</w:t>
            </w:r>
          </w:p>
          <w:p w14:paraId="3F07A46A" w14:textId="77777777" w:rsidR="004B6F4B" w:rsidRPr="004E3DF0" w:rsidRDefault="004B6F4B" w:rsidP="00431559">
            <w:pPr>
              <w:rPr>
                <w:rFonts w:ascii="Gotham Narrow Light" w:hAnsi="Gotham Narrow Light"/>
                <w:sz w:val="20"/>
                <w:szCs w:val="20"/>
              </w:rPr>
            </w:pPr>
          </w:p>
          <w:p w14:paraId="233B5A64" w14:textId="77777777" w:rsidR="004B6F4B" w:rsidRPr="004E3DF0" w:rsidRDefault="004B6F4B" w:rsidP="00431559">
            <w:pPr>
              <w:rPr>
                <w:rFonts w:ascii="Gotham Narrow Light" w:hAnsi="Gotham Narrow Light"/>
                <w:sz w:val="20"/>
                <w:szCs w:val="20"/>
              </w:rPr>
            </w:pPr>
            <w:r w:rsidRPr="004E3DF0">
              <w:rPr>
                <w:rFonts w:ascii="Gotham Narrow Light" w:hAnsi="Gotham Narrow Light"/>
                <w:sz w:val="20"/>
                <w:szCs w:val="20"/>
              </w:rPr>
              <w:t>10. Which palette contains the Data Audit node? (1 point)</w:t>
            </w:r>
          </w:p>
          <w:p w14:paraId="370766AD" w14:textId="77777777" w:rsidR="004B6F4B" w:rsidRPr="004E3DF0" w:rsidRDefault="004B6F4B" w:rsidP="00431559">
            <w:pPr>
              <w:jc w:val="both"/>
              <w:rPr>
                <w:rFonts w:ascii="Gotham Narrow Light" w:hAnsi="Gotham Narrow Light"/>
                <w:sz w:val="20"/>
                <w:szCs w:val="20"/>
              </w:rPr>
            </w:pPr>
            <w:r w:rsidRPr="00124FD2">
              <w:rPr>
                <w:rFonts w:ascii="Gotham Narrow Light" w:hAnsi="Gotham Narrow Light"/>
                <w:sz w:val="20"/>
                <w:szCs w:val="20"/>
                <w:highlight w:val="yellow"/>
              </w:rPr>
              <w:t>a) Output</w:t>
            </w:r>
            <w:r w:rsidRPr="004E3DF0">
              <w:rPr>
                <w:rFonts w:ascii="Gotham Narrow Light" w:hAnsi="Gotham Narrow Light"/>
                <w:sz w:val="20"/>
                <w:szCs w:val="20"/>
              </w:rPr>
              <w:t xml:space="preserve"> </w:t>
            </w:r>
            <w:r>
              <w:rPr>
                <w:rFonts w:ascii="Gotham Narrow Light" w:hAnsi="Gotham Narrow Light"/>
                <w:sz w:val="20"/>
                <w:szCs w:val="20"/>
              </w:rPr>
              <w:t xml:space="preserve">                  </w:t>
            </w:r>
            <w:r w:rsidRPr="004E3DF0">
              <w:rPr>
                <w:rFonts w:ascii="Gotham Narrow Light" w:hAnsi="Gotham Narrow Light"/>
                <w:sz w:val="20"/>
                <w:szCs w:val="20"/>
              </w:rPr>
              <w:t>b) Source</w:t>
            </w:r>
            <w:r>
              <w:rPr>
                <w:rFonts w:ascii="Gotham Narrow Light" w:hAnsi="Gotham Narrow Light"/>
                <w:sz w:val="20"/>
                <w:szCs w:val="20"/>
              </w:rPr>
              <w:t xml:space="preserve">                              </w:t>
            </w:r>
            <w:r w:rsidRPr="004E3DF0">
              <w:rPr>
                <w:rFonts w:ascii="Gotham Narrow Light" w:hAnsi="Gotham Narrow Light"/>
                <w:sz w:val="20"/>
                <w:szCs w:val="20"/>
              </w:rPr>
              <w:t>c) Export</w:t>
            </w:r>
          </w:p>
          <w:p w14:paraId="31FAC51A" w14:textId="77777777" w:rsidR="0025482A" w:rsidRPr="005B60D3" w:rsidRDefault="0025482A" w:rsidP="00431559">
            <w:pPr>
              <w:pStyle w:val="Text"/>
              <w:spacing w:after="240"/>
              <w:ind w:left="720"/>
              <w:rPr>
                <w:rStyle w:val="Heading2Char"/>
                <w:rFonts w:ascii="Gotham Narrow Light" w:hAnsi="Gotham Narrow Light"/>
                <w:b w:val="0"/>
                <w:sz w:val="20"/>
                <w:szCs w:val="20"/>
              </w:rPr>
            </w:pPr>
          </w:p>
        </w:tc>
      </w:tr>
      <w:tr w:rsidR="0025482A" w:rsidRPr="00E86FBA" w14:paraId="254BB8F0" w14:textId="77777777" w:rsidTr="00431559">
        <w:trPr>
          <w:trHeight w:val="70"/>
        </w:trPr>
        <w:tc>
          <w:tcPr>
            <w:tcW w:w="11104" w:type="dxa"/>
            <w:tcBorders>
              <w:left w:val="single" w:sz="4" w:space="0" w:color="999999"/>
              <w:bottom w:val="single" w:sz="4" w:space="0" w:color="999999"/>
              <w:right w:val="single" w:sz="4" w:space="0" w:color="999999"/>
            </w:tcBorders>
            <w:shd w:val="clear" w:color="auto" w:fill="auto"/>
            <w:vAlign w:val="center"/>
          </w:tcPr>
          <w:p w14:paraId="48E571CE" w14:textId="77777777" w:rsidR="0025482A" w:rsidRDefault="0025482A" w:rsidP="00431559">
            <w:pPr>
              <w:pStyle w:val="Text"/>
              <w:spacing w:after="240"/>
            </w:pPr>
          </w:p>
        </w:tc>
      </w:tr>
    </w:tbl>
    <w:p w14:paraId="6502A581" w14:textId="77777777" w:rsidR="0025482A" w:rsidRDefault="0025482A" w:rsidP="0025482A"/>
    <w:p w14:paraId="3194294B" w14:textId="77777777" w:rsidR="0025482A" w:rsidRDefault="0025482A" w:rsidP="0025482A"/>
    <w:p w14:paraId="1C00FD83" w14:textId="77777777" w:rsidR="0025482A" w:rsidRDefault="0025482A" w:rsidP="0025482A"/>
    <w:p w14:paraId="6D0A4734" w14:textId="77777777" w:rsidR="0025482A" w:rsidRDefault="0025482A" w:rsidP="0025482A"/>
    <w:p w14:paraId="3E5A9412" w14:textId="77777777" w:rsidR="0025482A" w:rsidRDefault="0025482A" w:rsidP="0025482A"/>
    <w:p w14:paraId="33EF4BE2" w14:textId="77777777" w:rsidR="0025482A" w:rsidRDefault="0025482A" w:rsidP="0025482A"/>
    <w:p w14:paraId="7E3EF2AB" w14:textId="77777777" w:rsidR="0025482A" w:rsidRDefault="0025482A" w:rsidP="0025482A"/>
    <w:p w14:paraId="4FF07498" w14:textId="77777777" w:rsidR="0025482A" w:rsidRDefault="0025482A" w:rsidP="0025482A"/>
    <w:p w14:paraId="56B5C967" w14:textId="77777777" w:rsidR="0025482A" w:rsidRDefault="00431559" w:rsidP="0025482A">
      <w:r>
        <w:rPr>
          <w:noProof/>
          <w:lang w:eastAsia="en-US"/>
        </w:rPr>
        <mc:AlternateContent>
          <mc:Choice Requires="wps">
            <w:drawing>
              <wp:anchor distT="0" distB="0" distL="114300" distR="114300" simplePos="0" relativeHeight="251662336" behindDoc="0" locked="0" layoutInCell="1" allowOverlap="1" wp14:anchorId="12CB6538" wp14:editId="1FF6D1D0">
                <wp:simplePos x="0" y="0"/>
                <wp:positionH relativeFrom="column">
                  <wp:posOffset>6470650</wp:posOffset>
                </wp:positionH>
                <wp:positionV relativeFrom="paragraph">
                  <wp:posOffset>58420</wp:posOffset>
                </wp:positionV>
                <wp:extent cx="304165" cy="304165"/>
                <wp:effectExtent l="0" t="0" r="19685" b="19685"/>
                <wp:wrapNone/>
                <wp:docPr id="4" name="Oval 4"/>
                <wp:cNvGraphicFramePr/>
                <a:graphic xmlns:a="http://schemas.openxmlformats.org/drawingml/2006/main">
                  <a:graphicData uri="http://schemas.microsoft.com/office/word/2010/wordprocessingShape">
                    <wps:wsp>
                      <wps:cNvSpPr/>
                      <wps:spPr>
                        <a:xfrm>
                          <a:off x="0" y="0"/>
                          <a:ext cx="304165" cy="304165"/>
                        </a:xfrm>
                        <a:prstGeom prst="ellipse">
                          <a:avLst/>
                        </a:prstGeom>
                        <a:noFill/>
                        <a:ln w="6350" cap="flat" cmpd="sng" algn="ctr">
                          <a:solidFill>
                            <a:srgbClr val="22BBAD"/>
                          </a:solidFill>
                          <a:prstDash val="solid"/>
                        </a:ln>
                        <a:effectLst/>
                      </wps:spPr>
                      <wps:txbx>
                        <w:txbxContent>
                          <w:p w14:paraId="6B26C81D" w14:textId="77777777" w:rsidR="00431559" w:rsidRPr="00431559" w:rsidRDefault="00431559" w:rsidP="004315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B6538" id="Oval 4" o:spid="_x0000_s1026" style="position:absolute;margin-left:509.5pt;margin-top:4.6pt;width:23.95pt;height:2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" filled="f" strokecolor="#22bbad" strokeweight=".5pt">
                <v:textbox>
                  <w:txbxContent>
                    <w:p w14:paraId="6B26C81D" w14:textId="77777777" w:rsidR="00431559" w:rsidRPr="00431559" w:rsidRDefault="00431559" w:rsidP="00431559"/>
                  </w:txbxContent>
                </v:textbox>
              </v:oval>
            </w:pict>
          </mc:Fallback>
        </mc:AlternateContent>
      </w:r>
    </w:p>
    <w:p w14:paraId="16FC5A9F" w14:textId="77777777" w:rsidR="0025482A" w:rsidRPr="00431559" w:rsidRDefault="00431559" w:rsidP="0025482A">
      <w:pPr>
        <w:rPr>
          <w:rFonts w:ascii="Gotham Narrow Light" w:hAnsi="Gotham Narrow Light"/>
          <w:sz w:val="22"/>
          <w:szCs w:val="22"/>
        </w:rPr>
      </w:pPr>
      <w:r w:rsidRPr="009B186F">
        <w:rPr>
          <w:rFonts w:ascii="Gotham Narrow Light" w:hAnsi="Gotham Narrow Light"/>
          <w:sz w:val="20"/>
          <w:szCs w:val="20"/>
        </w:rPr>
        <w:t xml:space="preserve">www.dsa.az                     </w:t>
      </w:r>
      <w:r w:rsidRPr="009B186F">
        <w:rPr>
          <w:rFonts w:ascii="Gotham Narrow Light" w:hAnsi="Gotham Narrow Light"/>
          <w:sz w:val="22"/>
          <w:szCs w:val="22"/>
        </w:rPr>
        <w:t xml:space="preserve">               </w:t>
      </w:r>
      <w:r w:rsidRPr="009B186F">
        <w:rPr>
          <w:rFonts w:ascii="Gotham Narrow Light" w:hAnsi="Gotham Narrow Light"/>
          <w:sz w:val="20"/>
          <w:szCs w:val="20"/>
        </w:rPr>
        <w:t>B</w:t>
      </w:r>
      <w:r w:rsidRPr="009B186F">
        <w:rPr>
          <w:rFonts w:ascii="Gotham Narrow Light" w:hAnsi="Gotham Narrow Light"/>
          <w:sz w:val="20"/>
          <w:szCs w:val="20"/>
          <w:lang w:val="az-Latn-AZ"/>
        </w:rPr>
        <w:t>ütün hüquqlar qorunur</w:t>
      </w:r>
      <w:r w:rsidRPr="009B186F">
        <w:rPr>
          <w:rFonts w:ascii="Gotham Narrow Light" w:hAnsi="Gotham Narrow Light"/>
          <w:sz w:val="20"/>
          <w:szCs w:val="20"/>
        </w:rPr>
        <w:t xml:space="preserve">                     </w:t>
      </w:r>
      <w:r>
        <w:rPr>
          <w:rFonts w:ascii="Gotham Narrow Light" w:hAnsi="Gotham Narrow Light"/>
          <w:sz w:val="20"/>
          <w:szCs w:val="20"/>
        </w:rPr>
        <w:t xml:space="preserve">       </w:t>
      </w:r>
      <w:r w:rsidRPr="009B186F">
        <w:rPr>
          <w:rFonts w:ascii="Gotham Narrow Light" w:hAnsi="Gotham Narrow Light"/>
          <w:sz w:val="20"/>
          <w:szCs w:val="20"/>
        </w:rPr>
        <w:t>DATA SCIENCE ACADEMY</w:t>
      </w:r>
      <w:r>
        <w:rPr>
          <w:rFonts w:ascii="Gotham Narrow Light" w:hAnsi="Gotham Narrow Light"/>
          <w:sz w:val="20"/>
          <w:szCs w:val="20"/>
        </w:rPr>
        <w:t xml:space="preserve">             2</w:t>
      </w:r>
    </w:p>
    <w:sectPr w:rsidR="0025482A" w:rsidRPr="00431559" w:rsidSect="00037025">
      <w:footerReference w:type="even"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52FA" w14:textId="77777777" w:rsidR="005901D6" w:rsidRDefault="005901D6" w:rsidP="0025482A">
      <w:r>
        <w:separator/>
      </w:r>
    </w:p>
  </w:endnote>
  <w:endnote w:type="continuationSeparator" w:id="0">
    <w:p w14:paraId="0BDB508C" w14:textId="77777777" w:rsidR="005901D6" w:rsidRDefault="005901D6" w:rsidP="0025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otham">
    <w:altName w:val="Calibri"/>
    <w:charset w:val="00"/>
    <w:family w:val="auto"/>
    <w:pitch w:val="variable"/>
    <w:sig w:usb0="A10002FF" w:usb1="4000005B" w:usb2="00000000" w:usb3="00000000" w:csb0="0000009F" w:csb1="00000000"/>
  </w:font>
  <w:font w:name="Gotham Light">
    <w:altName w:val="Calibri"/>
    <w:panose1 w:val="00000000000000000000"/>
    <w:charset w:val="00"/>
    <w:family w:val="modern"/>
    <w:notTrueType/>
    <w:pitch w:val="variable"/>
    <w:sig w:usb0="A00000AF" w:usb1="50000048" w:usb2="00000000" w:usb3="00000000" w:csb0="00000111" w:csb1="00000000"/>
  </w:font>
  <w:font w:name="Gotham Narrow Light">
    <w:altName w:val="Tahoma"/>
    <w:panose1 w:val="00000000000000000000"/>
    <w:charset w:val="00"/>
    <w:family w:val="modern"/>
    <w:notTrueType/>
    <w:pitch w:val="variable"/>
    <w:sig w:usb0="A100007F" w:usb1="40000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5628" w14:textId="77777777" w:rsidR="0013591C" w:rsidRDefault="00000000" w:rsidP="0012560F">
    <w:pPr>
      <w:rPr>
        <w:rFonts w:ascii="Gotham Narrow Light" w:hAnsi="Gotham Narrow Light"/>
        <w:sz w:val="22"/>
        <w:szCs w:val="22"/>
      </w:rPr>
    </w:pPr>
  </w:p>
  <w:p w14:paraId="778907FB" w14:textId="77777777" w:rsidR="0012560F" w:rsidRPr="0013591C" w:rsidRDefault="000C57FF" w:rsidP="0012560F">
    <w:pPr>
      <w:rPr>
        <w:rFonts w:ascii="Gotham Narrow Light" w:hAnsi="Gotham Narrow Light"/>
        <w:sz w:val="22"/>
        <w:szCs w:val="22"/>
      </w:rPr>
    </w:pPr>
    <w:r>
      <w:rPr>
        <w:noProof/>
        <w:lang w:eastAsia="en-US"/>
      </w:rPr>
      <mc:AlternateContent>
        <mc:Choice Requires="wps">
          <w:drawing>
            <wp:anchor distT="0" distB="0" distL="114300" distR="114300" simplePos="0" relativeHeight="251659264" behindDoc="0" locked="0" layoutInCell="1" allowOverlap="1" wp14:anchorId="21A128C7" wp14:editId="3EA6254C">
              <wp:simplePos x="0" y="0"/>
              <wp:positionH relativeFrom="column">
                <wp:posOffset>6506845</wp:posOffset>
              </wp:positionH>
              <wp:positionV relativeFrom="paragraph">
                <wp:posOffset>-83820</wp:posOffset>
              </wp:positionV>
              <wp:extent cx="304165" cy="304165"/>
              <wp:effectExtent l="0" t="0" r="19685" b="19685"/>
              <wp:wrapNone/>
              <wp:docPr id="5" name="Oval 5"/>
              <wp:cNvGraphicFramePr/>
              <a:graphic xmlns:a="http://schemas.openxmlformats.org/drawingml/2006/main">
                <a:graphicData uri="http://schemas.microsoft.com/office/word/2010/wordprocessingShape">
                  <wps:wsp>
                    <wps:cNvSpPr/>
                    <wps:spPr>
                      <a:xfrm>
                        <a:off x="0" y="0"/>
                        <a:ext cx="304165" cy="304165"/>
                      </a:xfrm>
                      <a:prstGeom prst="ellipse">
                        <a:avLst/>
                      </a:prstGeom>
                      <a:noFill/>
                      <a:ln w="6350">
                        <a:solidFill>
                          <a:srgbClr val="22BBA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6D4A3" w14:textId="77777777" w:rsidR="0012560F" w:rsidRPr="009B186F" w:rsidRDefault="00000000" w:rsidP="0012560F">
                          <w:pPr>
                            <w:rPr>
                              <w:lang w:val="az-Latn-A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128C7" id="Oval 5" o:spid="_x0000_s1027" style="position:absolute;margin-left:512.35pt;margin-top:-6.6pt;width:23.95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" filled="f" strokecolor="#22bbad" strokeweight=".5pt">
              <v:textbox>
                <w:txbxContent>
                  <w:p w14:paraId="2C96D4A3" w14:textId="77777777" w:rsidR="0012560F" w:rsidRPr="009B186F" w:rsidRDefault="00000000" w:rsidP="0012560F">
                    <w:pPr>
                      <w:rPr>
                        <w:lang w:val="az-Latn-AZ"/>
                      </w:rPr>
                    </w:pPr>
                  </w:p>
                </w:txbxContent>
              </v:textbox>
            </v:oval>
          </w:pict>
        </mc:Fallback>
      </mc:AlternateContent>
    </w:r>
    <w:r w:rsidRPr="004A19AB">
      <w:rPr>
        <w:rFonts w:ascii="Gotham Narrow Light" w:hAnsi="Gotham Narrow Light"/>
        <w:sz w:val="22"/>
        <w:szCs w:val="22"/>
      </w:rPr>
      <w:t xml:space="preserve"> </w:t>
    </w:r>
    <w:r w:rsidRPr="009B186F">
      <w:rPr>
        <w:rFonts w:ascii="Gotham Narrow Light" w:hAnsi="Gotham Narrow Light"/>
        <w:sz w:val="20"/>
        <w:szCs w:val="20"/>
      </w:rPr>
      <w:t xml:space="preserve">www.dsa.az                     </w:t>
    </w:r>
    <w:r w:rsidRPr="009B186F">
      <w:rPr>
        <w:rFonts w:ascii="Gotham Narrow Light" w:hAnsi="Gotham Narrow Light"/>
        <w:sz w:val="22"/>
        <w:szCs w:val="22"/>
      </w:rPr>
      <w:t xml:space="preserve">               </w:t>
    </w:r>
    <w:r w:rsidRPr="009B186F">
      <w:rPr>
        <w:rFonts w:ascii="Gotham Narrow Light" w:hAnsi="Gotham Narrow Light"/>
        <w:sz w:val="20"/>
        <w:szCs w:val="20"/>
      </w:rPr>
      <w:t>B</w:t>
    </w:r>
    <w:r w:rsidRPr="009B186F">
      <w:rPr>
        <w:rFonts w:ascii="Gotham Narrow Light" w:hAnsi="Gotham Narrow Light"/>
        <w:sz w:val="20"/>
        <w:szCs w:val="20"/>
        <w:lang w:val="az-Latn-AZ"/>
      </w:rPr>
      <w:t>ütün hüquqlar qorunur</w:t>
    </w:r>
    <w:r w:rsidRPr="009B186F">
      <w:rPr>
        <w:rFonts w:ascii="Gotham Narrow Light" w:hAnsi="Gotham Narrow Light"/>
        <w:sz w:val="20"/>
        <w:szCs w:val="20"/>
      </w:rPr>
      <w:t xml:space="preserve">                     </w:t>
    </w:r>
    <w:r>
      <w:rPr>
        <w:rFonts w:ascii="Gotham Narrow Light" w:hAnsi="Gotham Narrow Light"/>
        <w:sz w:val="20"/>
        <w:szCs w:val="20"/>
      </w:rPr>
      <w:t xml:space="preserve">       </w:t>
    </w:r>
    <w:r w:rsidRPr="009B186F">
      <w:rPr>
        <w:rFonts w:ascii="Gotham Narrow Light" w:hAnsi="Gotham Narrow Light"/>
        <w:sz w:val="20"/>
        <w:szCs w:val="20"/>
      </w:rPr>
      <w:t>DATA SCIENCE ACADEMY</w:t>
    </w:r>
    <w:r>
      <w:rPr>
        <w:rFonts w:ascii="Gotham Narrow Light" w:hAnsi="Gotham Narrow Light"/>
        <w:sz w:val="20"/>
        <w:szCs w:val="20"/>
      </w:rPr>
      <w:t xml:space="preserve">             2</w:t>
    </w:r>
  </w:p>
  <w:p w14:paraId="5F042503" w14:textId="77777777" w:rsidR="0012560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7C44" w14:textId="77777777" w:rsidR="0013591C" w:rsidRPr="0013591C" w:rsidRDefault="000C57FF" w:rsidP="0013591C">
    <w:pPr>
      <w:rPr>
        <w:rFonts w:ascii="Gotham Narrow Light" w:hAnsi="Gotham Narrow Light"/>
        <w:sz w:val="22"/>
        <w:szCs w:val="22"/>
      </w:rPr>
    </w:pPr>
    <w:r>
      <w:rPr>
        <w:noProof/>
        <w:lang w:eastAsia="en-US"/>
      </w:rPr>
      <mc:AlternateContent>
        <mc:Choice Requires="wps">
          <w:drawing>
            <wp:anchor distT="0" distB="0" distL="114300" distR="114300" simplePos="0" relativeHeight="251660288" behindDoc="0" locked="0" layoutInCell="1" allowOverlap="1" wp14:anchorId="06F1A7A2" wp14:editId="7FB8AF37">
              <wp:simplePos x="0" y="0"/>
              <wp:positionH relativeFrom="column">
                <wp:posOffset>6470650</wp:posOffset>
              </wp:positionH>
              <wp:positionV relativeFrom="paragraph">
                <wp:posOffset>-83185</wp:posOffset>
              </wp:positionV>
              <wp:extent cx="304165" cy="304165"/>
              <wp:effectExtent l="0" t="0" r="19685" b="19685"/>
              <wp:wrapNone/>
              <wp:docPr id="53" name="Oval 53"/>
              <wp:cNvGraphicFramePr/>
              <a:graphic xmlns:a="http://schemas.openxmlformats.org/drawingml/2006/main">
                <a:graphicData uri="http://schemas.microsoft.com/office/word/2010/wordprocessingShape">
                  <wps:wsp>
                    <wps:cNvSpPr/>
                    <wps:spPr>
                      <a:xfrm>
                        <a:off x="0" y="0"/>
                        <a:ext cx="304165" cy="304165"/>
                      </a:xfrm>
                      <a:prstGeom prst="ellipse">
                        <a:avLst/>
                      </a:prstGeom>
                      <a:noFill/>
                      <a:ln w="6350" cap="flat" cmpd="sng" algn="ctr">
                        <a:solidFill>
                          <a:srgbClr val="22BBAD"/>
                        </a:solidFill>
                        <a:prstDash val="solid"/>
                      </a:ln>
                      <a:effectLst/>
                    </wps:spPr>
                    <wps:txbx>
                      <w:txbxContent>
                        <w:p w14:paraId="071A4086" w14:textId="77777777" w:rsidR="00037025" w:rsidRPr="009B186F" w:rsidRDefault="00000000" w:rsidP="00037025">
                          <w:pPr>
                            <w:rPr>
                              <w:lang w:val="az-Latn-A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1A7A2" id="Oval 53" o:spid="_x0000_s1028" style="position:absolute;margin-left:509.5pt;margin-top:-6.55pt;width:23.95pt;height:2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" filled="f" strokecolor="#22bbad" strokeweight=".5pt">
              <v:textbox>
                <w:txbxContent>
                  <w:p w14:paraId="071A4086" w14:textId="77777777" w:rsidR="00037025" w:rsidRPr="009B186F" w:rsidRDefault="00000000" w:rsidP="00037025">
                    <w:pPr>
                      <w:rPr>
                        <w:lang w:val="az-Latn-AZ"/>
                      </w:rPr>
                    </w:pPr>
                  </w:p>
                </w:txbxContent>
              </v:textbox>
            </v:oval>
          </w:pict>
        </mc:Fallback>
      </mc:AlternateContent>
    </w:r>
    <w:r w:rsidRPr="009B186F">
      <w:rPr>
        <w:rFonts w:ascii="Gotham Narrow Light" w:hAnsi="Gotham Narrow Light"/>
        <w:sz w:val="20"/>
        <w:szCs w:val="20"/>
      </w:rPr>
      <w:t xml:space="preserve">www.dsa.az                     </w:t>
    </w:r>
    <w:r w:rsidRPr="009B186F">
      <w:rPr>
        <w:rFonts w:ascii="Gotham Narrow Light" w:hAnsi="Gotham Narrow Light"/>
        <w:sz w:val="22"/>
        <w:szCs w:val="22"/>
      </w:rPr>
      <w:t xml:space="preserve">               </w:t>
    </w:r>
    <w:r w:rsidRPr="009B186F">
      <w:rPr>
        <w:rFonts w:ascii="Gotham Narrow Light" w:hAnsi="Gotham Narrow Light"/>
        <w:sz w:val="20"/>
        <w:szCs w:val="20"/>
      </w:rPr>
      <w:t>B</w:t>
    </w:r>
    <w:r w:rsidRPr="009B186F">
      <w:rPr>
        <w:rFonts w:ascii="Gotham Narrow Light" w:hAnsi="Gotham Narrow Light"/>
        <w:sz w:val="20"/>
        <w:szCs w:val="20"/>
        <w:lang w:val="az-Latn-AZ"/>
      </w:rPr>
      <w:t>ütün hüquqlar qorunur</w:t>
    </w:r>
    <w:r w:rsidRPr="009B186F">
      <w:rPr>
        <w:rFonts w:ascii="Gotham Narrow Light" w:hAnsi="Gotham Narrow Light"/>
        <w:sz w:val="20"/>
        <w:szCs w:val="20"/>
      </w:rPr>
      <w:t xml:space="preserve">                     </w:t>
    </w:r>
    <w:r>
      <w:rPr>
        <w:rFonts w:ascii="Gotham Narrow Light" w:hAnsi="Gotham Narrow Light"/>
        <w:sz w:val="20"/>
        <w:szCs w:val="20"/>
      </w:rPr>
      <w:t xml:space="preserve">       </w:t>
    </w:r>
    <w:r w:rsidRPr="009B186F">
      <w:rPr>
        <w:rFonts w:ascii="Gotham Narrow Light" w:hAnsi="Gotham Narrow Light"/>
        <w:sz w:val="20"/>
        <w:szCs w:val="20"/>
      </w:rPr>
      <w:t>DATA SCIENCE ACADEMY</w:t>
    </w:r>
    <w:r>
      <w:rPr>
        <w:rFonts w:ascii="Gotham Narrow Light" w:hAnsi="Gotham Narrow Light"/>
        <w:sz w:val="20"/>
        <w:szCs w:val="20"/>
      </w:rPr>
      <w:t xml:space="preserve">             1</w:t>
    </w:r>
  </w:p>
  <w:p w14:paraId="268B1831" w14:textId="77777777" w:rsidR="00037025" w:rsidRPr="0013591C" w:rsidRDefault="00000000" w:rsidP="00037025">
    <w:pPr>
      <w:rPr>
        <w:rFonts w:ascii="Gotham Narrow Light" w:hAnsi="Gotham Narrow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461A" w14:textId="77777777" w:rsidR="005901D6" w:rsidRDefault="005901D6" w:rsidP="0025482A">
      <w:r>
        <w:separator/>
      </w:r>
    </w:p>
  </w:footnote>
  <w:footnote w:type="continuationSeparator" w:id="0">
    <w:p w14:paraId="357964E4" w14:textId="77777777" w:rsidR="005901D6" w:rsidRDefault="005901D6" w:rsidP="00254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0C06"/>
    <w:multiLevelType w:val="hybridMultilevel"/>
    <w:tmpl w:val="D2B4E9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1C6E89"/>
    <w:multiLevelType w:val="hybridMultilevel"/>
    <w:tmpl w:val="9346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96DFF"/>
    <w:multiLevelType w:val="hybridMultilevel"/>
    <w:tmpl w:val="2A264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79944">
    <w:abstractNumId w:val="2"/>
  </w:num>
  <w:num w:numId="2" w16cid:durableId="66270803">
    <w:abstractNumId w:val="0"/>
  </w:num>
  <w:num w:numId="3" w16cid:durableId="157705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B2C"/>
    <w:rsid w:val="000C57FF"/>
    <w:rsid w:val="00124FD2"/>
    <w:rsid w:val="0025482A"/>
    <w:rsid w:val="00294BB5"/>
    <w:rsid w:val="003D1DB6"/>
    <w:rsid w:val="00431559"/>
    <w:rsid w:val="004B6F4B"/>
    <w:rsid w:val="004C0673"/>
    <w:rsid w:val="00562D02"/>
    <w:rsid w:val="005901D6"/>
    <w:rsid w:val="005961EC"/>
    <w:rsid w:val="0072568F"/>
    <w:rsid w:val="00734532"/>
    <w:rsid w:val="00BA746C"/>
    <w:rsid w:val="00BB60C6"/>
    <w:rsid w:val="00D440C8"/>
    <w:rsid w:val="00F16B2C"/>
    <w:rsid w:val="00F9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B96E"/>
  <w15:docId w15:val="{9E8DDADB-2338-4B43-921D-CDDFAD11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82A"/>
    <w:pPr>
      <w:spacing w:after="0" w:line="240" w:lineRule="auto"/>
    </w:pPr>
    <w:rPr>
      <w:rFonts w:ascii="Tahoma" w:eastAsia="Batang" w:hAnsi="Tahoma" w:cs="Times New Roman"/>
      <w:sz w:val="16"/>
      <w:szCs w:val="24"/>
      <w:lang w:eastAsia="ko-KR"/>
    </w:rPr>
  </w:style>
  <w:style w:type="paragraph" w:styleId="Heading1">
    <w:name w:val="heading 1"/>
    <w:basedOn w:val="Normal"/>
    <w:next w:val="Normal"/>
    <w:link w:val="Heading1Char"/>
    <w:qFormat/>
    <w:rsid w:val="0025482A"/>
    <w:pPr>
      <w:jc w:val="center"/>
      <w:outlineLvl w:val="0"/>
    </w:pPr>
    <w:rPr>
      <w:b/>
      <w:caps/>
      <w:spacing w:val="10"/>
      <w:sz w:val="32"/>
      <w:szCs w:val="40"/>
    </w:rPr>
  </w:style>
  <w:style w:type="paragraph" w:styleId="Heading2">
    <w:name w:val="heading 2"/>
    <w:basedOn w:val="Text"/>
    <w:next w:val="Normal"/>
    <w:link w:val="Heading2Char"/>
    <w:qFormat/>
    <w:rsid w:val="0025482A"/>
    <w:pPr>
      <w:outlineLvl w:val="1"/>
    </w:pPr>
    <w:rPr>
      <w:b/>
    </w:rPr>
  </w:style>
  <w:style w:type="paragraph" w:styleId="Heading4">
    <w:name w:val="heading 4"/>
    <w:basedOn w:val="Heading2"/>
    <w:next w:val="Normal"/>
    <w:link w:val="Heading4Char"/>
    <w:qFormat/>
    <w:rsid w:val="0025482A"/>
    <w:pPr>
      <w:spacing w:before="160"/>
      <w:jc w:val="center"/>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82A"/>
    <w:rPr>
      <w:rFonts w:ascii="Tahoma" w:eastAsia="Batang" w:hAnsi="Tahoma" w:cs="Times New Roman"/>
      <w:b/>
      <w:caps/>
      <w:spacing w:val="10"/>
      <w:sz w:val="32"/>
      <w:szCs w:val="40"/>
      <w:lang w:eastAsia="ko-KR"/>
    </w:rPr>
  </w:style>
  <w:style w:type="character" w:customStyle="1" w:styleId="Heading2Char">
    <w:name w:val="Heading 2 Char"/>
    <w:basedOn w:val="DefaultParagraphFont"/>
    <w:link w:val="Heading2"/>
    <w:rsid w:val="0025482A"/>
    <w:rPr>
      <w:rFonts w:ascii="Tahoma" w:eastAsia="Batang" w:hAnsi="Tahoma" w:cs="Times New Roman"/>
      <w:b/>
      <w:sz w:val="16"/>
      <w:szCs w:val="24"/>
      <w:lang w:eastAsia="ko-KR"/>
    </w:rPr>
  </w:style>
  <w:style w:type="character" w:customStyle="1" w:styleId="Heading4Char">
    <w:name w:val="Heading 4 Char"/>
    <w:basedOn w:val="DefaultParagraphFont"/>
    <w:link w:val="Heading4"/>
    <w:rsid w:val="0025482A"/>
    <w:rPr>
      <w:rFonts w:ascii="Tahoma" w:eastAsia="Batang" w:hAnsi="Tahoma" w:cs="Times New Roman"/>
      <w:sz w:val="16"/>
      <w:szCs w:val="24"/>
      <w:lang w:eastAsia="ko-KR"/>
    </w:rPr>
  </w:style>
  <w:style w:type="paragraph" w:customStyle="1" w:styleId="Text">
    <w:name w:val="Text"/>
    <w:basedOn w:val="Normal"/>
    <w:link w:val="TextChar"/>
    <w:rsid w:val="0025482A"/>
  </w:style>
  <w:style w:type="character" w:customStyle="1" w:styleId="TextChar">
    <w:name w:val="Text Char"/>
    <w:basedOn w:val="DefaultParagraphFont"/>
    <w:link w:val="Text"/>
    <w:rsid w:val="0025482A"/>
    <w:rPr>
      <w:rFonts w:ascii="Tahoma" w:eastAsia="Batang" w:hAnsi="Tahoma" w:cs="Times New Roman"/>
      <w:sz w:val="16"/>
      <w:szCs w:val="24"/>
      <w:lang w:eastAsia="ko-KR"/>
    </w:rPr>
  </w:style>
  <w:style w:type="character" w:styleId="Hyperlink">
    <w:name w:val="Hyperlink"/>
    <w:basedOn w:val="DefaultParagraphFont"/>
    <w:unhideWhenUsed/>
    <w:rsid w:val="0025482A"/>
    <w:rPr>
      <w:color w:val="0000FF" w:themeColor="hyperlink"/>
      <w:u w:val="single"/>
    </w:rPr>
  </w:style>
  <w:style w:type="paragraph" w:styleId="Footer">
    <w:name w:val="footer"/>
    <w:basedOn w:val="Normal"/>
    <w:link w:val="FooterChar"/>
    <w:uiPriority w:val="99"/>
    <w:unhideWhenUsed/>
    <w:rsid w:val="0025482A"/>
    <w:pPr>
      <w:tabs>
        <w:tab w:val="center" w:pos="4680"/>
        <w:tab w:val="right" w:pos="9360"/>
      </w:tabs>
    </w:pPr>
  </w:style>
  <w:style w:type="character" w:customStyle="1" w:styleId="FooterChar">
    <w:name w:val="Footer Char"/>
    <w:basedOn w:val="DefaultParagraphFont"/>
    <w:link w:val="Footer"/>
    <w:uiPriority w:val="99"/>
    <w:rsid w:val="0025482A"/>
    <w:rPr>
      <w:rFonts w:ascii="Tahoma" w:eastAsia="Batang" w:hAnsi="Tahoma" w:cs="Times New Roman"/>
      <w:sz w:val="16"/>
      <w:szCs w:val="24"/>
      <w:lang w:eastAsia="ko-KR"/>
    </w:rPr>
  </w:style>
  <w:style w:type="paragraph" w:styleId="BalloonText">
    <w:name w:val="Balloon Text"/>
    <w:basedOn w:val="Normal"/>
    <w:link w:val="BalloonTextChar"/>
    <w:uiPriority w:val="99"/>
    <w:semiHidden/>
    <w:unhideWhenUsed/>
    <w:rsid w:val="0025482A"/>
    <w:rPr>
      <w:rFonts w:cs="Tahoma"/>
      <w:szCs w:val="16"/>
    </w:rPr>
  </w:style>
  <w:style w:type="character" w:customStyle="1" w:styleId="BalloonTextChar">
    <w:name w:val="Balloon Text Char"/>
    <w:basedOn w:val="DefaultParagraphFont"/>
    <w:link w:val="BalloonText"/>
    <w:uiPriority w:val="99"/>
    <w:semiHidden/>
    <w:rsid w:val="0025482A"/>
    <w:rPr>
      <w:rFonts w:ascii="Tahoma" w:eastAsia="Batang" w:hAnsi="Tahoma" w:cs="Tahoma"/>
      <w:sz w:val="16"/>
      <w:szCs w:val="16"/>
      <w:lang w:eastAsia="ko-KR"/>
    </w:rPr>
  </w:style>
  <w:style w:type="paragraph" w:styleId="Header">
    <w:name w:val="header"/>
    <w:basedOn w:val="Normal"/>
    <w:link w:val="HeaderChar"/>
    <w:uiPriority w:val="99"/>
    <w:unhideWhenUsed/>
    <w:rsid w:val="0025482A"/>
    <w:pPr>
      <w:tabs>
        <w:tab w:val="center" w:pos="4680"/>
        <w:tab w:val="right" w:pos="9360"/>
      </w:tabs>
    </w:pPr>
  </w:style>
  <w:style w:type="character" w:customStyle="1" w:styleId="HeaderChar">
    <w:name w:val="Header Char"/>
    <w:basedOn w:val="DefaultParagraphFont"/>
    <w:link w:val="Header"/>
    <w:uiPriority w:val="99"/>
    <w:rsid w:val="0025482A"/>
    <w:rPr>
      <w:rFonts w:ascii="Tahoma" w:eastAsia="Batang" w:hAnsi="Tahoma" w:cs="Times New Roman"/>
      <w:sz w:val="16"/>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mework@dsa.a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Shahin M</cp:lastModifiedBy>
  <cp:revision>6</cp:revision>
  <dcterms:created xsi:type="dcterms:W3CDTF">2021-11-19T11:04:00Z</dcterms:created>
  <dcterms:modified xsi:type="dcterms:W3CDTF">2022-11-19T06:42:00Z</dcterms:modified>
</cp:coreProperties>
</file>