
<file path=[Content_Types].xml><?xml version="1.0" encoding="utf-8"?>
<Types xmlns="http://schemas.openxmlformats.org/package/2006/content-types">
  <Default Extension="emf" ContentType="image/x-emf"/>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07171772"/>
        <w:docPartObj>
          <w:docPartGallery w:val="Cover Pages"/>
          <w:docPartUnique/>
        </w:docPartObj>
      </w:sdtPr>
      <w:sdtEndPr>
        <w:rPr>
          <w:rFonts w:eastAsiaTheme="minorEastAsia"/>
          <w:kern w:val="0"/>
          <w:sz w:val="36"/>
          <w:szCs w:val="36"/>
          <w:lang w:val="en-US"/>
          <w14:ligatures w14:val="none"/>
        </w:rPr>
      </w:sdtEndPr>
      <w:sdtContent>
        <w:p w14:paraId="52459190" w14:textId="42B5A249" w:rsidR="002440EE" w:rsidRDefault="002440EE">
          <w:r>
            <w:rPr>
              <w:noProof/>
            </w:rPr>
            <mc:AlternateContent>
              <mc:Choice Requires="wpg">
                <w:drawing>
                  <wp:anchor distT="0" distB="0" distL="114300" distR="114300" simplePos="0" relativeHeight="251659264" behindDoc="0" locked="0" layoutInCell="1" allowOverlap="1" wp14:anchorId="36E4F538" wp14:editId="08A03E70">
                    <wp:simplePos x="0" y="0"/>
                    <wp:positionH relativeFrom="page">
                      <wp:align>right</wp:align>
                    </wp:positionH>
                    <wp:positionV relativeFrom="page">
                      <wp:align>top</wp:align>
                    </wp:positionV>
                    <wp:extent cx="3113670" cy="10058400"/>
                    <wp:effectExtent l="0" t="0" r="0" b="0"/>
                    <wp:wrapNone/>
                    <wp:docPr id="453" name="Group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55453EF9" w14:textId="0A929A3E" w:rsidR="002440EE" w:rsidRDefault="002440EE">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cs="Times New Roman"/>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434C5E4C" w14:textId="2C8925C8" w:rsidR="002440EE" w:rsidRDefault="002440EE">
                                      <w:pPr>
                                        <w:pStyle w:val="NoSpacing"/>
                                        <w:spacing w:line="360" w:lineRule="auto"/>
                                        <w:rPr>
                                          <w:color w:val="FFFFFF" w:themeColor="background1"/>
                                        </w:rPr>
                                      </w:pPr>
                                      <w:r w:rsidRPr="002440EE">
                                        <w:rPr>
                                          <w:rFonts w:cs="Times New Roman"/>
                                          <w:color w:val="FFFFFF" w:themeColor="background1"/>
                                          <w:sz w:val="32"/>
                                          <w:szCs w:val="32"/>
                                        </w:rPr>
                                        <w:t>Presented By</w:t>
                                      </w:r>
                                    </w:p>
                                  </w:sdtContent>
                                </w:sdt>
                                <w:sdt>
                                  <w:sdtPr>
                                    <w:rPr>
                                      <w:color w:val="FFFFFF" w:themeColor="background1"/>
                                      <w:sz w:val="32"/>
                                      <w:szCs w:val="32"/>
                                    </w:rPr>
                                    <w:alias w:val="Company"/>
                                    <w:id w:val="1760174317"/>
                                    <w:dataBinding w:prefixMappings="xmlns:ns0='http://schemas.openxmlformats.org/officeDocument/2006/extended-properties'" w:xpath="/ns0:Properties[1]/ns0:Company[1]" w:storeItemID="{6668398D-A668-4E3E-A5EB-62B293D839F1}"/>
                                    <w:text/>
                                  </w:sdtPr>
                                  <w:sdtContent>
                                    <w:p w14:paraId="63CA6AA4" w14:textId="6DAB33AF" w:rsidR="002440EE" w:rsidRPr="002440EE" w:rsidRDefault="002440EE">
                                      <w:pPr>
                                        <w:pStyle w:val="NoSpacing"/>
                                        <w:spacing w:line="360" w:lineRule="auto"/>
                                        <w:rPr>
                                          <w:color w:val="FFFFFF" w:themeColor="background1"/>
                                          <w:sz w:val="32"/>
                                          <w:szCs w:val="32"/>
                                        </w:rPr>
                                      </w:pPr>
                                      <w:r w:rsidRPr="002440EE">
                                        <w:rPr>
                                          <w:color w:val="FFFFFF" w:themeColor="background1"/>
                                          <w:sz w:val="32"/>
                                          <w:szCs w:val="32"/>
                                        </w:rPr>
                                        <w:t>SHAHIN SULAIMAN M</w:t>
                                      </w:r>
                                    </w:p>
                                  </w:sdtContent>
                                </w:sdt>
                                <w:p w14:paraId="6769F808" w14:textId="6C01E9F5" w:rsidR="002440EE" w:rsidRPr="002440EE" w:rsidRDefault="002440EE">
                                  <w:pPr>
                                    <w:pStyle w:val="NoSpacing"/>
                                    <w:spacing w:line="360" w:lineRule="auto"/>
                                    <w:rPr>
                                      <w:color w:val="FFFFFF" w:themeColor="background1"/>
                                      <w:sz w:val="32"/>
                                      <w:szCs w:val="32"/>
                                    </w:rPr>
                                  </w:pPr>
                                  <w:r w:rsidRPr="002440EE">
                                    <w:rPr>
                                      <w:color w:val="FFFFFF" w:themeColor="background1"/>
                                      <w:sz w:val="32"/>
                                      <w:szCs w:val="32"/>
                                    </w:rPr>
                                    <w:t>11.12.2024</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6E4F538" id="Group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5"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55453EF9" w14:textId="0A929A3E" w:rsidR="002440EE" w:rsidRDefault="002440EE">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cs="Times New Roman"/>
                                <w:color w:val="FFFFFF" w:themeColor="background1"/>
                                <w:sz w:val="32"/>
                                <w:szCs w:val="32"/>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434C5E4C" w14:textId="2C8925C8" w:rsidR="002440EE" w:rsidRDefault="002440EE">
                                <w:pPr>
                                  <w:pStyle w:val="NoSpacing"/>
                                  <w:spacing w:line="360" w:lineRule="auto"/>
                                  <w:rPr>
                                    <w:color w:val="FFFFFF" w:themeColor="background1"/>
                                  </w:rPr>
                                </w:pPr>
                                <w:r w:rsidRPr="002440EE">
                                  <w:rPr>
                                    <w:rFonts w:cs="Times New Roman"/>
                                    <w:color w:val="FFFFFF" w:themeColor="background1"/>
                                    <w:sz w:val="32"/>
                                    <w:szCs w:val="32"/>
                                  </w:rPr>
                                  <w:t>Presented By</w:t>
                                </w:r>
                              </w:p>
                            </w:sdtContent>
                          </w:sdt>
                          <w:sdt>
                            <w:sdtPr>
                              <w:rPr>
                                <w:color w:val="FFFFFF" w:themeColor="background1"/>
                                <w:sz w:val="32"/>
                                <w:szCs w:val="32"/>
                              </w:rPr>
                              <w:alias w:val="Company"/>
                              <w:id w:val="1760174317"/>
                              <w:dataBinding w:prefixMappings="xmlns:ns0='http://schemas.openxmlformats.org/officeDocument/2006/extended-properties'" w:xpath="/ns0:Properties[1]/ns0:Company[1]" w:storeItemID="{6668398D-A668-4E3E-A5EB-62B293D839F1}"/>
                              <w:text/>
                            </w:sdtPr>
                            <w:sdtContent>
                              <w:p w14:paraId="63CA6AA4" w14:textId="6DAB33AF" w:rsidR="002440EE" w:rsidRPr="002440EE" w:rsidRDefault="002440EE">
                                <w:pPr>
                                  <w:pStyle w:val="NoSpacing"/>
                                  <w:spacing w:line="360" w:lineRule="auto"/>
                                  <w:rPr>
                                    <w:color w:val="FFFFFF" w:themeColor="background1"/>
                                    <w:sz w:val="32"/>
                                    <w:szCs w:val="32"/>
                                  </w:rPr>
                                </w:pPr>
                                <w:r w:rsidRPr="002440EE">
                                  <w:rPr>
                                    <w:color w:val="FFFFFF" w:themeColor="background1"/>
                                    <w:sz w:val="32"/>
                                    <w:szCs w:val="32"/>
                                  </w:rPr>
                                  <w:t>SHAHIN SULAIMAN M</w:t>
                                </w:r>
                              </w:p>
                            </w:sdtContent>
                          </w:sdt>
                          <w:p w14:paraId="6769F808" w14:textId="6C01E9F5" w:rsidR="002440EE" w:rsidRPr="002440EE" w:rsidRDefault="002440EE">
                            <w:pPr>
                              <w:pStyle w:val="NoSpacing"/>
                              <w:spacing w:line="360" w:lineRule="auto"/>
                              <w:rPr>
                                <w:color w:val="FFFFFF" w:themeColor="background1"/>
                                <w:sz w:val="32"/>
                                <w:szCs w:val="32"/>
                              </w:rPr>
                            </w:pPr>
                            <w:r w:rsidRPr="002440EE">
                              <w:rPr>
                                <w:color w:val="FFFFFF" w:themeColor="background1"/>
                                <w:sz w:val="32"/>
                                <w:szCs w:val="32"/>
                              </w:rPr>
                              <w:t>11.12.2024</w:t>
                            </w: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0688010B" wp14:editId="2A9CB8DF">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F3A184F" w14:textId="5577FCDC" w:rsidR="002440EE" w:rsidRPr="002440EE" w:rsidRDefault="002440EE">
                                <w:pPr>
                                  <w:pStyle w:val="NoSpacing"/>
                                  <w:jc w:val="right"/>
                                  <w:rPr>
                                    <w:color w:val="FFFFFF" w:themeColor="background1"/>
                                    <w:sz w:val="72"/>
                                    <w:szCs w:val="72"/>
                                    <w:lang w:val="en-IN"/>
                                  </w:rPr>
                                </w:pPr>
                                <w:r>
                                  <w:rPr>
                                    <w:color w:val="FFFFFF" w:themeColor="background1"/>
                                    <w:sz w:val="72"/>
                                    <w:szCs w:val="72"/>
                                    <w:lang w:val="en-IN"/>
                                  </w:rPr>
                                  <w:t>Student Performance Analysis</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88010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p w14:paraId="7F3A184F" w14:textId="5577FCDC" w:rsidR="002440EE" w:rsidRPr="002440EE" w:rsidRDefault="002440EE">
                          <w:pPr>
                            <w:pStyle w:val="NoSpacing"/>
                            <w:jc w:val="right"/>
                            <w:rPr>
                              <w:color w:val="FFFFFF" w:themeColor="background1"/>
                              <w:sz w:val="72"/>
                              <w:szCs w:val="72"/>
                              <w:lang w:val="en-IN"/>
                            </w:rPr>
                          </w:pPr>
                          <w:r>
                            <w:rPr>
                              <w:color w:val="FFFFFF" w:themeColor="background1"/>
                              <w:sz w:val="72"/>
                              <w:szCs w:val="72"/>
                              <w:lang w:val="en-IN"/>
                            </w:rPr>
                            <w:t>Student Performance Analysis</w:t>
                          </w:r>
                        </w:p>
                      </w:txbxContent>
                    </v:textbox>
                    <w10:wrap anchorx="page" anchory="page"/>
                  </v:rect>
                </w:pict>
              </mc:Fallback>
            </mc:AlternateContent>
          </w:r>
        </w:p>
        <w:p w14:paraId="0F43B759" w14:textId="1F9BBFEA" w:rsidR="008D00F5" w:rsidRPr="002440EE" w:rsidRDefault="002440EE" w:rsidP="002440EE">
          <w:pPr>
            <w:pStyle w:val="NoSpacing"/>
            <w:rPr>
              <w:rFonts w:eastAsiaTheme="minorHAnsi"/>
              <w:color w:val="FFFFFF" w:themeColor="background1"/>
              <w:kern w:val="2"/>
              <w:sz w:val="72"/>
              <w:szCs w:val="72"/>
              <w:lang w:val="en-IN"/>
              <w14:ligatures w14:val="standardContextual"/>
            </w:rPr>
          </w:pPr>
          <w:r>
            <w:rPr>
              <w:noProof/>
            </w:rPr>
            <w:drawing>
              <wp:anchor distT="0" distB="0" distL="114300" distR="114300" simplePos="0" relativeHeight="251660288" behindDoc="0" locked="0" layoutInCell="0" allowOverlap="1" wp14:anchorId="596D0D7D" wp14:editId="6B9A8974">
                <wp:simplePos x="0" y="0"/>
                <wp:positionH relativeFrom="page">
                  <wp:posOffset>1993099</wp:posOffset>
                </wp:positionH>
                <wp:positionV relativeFrom="page">
                  <wp:posOffset>3497580</wp:posOffset>
                </wp:positionV>
                <wp:extent cx="5554042" cy="3702695"/>
                <wp:effectExtent l="0" t="0" r="889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54042" cy="3702695"/>
                        </a:xfrm>
                        <a:prstGeom prst="rect">
                          <a:avLst/>
                        </a:prstGeom>
                        <a:ln w="12700">
                          <a:noFill/>
                        </a:ln>
                      </pic:spPr>
                    </pic:pic>
                  </a:graphicData>
                </a:graphic>
                <wp14:sizeRelH relativeFrom="margin">
                  <wp14:pctWidth>0</wp14:pctWidth>
                </wp14:sizeRelH>
                <wp14:sizeRelV relativeFrom="margin">
                  <wp14:pctHeight>0</wp14:pctHeight>
                </wp14:sizeRelV>
              </wp:anchor>
            </w:drawing>
          </w:r>
        </w:p>
      </w:sdtContent>
    </w:sdt>
    <w:p w14:paraId="4C05A038" w14:textId="77777777" w:rsidR="008D00F5" w:rsidRDefault="008D00F5" w:rsidP="008D00F5"/>
    <w:p w14:paraId="5380E09A" w14:textId="77777777" w:rsidR="008D00F5" w:rsidRDefault="008D00F5" w:rsidP="008D00F5"/>
    <w:p w14:paraId="2593800D" w14:textId="77777777" w:rsidR="008D00F5" w:rsidRDefault="008D00F5" w:rsidP="008D00F5"/>
    <w:p w14:paraId="04A4A9D2" w14:textId="77777777" w:rsidR="008D00F5" w:rsidRDefault="008D00F5" w:rsidP="008D00F5"/>
    <w:p w14:paraId="5612BBF6" w14:textId="77777777" w:rsidR="008D00F5" w:rsidRDefault="008D00F5" w:rsidP="008D00F5"/>
    <w:p w14:paraId="4A881722" w14:textId="77777777" w:rsidR="008D00F5" w:rsidRDefault="008D00F5" w:rsidP="008D00F5"/>
    <w:p w14:paraId="422ED8E7" w14:textId="77777777" w:rsidR="008D00F5" w:rsidRDefault="008D00F5" w:rsidP="008D00F5"/>
    <w:p w14:paraId="3B8B3490" w14:textId="77777777" w:rsidR="008D00F5" w:rsidRDefault="008D00F5" w:rsidP="008D00F5"/>
    <w:p w14:paraId="63ACBE71" w14:textId="77777777" w:rsidR="008D00F5" w:rsidRDefault="008D00F5" w:rsidP="008D00F5"/>
    <w:p w14:paraId="722C9DBB" w14:textId="77777777" w:rsidR="008D00F5" w:rsidRDefault="008D00F5" w:rsidP="008D00F5"/>
    <w:p w14:paraId="48BEF899" w14:textId="77777777" w:rsidR="008D00F5" w:rsidRDefault="008D00F5" w:rsidP="008D00F5"/>
    <w:p w14:paraId="6A869A34" w14:textId="77777777" w:rsidR="008D00F5" w:rsidRDefault="008D00F5" w:rsidP="008D00F5"/>
    <w:p w14:paraId="70BC77EA" w14:textId="77777777" w:rsidR="008D00F5" w:rsidRDefault="008D00F5" w:rsidP="008D00F5"/>
    <w:p w14:paraId="0D72B620" w14:textId="77777777" w:rsidR="008D00F5" w:rsidRDefault="008D00F5" w:rsidP="008D00F5"/>
    <w:p w14:paraId="13E85248" w14:textId="77777777" w:rsidR="008D00F5" w:rsidRDefault="008D00F5" w:rsidP="008D00F5"/>
    <w:p w14:paraId="460522CE" w14:textId="77777777" w:rsidR="008D00F5" w:rsidRDefault="008D00F5" w:rsidP="008D00F5"/>
    <w:p w14:paraId="18637511" w14:textId="77777777" w:rsidR="008D00F5" w:rsidRDefault="008D00F5" w:rsidP="008D00F5"/>
    <w:p w14:paraId="13DA5D50" w14:textId="77777777" w:rsidR="008D00F5" w:rsidRDefault="008D00F5" w:rsidP="008D00F5"/>
    <w:p w14:paraId="506BF13D" w14:textId="77777777" w:rsidR="008D00F5" w:rsidRDefault="008D00F5" w:rsidP="008D00F5"/>
    <w:p w14:paraId="5CFD930E" w14:textId="77777777" w:rsidR="008D00F5" w:rsidRDefault="008D00F5" w:rsidP="008D00F5"/>
    <w:p w14:paraId="0F65B109" w14:textId="77777777" w:rsidR="008D00F5" w:rsidRDefault="008D00F5" w:rsidP="008D00F5"/>
    <w:p w14:paraId="42147D94" w14:textId="77777777" w:rsidR="008D00F5" w:rsidRDefault="008D00F5" w:rsidP="008D00F5"/>
    <w:p w14:paraId="716043CB" w14:textId="77777777" w:rsidR="008D00F5" w:rsidRDefault="008D00F5" w:rsidP="008D00F5"/>
    <w:p w14:paraId="7E521C8B" w14:textId="77777777" w:rsidR="008D00F5" w:rsidRDefault="008D00F5" w:rsidP="008D00F5"/>
    <w:p w14:paraId="29FCE828" w14:textId="77777777" w:rsidR="008D00F5" w:rsidRDefault="008D00F5" w:rsidP="008D00F5"/>
    <w:p w14:paraId="02036387" w14:textId="77777777" w:rsidR="008D00F5" w:rsidRDefault="008D00F5" w:rsidP="008D00F5"/>
    <w:p w14:paraId="49846400" w14:textId="77777777" w:rsidR="008D00F5" w:rsidRDefault="008D00F5" w:rsidP="008D00F5"/>
    <w:p w14:paraId="6C0209B0" w14:textId="77777777" w:rsidR="008D00F5" w:rsidRDefault="008D00F5" w:rsidP="008D00F5"/>
    <w:p w14:paraId="50F8E036" w14:textId="77777777" w:rsidR="008D00F5" w:rsidRDefault="008D00F5" w:rsidP="008D00F5"/>
    <w:p w14:paraId="65C5ADD7" w14:textId="253A8479" w:rsidR="008D00F5" w:rsidRPr="008D00F5" w:rsidRDefault="008D00F5" w:rsidP="008D00F5">
      <w:r w:rsidRPr="008D00F5">
        <w:rPr>
          <w:b/>
          <w:bCs/>
          <w:sz w:val="56"/>
          <w:szCs w:val="56"/>
        </w:rPr>
        <w:t>Aim of the Project</w:t>
      </w:r>
    </w:p>
    <w:p w14:paraId="6A8D1342" w14:textId="77777777" w:rsidR="00AA2858" w:rsidRDefault="00AA2858" w:rsidP="008D00F5">
      <w:pPr>
        <w:jc w:val="both"/>
        <w:rPr>
          <w:sz w:val="36"/>
          <w:szCs w:val="36"/>
        </w:rPr>
      </w:pPr>
    </w:p>
    <w:p w14:paraId="6BAAFC67" w14:textId="7A3C7AE8" w:rsidR="008D00F5" w:rsidRPr="00D64C33" w:rsidRDefault="008D00F5" w:rsidP="00D64C33">
      <w:pPr>
        <w:jc w:val="both"/>
        <w:rPr>
          <w:sz w:val="40"/>
          <w:szCs w:val="40"/>
        </w:rPr>
      </w:pPr>
      <w:r w:rsidRPr="00D64C33">
        <w:rPr>
          <w:sz w:val="40"/>
          <w:szCs w:val="40"/>
        </w:rPr>
        <w:t xml:space="preserve">The primary goal of the project is to identify and </w:t>
      </w:r>
      <w:proofErr w:type="spellStart"/>
      <w:r w:rsidRPr="00D64C33">
        <w:rPr>
          <w:sz w:val="40"/>
          <w:szCs w:val="40"/>
        </w:rPr>
        <w:t>analyze</w:t>
      </w:r>
      <w:proofErr w:type="spellEnd"/>
      <w:r w:rsidRPr="00D64C33">
        <w:rPr>
          <w:sz w:val="40"/>
          <w:szCs w:val="40"/>
        </w:rPr>
        <w:t xml:space="preserve"> key factors influencing student performance. By understanding these factors, the project aims to uncover trends and provide actionable insights to improve academic outcomes for students.</w:t>
      </w:r>
      <w:r w:rsidR="00AA2858" w:rsidRPr="00D64C33">
        <w:rPr>
          <w:sz w:val="40"/>
          <w:szCs w:val="40"/>
        </w:rPr>
        <w:t xml:space="preserve"> </w:t>
      </w:r>
      <w:r w:rsidR="00AA2858" w:rsidRPr="00D64C33">
        <w:rPr>
          <w:sz w:val="40"/>
          <w:szCs w:val="40"/>
        </w:rPr>
        <w:t>The project seeks to pinpoint the most influential variables that affect how students perform academically. These factors could include attendance rates, parental involvement, extracurricular participation, and demographics like age and gender. Identifying these helps focus on areas that matter most for improving student success.</w:t>
      </w:r>
      <w:r w:rsidR="00AA2858" w:rsidRPr="00D64C33">
        <w:rPr>
          <w:sz w:val="40"/>
          <w:szCs w:val="40"/>
        </w:rPr>
        <w:t xml:space="preserve"> </w:t>
      </w:r>
      <w:r w:rsidR="00AA2858" w:rsidRPr="00D64C33">
        <w:rPr>
          <w:sz w:val="40"/>
          <w:szCs w:val="40"/>
        </w:rPr>
        <w:t xml:space="preserve">Beyond identifying factors, the project aims to </w:t>
      </w:r>
      <w:proofErr w:type="spellStart"/>
      <w:r w:rsidR="00AA2858" w:rsidRPr="00D64C33">
        <w:rPr>
          <w:sz w:val="40"/>
          <w:szCs w:val="40"/>
        </w:rPr>
        <w:t>analyze</w:t>
      </w:r>
      <w:proofErr w:type="spellEnd"/>
      <w:r w:rsidR="00AA2858" w:rsidRPr="00D64C33">
        <w:rPr>
          <w:sz w:val="40"/>
          <w:szCs w:val="40"/>
        </w:rPr>
        <w:t xml:space="preserve"> how these variables interact with each other and impact performance</w:t>
      </w:r>
      <w:r w:rsidR="00D64C33" w:rsidRPr="00D64C33">
        <w:rPr>
          <w:sz w:val="40"/>
          <w:szCs w:val="40"/>
        </w:rPr>
        <w:t>.</w:t>
      </w:r>
    </w:p>
    <w:p w14:paraId="5D623D13" w14:textId="74DD0BA1" w:rsidR="008D00F5" w:rsidRDefault="008D00F5"/>
    <w:p w14:paraId="7DAECB38" w14:textId="77777777" w:rsidR="00AA2858" w:rsidRDefault="00AA2858" w:rsidP="00AA2858"/>
    <w:p w14:paraId="4A800A33" w14:textId="77777777" w:rsidR="00AA2858" w:rsidRDefault="00AA2858" w:rsidP="00AA2858"/>
    <w:p w14:paraId="78C8A0B4" w14:textId="77777777" w:rsidR="00AA2858" w:rsidRDefault="00AA2858" w:rsidP="00AA2858"/>
    <w:p w14:paraId="3BBA8897" w14:textId="77777777" w:rsidR="00AA2858" w:rsidRDefault="00AA2858" w:rsidP="00AA2858"/>
    <w:p w14:paraId="4C9F53E2" w14:textId="77777777" w:rsidR="00AA2858" w:rsidRDefault="00AA2858" w:rsidP="00AA2858"/>
    <w:p w14:paraId="1FF4DDC3" w14:textId="77777777" w:rsidR="00AA2858" w:rsidRDefault="00AA2858" w:rsidP="00AA2858"/>
    <w:p w14:paraId="743930EC" w14:textId="77777777" w:rsidR="00AA2858" w:rsidRDefault="00AA2858" w:rsidP="00AA2858"/>
    <w:p w14:paraId="7121165D" w14:textId="77777777" w:rsidR="00AA2858" w:rsidRDefault="00AA2858" w:rsidP="00AA2858"/>
    <w:p w14:paraId="1E7FAB25" w14:textId="77777777" w:rsidR="00AA2858" w:rsidRDefault="00AA2858" w:rsidP="00AA2858"/>
    <w:p w14:paraId="6F586857" w14:textId="77777777" w:rsidR="00AA2858" w:rsidRDefault="00AA2858" w:rsidP="00AA2858"/>
    <w:p w14:paraId="19C42866" w14:textId="77777777" w:rsidR="00AA2858" w:rsidRDefault="00AA2858" w:rsidP="00AA2858"/>
    <w:p w14:paraId="048C158D" w14:textId="77777777" w:rsidR="00AA2858" w:rsidRDefault="00AA2858" w:rsidP="00AA2858"/>
    <w:p w14:paraId="23840FEB" w14:textId="77777777" w:rsidR="00AA2858" w:rsidRDefault="00AA2858" w:rsidP="00AA2858"/>
    <w:p w14:paraId="258CB9DF" w14:textId="77777777" w:rsidR="00D64C33" w:rsidRDefault="00D64C33" w:rsidP="00AA2858">
      <w:pPr>
        <w:rPr>
          <w:rFonts w:eastAsia="Times New Roman" w:cstheme="minorHAnsi"/>
          <w:b/>
          <w:bCs/>
          <w:kern w:val="0"/>
          <w:sz w:val="56"/>
          <w:szCs w:val="56"/>
          <w:lang w:eastAsia="en-IN"/>
          <w14:ligatures w14:val="none"/>
        </w:rPr>
      </w:pPr>
    </w:p>
    <w:p w14:paraId="11E7FDEF" w14:textId="7DEA6E0C" w:rsidR="00AA2858" w:rsidRPr="00AA2858" w:rsidRDefault="00AA2858" w:rsidP="00AA2858">
      <w:pPr>
        <w:rPr>
          <w:rFonts w:cstheme="minorHAnsi"/>
          <w:sz w:val="56"/>
          <w:szCs w:val="56"/>
        </w:rPr>
      </w:pPr>
      <w:r w:rsidRPr="00AA2858">
        <w:rPr>
          <w:rFonts w:eastAsia="Times New Roman" w:cstheme="minorHAnsi"/>
          <w:b/>
          <w:bCs/>
          <w:kern w:val="0"/>
          <w:sz w:val="56"/>
          <w:szCs w:val="56"/>
          <w:lang w:eastAsia="en-IN"/>
          <w14:ligatures w14:val="none"/>
        </w:rPr>
        <w:t>Problem Statement</w:t>
      </w:r>
    </w:p>
    <w:p w14:paraId="3E88847E" w14:textId="77777777" w:rsidR="00D64C33" w:rsidRDefault="00D64C33" w:rsidP="00D64C33">
      <w:pPr>
        <w:spacing w:before="100" w:beforeAutospacing="1" w:after="100" w:afterAutospacing="1" w:line="240" w:lineRule="auto"/>
        <w:jc w:val="both"/>
        <w:rPr>
          <w:rFonts w:eastAsia="Times New Roman" w:cstheme="minorHAnsi"/>
          <w:kern w:val="0"/>
          <w:sz w:val="36"/>
          <w:szCs w:val="36"/>
          <w:lang w:eastAsia="en-IN"/>
          <w14:ligatures w14:val="none"/>
        </w:rPr>
      </w:pPr>
    </w:p>
    <w:p w14:paraId="10D9A555" w14:textId="22C36F10" w:rsidR="00AA2858" w:rsidRPr="00D64C33" w:rsidRDefault="00AA2858" w:rsidP="00D64C33">
      <w:pPr>
        <w:spacing w:before="100" w:beforeAutospacing="1" w:after="100" w:afterAutospacing="1" w:line="240" w:lineRule="auto"/>
        <w:jc w:val="both"/>
        <w:rPr>
          <w:rFonts w:eastAsia="Times New Roman" w:cstheme="minorHAnsi"/>
          <w:kern w:val="0"/>
          <w:sz w:val="40"/>
          <w:szCs w:val="40"/>
          <w:lang w:eastAsia="en-IN"/>
          <w14:ligatures w14:val="none"/>
        </w:rPr>
      </w:pPr>
      <w:r w:rsidRPr="00AA2858">
        <w:rPr>
          <w:rFonts w:eastAsia="Times New Roman" w:cstheme="minorHAnsi"/>
          <w:kern w:val="0"/>
          <w:sz w:val="40"/>
          <w:szCs w:val="40"/>
          <w:lang w:eastAsia="en-IN"/>
          <w14:ligatures w14:val="none"/>
        </w:rPr>
        <w:t>Student performance is influenced by a variety of factors such as demographics, attendance, parental involvement, and participation in extracurricular activities. However, identifying which factors have the most significant impact remains a challenge. Addressing this issue is critical for developing strategies that help students succeed academically.</w:t>
      </w:r>
      <w:r w:rsidRPr="00D64C33">
        <w:rPr>
          <w:rFonts w:eastAsia="Times New Roman" w:cstheme="minorHAnsi"/>
          <w:kern w:val="0"/>
          <w:sz w:val="40"/>
          <w:szCs w:val="40"/>
          <w:lang w:eastAsia="en-IN"/>
          <w14:ligatures w14:val="none"/>
        </w:rPr>
        <w:t xml:space="preserve"> </w:t>
      </w:r>
      <w:r w:rsidRPr="00D64C33">
        <w:rPr>
          <w:rFonts w:eastAsia="Times New Roman" w:cstheme="minorHAnsi"/>
          <w:kern w:val="0"/>
          <w:sz w:val="40"/>
          <w:szCs w:val="40"/>
          <w:lang w:eastAsia="en-IN"/>
          <w14:ligatures w14:val="none"/>
        </w:rPr>
        <w:t>Without this understanding, it’s difficult to create effective strategies to improve academic outcomes. The statement emphasizes the importance of identifying these key influences to guide targeted actions that help students achieve success in their education.</w:t>
      </w:r>
    </w:p>
    <w:p w14:paraId="5F1413C7" w14:textId="1520002E" w:rsidR="008D00F5" w:rsidRDefault="008D00F5"/>
    <w:p w14:paraId="6575D79A" w14:textId="48D151D1" w:rsidR="008D00F5" w:rsidRDefault="008D00F5"/>
    <w:p w14:paraId="213CA19C" w14:textId="77777777" w:rsidR="008D00F5" w:rsidRDefault="008D00F5">
      <w:r>
        <w:br w:type="page"/>
      </w:r>
    </w:p>
    <w:p w14:paraId="74593592" w14:textId="77777777" w:rsidR="007224FA" w:rsidRPr="007224FA" w:rsidRDefault="007224FA" w:rsidP="007224FA">
      <w:pPr>
        <w:rPr>
          <w:b/>
          <w:bCs/>
          <w:sz w:val="56"/>
          <w:szCs w:val="56"/>
        </w:rPr>
      </w:pPr>
      <w:r w:rsidRPr="007224FA">
        <w:rPr>
          <w:b/>
          <w:bCs/>
          <w:sz w:val="56"/>
          <w:szCs w:val="56"/>
        </w:rPr>
        <w:t>Project Description</w:t>
      </w:r>
    </w:p>
    <w:p w14:paraId="5443F678" w14:textId="77777777" w:rsidR="007224FA" w:rsidRDefault="007224FA" w:rsidP="007224FA">
      <w:pPr>
        <w:rPr>
          <w:sz w:val="36"/>
          <w:szCs w:val="36"/>
        </w:rPr>
      </w:pPr>
    </w:p>
    <w:p w14:paraId="2EDB95E9" w14:textId="036852FA" w:rsidR="007224FA" w:rsidRPr="00D64C33" w:rsidRDefault="007224FA" w:rsidP="00D64C33">
      <w:pPr>
        <w:jc w:val="both"/>
        <w:rPr>
          <w:sz w:val="40"/>
          <w:szCs w:val="40"/>
        </w:rPr>
      </w:pPr>
      <w:r w:rsidRPr="007224FA">
        <w:rPr>
          <w:sz w:val="40"/>
          <w:szCs w:val="40"/>
        </w:rPr>
        <w:t>The project leverages data analysis techniques to study a dataset containing information on student demographics, academic performance, attendance, and external influences. The analysis involves:</w:t>
      </w:r>
    </w:p>
    <w:p w14:paraId="23346C27" w14:textId="77777777" w:rsidR="007224FA" w:rsidRPr="00D64C33" w:rsidRDefault="007224FA" w:rsidP="007224FA">
      <w:pPr>
        <w:rPr>
          <w:sz w:val="40"/>
          <w:szCs w:val="40"/>
        </w:rPr>
      </w:pPr>
    </w:p>
    <w:p w14:paraId="64312368" w14:textId="22EF16FD" w:rsidR="007224FA" w:rsidRPr="007224FA" w:rsidRDefault="007224FA" w:rsidP="007224FA">
      <w:pPr>
        <w:rPr>
          <w:sz w:val="40"/>
          <w:szCs w:val="40"/>
        </w:rPr>
      </w:pPr>
      <w:r w:rsidRPr="00D64C33">
        <w:rPr>
          <w:sz w:val="40"/>
          <w:szCs w:val="40"/>
        </w:rPr>
        <w:t>1.</w:t>
      </w:r>
      <w:r w:rsidRPr="007224FA">
        <w:rPr>
          <w:b/>
          <w:bCs/>
          <w:sz w:val="40"/>
          <w:szCs w:val="40"/>
        </w:rPr>
        <w:t>Dataset Exploration</w:t>
      </w:r>
      <w:r w:rsidRPr="007224FA">
        <w:rPr>
          <w:sz w:val="40"/>
          <w:szCs w:val="40"/>
        </w:rPr>
        <w:t>:</w:t>
      </w:r>
    </w:p>
    <w:p w14:paraId="4C282E56" w14:textId="77777777" w:rsidR="007224FA" w:rsidRPr="007224FA" w:rsidRDefault="007224FA" w:rsidP="007224FA">
      <w:pPr>
        <w:numPr>
          <w:ilvl w:val="1"/>
          <w:numId w:val="1"/>
        </w:numPr>
        <w:rPr>
          <w:sz w:val="40"/>
          <w:szCs w:val="40"/>
        </w:rPr>
      </w:pPr>
      <w:r w:rsidRPr="007224FA">
        <w:rPr>
          <w:sz w:val="40"/>
          <w:szCs w:val="40"/>
        </w:rPr>
        <w:t>The dataset includes features such as age, gender, grades, attendance rates, extracurricular involvement, and parental support.</w:t>
      </w:r>
    </w:p>
    <w:p w14:paraId="3C86861D" w14:textId="77777777" w:rsidR="007224FA" w:rsidRPr="007224FA" w:rsidRDefault="007224FA" w:rsidP="007224FA">
      <w:pPr>
        <w:numPr>
          <w:ilvl w:val="1"/>
          <w:numId w:val="1"/>
        </w:numPr>
        <w:rPr>
          <w:sz w:val="40"/>
          <w:szCs w:val="40"/>
        </w:rPr>
      </w:pPr>
      <w:r w:rsidRPr="007224FA">
        <w:rPr>
          <w:sz w:val="40"/>
          <w:szCs w:val="40"/>
        </w:rPr>
        <w:t>Data sources might include school records and survey data.</w:t>
      </w:r>
    </w:p>
    <w:p w14:paraId="745A573A" w14:textId="77777777" w:rsidR="0058348C" w:rsidRPr="00D64C33" w:rsidRDefault="0058348C" w:rsidP="007224FA">
      <w:pPr>
        <w:rPr>
          <w:sz w:val="40"/>
          <w:szCs w:val="40"/>
        </w:rPr>
      </w:pPr>
    </w:p>
    <w:p w14:paraId="2FE928D0" w14:textId="77777777" w:rsidR="007224FA" w:rsidRPr="00D64C33" w:rsidRDefault="007224FA" w:rsidP="007224FA">
      <w:pPr>
        <w:rPr>
          <w:b/>
          <w:bCs/>
          <w:sz w:val="40"/>
          <w:szCs w:val="40"/>
        </w:rPr>
      </w:pPr>
    </w:p>
    <w:p w14:paraId="1A4AF0B3" w14:textId="2D4E4CE8" w:rsidR="007224FA" w:rsidRPr="007224FA" w:rsidRDefault="007224FA" w:rsidP="007224FA">
      <w:pPr>
        <w:rPr>
          <w:sz w:val="40"/>
          <w:szCs w:val="40"/>
        </w:rPr>
      </w:pPr>
      <w:r w:rsidRPr="00D64C33">
        <w:rPr>
          <w:b/>
          <w:bCs/>
          <w:sz w:val="40"/>
          <w:szCs w:val="40"/>
        </w:rPr>
        <w:t>2.</w:t>
      </w:r>
      <w:r w:rsidRPr="007224FA">
        <w:rPr>
          <w:b/>
          <w:bCs/>
          <w:sz w:val="40"/>
          <w:szCs w:val="40"/>
        </w:rPr>
        <w:t>Exploratory Data Analysis (EDA)</w:t>
      </w:r>
      <w:r w:rsidRPr="007224FA">
        <w:rPr>
          <w:sz w:val="40"/>
          <w:szCs w:val="40"/>
        </w:rPr>
        <w:t>:</w:t>
      </w:r>
    </w:p>
    <w:p w14:paraId="4800D094" w14:textId="77777777" w:rsidR="007224FA" w:rsidRPr="007224FA" w:rsidRDefault="007224FA" w:rsidP="007224FA">
      <w:pPr>
        <w:numPr>
          <w:ilvl w:val="0"/>
          <w:numId w:val="2"/>
        </w:numPr>
        <w:rPr>
          <w:sz w:val="40"/>
          <w:szCs w:val="40"/>
        </w:rPr>
      </w:pPr>
      <w:r w:rsidRPr="007224FA">
        <w:rPr>
          <w:sz w:val="40"/>
          <w:szCs w:val="40"/>
        </w:rPr>
        <w:t>Summary statistics to assess averages and variations in grades, attendance, and other features.</w:t>
      </w:r>
    </w:p>
    <w:p w14:paraId="624E9787" w14:textId="77777777" w:rsidR="007224FA" w:rsidRPr="007224FA" w:rsidRDefault="007224FA" w:rsidP="007224FA">
      <w:pPr>
        <w:numPr>
          <w:ilvl w:val="0"/>
          <w:numId w:val="2"/>
        </w:numPr>
        <w:rPr>
          <w:sz w:val="40"/>
          <w:szCs w:val="40"/>
        </w:rPr>
      </w:pPr>
      <w:r w:rsidRPr="007224FA">
        <w:rPr>
          <w:sz w:val="40"/>
          <w:szCs w:val="40"/>
        </w:rPr>
        <w:t>Visual tools like histograms for grade distribution and pie charts for gender representation.</w:t>
      </w:r>
    </w:p>
    <w:p w14:paraId="7C18071B" w14:textId="13B601D3" w:rsidR="007224FA" w:rsidRPr="00D64C33" w:rsidRDefault="007224FA" w:rsidP="007224FA">
      <w:pPr>
        <w:numPr>
          <w:ilvl w:val="0"/>
          <w:numId w:val="2"/>
        </w:numPr>
        <w:rPr>
          <w:sz w:val="40"/>
          <w:szCs w:val="40"/>
        </w:rPr>
      </w:pPr>
      <w:r w:rsidRPr="007224FA">
        <w:rPr>
          <w:sz w:val="40"/>
          <w:szCs w:val="40"/>
        </w:rPr>
        <w:t>Addressing and identifying missing data to ensure robust analysis.</w:t>
      </w:r>
    </w:p>
    <w:p w14:paraId="7B0293E6" w14:textId="77777777" w:rsidR="00D64C33" w:rsidRDefault="00D64C33" w:rsidP="007224FA">
      <w:pPr>
        <w:rPr>
          <w:sz w:val="36"/>
          <w:szCs w:val="36"/>
        </w:rPr>
      </w:pPr>
    </w:p>
    <w:p w14:paraId="2665A3C0" w14:textId="53338859" w:rsidR="007224FA" w:rsidRPr="00D64C33" w:rsidRDefault="007224FA" w:rsidP="007224FA">
      <w:pPr>
        <w:rPr>
          <w:sz w:val="40"/>
          <w:szCs w:val="40"/>
        </w:rPr>
      </w:pPr>
      <w:r w:rsidRPr="00D64C33">
        <w:rPr>
          <w:b/>
          <w:bCs/>
          <w:sz w:val="40"/>
          <w:szCs w:val="40"/>
        </w:rPr>
        <w:t>3.</w:t>
      </w:r>
      <w:r w:rsidRPr="007224FA">
        <w:rPr>
          <w:b/>
          <w:bCs/>
          <w:sz w:val="40"/>
          <w:szCs w:val="40"/>
        </w:rPr>
        <w:t>Statistical Analysis</w:t>
      </w:r>
      <w:r w:rsidRPr="00D64C33">
        <w:rPr>
          <w:sz w:val="40"/>
          <w:szCs w:val="40"/>
        </w:rPr>
        <w:t>:</w:t>
      </w:r>
    </w:p>
    <w:p w14:paraId="1DE1820D" w14:textId="08175837" w:rsidR="007224FA" w:rsidRPr="007224FA" w:rsidRDefault="007224FA" w:rsidP="007224FA">
      <w:pPr>
        <w:rPr>
          <w:sz w:val="40"/>
          <w:szCs w:val="40"/>
        </w:rPr>
      </w:pPr>
    </w:p>
    <w:p w14:paraId="2447BD6A" w14:textId="489B285D" w:rsidR="007224FA" w:rsidRPr="007224FA" w:rsidRDefault="007224FA" w:rsidP="007224FA">
      <w:pPr>
        <w:numPr>
          <w:ilvl w:val="0"/>
          <w:numId w:val="3"/>
        </w:numPr>
        <w:rPr>
          <w:sz w:val="40"/>
          <w:szCs w:val="40"/>
        </w:rPr>
      </w:pPr>
      <w:r w:rsidRPr="007224FA">
        <w:rPr>
          <w:sz w:val="40"/>
          <w:szCs w:val="40"/>
        </w:rPr>
        <w:t>A correlation matrix to evaluate relationships between variables (e.g., attendance vs. grades).</w:t>
      </w:r>
    </w:p>
    <w:p w14:paraId="6F3A5BFA" w14:textId="77777777" w:rsidR="007224FA" w:rsidRPr="007224FA" w:rsidRDefault="007224FA" w:rsidP="007224FA">
      <w:pPr>
        <w:numPr>
          <w:ilvl w:val="0"/>
          <w:numId w:val="3"/>
        </w:numPr>
        <w:rPr>
          <w:sz w:val="40"/>
          <w:szCs w:val="40"/>
        </w:rPr>
      </w:pPr>
      <w:r w:rsidRPr="007224FA">
        <w:rPr>
          <w:sz w:val="40"/>
          <w:szCs w:val="40"/>
        </w:rPr>
        <w:t>Insights derived from scatter plots, bar charts, and heatmaps.</w:t>
      </w:r>
    </w:p>
    <w:p w14:paraId="47FEC41A" w14:textId="584581E1" w:rsidR="007224FA" w:rsidRDefault="007224FA" w:rsidP="007224FA">
      <w:pPr>
        <w:ind w:left="720"/>
        <w:rPr>
          <w:sz w:val="36"/>
          <w:szCs w:val="36"/>
        </w:rPr>
      </w:pPr>
    </w:p>
    <w:p w14:paraId="5D1B3A39" w14:textId="77777777" w:rsidR="007224FA" w:rsidRDefault="007224FA" w:rsidP="007224FA">
      <w:pPr>
        <w:rPr>
          <w:sz w:val="36"/>
          <w:szCs w:val="36"/>
        </w:rPr>
      </w:pPr>
    </w:p>
    <w:p w14:paraId="195253A4" w14:textId="15DD127E" w:rsidR="007224FA" w:rsidRPr="007224FA" w:rsidRDefault="007224FA" w:rsidP="007224FA">
      <w:pPr>
        <w:rPr>
          <w:b/>
          <w:bCs/>
          <w:sz w:val="56"/>
          <w:szCs w:val="56"/>
        </w:rPr>
      </w:pPr>
      <w:r w:rsidRPr="007224FA">
        <w:rPr>
          <w:b/>
          <w:bCs/>
          <w:sz w:val="56"/>
          <w:szCs w:val="56"/>
        </w:rPr>
        <w:t>Functionalities</w:t>
      </w:r>
    </w:p>
    <w:p w14:paraId="19F73EC4" w14:textId="77777777" w:rsidR="007224FA" w:rsidRDefault="007224FA" w:rsidP="007224FA">
      <w:pPr>
        <w:rPr>
          <w:sz w:val="36"/>
          <w:szCs w:val="36"/>
        </w:rPr>
      </w:pPr>
    </w:p>
    <w:p w14:paraId="065F6764" w14:textId="78957D5D" w:rsidR="007224FA" w:rsidRPr="007224FA" w:rsidRDefault="007224FA" w:rsidP="007224FA">
      <w:pPr>
        <w:rPr>
          <w:sz w:val="40"/>
          <w:szCs w:val="40"/>
        </w:rPr>
      </w:pPr>
      <w:r w:rsidRPr="007224FA">
        <w:rPr>
          <w:sz w:val="40"/>
          <w:szCs w:val="40"/>
        </w:rPr>
        <w:t>The project provides the following key functionalities:</w:t>
      </w:r>
    </w:p>
    <w:p w14:paraId="7EE6E15C" w14:textId="77777777" w:rsidR="00014B69" w:rsidRDefault="00014B69" w:rsidP="00014B69">
      <w:pPr>
        <w:rPr>
          <w:b/>
          <w:bCs/>
          <w:sz w:val="36"/>
          <w:szCs w:val="36"/>
        </w:rPr>
      </w:pPr>
    </w:p>
    <w:p w14:paraId="65BA470B" w14:textId="77777777" w:rsidR="00014B69" w:rsidRDefault="00014B69" w:rsidP="00014B69">
      <w:pPr>
        <w:rPr>
          <w:sz w:val="40"/>
          <w:szCs w:val="40"/>
        </w:rPr>
      </w:pPr>
      <w:r w:rsidRPr="00014B69">
        <w:rPr>
          <w:sz w:val="40"/>
          <w:szCs w:val="40"/>
        </w:rPr>
        <w:t xml:space="preserve"> </w:t>
      </w:r>
      <w:r w:rsidRPr="00014B69">
        <w:rPr>
          <w:b/>
          <w:bCs/>
          <w:sz w:val="40"/>
          <w:szCs w:val="40"/>
        </w:rPr>
        <w:t>Visualization Tools</w:t>
      </w:r>
      <w:r w:rsidRPr="00014B69">
        <w:rPr>
          <w:sz w:val="40"/>
          <w:szCs w:val="40"/>
        </w:rPr>
        <w:t>:</w:t>
      </w:r>
      <w:r w:rsidRPr="00014B69">
        <w:rPr>
          <w:sz w:val="40"/>
          <w:szCs w:val="40"/>
        </w:rPr>
        <w:br/>
      </w:r>
    </w:p>
    <w:p w14:paraId="57F4372D" w14:textId="77777777" w:rsidR="00014B69" w:rsidRDefault="00014B69" w:rsidP="00014B69">
      <w:pPr>
        <w:rPr>
          <w:sz w:val="40"/>
          <w:szCs w:val="40"/>
        </w:rPr>
      </w:pPr>
      <w:r w:rsidRPr="00014B69">
        <w:rPr>
          <w:sz w:val="40"/>
          <w:szCs w:val="40"/>
        </w:rPr>
        <w:t>The project uses graphs and charts to make data easier to understand. For example, histograms might show grade distributions, pie charts could display gender representation, and scatter plots might reveal how attendance relates to grades. These visual aids help identify patterns and trends at a glance.</w:t>
      </w:r>
    </w:p>
    <w:p w14:paraId="3FAEB3DB" w14:textId="1C5480D6" w:rsidR="00014B69" w:rsidRDefault="00014B69" w:rsidP="00014B69">
      <w:pPr>
        <w:rPr>
          <w:sz w:val="40"/>
          <w:szCs w:val="40"/>
        </w:rPr>
      </w:pPr>
      <w:r w:rsidRPr="00014B69">
        <w:rPr>
          <w:b/>
          <w:bCs/>
          <w:sz w:val="40"/>
          <w:szCs w:val="40"/>
        </w:rPr>
        <w:t>Correlation Analysis</w:t>
      </w:r>
      <w:r w:rsidRPr="00014B69">
        <w:rPr>
          <w:sz w:val="40"/>
          <w:szCs w:val="40"/>
        </w:rPr>
        <w:t>:</w:t>
      </w:r>
      <w:r w:rsidRPr="00014B69">
        <w:rPr>
          <w:sz w:val="40"/>
          <w:szCs w:val="40"/>
        </w:rPr>
        <w:br/>
        <w:t>This functionality examines relationships between variables, such as how strongly attendance is linked to grades or how parental involvement affects performance. It identifies whether these relationships are positive, negative, or neutral, helping prioritize areas for improvement</w:t>
      </w:r>
      <w:r>
        <w:rPr>
          <w:sz w:val="40"/>
          <w:szCs w:val="40"/>
        </w:rPr>
        <w:t>.</w:t>
      </w:r>
    </w:p>
    <w:p w14:paraId="768C08CE" w14:textId="77777777" w:rsidR="00014B69" w:rsidRDefault="00014B69" w:rsidP="00014B69">
      <w:pPr>
        <w:rPr>
          <w:sz w:val="40"/>
          <w:szCs w:val="40"/>
        </w:rPr>
      </w:pPr>
    </w:p>
    <w:p w14:paraId="2C36A42A" w14:textId="47893A3D" w:rsidR="00014B69" w:rsidRPr="00014B69" w:rsidRDefault="00014B69" w:rsidP="00014B69">
      <w:pPr>
        <w:rPr>
          <w:sz w:val="40"/>
          <w:szCs w:val="40"/>
        </w:rPr>
      </w:pPr>
      <w:r w:rsidRPr="00014B69">
        <w:rPr>
          <w:b/>
          <w:bCs/>
          <w:sz w:val="40"/>
          <w:szCs w:val="40"/>
        </w:rPr>
        <w:t>Recommendations</w:t>
      </w:r>
      <w:r w:rsidRPr="00014B69">
        <w:rPr>
          <w:sz w:val="40"/>
          <w:szCs w:val="40"/>
        </w:rPr>
        <w:t>:</w:t>
      </w:r>
      <w:r w:rsidRPr="00014B69">
        <w:rPr>
          <w:sz w:val="40"/>
          <w:szCs w:val="40"/>
        </w:rPr>
        <w:br/>
        <w:t>Based on the findings, the project offers practical advice tailored to specific audiences:</w:t>
      </w:r>
    </w:p>
    <w:p w14:paraId="47449D4C" w14:textId="77777777" w:rsidR="00014B69" w:rsidRPr="00014B69" w:rsidRDefault="00014B69" w:rsidP="00014B69">
      <w:pPr>
        <w:numPr>
          <w:ilvl w:val="0"/>
          <w:numId w:val="6"/>
        </w:numPr>
        <w:rPr>
          <w:sz w:val="40"/>
          <w:szCs w:val="40"/>
        </w:rPr>
      </w:pPr>
      <w:r w:rsidRPr="00014B69">
        <w:rPr>
          <w:b/>
          <w:bCs/>
          <w:sz w:val="40"/>
          <w:szCs w:val="40"/>
        </w:rPr>
        <w:t>Students</w:t>
      </w:r>
      <w:r w:rsidRPr="00014B69">
        <w:rPr>
          <w:sz w:val="40"/>
          <w:szCs w:val="40"/>
        </w:rPr>
        <w:t>: Tips to improve performance, like attending school regularly or engaging in extracurricular activities.</w:t>
      </w:r>
    </w:p>
    <w:p w14:paraId="2E5355BC" w14:textId="77777777" w:rsidR="00014B69" w:rsidRPr="00014B69" w:rsidRDefault="00014B69" w:rsidP="00014B69">
      <w:pPr>
        <w:numPr>
          <w:ilvl w:val="0"/>
          <w:numId w:val="6"/>
        </w:numPr>
        <w:rPr>
          <w:sz w:val="40"/>
          <w:szCs w:val="40"/>
        </w:rPr>
      </w:pPr>
      <w:r w:rsidRPr="00014B69">
        <w:rPr>
          <w:b/>
          <w:bCs/>
          <w:sz w:val="40"/>
          <w:szCs w:val="40"/>
        </w:rPr>
        <w:t>Educators</w:t>
      </w:r>
      <w:r w:rsidRPr="00014B69">
        <w:rPr>
          <w:sz w:val="40"/>
          <w:szCs w:val="40"/>
        </w:rPr>
        <w:t>: Strategies for supporting struggling students and involving parents more effectively.</w:t>
      </w:r>
    </w:p>
    <w:p w14:paraId="4E0CE111" w14:textId="77777777" w:rsidR="00014B69" w:rsidRPr="00014B69" w:rsidRDefault="00014B69" w:rsidP="00014B69">
      <w:pPr>
        <w:numPr>
          <w:ilvl w:val="0"/>
          <w:numId w:val="6"/>
        </w:numPr>
        <w:rPr>
          <w:sz w:val="40"/>
          <w:szCs w:val="40"/>
        </w:rPr>
      </w:pPr>
      <w:r w:rsidRPr="00014B69">
        <w:rPr>
          <w:b/>
          <w:bCs/>
          <w:sz w:val="40"/>
          <w:szCs w:val="40"/>
        </w:rPr>
        <w:t>Parents</w:t>
      </w:r>
      <w:r w:rsidRPr="00014B69">
        <w:rPr>
          <w:sz w:val="40"/>
          <w:szCs w:val="40"/>
        </w:rPr>
        <w:t>: Guidance on providing consistent support to help their children excel academically.</w:t>
      </w:r>
    </w:p>
    <w:p w14:paraId="5F2325DC" w14:textId="06D137F4" w:rsidR="00014B69" w:rsidRPr="00014B69" w:rsidRDefault="00014B69" w:rsidP="00014B69">
      <w:pPr>
        <w:rPr>
          <w:sz w:val="40"/>
          <w:szCs w:val="40"/>
        </w:rPr>
      </w:pPr>
      <w:r w:rsidRPr="00014B69">
        <w:rPr>
          <w:b/>
          <w:bCs/>
          <w:sz w:val="40"/>
          <w:szCs w:val="40"/>
        </w:rPr>
        <w:t>Actionable Insights</w:t>
      </w:r>
      <w:r w:rsidRPr="00014B69">
        <w:rPr>
          <w:sz w:val="40"/>
          <w:szCs w:val="40"/>
        </w:rPr>
        <w:t>:</w:t>
      </w:r>
      <w:r w:rsidRPr="00014B69">
        <w:rPr>
          <w:sz w:val="40"/>
          <w:szCs w:val="40"/>
        </w:rPr>
        <w:br/>
        <w:t>The project highlights critical areas for intervention, such as:</w:t>
      </w:r>
    </w:p>
    <w:p w14:paraId="62705D35" w14:textId="77777777" w:rsidR="00014B69" w:rsidRPr="00014B69" w:rsidRDefault="00014B69" w:rsidP="00014B69">
      <w:pPr>
        <w:numPr>
          <w:ilvl w:val="0"/>
          <w:numId w:val="7"/>
        </w:numPr>
        <w:rPr>
          <w:sz w:val="40"/>
          <w:szCs w:val="40"/>
        </w:rPr>
      </w:pPr>
      <w:r w:rsidRPr="00014B69">
        <w:rPr>
          <w:sz w:val="40"/>
          <w:szCs w:val="40"/>
        </w:rPr>
        <w:t>Addressing low attendance, which has a strong correlation with poor grades.</w:t>
      </w:r>
    </w:p>
    <w:p w14:paraId="0BB4B6DD" w14:textId="77777777" w:rsidR="00014B69" w:rsidRPr="00014B69" w:rsidRDefault="00014B69" w:rsidP="00014B69">
      <w:pPr>
        <w:numPr>
          <w:ilvl w:val="0"/>
          <w:numId w:val="7"/>
        </w:numPr>
        <w:rPr>
          <w:sz w:val="40"/>
          <w:szCs w:val="40"/>
        </w:rPr>
      </w:pPr>
      <w:r w:rsidRPr="00014B69">
        <w:rPr>
          <w:sz w:val="40"/>
          <w:szCs w:val="40"/>
        </w:rPr>
        <w:t>Encouraging participation in extracurricular activities to enhance overall development.</w:t>
      </w:r>
      <w:r w:rsidRPr="00014B69">
        <w:rPr>
          <w:sz w:val="40"/>
          <w:szCs w:val="40"/>
        </w:rPr>
        <w:br/>
        <w:t>These insights inform concrete actions that can drive meaningful improvements.</w:t>
      </w:r>
    </w:p>
    <w:p w14:paraId="150E0C45" w14:textId="46AABBD7" w:rsidR="007224FA" w:rsidRPr="007224FA" w:rsidRDefault="007224FA" w:rsidP="007224FA">
      <w:pPr>
        <w:ind w:left="360"/>
        <w:rPr>
          <w:sz w:val="40"/>
          <w:szCs w:val="40"/>
        </w:rPr>
      </w:pPr>
    </w:p>
    <w:p w14:paraId="717CE738" w14:textId="3F700F4A" w:rsidR="007224FA" w:rsidRPr="007224FA" w:rsidRDefault="007224FA" w:rsidP="00014B69">
      <w:pPr>
        <w:rPr>
          <w:sz w:val="40"/>
          <w:szCs w:val="40"/>
        </w:rPr>
      </w:pPr>
    </w:p>
    <w:p w14:paraId="5CA576F7" w14:textId="77777777" w:rsidR="007224FA" w:rsidRDefault="007224FA">
      <w:pPr>
        <w:rPr>
          <w:sz w:val="36"/>
          <w:szCs w:val="36"/>
        </w:rPr>
      </w:pPr>
    </w:p>
    <w:p w14:paraId="2CA8A0A5" w14:textId="6D7521D2" w:rsidR="007224FA" w:rsidRPr="007224FA" w:rsidRDefault="007224FA" w:rsidP="007224FA">
      <w:pPr>
        <w:rPr>
          <w:b/>
          <w:bCs/>
          <w:sz w:val="56"/>
          <w:szCs w:val="56"/>
        </w:rPr>
      </w:pPr>
      <w:r w:rsidRPr="007224FA">
        <w:rPr>
          <w:b/>
          <w:bCs/>
          <w:sz w:val="56"/>
          <w:szCs w:val="56"/>
        </w:rPr>
        <w:t>Results and Outcomes</w:t>
      </w:r>
    </w:p>
    <w:p w14:paraId="3687F3D9" w14:textId="77777777" w:rsidR="007224FA" w:rsidRDefault="007224FA" w:rsidP="007224FA">
      <w:pPr>
        <w:ind w:left="720"/>
        <w:rPr>
          <w:sz w:val="36"/>
          <w:szCs w:val="36"/>
        </w:rPr>
      </w:pPr>
    </w:p>
    <w:p w14:paraId="5C27986E" w14:textId="358E7E16" w:rsidR="007224FA" w:rsidRPr="007224FA" w:rsidRDefault="007224FA" w:rsidP="007224FA">
      <w:pPr>
        <w:ind w:left="720"/>
        <w:rPr>
          <w:sz w:val="40"/>
          <w:szCs w:val="40"/>
        </w:rPr>
      </w:pPr>
      <w:r w:rsidRPr="007224FA">
        <w:rPr>
          <w:sz w:val="40"/>
          <w:szCs w:val="40"/>
        </w:rPr>
        <w:t>The analysis yielded the following results:</w:t>
      </w:r>
    </w:p>
    <w:p w14:paraId="34023A6A" w14:textId="77777777" w:rsidR="007224FA" w:rsidRPr="00D64C33" w:rsidRDefault="007224FA" w:rsidP="00014B69">
      <w:pPr>
        <w:rPr>
          <w:b/>
          <w:bCs/>
          <w:sz w:val="40"/>
          <w:szCs w:val="40"/>
        </w:rPr>
      </w:pPr>
    </w:p>
    <w:p w14:paraId="760FA087" w14:textId="18A2AE37" w:rsidR="007224FA" w:rsidRPr="00D64C33" w:rsidRDefault="007224FA" w:rsidP="007224FA">
      <w:pPr>
        <w:ind w:left="720"/>
        <w:rPr>
          <w:sz w:val="40"/>
          <w:szCs w:val="40"/>
        </w:rPr>
      </w:pPr>
      <w:r w:rsidRPr="007224FA">
        <w:rPr>
          <w:b/>
          <w:bCs/>
          <w:sz w:val="40"/>
          <w:szCs w:val="40"/>
        </w:rPr>
        <w:t>Key Findings</w:t>
      </w:r>
      <w:r w:rsidRPr="007224FA">
        <w:rPr>
          <w:sz w:val="40"/>
          <w:szCs w:val="40"/>
        </w:rPr>
        <w:t>:</w:t>
      </w:r>
    </w:p>
    <w:p w14:paraId="5B547F2D" w14:textId="77777777" w:rsidR="00D64C33" w:rsidRPr="007224FA" w:rsidRDefault="00D64C33" w:rsidP="007224FA">
      <w:pPr>
        <w:ind w:left="720"/>
        <w:rPr>
          <w:sz w:val="40"/>
          <w:szCs w:val="40"/>
        </w:rPr>
      </w:pPr>
    </w:p>
    <w:p w14:paraId="508E62D0" w14:textId="77777777" w:rsidR="007224FA" w:rsidRPr="007224FA" w:rsidRDefault="007224FA" w:rsidP="007224FA">
      <w:pPr>
        <w:numPr>
          <w:ilvl w:val="1"/>
          <w:numId w:val="5"/>
        </w:numPr>
        <w:rPr>
          <w:sz w:val="40"/>
          <w:szCs w:val="40"/>
        </w:rPr>
      </w:pPr>
      <w:r w:rsidRPr="007224FA">
        <w:rPr>
          <w:sz w:val="40"/>
          <w:szCs w:val="40"/>
        </w:rPr>
        <w:t>Students with higher attendance achieve better grades.</w:t>
      </w:r>
    </w:p>
    <w:p w14:paraId="3E002534" w14:textId="77777777" w:rsidR="00D64C33" w:rsidRDefault="00D64C33" w:rsidP="00D64C33">
      <w:pPr>
        <w:ind w:left="1440"/>
        <w:rPr>
          <w:sz w:val="36"/>
          <w:szCs w:val="36"/>
        </w:rPr>
      </w:pPr>
    </w:p>
    <w:p w14:paraId="0171A480" w14:textId="35B00D6F" w:rsidR="007224FA" w:rsidRPr="007224FA" w:rsidRDefault="007224FA" w:rsidP="007224FA">
      <w:pPr>
        <w:numPr>
          <w:ilvl w:val="1"/>
          <w:numId w:val="5"/>
        </w:numPr>
        <w:rPr>
          <w:sz w:val="40"/>
          <w:szCs w:val="40"/>
        </w:rPr>
      </w:pPr>
      <w:r w:rsidRPr="007224FA">
        <w:rPr>
          <w:sz w:val="40"/>
          <w:szCs w:val="40"/>
        </w:rPr>
        <w:t>Parental support positively impacts student performance.</w:t>
      </w:r>
    </w:p>
    <w:p w14:paraId="66FE3223" w14:textId="77777777" w:rsidR="00D64C33" w:rsidRPr="00D64C33" w:rsidRDefault="00D64C33" w:rsidP="00D64C33">
      <w:pPr>
        <w:ind w:left="1440"/>
        <w:rPr>
          <w:sz w:val="40"/>
          <w:szCs w:val="40"/>
        </w:rPr>
      </w:pPr>
    </w:p>
    <w:p w14:paraId="7FC07B4B" w14:textId="26A0197A" w:rsidR="007224FA" w:rsidRPr="007224FA" w:rsidRDefault="007224FA" w:rsidP="007224FA">
      <w:pPr>
        <w:numPr>
          <w:ilvl w:val="1"/>
          <w:numId w:val="5"/>
        </w:numPr>
        <w:rPr>
          <w:sz w:val="40"/>
          <w:szCs w:val="40"/>
        </w:rPr>
      </w:pPr>
      <w:r w:rsidRPr="007224FA">
        <w:rPr>
          <w:sz w:val="40"/>
          <w:szCs w:val="40"/>
        </w:rPr>
        <w:t>Participation in extracurricular activities correlates with improved academic outcomes.</w:t>
      </w:r>
    </w:p>
    <w:p w14:paraId="77888F12" w14:textId="77777777" w:rsidR="007224FA" w:rsidRPr="00D64C33" w:rsidRDefault="007224FA" w:rsidP="007224FA">
      <w:pPr>
        <w:ind w:left="720"/>
        <w:rPr>
          <w:b/>
          <w:bCs/>
          <w:sz w:val="40"/>
          <w:szCs w:val="40"/>
        </w:rPr>
      </w:pPr>
    </w:p>
    <w:p w14:paraId="1646E050" w14:textId="5487C475" w:rsidR="007224FA" w:rsidRPr="007224FA" w:rsidRDefault="007224FA" w:rsidP="007224FA">
      <w:pPr>
        <w:ind w:left="720"/>
        <w:rPr>
          <w:sz w:val="40"/>
          <w:szCs w:val="40"/>
        </w:rPr>
      </w:pPr>
      <w:r w:rsidRPr="007224FA">
        <w:rPr>
          <w:b/>
          <w:bCs/>
          <w:sz w:val="40"/>
          <w:szCs w:val="40"/>
        </w:rPr>
        <w:t>Visual Representations</w:t>
      </w:r>
      <w:r w:rsidRPr="007224FA">
        <w:rPr>
          <w:sz w:val="40"/>
          <w:szCs w:val="40"/>
        </w:rPr>
        <w:t>:</w:t>
      </w:r>
    </w:p>
    <w:p w14:paraId="38182A04" w14:textId="77777777" w:rsidR="007224FA" w:rsidRPr="007224FA" w:rsidRDefault="007224FA" w:rsidP="007224FA">
      <w:pPr>
        <w:numPr>
          <w:ilvl w:val="1"/>
          <w:numId w:val="5"/>
        </w:numPr>
        <w:rPr>
          <w:sz w:val="40"/>
          <w:szCs w:val="40"/>
        </w:rPr>
      </w:pPr>
      <w:r w:rsidRPr="007224FA">
        <w:rPr>
          <w:sz w:val="40"/>
          <w:szCs w:val="40"/>
        </w:rPr>
        <w:t>Histograms, scatter plots, and heatmaps illustrated the relationships between various factors.</w:t>
      </w:r>
    </w:p>
    <w:p w14:paraId="625785DE" w14:textId="77777777" w:rsidR="00D64C33" w:rsidRDefault="00D64C33" w:rsidP="00D64C33">
      <w:pPr>
        <w:rPr>
          <w:b/>
          <w:bCs/>
          <w:sz w:val="40"/>
          <w:szCs w:val="40"/>
        </w:rPr>
      </w:pPr>
      <w:r w:rsidRPr="00D64C33">
        <w:rPr>
          <w:b/>
          <w:bCs/>
          <w:sz w:val="40"/>
          <w:szCs w:val="40"/>
        </w:rPr>
        <w:t xml:space="preserve">       </w:t>
      </w:r>
    </w:p>
    <w:p w14:paraId="63F2C0B2" w14:textId="77777777" w:rsidR="00D64C33" w:rsidRDefault="00D64C33" w:rsidP="00D64C33">
      <w:pPr>
        <w:rPr>
          <w:b/>
          <w:bCs/>
          <w:sz w:val="40"/>
          <w:szCs w:val="40"/>
        </w:rPr>
      </w:pPr>
    </w:p>
    <w:p w14:paraId="1210A3D6" w14:textId="7C1C4793" w:rsidR="007224FA" w:rsidRPr="007224FA" w:rsidRDefault="007224FA" w:rsidP="00D64C33">
      <w:pPr>
        <w:rPr>
          <w:sz w:val="40"/>
          <w:szCs w:val="40"/>
        </w:rPr>
      </w:pPr>
      <w:r w:rsidRPr="007224FA">
        <w:rPr>
          <w:b/>
          <w:bCs/>
          <w:sz w:val="40"/>
          <w:szCs w:val="40"/>
        </w:rPr>
        <w:t>Actionable Insights</w:t>
      </w:r>
      <w:r w:rsidRPr="007224FA">
        <w:rPr>
          <w:sz w:val="40"/>
          <w:szCs w:val="40"/>
        </w:rPr>
        <w:t>:</w:t>
      </w:r>
    </w:p>
    <w:p w14:paraId="236A0E0E" w14:textId="77777777" w:rsidR="007224FA" w:rsidRPr="007224FA" w:rsidRDefault="007224FA" w:rsidP="007224FA">
      <w:pPr>
        <w:numPr>
          <w:ilvl w:val="1"/>
          <w:numId w:val="5"/>
        </w:numPr>
        <w:rPr>
          <w:sz w:val="36"/>
          <w:szCs w:val="36"/>
        </w:rPr>
      </w:pPr>
      <w:r w:rsidRPr="007224FA">
        <w:rPr>
          <w:sz w:val="40"/>
          <w:szCs w:val="40"/>
        </w:rPr>
        <w:t>Attendance and engagement in activities should be prioritized for better academic success.</w:t>
      </w:r>
    </w:p>
    <w:p w14:paraId="6214005B" w14:textId="77777777" w:rsidR="007224FA" w:rsidRDefault="007224FA" w:rsidP="007224FA">
      <w:pPr>
        <w:rPr>
          <w:sz w:val="36"/>
          <w:szCs w:val="36"/>
        </w:rPr>
      </w:pPr>
    </w:p>
    <w:p w14:paraId="2CA19EE9" w14:textId="77777777" w:rsidR="007224FA" w:rsidRDefault="007224FA" w:rsidP="007224FA">
      <w:pPr>
        <w:rPr>
          <w:sz w:val="36"/>
          <w:szCs w:val="36"/>
        </w:rPr>
      </w:pPr>
    </w:p>
    <w:p w14:paraId="738F77C7" w14:textId="77777777" w:rsidR="00D64C33" w:rsidRDefault="00D64C33" w:rsidP="007224FA">
      <w:pPr>
        <w:rPr>
          <w:b/>
          <w:bCs/>
          <w:sz w:val="56"/>
          <w:szCs w:val="56"/>
        </w:rPr>
      </w:pPr>
    </w:p>
    <w:p w14:paraId="43511EC8" w14:textId="77777777" w:rsidR="00D64C33" w:rsidRDefault="00D64C33" w:rsidP="007224FA">
      <w:pPr>
        <w:rPr>
          <w:b/>
          <w:bCs/>
          <w:sz w:val="56"/>
          <w:szCs w:val="56"/>
        </w:rPr>
      </w:pPr>
    </w:p>
    <w:p w14:paraId="65500B9A" w14:textId="77777777" w:rsidR="00014B69" w:rsidRDefault="00014B69" w:rsidP="007224FA">
      <w:pPr>
        <w:rPr>
          <w:b/>
          <w:bCs/>
          <w:sz w:val="56"/>
          <w:szCs w:val="56"/>
        </w:rPr>
      </w:pPr>
    </w:p>
    <w:p w14:paraId="2754B610" w14:textId="77777777" w:rsidR="00014B69" w:rsidRDefault="00014B69" w:rsidP="007224FA">
      <w:pPr>
        <w:rPr>
          <w:b/>
          <w:bCs/>
          <w:sz w:val="56"/>
          <w:szCs w:val="56"/>
        </w:rPr>
      </w:pPr>
    </w:p>
    <w:p w14:paraId="6441B702" w14:textId="77777777" w:rsidR="00014B69" w:rsidRDefault="00014B69" w:rsidP="007224FA">
      <w:pPr>
        <w:rPr>
          <w:b/>
          <w:bCs/>
          <w:sz w:val="56"/>
          <w:szCs w:val="56"/>
        </w:rPr>
      </w:pPr>
    </w:p>
    <w:p w14:paraId="2A886396" w14:textId="77777777" w:rsidR="00014B69" w:rsidRDefault="00014B69" w:rsidP="007224FA">
      <w:pPr>
        <w:rPr>
          <w:b/>
          <w:bCs/>
          <w:sz w:val="56"/>
          <w:szCs w:val="56"/>
        </w:rPr>
      </w:pPr>
    </w:p>
    <w:p w14:paraId="5444FB9A" w14:textId="4816B772" w:rsidR="007224FA" w:rsidRPr="007224FA" w:rsidRDefault="007224FA" w:rsidP="007224FA">
      <w:pPr>
        <w:rPr>
          <w:b/>
          <w:bCs/>
          <w:sz w:val="56"/>
          <w:szCs w:val="56"/>
        </w:rPr>
      </w:pPr>
      <w:r w:rsidRPr="007224FA">
        <w:rPr>
          <w:b/>
          <w:bCs/>
          <w:sz w:val="56"/>
          <w:szCs w:val="56"/>
        </w:rPr>
        <w:t>Conclusion</w:t>
      </w:r>
    </w:p>
    <w:p w14:paraId="757534E9" w14:textId="0F7CEAA0" w:rsidR="007224FA" w:rsidRPr="007224FA" w:rsidRDefault="007224FA" w:rsidP="00D64C33">
      <w:pPr>
        <w:jc w:val="both"/>
        <w:rPr>
          <w:sz w:val="40"/>
          <w:szCs w:val="40"/>
        </w:rPr>
      </w:pPr>
      <w:r w:rsidRPr="007224FA">
        <w:rPr>
          <w:sz w:val="40"/>
          <w:szCs w:val="40"/>
        </w:rPr>
        <w:t>The project underscores the importance of regular attendance, parental involvement, and extracurricular activities in shaping student success. Despite the significant findings, limitations such as data incompleteness and the inability to account for all external factors were noted. Future research could include a broader dataset and additional factors to refine the analysis and recommendations.</w:t>
      </w:r>
    </w:p>
    <w:p w14:paraId="30E2E361" w14:textId="630E1880" w:rsidR="007224FA" w:rsidRPr="002440EE" w:rsidRDefault="007224FA" w:rsidP="007224FA">
      <w:pPr>
        <w:rPr>
          <w:sz w:val="36"/>
          <w:szCs w:val="36"/>
        </w:rPr>
      </w:pPr>
    </w:p>
    <w:sectPr w:rsidR="007224FA" w:rsidRPr="002440EE" w:rsidSect="002440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956E7"/>
    <w:multiLevelType w:val="multilevel"/>
    <w:tmpl w:val="26247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A34D8"/>
    <w:multiLevelType w:val="multilevel"/>
    <w:tmpl w:val="108E9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243E84"/>
    <w:multiLevelType w:val="multilevel"/>
    <w:tmpl w:val="3FFA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95ECB"/>
    <w:multiLevelType w:val="multilevel"/>
    <w:tmpl w:val="C8420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FD421A"/>
    <w:multiLevelType w:val="multilevel"/>
    <w:tmpl w:val="5D1E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B18D7"/>
    <w:multiLevelType w:val="multilevel"/>
    <w:tmpl w:val="530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A1F42"/>
    <w:multiLevelType w:val="multilevel"/>
    <w:tmpl w:val="DF8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858527">
    <w:abstractNumId w:val="0"/>
  </w:num>
  <w:num w:numId="2" w16cid:durableId="1971858521">
    <w:abstractNumId w:val="2"/>
  </w:num>
  <w:num w:numId="3" w16cid:durableId="762335606">
    <w:abstractNumId w:val="5"/>
  </w:num>
  <w:num w:numId="4" w16cid:durableId="1833443379">
    <w:abstractNumId w:val="1"/>
  </w:num>
  <w:num w:numId="5" w16cid:durableId="2027366561">
    <w:abstractNumId w:val="3"/>
  </w:num>
  <w:num w:numId="6" w16cid:durableId="2076661647">
    <w:abstractNumId w:val="6"/>
  </w:num>
  <w:num w:numId="7" w16cid:durableId="144518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F5"/>
    <w:rsid w:val="00014B69"/>
    <w:rsid w:val="00027571"/>
    <w:rsid w:val="002440EE"/>
    <w:rsid w:val="002F21E4"/>
    <w:rsid w:val="00304F75"/>
    <w:rsid w:val="0058348C"/>
    <w:rsid w:val="007224FA"/>
    <w:rsid w:val="008D00F5"/>
    <w:rsid w:val="00AA2858"/>
    <w:rsid w:val="00B72A5E"/>
    <w:rsid w:val="00D64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C2800"/>
  <w15:chartTrackingRefBased/>
  <w15:docId w15:val="{782FD347-032F-4A09-8EC5-9C358DC8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D00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D00F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24FA"/>
    <w:pPr>
      <w:ind w:left="720"/>
      <w:contextualSpacing/>
    </w:pPr>
  </w:style>
  <w:style w:type="paragraph" w:styleId="NoSpacing">
    <w:name w:val="No Spacing"/>
    <w:link w:val="NoSpacingChar"/>
    <w:uiPriority w:val="1"/>
    <w:qFormat/>
    <w:rsid w:val="002440E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440E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1762">
      <w:bodyDiv w:val="1"/>
      <w:marLeft w:val="0"/>
      <w:marRight w:val="0"/>
      <w:marTop w:val="0"/>
      <w:marBottom w:val="0"/>
      <w:divBdr>
        <w:top w:val="none" w:sz="0" w:space="0" w:color="auto"/>
        <w:left w:val="none" w:sz="0" w:space="0" w:color="auto"/>
        <w:bottom w:val="none" w:sz="0" w:space="0" w:color="auto"/>
        <w:right w:val="none" w:sz="0" w:space="0" w:color="auto"/>
      </w:divBdr>
    </w:div>
    <w:div w:id="131677215">
      <w:bodyDiv w:val="1"/>
      <w:marLeft w:val="0"/>
      <w:marRight w:val="0"/>
      <w:marTop w:val="0"/>
      <w:marBottom w:val="0"/>
      <w:divBdr>
        <w:top w:val="none" w:sz="0" w:space="0" w:color="auto"/>
        <w:left w:val="none" w:sz="0" w:space="0" w:color="auto"/>
        <w:bottom w:val="none" w:sz="0" w:space="0" w:color="auto"/>
        <w:right w:val="none" w:sz="0" w:space="0" w:color="auto"/>
      </w:divBdr>
    </w:div>
    <w:div w:id="191765487">
      <w:bodyDiv w:val="1"/>
      <w:marLeft w:val="0"/>
      <w:marRight w:val="0"/>
      <w:marTop w:val="0"/>
      <w:marBottom w:val="0"/>
      <w:divBdr>
        <w:top w:val="none" w:sz="0" w:space="0" w:color="auto"/>
        <w:left w:val="none" w:sz="0" w:space="0" w:color="auto"/>
        <w:bottom w:val="none" w:sz="0" w:space="0" w:color="auto"/>
        <w:right w:val="none" w:sz="0" w:space="0" w:color="auto"/>
      </w:divBdr>
    </w:div>
    <w:div w:id="316111691">
      <w:bodyDiv w:val="1"/>
      <w:marLeft w:val="0"/>
      <w:marRight w:val="0"/>
      <w:marTop w:val="0"/>
      <w:marBottom w:val="0"/>
      <w:divBdr>
        <w:top w:val="none" w:sz="0" w:space="0" w:color="auto"/>
        <w:left w:val="none" w:sz="0" w:space="0" w:color="auto"/>
        <w:bottom w:val="none" w:sz="0" w:space="0" w:color="auto"/>
        <w:right w:val="none" w:sz="0" w:space="0" w:color="auto"/>
      </w:divBdr>
    </w:div>
    <w:div w:id="343438916">
      <w:bodyDiv w:val="1"/>
      <w:marLeft w:val="0"/>
      <w:marRight w:val="0"/>
      <w:marTop w:val="0"/>
      <w:marBottom w:val="0"/>
      <w:divBdr>
        <w:top w:val="none" w:sz="0" w:space="0" w:color="auto"/>
        <w:left w:val="none" w:sz="0" w:space="0" w:color="auto"/>
        <w:bottom w:val="none" w:sz="0" w:space="0" w:color="auto"/>
        <w:right w:val="none" w:sz="0" w:space="0" w:color="auto"/>
      </w:divBdr>
    </w:div>
    <w:div w:id="401368601">
      <w:bodyDiv w:val="1"/>
      <w:marLeft w:val="0"/>
      <w:marRight w:val="0"/>
      <w:marTop w:val="0"/>
      <w:marBottom w:val="0"/>
      <w:divBdr>
        <w:top w:val="none" w:sz="0" w:space="0" w:color="auto"/>
        <w:left w:val="none" w:sz="0" w:space="0" w:color="auto"/>
        <w:bottom w:val="none" w:sz="0" w:space="0" w:color="auto"/>
        <w:right w:val="none" w:sz="0" w:space="0" w:color="auto"/>
      </w:divBdr>
    </w:div>
    <w:div w:id="452948036">
      <w:bodyDiv w:val="1"/>
      <w:marLeft w:val="0"/>
      <w:marRight w:val="0"/>
      <w:marTop w:val="0"/>
      <w:marBottom w:val="0"/>
      <w:divBdr>
        <w:top w:val="none" w:sz="0" w:space="0" w:color="auto"/>
        <w:left w:val="none" w:sz="0" w:space="0" w:color="auto"/>
        <w:bottom w:val="none" w:sz="0" w:space="0" w:color="auto"/>
        <w:right w:val="none" w:sz="0" w:space="0" w:color="auto"/>
      </w:divBdr>
    </w:div>
    <w:div w:id="667560030">
      <w:bodyDiv w:val="1"/>
      <w:marLeft w:val="0"/>
      <w:marRight w:val="0"/>
      <w:marTop w:val="0"/>
      <w:marBottom w:val="0"/>
      <w:divBdr>
        <w:top w:val="none" w:sz="0" w:space="0" w:color="auto"/>
        <w:left w:val="none" w:sz="0" w:space="0" w:color="auto"/>
        <w:bottom w:val="none" w:sz="0" w:space="0" w:color="auto"/>
        <w:right w:val="none" w:sz="0" w:space="0" w:color="auto"/>
      </w:divBdr>
    </w:div>
    <w:div w:id="710543781">
      <w:bodyDiv w:val="1"/>
      <w:marLeft w:val="0"/>
      <w:marRight w:val="0"/>
      <w:marTop w:val="0"/>
      <w:marBottom w:val="0"/>
      <w:divBdr>
        <w:top w:val="none" w:sz="0" w:space="0" w:color="auto"/>
        <w:left w:val="none" w:sz="0" w:space="0" w:color="auto"/>
        <w:bottom w:val="none" w:sz="0" w:space="0" w:color="auto"/>
        <w:right w:val="none" w:sz="0" w:space="0" w:color="auto"/>
      </w:divBdr>
    </w:div>
    <w:div w:id="1218467836">
      <w:bodyDiv w:val="1"/>
      <w:marLeft w:val="0"/>
      <w:marRight w:val="0"/>
      <w:marTop w:val="0"/>
      <w:marBottom w:val="0"/>
      <w:divBdr>
        <w:top w:val="none" w:sz="0" w:space="0" w:color="auto"/>
        <w:left w:val="none" w:sz="0" w:space="0" w:color="auto"/>
        <w:bottom w:val="none" w:sz="0" w:space="0" w:color="auto"/>
        <w:right w:val="none" w:sz="0" w:space="0" w:color="auto"/>
      </w:divBdr>
    </w:div>
    <w:div w:id="1316450716">
      <w:bodyDiv w:val="1"/>
      <w:marLeft w:val="0"/>
      <w:marRight w:val="0"/>
      <w:marTop w:val="0"/>
      <w:marBottom w:val="0"/>
      <w:divBdr>
        <w:top w:val="none" w:sz="0" w:space="0" w:color="auto"/>
        <w:left w:val="none" w:sz="0" w:space="0" w:color="auto"/>
        <w:bottom w:val="none" w:sz="0" w:space="0" w:color="auto"/>
        <w:right w:val="none" w:sz="0" w:space="0" w:color="auto"/>
      </w:divBdr>
    </w:div>
    <w:div w:id="1402944753">
      <w:bodyDiv w:val="1"/>
      <w:marLeft w:val="0"/>
      <w:marRight w:val="0"/>
      <w:marTop w:val="0"/>
      <w:marBottom w:val="0"/>
      <w:divBdr>
        <w:top w:val="none" w:sz="0" w:space="0" w:color="auto"/>
        <w:left w:val="none" w:sz="0" w:space="0" w:color="auto"/>
        <w:bottom w:val="none" w:sz="0" w:space="0" w:color="auto"/>
        <w:right w:val="none" w:sz="0" w:space="0" w:color="auto"/>
      </w:divBdr>
    </w:div>
    <w:div w:id="1567378191">
      <w:bodyDiv w:val="1"/>
      <w:marLeft w:val="0"/>
      <w:marRight w:val="0"/>
      <w:marTop w:val="0"/>
      <w:marBottom w:val="0"/>
      <w:divBdr>
        <w:top w:val="none" w:sz="0" w:space="0" w:color="auto"/>
        <w:left w:val="none" w:sz="0" w:space="0" w:color="auto"/>
        <w:bottom w:val="none" w:sz="0" w:space="0" w:color="auto"/>
        <w:right w:val="none" w:sz="0" w:space="0" w:color="auto"/>
      </w:divBdr>
    </w:div>
    <w:div w:id="1577663681">
      <w:bodyDiv w:val="1"/>
      <w:marLeft w:val="0"/>
      <w:marRight w:val="0"/>
      <w:marTop w:val="0"/>
      <w:marBottom w:val="0"/>
      <w:divBdr>
        <w:top w:val="none" w:sz="0" w:space="0" w:color="auto"/>
        <w:left w:val="none" w:sz="0" w:space="0" w:color="auto"/>
        <w:bottom w:val="none" w:sz="0" w:space="0" w:color="auto"/>
        <w:right w:val="none" w:sz="0" w:space="0" w:color="auto"/>
      </w:divBdr>
    </w:div>
    <w:div w:id="1640187609">
      <w:bodyDiv w:val="1"/>
      <w:marLeft w:val="0"/>
      <w:marRight w:val="0"/>
      <w:marTop w:val="0"/>
      <w:marBottom w:val="0"/>
      <w:divBdr>
        <w:top w:val="none" w:sz="0" w:space="0" w:color="auto"/>
        <w:left w:val="none" w:sz="0" w:space="0" w:color="auto"/>
        <w:bottom w:val="none" w:sz="0" w:space="0" w:color="auto"/>
        <w:right w:val="none" w:sz="0" w:space="0" w:color="auto"/>
      </w:divBdr>
    </w:div>
    <w:div w:id="1658414348">
      <w:bodyDiv w:val="1"/>
      <w:marLeft w:val="0"/>
      <w:marRight w:val="0"/>
      <w:marTop w:val="0"/>
      <w:marBottom w:val="0"/>
      <w:divBdr>
        <w:top w:val="none" w:sz="0" w:space="0" w:color="auto"/>
        <w:left w:val="none" w:sz="0" w:space="0" w:color="auto"/>
        <w:bottom w:val="none" w:sz="0" w:space="0" w:color="auto"/>
        <w:right w:val="none" w:sz="0" w:space="0" w:color="auto"/>
      </w:divBdr>
    </w:div>
    <w:div w:id="1691181508">
      <w:bodyDiv w:val="1"/>
      <w:marLeft w:val="0"/>
      <w:marRight w:val="0"/>
      <w:marTop w:val="0"/>
      <w:marBottom w:val="0"/>
      <w:divBdr>
        <w:top w:val="none" w:sz="0" w:space="0" w:color="auto"/>
        <w:left w:val="none" w:sz="0" w:space="0" w:color="auto"/>
        <w:bottom w:val="none" w:sz="0" w:space="0" w:color="auto"/>
        <w:right w:val="none" w:sz="0" w:space="0" w:color="auto"/>
      </w:divBdr>
    </w:div>
    <w:div w:id="1744521322">
      <w:bodyDiv w:val="1"/>
      <w:marLeft w:val="0"/>
      <w:marRight w:val="0"/>
      <w:marTop w:val="0"/>
      <w:marBottom w:val="0"/>
      <w:divBdr>
        <w:top w:val="none" w:sz="0" w:space="0" w:color="auto"/>
        <w:left w:val="none" w:sz="0" w:space="0" w:color="auto"/>
        <w:bottom w:val="none" w:sz="0" w:space="0" w:color="auto"/>
        <w:right w:val="none" w:sz="0" w:space="0" w:color="auto"/>
      </w:divBdr>
    </w:div>
    <w:div w:id="1887718091">
      <w:bodyDiv w:val="1"/>
      <w:marLeft w:val="0"/>
      <w:marRight w:val="0"/>
      <w:marTop w:val="0"/>
      <w:marBottom w:val="0"/>
      <w:divBdr>
        <w:top w:val="none" w:sz="0" w:space="0" w:color="auto"/>
        <w:left w:val="none" w:sz="0" w:space="0" w:color="auto"/>
        <w:bottom w:val="none" w:sz="0" w:space="0" w:color="auto"/>
        <w:right w:val="none" w:sz="0" w:space="0" w:color="auto"/>
      </w:divBdr>
    </w:div>
    <w:div w:id="2106338089">
      <w:bodyDiv w:val="1"/>
      <w:marLeft w:val="0"/>
      <w:marRight w:val="0"/>
      <w:marTop w:val="0"/>
      <w:marBottom w:val="0"/>
      <w:divBdr>
        <w:top w:val="none" w:sz="0" w:space="0" w:color="auto"/>
        <w:left w:val="none" w:sz="0" w:space="0" w:color="auto"/>
        <w:bottom w:val="none" w:sz="0" w:space="0" w:color="auto"/>
        <w:right w:val="none" w:sz="0" w:space="0" w:color="auto"/>
      </w:divBdr>
    </w:div>
    <w:div w:id="210988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SHAHIN SULAIMAN M</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Presented By</dc:creator>
  <cp:keywords/>
  <dc:description/>
  <cp:lastModifiedBy>Shahin Sulaiman</cp:lastModifiedBy>
  <cp:revision>2</cp:revision>
  <dcterms:created xsi:type="dcterms:W3CDTF">2024-12-22T21:23:00Z</dcterms:created>
  <dcterms:modified xsi:type="dcterms:W3CDTF">2024-12-22T21:23:00Z</dcterms:modified>
</cp:coreProperties>
</file>