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Drosie’s Backyard Science</w:t>
      </w:r>
    </w:p>
    <w:p>
      <w:r>
        <w:t>UNIT: Exploring Variation, Laboratory Tools, Scientists, Experiments, and Model Organisms</w:t>
      </w:r>
    </w:p>
    <w:p>
      <w:r>
        <w:t>Lessons 3–7 | Companion to Drosie, the Fruit Fly | Book pages 11–43</w:t>
      </w:r>
    </w:p>
    <w:p>
      <w:r>
        <w:t>Teacher and Parent Facilitation Guide | Grades K–3 (adaptable to Grades 4–5)</w:t>
      </w:r>
    </w:p>
    <w:p>
      <w:r>
        <w:t>Structured using the supplied “Structures and Functions of Arthropods” curriculum template.</w:t>
      </w:r>
    </w:p>
    <w:p>
      <w:r>
        <w:t>Prepared as a classroom-ready educator draft; page references correspond to the user-provided story map.</w:t>
      </w:r>
    </w:p>
    <w:p>
      <w:pPr>
        <w:pStyle w:val="Heading1"/>
      </w:pPr>
      <w:r>
        <w:t>Table of Contents</w:t>
      </w:r>
    </w:p>
    <w:p>
      <w:pPr>
        <w:pStyle w:val="ListBullet"/>
      </w:pPr>
      <w:r>
        <w:t>Overview</w:t>
      </w:r>
    </w:p>
    <w:p>
      <w:pPr>
        <w:pStyle w:val="ListBullet"/>
      </w:pPr>
      <w:r>
        <w:t>Curriculum Connections and Lesson Standards</w:t>
      </w:r>
    </w:p>
    <w:p>
      <w:pPr>
        <w:pStyle w:val="ListBullet"/>
      </w:pPr>
      <w:r>
        <w:t>Reference Materials</w:t>
      </w:r>
    </w:p>
    <w:p>
      <w:pPr>
        <w:pStyle w:val="ListBullet"/>
      </w:pPr>
      <w:r>
        <w:t>Required Materials</w:t>
      </w:r>
    </w:p>
    <w:p>
      <w:pPr>
        <w:pStyle w:val="ListBullet"/>
      </w:pPr>
      <w:r>
        <w:t>Teachers’ Notes</w:t>
      </w:r>
    </w:p>
    <w:p>
      <w:pPr>
        <w:pStyle w:val="ListBullet"/>
      </w:pPr>
      <w:r>
        <w:t>Lesson Plan 3: Every Fly Is Different</w:t>
      </w:r>
    </w:p>
    <w:p>
      <w:pPr>
        <w:pStyle w:val="ListBullet"/>
      </w:pPr>
      <w:r>
        <w:t>Lesson Plan 4: Inside a Research Laboratory</w:t>
      </w:r>
    </w:p>
    <w:p>
      <w:pPr>
        <w:pStyle w:val="ListBullet"/>
      </w:pPr>
      <w:r>
        <w:t>Lesson Plan 5: Who Can Be a Scientist?</w:t>
      </w:r>
    </w:p>
    <w:p>
      <w:pPr>
        <w:pStyle w:val="ListBullet"/>
      </w:pPr>
      <w:r>
        <w:t>Lesson Plan 6: Can Drosie Climb?</w:t>
      </w:r>
    </w:p>
    <w:p>
      <w:pPr>
        <w:pStyle w:val="ListBullet"/>
      </w:pPr>
      <w:r>
        <w:t>Lesson Plan 7: Tiny Fly, Big Discoveries</w:t>
      </w:r>
    </w:p>
    <w:p>
      <w:pPr>
        <w:pStyle w:val="ListBullet"/>
      </w:pPr>
      <w:r>
        <w:t>Activities and Worksheets (A–J)</w:t>
      </w:r>
    </w:p>
    <w:p>
      <w:pPr>
        <w:pStyle w:val="ListBullet"/>
      </w:pPr>
      <w:r>
        <w:t>Evaluation and Facilitator Answer Guide</w:t>
      </w:r>
    </w:p>
    <w:p>
      <w:r>
        <w:br w:type="page"/>
      </w:r>
    </w:p>
    <w:p>
      <w:pPr>
        <w:pStyle w:val="Heading1"/>
      </w:pPr>
      <w:r>
        <w:t>Overview</w:t>
      </w:r>
    </w:p>
    <w:p>
      <w:r>
        <w:t>Estimated Time: Five 50–65 minute lessons, plus optional 10-minute observation follow-ups and an extended science showcase.</w:t>
      </w:r>
    </w:p>
    <w:p>
      <w:pPr>
        <w:pStyle w:val="Heading2"/>
      </w:pPr>
      <w:r>
        <w:t>Vocabulary</w:t>
      </w:r>
    </w:p>
    <w:p>
      <w:r>
        <w:t>trait • variation • inherited • gene • male • female • eye color • wing shape • microscope • stereomicroscope • pipette • Petri dish • vial • observation • instrument • scientist • evidence • personal protective equipment (PPE) • safety • question • prediction • hypothesis • locomotion • climbing assay • trial • data • graph • model organism • genetics • development • aging</w:t>
      </w:r>
    </w:p>
    <w:p>
      <w:pPr>
        <w:pStyle w:val="Heading2"/>
      </w:pPr>
      <w:r>
        <w:t>Unit Objectives</w:t>
      </w:r>
    </w:p>
    <w:p>
      <w:pPr>
        <w:pStyle w:val="ListBullet"/>
      </w:pPr>
      <w:r>
        <w:t>Compare observable differences among adult fruit flies without assuming that every difference is caused by the same gene.</w:t>
      </w:r>
    </w:p>
    <w:p>
      <w:pPr>
        <w:pStyle w:val="ListBullet"/>
      </w:pPr>
      <w:r>
        <w:t>Recognize that sex-associated traits, eye-color variants, and wing-shape variants describe different kinds of variation.</w:t>
      </w:r>
    </w:p>
    <w:p>
      <w:pPr>
        <w:pStyle w:val="ListBullet"/>
      </w:pPr>
      <w:r>
        <w:t>Identify common laboratory tools and explain their purposes.</w:t>
      </w:r>
    </w:p>
    <w:p>
      <w:pPr>
        <w:pStyle w:val="ListBullet"/>
      </w:pPr>
      <w:r>
        <w:t>Reflect on stereotypes about scientists and describe how diverse people contribute to science.</w:t>
      </w:r>
    </w:p>
    <w:p>
      <w:pPr>
        <w:pStyle w:val="ListBullet"/>
      </w:pPr>
      <w:r>
        <w:t>Identify appropriate laboratory safety behaviors and understand that PPE is task-specific.</w:t>
      </w:r>
    </w:p>
    <w:p>
      <w:pPr>
        <w:pStyle w:val="ListBullet"/>
      </w:pPr>
      <w:r>
        <w:t>Ask a testable question, make a prediction, interpret climbing-assay observations, and represent data.</w:t>
      </w:r>
    </w:p>
    <w:p>
      <w:pPr>
        <w:pStyle w:val="ListBullet"/>
      </w:pPr>
      <w:r>
        <w:t>Explain why fruit flies are useful model organisms and distinguish shared biology from being identical to humans.</w:t>
      </w:r>
    </w:p>
    <w:p>
      <w:pPr>
        <w:pStyle w:val="Heading1"/>
      </w:pPr>
      <w:r>
        <w:t>Curriculum Connections and Lesson Standards</w:t>
      </w:r>
    </w:p>
    <w:p>
      <w:r>
        <w:t>Texas TEKS: These lessons support grade-appropriate science and engineering practices, observations of organism structures and life processes, comparison of traits, data recording, and evidence-based communication. The supplied arthropod template includes example TEKS codes; exact codes for this new unit must be confirmed against current grade-level standards before publication.</w:t>
      </w:r>
    </w:p>
    <w:p>
      <w:r>
        <w:t>NGSS conceptual connections: 1-LS1-1 (external structures and functions); 3-LS3-1 (inheritance and variation); 3-LS3-2 (environmental influences on traits); 3-LS1-1 (life cycles, as a review). These lessons are partial connections, not complete performance-expectation alignments.</w:t>
      </w:r>
    </w:p>
    <w:p>
      <w:r>
        <w:t>Cross-curricular: literacy (read-aloud, speaking and writing); mathematics (counting, comparisons, simple graphs); art (scientist drawings and lab maps); social-emotional learning (identity and belonging); digital/media literacy (interpreting photographs and demonstrations).</w:t>
      </w:r>
    </w:p>
    <w:p>
      <w:pPr>
        <w:pStyle w:val="Heading1"/>
      </w:pPr>
      <w:r>
        <w:t>Reference Materials</w:t>
      </w:r>
    </w:p>
    <w:p>
      <w:pPr>
        <w:pStyle w:val="ListBullet"/>
      </w:pPr>
      <w:r>
        <w:t>Drosie, the Fruit Fly, pages 11–43 (primary story and illustrations; educators should check the actual pages before teaching).</w:t>
      </w:r>
    </w:p>
    <w:p>
      <w:pPr>
        <w:pStyle w:val="ListBullet"/>
      </w:pPr>
      <w:r>
        <w:t>User-supplied curriculum model: Structures and Functions of Arthropods (Girón Duque and Lay).</w:t>
      </w:r>
    </w:p>
    <w:p>
      <w:pPr>
        <w:pStyle w:val="ListBullet"/>
      </w:pPr>
      <w:r>
        <w:t>Real, accurately identified Drosophila melanogaster photographs of male and female flies, eye-color variants, and wing-shape variants.</w:t>
      </w:r>
    </w:p>
    <w:p>
      <w:pPr>
        <w:pStyle w:val="ListBullet"/>
      </w:pPr>
      <w:r>
        <w:t>Institutional educational resources on Drosophila genetics, fruit-fly research, and laboratory safety.</w:t>
      </w:r>
    </w:p>
    <w:p>
      <w:pPr>
        <w:pStyle w:val="ListBullet"/>
      </w:pPr>
      <w:r>
        <w:t>Adult-led climbing assay demonstration or a clearly described prerecorded video with time and height visible.</w:t>
      </w:r>
    </w:p>
    <w:p>
      <w:pPr>
        <w:pStyle w:val="Heading1"/>
      </w:pPr>
      <w:r>
        <w:t>Required Materials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Lesson</w:t>
            </w:r>
          </w:p>
        </w:tc>
        <w:tc>
          <w:tcPr>
            <w:tcW w:type="dxa" w:w="4896"/>
          </w:tcPr>
          <w:p>
            <w:r>
              <w:t>Materials</w:t>
            </w:r>
          </w:p>
        </w:tc>
      </w:tr>
      <w:tr>
        <w:tc>
          <w:tcPr>
            <w:tcW w:type="dxa" w:w="4896"/>
          </w:tcPr>
          <w:p>
            <w:r>
              <w:t>3 — Traits</w:t>
            </w:r>
          </w:p>
        </w:tc>
        <w:tc>
          <w:tcPr>
            <w:tcW w:type="dxa" w:w="4896"/>
          </w:tcPr>
          <w:p>
            <w:r>
              <w:t>Book pp. 11–14; photographs or illustrations; trait detective cards; magnifying images; Worksheets A–B; pencils.</w:t>
            </w:r>
          </w:p>
        </w:tc>
      </w:tr>
      <w:tr>
        <w:tc>
          <w:tcPr>
            <w:tcW w:type="dxa" w:w="4896"/>
          </w:tcPr>
          <w:p>
            <w:r>
              <w:t>4 — Lab</w:t>
            </w:r>
          </w:p>
        </w:tc>
        <w:tc>
          <w:tcPr>
            <w:tcW w:type="dxa" w:w="4896"/>
          </w:tcPr>
          <w:p>
            <w:r>
              <w:t>Book pp. 15–18; tool photos or safe models; tool-function cards; large lab map; Worksheets C–D.</w:t>
            </w:r>
          </w:p>
        </w:tc>
      </w:tr>
      <w:tr>
        <w:tc>
          <w:tcPr>
            <w:tcW w:type="dxa" w:w="4896"/>
          </w:tcPr>
          <w:p>
            <w:r>
              <w:t>5 — Scientist</w:t>
            </w:r>
          </w:p>
        </w:tc>
        <w:tc>
          <w:tcPr>
            <w:tcW w:type="dxa" w:w="4896"/>
          </w:tcPr>
          <w:p>
            <w:r>
              <w:t>Book pp. 19–27; paper; crayons; scientist images; task-specific PPE photos; safety cards; Worksheets E–F.</w:t>
            </w:r>
          </w:p>
        </w:tc>
      </w:tr>
      <w:tr>
        <w:tc>
          <w:tcPr>
            <w:tcW w:type="dxa" w:w="4896"/>
          </w:tcPr>
          <w:p>
            <w:r>
              <w:t>6 — Climbing</w:t>
            </w:r>
          </w:p>
        </w:tc>
        <w:tc>
          <w:tcPr>
            <w:tcW w:type="dxa" w:w="4896"/>
          </w:tcPr>
          <w:p>
            <w:r>
              <w:t>Book pp. 28–37; adult-operated secure fly vial OR prerecorded demonstration; height mark; stopwatch; Worksheets G–H; graph paper.</w:t>
            </w:r>
          </w:p>
        </w:tc>
      </w:tr>
      <w:tr>
        <w:tc>
          <w:tcPr>
            <w:tcW w:type="dxa" w:w="4896"/>
          </w:tcPr>
          <w:p>
            <w:r>
              <w:t>7 — Model organism</w:t>
            </w:r>
          </w:p>
        </w:tc>
        <w:tc>
          <w:tcPr>
            <w:tcW w:type="dxa" w:w="4896"/>
          </w:tcPr>
          <w:p>
            <w:r>
              <w:t>Book pp. 38–43; comparison cards; visual models; Worksheets I–J; paper and markers.</w:t>
            </w:r>
          </w:p>
        </w:tc>
      </w:tr>
    </w:tbl>
    <w:p>
      <w:pPr>
        <w:pStyle w:val="Heading1"/>
      </w:pPr>
      <w:r>
        <w:t>Teachers’ Notes</w:t>
      </w:r>
    </w:p>
    <w:p>
      <w:pPr>
        <w:pStyle w:val="Heading2"/>
      </w:pPr>
      <w:r>
        <w:t>Lesson 3 — Biological accuracy</w:t>
      </w:r>
    </w:p>
    <w:p>
      <w:r>
        <w:t>Sex-associated differences in D. melanogaster may include abdomen pigmentation and shape and male sex combs; individual appearance can vary with age, background, and imaging. White eyes and curly wings are examples of heritable mutant phenotypes, but they should not be taught as markers of biological sex. Do not imply all variants are advantageous or that children can infer genotype from a single picture with certainty.</w:t>
      </w:r>
    </w:p>
    <w:p>
      <w:pPr>
        <w:pStyle w:val="Heading2"/>
      </w:pPr>
      <w:r>
        <w:t>Lesson 4 — Laboratory tools</w:t>
      </w:r>
    </w:p>
    <w:p>
      <w:r>
        <w:t>A stereomicroscope is commonly used to view whole adult flies; compound microscopes serve other purposes, including slides. Pipettes transfer measured liquid volumes; Petri dishes hold samples or growth media; fly vials house flies. Explain that children observe demonstrations, not operate specialist equipment without supervision.</w:t>
      </w:r>
    </w:p>
    <w:p>
      <w:pPr>
        <w:pStyle w:val="Heading2"/>
      </w:pPr>
      <w:r>
        <w:t>Lesson 5 — Scientist identity and safety</w:t>
      </w:r>
    </w:p>
    <w:p>
      <w:r>
        <w:t>Use a two-drawing activity inspired by Draw-A-Scientist approaches. Ask children to narrate their drawings; drawings alone do not reliably establish stereotypes or attitudes. Scientists work in many settings and do not always wear lab coats. PPE depends on hazards and tasks: goggles, gloves, coats, closed-toe shoes, and other protections may be needed under local rules. PPE does not replace adult supervision.</w:t>
      </w:r>
    </w:p>
    <w:p>
      <w:pPr>
        <w:pStyle w:val="Heading2"/>
      </w:pPr>
      <w:r>
        <w:t>Lesson 6 — Climbing assay</w:t>
      </w:r>
    </w:p>
    <w:p>
      <w:r>
        <w:t>Negative geotaxis is the tendency of many adult fruit flies to climb upward after a gentle disturbance. Outcomes depend on fly age, strain, temperature, assay setup, handling, and timing. Use an adult-led secured-vial demonstration or video. Never allow children to shake, open, anesthetize, or release research flies. Do not equate a single assay with diagnosis, intelligence, or overall health.</w:t>
      </w:r>
    </w:p>
    <w:p>
      <w:pPr>
        <w:pStyle w:val="Heading2"/>
      </w:pPr>
      <w:r>
        <w:t>Lesson 7 — Model organisms</w:t>
      </w:r>
    </w:p>
    <w:p>
      <w:r>
        <w:t>Drosophila is useful because it is small, reproduces rapidly, is experimentally tractable, and shares many conserved genes and cellular processes with other animals. Similar biological pathways do not mean fruit flies and humans are identical, nor that every result directly applies to people.</w:t>
      </w:r>
    </w:p>
    <w:p>
      <w:r>
        <w:br w:type="page"/>
      </w:r>
    </w:p>
    <w:p>
      <w:r>
        <w:br w:type="page"/>
      </w:r>
    </w:p>
    <w:p>
      <w:pPr>
        <w:pStyle w:val="Heading1"/>
      </w:pPr>
      <w:r>
        <w:t>Lesson Plan 3: Every Fly Is Different — Discovering Traits and Variation</w:t>
      </w:r>
    </w:p>
    <w:p>
      <w:r>
        <w:t>Book pages 11–14 | Estimated time: 50–60 minutes</w:t>
      </w:r>
    </w:p>
    <w:p>
      <w:r>
        <w:t>Objective: Compare observable fruit-fly traits and distinguish variation related to sex from inherited eye and wing phenotypes.</w:t>
      </w:r>
    </w:p>
    <w:p>
      <w:r>
        <w:t>Guiding question: How can fruit flies belong to the same species and still look different?</w:t>
      </w:r>
    </w:p>
    <w:p>
      <w:pPr>
        <w:pStyle w:val="Heading2"/>
      </w:pPr>
      <w:r>
        <w:t>Procedure</w:t>
      </w:r>
    </w:p>
    <w:p>
      <w:pPr>
        <w:pStyle w:val="Heading3"/>
      </w:pPr>
      <w:r>
        <w:t>Hook: Trait Detectives (7 minutes)</w:t>
      </w:r>
    </w:p>
    <w:p>
      <w:r>
        <w:t>Facilitator narration: Show two fly images without labels. Invite careful noticing rather than guessing which fly is “better.”</w:t>
      </w:r>
    </w:p>
    <w:p>
      <w:r>
        <w:t>Ask: “What is the same?”  “What looks different?”  “How could we check?”</w:t>
      </w:r>
    </w:p>
    <w:p>
      <w:r>
        <w:t>Children do: Pairs record one similarity and two differences.</w:t>
      </w:r>
    </w:p>
    <w:p>
      <w:pPr>
        <w:pStyle w:val="Heading3"/>
      </w:pPr>
      <w:r>
        <w:t>Direct Instruction: Read and Observe (12 minutes)</w:t>
      </w:r>
    </w:p>
    <w:p>
      <w:r>
        <w:t>Facilitator narration: Read pages 11–14. Compare adult male and female flies using clear photographs; then compare red/white eyes and straight/curly wings. Explain that genes influence inherited traits.</w:t>
      </w:r>
    </w:p>
    <w:p>
      <w:r>
        <w:t>Ask: “Is eye color the same as being male or female?”  “Can two flies share a species but differ in appearance?”</w:t>
      </w:r>
    </w:p>
    <w:p>
      <w:r>
        <w:t>Children do: Create three comparison headings: sex-associated appearance, eye color, wing shape.</w:t>
      </w:r>
    </w:p>
    <w:p>
      <w:pPr>
        <w:pStyle w:val="Heading3"/>
      </w:pPr>
      <w:r>
        <w:t>Guided Practice: Sort the Evidence (15 minutes)</w:t>
      </w:r>
    </w:p>
    <w:p>
      <w:r>
        <w:t>Facilitator narration: Model how to describe only visible traits. Explain that photos can be misleading because of angle and lighting.</w:t>
      </w:r>
    </w:p>
    <w:p>
      <w:r>
        <w:t>Ask: “Which visible feature supports your grouping?”  “What can we not tell from this image?”</w:t>
      </w:r>
    </w:p>
    <w:p>
      <w:r>
        <w:t>Children do: Groups sort labeled image cards by the stated characteristic and justify choices.</w:t>
      </w:r>
    </w:p>
    <w:p>
      <w:pPr>
        <w:pStyle w:val="Heading3"/>
      </w:pPr>
      <w:r>
        <w:t>Independent Practice (12 minutes)</w:t>
      </w:r>
    </w:p>
    <w:p>
      <w:r>
        <w:t>Facilitator narration: Give Worksheets A and B. Ask children to use evidence rather than invent a reason for every difference.</w:t>
      </w:r>
    </w:p>
    <w:p>
      <w:r>
        <w:t>Ask: “What trait did you observe?”</w:t>
      </w:r>
    </w:p>
    <w:p>
      <w:r>
        <w:t>Children do: Complete trait detective chart and draw two contrasting fly phenotypes.</w:t>
      </w:r>
    </w:p>
    <w:p>
      <w:pPr>
        <w:pStyle w:val="Heading3"/>
      </w:pPr>
      <w:r>
        <w:t>Closing and Exit Ticket (6 minutes)</w:t>
      </w:r>
    </w:p>
    <w:p>
      <w:r>
        <w:t>Facilitator narration: Return to the initial pair of flies and ask learners to revise their observations.</w:t>
      </w:r>
    </w:p>
    <w:p>
      <w:r>
        <w:t>Ask: “Can you name two kinds of variation?”</w:t>
      </w:r>
    </w:p>
    <w:p>
      <w:r>
        <w:t>Children do: Students share one claim supported by an image.</w:t>
      </w:r>
    </w:p>
    <w:p>
      <w:pPr>
        <w:pStyle w:val="Heading2"/>
      </w:pPr>
      <w:r>
        <w:t>Grade Level Modifications</w:t>
      </w:r>
    </w:p>
    <w:p>
      <w:pPr>
        <w:pStyle w:val="ListBullet"/>
      </w:pPr>
      <w:r>
        <w:t>K–1: picture pairs, oral observations, two traits at a time.</w:t>
      </w:r>
    </w:p>
    <w:p>
      <w:pPr>
        <w:pStyle w:val="ListBullet"/>
      </w:pPr>
      <w:r>
        <w:t>Grades 2–3: chart similarities and differences and explain inherited traits in simple language.</w:t>
      </w:r>
    </w:p>
    <w:p>
      <w:pPr>
        <w:pStyle w:val="ListBullet"/>
      </w:pPr>
      <w:r>
        <w:t>Grades 4–5: discuss genotype vs phenotype and why a photograph alone is insufficient to establish a gene variant.</w:t>
      </w:r>
    </w:p>
    <w:p>
      <w:pPr>
        <w:pStyle w:val="Heading2"/>
      </w:pPr>
      <w:r>
        <w:t>Extension Activity</w:t>
      </w:r>
    </w:p>
    <w:p>
      <w:r>
        <w:t>Invite students to classify a second set of unfamiliar photographs and note uncertainty.</w:t>
      </w:r>
    </w:p>
    <w:p>
      <w:pPr>
        <w:pStyle w:val="Heading2"/>
      </w:pPr>
      <w:r>
        <w:t>Formative Assessment</w:t>
      </w:r>
    </w:p>
    <w:p>
      <w:r>
        <w:t>Look for accurate observations, an explanation appropriate to the age group, and willingness to revise an initial idea using evidence.</w:t>
      </w:r>
    </w:p>
    <w:p>
      <w:r>
        <w:br w:type="page"/>
      </w:r>
    </w:p>
    <w:p>
      <w:pPr>
        <w:pStyle w:val="Heading1"/>
      </w:pPr>
      <w:r>
        <w:t>Lesson Plan 4: Inside a Research Laboratory — Tools of Discovery</w:t>
      </w:r>
    </w:p>
    <w:p>
      <w:r>
        <w:t>Book pages 15–18 | Estimated time: 50–60 minutes</w:t>
      </w:r>
    </w:p>
    <w:p>
      <w:r>
        <w:t>Objective: Identify laboratory instruments and match tools to the scientific questions they help answer.</w:t>
      </w:r>
    </w:p>
    <w:p>
      <w:r>
        <w:t>Guiding question: How do scientists study things that are too small or difficult to examine unaided?</w:t>
      </w:r>
    </w:p>
    <w:p>
      <w:pPr>
        <w:pStyle w:val="Heading2"/>
      </w:pPr>
      <w:r>
        <w:t>Procedure</w:t>
      </w:r>
    </w:p>
    <w:p>
      <w:pPr>
        <w:pStyle w:val="Heading3"/>
      </w:pPr>
      <w:r>
        <w:t>Hook: Mystery Tool (7 minutes)</w:t>
      </w:r>
    </w:p>
    <w:p>
      <w:r>
        <w:t>Facilitator narration: Show a magnified fly image beside a stereomicroscope image. Invite guesses about how the photograph was made.</w:t>
      </w:r>
    </w:p>
    <w:p>
      <w:r>
        <w:t>Ask: “What can our eyes see without help?”  “What tool might help?”</w:t>
      </w:r>
    </w:p>
    <w:p>
      <w:r>
        <w:t>Children do: Children sketch or describe a mystery tool.</w:t>
      </w:r>
    </w:p>
    <w:p>
      <w:pPr>
        <w:pStyle w:val="Heading3"/>
      </w:pPr>
      <w:r>
        <w:t>Direct Instruction: Read and Identify (12 minutes)</w:t>
      </w:r>
    </w:p>
    <w:p>
      <w:r>
        <w:t>Facilitator narration: Read pages 15–18 and introduce stereomicroscope, pipette, Petri dish, fly vial, timer, and notebook with photographs or safe replicas.</w:t>
      </w:r>
    </w:p>
    <w:p>
      <w:r>
        <w:t>Ask: “Which tool helps us observe a whole fly?”  “Which transfers a measured amount of liquid?”</w:t>
      </w:r>
    </w:p>
    <w:p>
      <w:r>
        <w:t>Children do: Teacher demonstrates safe, nonfunctional models where possible.</w:t>
      </w:r>
    </w:p>
    <w:p>
      <w:pPr>
        <w:pStyle w:val="Heading3"/>
      </w:pPr>
      <w:r>
        <w:t>Guided Practice: Tool Match (14 minutes)</w:t>
      </w:r>
    </w:p>
    <w:p>
      <w:r>
        <w:t>Facilitator narration: Give groups tool cards and job cards; emphasize that scientists choose tools for specific tasks.</w:t>
      </w:r>
    </w:p>
    <w:p>
      <w:r>
        <w:t>Ask: “Would a pipette or microscope help you see a wing?”  “Why record observations?”</w:t>
      </w:r>
    </w:p>
    <w:p>
      <w:r>
        <w:t>Children do: Pairs match six tools to functions and explain two matches.</w:t>
      </w:r>
    </w:p>
    <w:p>
      <w:pPr>
        <w:pStyle w:val="Heading3"/>
      </w:pPr>
      <w:r>
        <w:t>Independent Practice: Design a Lab (15 minutes)</w:t>
      </w:r>
    </w:p>
    <w:p>
      <w:r>
        <w:t>Facilitator narration: Ask children to create a simple laboratory map with a place for observation, recording, and safe storage.</w:t>
      </w:r>
    </w:p>
    <w:p>
      <w:r>
        <w:t>Ask: “Where should tools be kept?”  “Where do scientists write results?”</w:t>
      </w:r>
    </w:p>
    <w:p>
      <w:r>
        <w:t>Children do: Complete Worksheets C and D.</w:t>
      </w:r>
    </w:p>
    <w:p>
      <w:pPr>
        <w:pStyle w:val="Heading3"/>
      </w:pPr>
      <w:r>
        <w:t>Closing (5 minutes)</w:t>
      </w:r>
    </w:p>
    <w:p>
      <w:r>
        <w:t>Facilitator narration: Remind learners that tools extend our abilities but cannot replace careful observation.</w:t>
      </w:r>
    </w:p>
    <w:p>
      <w:r>
        <w:t>Ask: “Which tool would you choose to look at Drosie?”</w:t>
      </w:r>
    </w:p>
    <w:p>
      <w:r>
        <w:t>Children do: Students name a tool and its purpose.</w:t>
      </w:r>
    </w:p>
    <w:p>
      <w:pPr>
        <w:pStyle w:val="Heading2"/>
      </w:pPr>
      <w:r>
        <w:t>Grade Level Modifications</w:t>
      </w:r>
    </w:p>
    <w:p>
      <w:pPr>
        <w:pStyle w:val="ListBullet"/>
      </w:pPr>
      <w:r>
        <w:t>K–1: picture matching and teacher-guided lab map.</w:t>
      </w:r>
    </w:p>
    <w:p>
      <w:pPr>
        <w:pStyle w:val="ListBullet"/>
      </w:pPr>
      <w:r>
        <w:t>Grades 2–3: labels, explanations, and tool selection scenarios.</w:t>
      </w:r>
    </w:p>
    <w:p>
      <w:pPr>
        <w:pStyle w:val="ListBullet"/>
      </w:pPr>
      <w:r>
        <w:t>Grades 4–5: discuss magnification vs measurement, precision, and appropriate tool selection.</w:t>
      </w:r>
    </w:p>
    <w:p>
      <w:pPr>
        <w:pStyle w:val="Heading2"/>
      </w:pPr>
      <w:r>
        <w:t>Extension Activity</w:t>
      </w:r>
    </w:p>
    <w:p>
      <w:r>
        <w:t>Have students design a tool-choice guide for three research questions.</w:t>
      </w:r>
    </w:p>
    <w:p>
      <w:pPr>
        <w:pStyle w:val="Heading2"/>
      </w:pPr>
      <w:r>
        <w:t>Formative Assessment</w:t>
      </w:r>
    </w:p>
    <w:p>
      <w:r>
        <w:t>Look for accurate observations, an explanation appropriate to the age group, and willingness to revise an initial idea using evidence.</w:t>
      </w:r>
    </w:p>
    <w:p>
      <w:r>
        <w:br w:type="page"/>
      </w:r>
    </w:p>
    <w:p>
      <w:pPr>
        <w:pStyle w:val="Heading1"/>
      </w:pPr>
      <w:r>
        <w:t>Lesson Plan 5: Who Can Be a Scientist? — Meet Dr. Maya</w:t>
      </w:r>
    </w:p>
    <w:p>
      <w:r>
        <w:t>Book pages 19–27 | Estimated time: 50–60 minutes</w:t>
      </w:r>
    </w:p>
    <w:p>
      <w:r>
        <w:t>Objective: Explore perceptions of scientists and identify task-appropriate safety practices and PPE.</w:t>
      </w:r>
    </w:p>
    <w:p>
      <w:r>
        <w:t>Guiding question: Who can be a scientist, and how do scientists work safely?</w:t>
      </w:r>
    </w:p>
    <w:p>
      <w:pPr>
        <w:pStyle w:val="Heading2"/>
      </w:pPr>
      <w:r>
        <w:t>Procedure</w:t>
      </w:r>
    </w:p>
    <w:p>
      <w:pPr>
        <w:pStyle w:val="Heading3"/>
      </w:pPr>
      <w:r>
        <w:t>Before Reading: Draw a Scientist (10 minutes)</w:t>
      </w:r>
    </w:p>
    <w:p>
      <w:r>
        <w:t>Facilitator narration: Without displaying Dr. Maya or suggesting what scientists wear, invite a drawing of a scientist at work. Say that there are no wrong people to draw.</w:t>
      </w:r>
    </w:p>
    <w:p>
      <w:r>
        <w:t>Ask: “What is your scientist doing?”</w:t>
      </w:r>
    </w:p>
    <w:p>
      <w:r>
        <w:t>Children do: Children draw and describe their image privately or to a partner.</w:t>
      </w:r>
    </w:p>
    <w:p>
      <w:pPr>
        <w:pStyle w:val="Heading3"/>
      </w:pPr>
      <w:r>
        <w:t>Read-Aloud: Meet Dr. Maya (12 minutes)</w:t>
      </w:r>
    </w:p>
    <w:p>
      <w:r>
        <w:t>Facilitator narration: Read pages 19–27. Discuss how scientists ask questions, collaborate, observe, and communicate.</w:t>
      </w:r>
    </w:p>
    <w:p>
      <w:r>
        <w:t>Ask: “What does Dr. Maya do?”  “Does every scientist work in a laboratory?”</w:t>
      </w:r>
    </w:p>
    <w:p>
      <w:r>
        <w:t>Children do: Compare story observations with earlier expectations, without grading drawings.</w:t>
      </w:r>
    </w:p>
    <w:p>
      <w:pPr>
        <w:pStyle w:val="Heading3"/>
      </w:pPr>
      <w:r>
        <w:t>Guided Practice: Safety Detective (13 minutes)</w:t>
      </w:r>
    </w:p>
    <w:p>
      <w:r>
        <w:t>Facilitator narration: Show safe and unsafe fictional laboratory scenes. Explain that adults decide appropriate PPE based on hazards.</w:t>
      </w:r>
    </w:p>
    <w:p>
      <w:r>
        <w:t>Ask: “Why might goggles be needed?”  “Is a lab coat always required?”  “What should you do before touching equipment?”</w:t>
      </w:r>
    </w:p>
    <w:p>
      <w:r>
        <w:t>Children do: Children identify safer choices: ask permission, wear required protection, keep food out, and report spills.</w:t>
      </w:r>
    </w:p>
    <w:p>
      <w:pPr>
        <w:pStyle w:val="Heading3"/>
      </w:pPr>
      <w:r>
        <w:t>Independent Practice: Draw Again (15 minutes)</w:t>
      </w:r>
    </w:p>
    <w:p>
      <w:r>
        <w:t>Facilitator narration: Ask children to draw a scientist again, or add to the first drawing, and explain any changes in their thinking.</w:t>
      </w:r>
    </w:p>
    <w:p>
      <w:r>
        <w:t>Ask: “What stayed the same?”  “What changed?”</w:t>
      </w:r>
    </w:p>
    <w:p>
      <w:r>
        <w:t>Children do: Complete Worksheets E and F; annotate safety decisions.</w:t>
      </w:r>
    </w:p>
    <w:p>
      <w:pPr>
        <w:pStyle w:val="Heading3"/>
      </w:pPr>
      <w:r>
        <w:t>Closing (5 minutes)</w:t>
      </w:r>
    </w:p>
    <w:p>
      <w:r>
        <w:t>Facilitator narration: Invite children to name different ways to be a scientist: asking questions, testing ideas, recording evidence.</w:t>
      </w:r>
    </w:p>
    <w:p>
      <w:r>
        <w:t>Ask: “Can someone like you be a scientist? Why?”</w:t>
      </w:r>
    </w:p>
    <w:p>
      <w:r>
        <w:t>Children do: Share one science skill students already use.</w:t>
      </w:r>
    </w:p>
    <w:p>
      <w:pPr>
        <w:pStyle w:val="Heading2"/>
      </w:pPr>
      <w:r>
        <w:t>Grade Level Modifications</w:t>
      </w:r>
    </w:p>
    <w:p>
      <w:pPr>
        <w:pStyle w:val="ListBullet"/>
      </w:pPr>
      <w:r>
        <w:t>K–1: drawing, oral explanations, simple safe/unsafe picture cards.</w:t>
      </w:r>
    </w:p>
    <w:p>
      <w:pPr>
        <w:pStyle w:val="ListBullet"/>
      </w:pPr>
      <w:r>
        <w:t>Grades 2–3: two written comparisons and short safety explanations.</w:t>
      </w:r>
    </w:p>
    <w:p>
      <w:pPr>
        <w:pStyle w:val="ListBullet"/>
      </w:pPr>
      <w:r>
        <w:t>Grades 4–5: discuss stereotypes, scientific teamwork, and risk-based PPE decisions.</w:t>
      </w:r>
    </w:p>
    <w:p>
      <w:pPr>
        <w:pStyle w:val="Heading2"/>
      </w:pPr>
      <w:r>
        <w:t>Extension Activity</w:t>
      </w:r>
    </w:p>
    <w:p>
      <w:r>
        <w:t>Interview a scientist (in person or recorded) about their work and safety routines.</w:t>
      </w:r>
    </w:p>
    <w:p>
      <w:pPr>
        <w:pStyle w:val="Heading2"/>
      </w:pPr>
      <w:r>
        <w:t>Formative Assessment</w:t>
      </w:r>
    </w:p>
    <w:p>
      <w:r>
        <w:t>Look for accurate observations, an explanation appropriate to the age group, and willingness to revise an initial idea using evidence.</w:t>
      </w:r>
    </w:p>
    <w:p>
      <w:r>
        <w:br w:type="page"/>
      </w:r>
    </w:p>
    <w:p>
      <w:pPr>
        <w:pStyle w:val="Heading1"/>
      </w:pPr>
      <w:r>
        <w:t>Lesson Plan 6: Can Drosie Climb? — Thinking and Working Like a Scientist</w:t>
      </w:r>
    </w:p>
    <w:p>
      <w:r>
        <w:t>Book pages 28–37 | Estimated time: 50–60 minutes</w:t>
      </w:r>
    </w:p>
    <w:p>
      <w:r>
        <w:t>Objective: Practice prediction, controlled observation, data recording, and evidence-based interpretation using a climbing-assay demonstration.</w:t>
      </w:r>
    </w:p>
    <w:p>
      <w:r>
        <w:t>Guiding question: How can scientists measure the climbing behavior of fruit flies?</w:t>
      </w:r>
    </w:p>
    <w:p>
      <w:pPr>
        <w:pStyle w:val="Heading2"/>
      </w:pPr>
      <w:r>
        <w:t>Procedure</w:t>
      </w:r>
    </w:p>
    <w:p>
      <w:pPr>
        <w:pStyle w:val="Heading3"/>
      </w:pPr>
      <w:r>
        <w:t>Hook: What Would You Predict? (7 minutes)</w:t>
      </w:r>
    </w:p>
    <w:p>
      <w:r>
        <w:t>Facilitator narration: Read the opening climbing-assay pages and show a secure vial or diagram with a marked height.</w:t>
      </w:r>
    </w:p>
    <w:p>
      <w:r>
        <w:t>Ask: “What might the flies do after reaching the bottom?”  “How would we know they climbed?”</w:t>
      </w:r>
    </w:p>
    <w:p>
      <w:r>
        <w:t>Children do: Children choose a prediction and give a reason.</w:t>
      </w:r>
    </w:p>
    <w:p>
      <w:pPr>
        <w:pStyle w:val="Heading3"/>
      </w:pPr>
      <w:r>
        <w:t>Direct Instruction: A Fair Observation (10 minutes)</w:t>
      </w:r>
    </w:p>
    <w:p>
      <w:r>
        <w:t>Facilitator narration: Explain a fixed observation period and marked height; adults conduct any live demonstration. Repeat that the test measures climbing in specified conditions, not intelligence or worth.</w:t>
      </w:r>
    </w:p>
    <w:p>
      <w:r>
        <w:t>Ask: “Why use the same height and time?”  “Why repeat a trial?”</w:t>
      </w:r>
    </w:p>
    <w:p>
      <w:r>
        <w:t>Children do: Identify what will be counted, the time interval, and what stays constant.</w:t>
      </w:r>
    </w:p>
    <w:p>
      <w:pPr>
        <w:pStyle w:val="Heading3"/>
      </w:pPr>
      <w:r>
        <w:t>Guided Practice: Watch and Record (15 minutes)</w:t>
      </w:r>
    </w:p>
    <w:p>
      <w:r>
        <w:t>Facilitator narration: Play a video or have a trained adult operate a securely closed vial. For a classroom simulation, use the clearly labeled sample dataset below instead of pretending it is live data.</w:t>
      </w:r>
    </w:p>
    <w:p>
      <w:r>
        <w:t>Ask: “How many reached the line?”  “What did you actually observe?”</w:t>
      </w:r>
    </w:p>
    <w:p>
      <w:r>
        <w:t>Children do: Record counts from three repeated trials on Worksheet G.</w:t>
      </w:r>
    </w:p>
    <w:p>
      <w:pPr>
        <w:pStyle w:val="Heading3"/>
      </w:pPr>
      <w:r>
        <w:t>Independent Practice: Graph and Explain (15 minutes)</w:t>
      </w:r>
    </w:p>
    <w:p>
      <w:r>
        <w:t>Facilitator narration: Model a bar graph and distinguish a prediction from a result.</w:t>
      </w:r>
    </w:p>
    <w:p>
      <w:r>
        <w:t>Ask: “Were all trials identical?”  “What else might influence climbing?”</w:t>
      </w:r>
    </w:p>
    <w:p>
      <w:r>
        <w:t>Children do: Complete Worksheet H and one evidence sentence.</w:t>
      </w:r>
    </w:p>
    <w:p>
      <w:pPr>
        <w:pStyle w:val="Heading3"/>
      </w:pPr>
      <w:r>
        <w:t>Closing: New Questions (7 minutes)</w:t>
      </w:r>
    </w:p>
    <w:p>
      <w:r>
        <w:t>Facilitator narration: Invite learners to propose one new fair comparison, such as different observation times, without manipulating live flies.</w:t>
      </w:r>
    </w:p>
    <w:p>
      <w:r>
        <w:t>Ask: “What can these results tell us?”  “What can they not tell us?”</w:t>
      </w:r>
    </w:p>
    <w:p>
      <w:r>
        <w:t>Children do: Students share a conclusion and a limitation.</w:t>
      </w:r>
    </w:p>
    <w:p>
      <w:pPr>
        <w:pStyle w:val="Heading2"/>
      </w:pPr>
      <w:r>
        <w:t>Grade Level Modifications</w:t>
      </w:r>
    </w:p>
    <w:p>
      <w:pPr>
        <w:pStyle w:val="ListBullet"/>
      </w:pPr>
      <w:r>
        <w:t>K–1: tally marks, counting together, oral comparison.</w:t>
      </w:r>
    </w:p>
    <w:p>
      <w:pPr>
        <w:pStyle w:val="ListBullet"/>
      </w:pPr>
      <w:r>
        <w:t>Grades 2–3: simple bar graph and evidence sentence.</w:t>
      </w:r>
    </w:p>
    <w:p>
      <w:pPr>
        <w:pStyle w:val="ListBullet"/>
      </w:pPr>
      <w:r>
        <w:t>Grades 4–5: calculate proportions, consider sample size, replication, and confounders.</w:t>
      </w:r>
    </w:p>
    <w:p>
      <w:pPr>
        <w:pStyle w:val="Heading2"/>
      </w:pPr>
      <w:r>
        <w:t>Extension Activity</w:t>
      </w:r>
    </w:p>
    <w:p>
      <w:r>
        <w:t>Use a provided second dataset to compare patterns without changing live insects.</w:t>
      </w:r>
    </w:p>
    <w:p>
      <w:pPr>
        <w:pStyle w:val="Heading2"/>
      </w:pPr>
      <w:r>
        <w:t>Formative Assessment</w:t>
      </w:r>
    </w:p>
    <w:p>
      <w:r>
        <w:t>Look for accurate observations, an explanation appropriate to the age group, and willingness to revise an initial idea using evidence.</w:t>
      </w:r>
    </w:p>
    <w:p>
      <w:r>
        <w:br w:type="page"/>
      </w:r>
    </w:p>
    <w:p>
      <w:pPr>
        <w:pStyle w:val="Heading1"/>
      </w:pPr>
      <w:r>
        <w:t>Lesson Plan 7: Tiny Fly, Big Discoveries — Why Scientists Study Fruit Flies</w:t>
      </w:r>
    </w:p>
    <w:p>
      <w:r>
        <w:t>Book pages 38–43 | Estimated time: 50–60 minutes</w:t>
      </w:r>
    </w:p>
    <w:p>
      <w:r>
        <w:t>Objective: Explain why fruit flies are useful model organisms and communicate a scientific question connected to shared biology.</w:t>
      </w:r>
    </w:p>
    <w:p>
      <w:r>
        <w:t>Guiding question: How can studying a tiny fruit fly help scientists learn about life?</w:t>
      </w:r>
    </w:p>
    <w:p>
      <w:pPr>
        <w:pStyle w:val="Heading2"/>
      </w:pPr>
      <w:r>
        <w:t>Procedure</w:t>
      </w:r>
    </w:p>
    <w:p>
      <w:pPr>
        <w:pStyle w:val="Heading3"/>
      </w:pPr>
      <w:r>
        <w:t>Hook: Tiny Animal, Big Question (7 minutes)</w:t>
      </w:r>
    </w:p>
    <w:p>
      <w:r>
        <w:t>Facilitator narration: Show a fruit fly and a human silhouette and ask what the organisms might share beyond their appearance.</w:t>
      </w:r>
    </w:p>
    <w:p>
      <w:r>
        <w:t>Ask: “Do both grow and need energy?”  “Do they look identical?”</w:t>
      </w:r>
    </w:p>
    <w:p>
      <w:r>
        <w:t>Children do: Make a two-column notice/wonder chart.</w:t>
      </w:r>
    </w:p>
    <w:p>
      <w:pPr>
        <w:pStyle w:val="Heading3"/>
      </w:pPr>
      <w:r>
        <w:t>Direct Instruction: Read and Discuss (12 minutes)</w:t>
      </w:r>
    </w:p>
    <w:p>
      <w:r>
        <w:t>Facilitator narration: Read pages 38–43. Introduce model organism: a species scientists study to learn about biological processes. Discuss genetics, development, movement, and aging without promising direct medical conclusions.</w:t>
      </w:r>
    </w:p>
    <w:p>
      <w:r>
        <w:t>Ask: “Why might scientists choose a fruit fly?”  “What can a fly teach us?”</w:t>
      </w:r>
    </w:p>
    <w:p>
      <w:r>
        <w:t>Children do: Build a class concept map of research questions.</w:t>
      </w:r>
    </w:p>
    <w:p>
      <w:pPr>
        <w:pStyle w:val="Heading3"/>
      </w:pPr>
      <w:r>
        <w:t>Guided Practice: Research Connections (14 minutes)</w:t>
      </w:r>
    </w:p>
    <w:p>
      <w:r>
        <w:t>Facilitator narration: Provide cards showing questions about growth, movement, food, and aging. Ask how fruit-fly experiments could help investigate each topic.</w:t>
      </w:r>
    </w:p>
    <w:p>
      <w:r>
        <w:t>Ask: “What would we measure?”  “What evidence would help?”</w:t>
      </w:r>
    </w:p>
    <w:p>
      <w:r>
        <w:t>Children do: Groups match a question to a possible observation.</w:t>
      </w:r>
    </w:p>
    <w:p>
      <w:pPr>
        <w:pStyle w:val="Heading3"/>
      </w:pPr>
      <w:r>
        <w:t>Independent Practice: My Big Science Question (15 minutes)</w:t>
      </w:r>
    </w:p>
    <w:p>
      <w:r>
        <w:t>Facilitator narration: Ask learners to imagine a safe, age-appropriate investigation, or draw how scientists might use fruit flies to answer a question.</w:t>
      </w:r>
    </w:p>
    <w:p>
      <w:r>
        <w:t>Ask: “What do you want to know?”  “What would you observe?”</w:t>
      </w:r>
    </w:p>
    <w:p>
      <w:r>
        <w:t>Children do: Complete Worksheets I and J.</w:t>
      </w:r>
    </w:p>
    <w:p>
      <w:pPr>
        <w:pStyle w:val="Heading3"/>
      </w:pPr>
      <w:r>
        <w:t>Closing: Drosie Science Showcase (7 minutes)</w:t>
      </w:r>
    </w:p>
    <w:p>
      <w:r>
        <w:t>Facilitator narration: Children present one question, one discovery from the book, and one remaining uncertainty.</w:t>
      </w:r>
    </w:p>
    <w:p>
      <w:r>
        <w:t>Ask: “What surprised you most?”</w:t>
      </w:r>
    </w:p>
    <w:p>
      <w:r>
        <w:t>Children do: Share short posters or oral explanations.</w:t>
      </w:r>
    </w:p>
    <w:p>
      <w:pPr>
        <w:pStyle w:val="Heading2"/>
      </w:pPr>
      <w:r>
        <w:t>Grade Level Modifications</w:t>
      </w:r>
    </w:p>
    <w:p>
      <w:pPr>
        <w:pStyle w:val="ListBullet"/>
      </w:pPr>
      <w:r>
        <w:t>K–1: draw one research question and explain it aloud.</w:t>
      </w:r>
    </w:p>
    <w:p>
      <w:pPr>
        <w:pStyle w:val="ListBullet"/>
      </w:pPr>
      <w:r>
        <w:t>Grades 2–3: describe one model-organism advantage and one limitation.</w:t>
      </w:r>
    </w:p>
    <w:p>
      <w:pPr>
        <w:pStyle w:val="ListBullet"/>
      </w:pPr>
      <w:r>
        <w:t>Grades 4–5: discuss conserved genes and why findings require validation in other systems.</w:t>
      </w:r>
    </w:p>
    <w:p>
      <w:pPr>
        <w:pStyle w:val="Heading2"/>
      </w:pPr>
      <w:r>
        <w:t>Extension Activity</w:t>
      </w:r>
    </w:p>
    <w:p>
      <w:r>
        <w:t>Make a mini-poster showing a question, a model organism, and one limitation.</w:t>
      </w:r>
    </w:p>
    <w:p>
      <w:pPr>
        <w:pStyle w:val="Heading2"/>
      </w:pPr>
      <w:r>
        <w:t>Formative Assessment</w:t>
      </w:r>
    </w:p>
    <w:p>
      <w:r>
        <w:t>Look for accurate observations, an explanation appropriate to the age group, and willingness to revise an initial idea using evidence.</w:t>
      </w:r>
    </w:p>
    <w:p>
      <w:r>
        <w:br w:type="page"/>
      </w:r>
    </w:p>
    <w:p>
      <w:pPr>
        <w:pStyle w:val="Heading1"/>
      </w:pPr>
      <w:r>
        <w:t>Activities and Worksheets</w:t>
      </w:r>
    </w:p>
    <w:p>
      <w:r>
        <w:t>Print the following pages separately for student use. For illustrated versions, insert original Drosie artwork or properly licensed scientific photographs in the indicated spaces.</w:t>
      </w:r>
    </w:p>
    <w:p>
      <w:r>
        <w:br w:type="page"/>
      </w:r>
    </w:p>
    <w:p>
      <w:pPr>
        <w:pStyle w:val="Heading1"/>
      </w:pPr>
      <w:r>
        <w:t>Worksheet A — Trait Detective</w:t>
      </w:r>
    </w:p>
    <w:p>
      <w:r>
        <w:t>Name: __________________________________   Date: __________________</w:t>
      </w:r>
    </w:p>
    <w:p>
      <w:r>
        <w:t>Lesson 3 | Look closely at two photographs or illustrations.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Feature</w:t>
            </w:r>
          </w:p>
        </w:tc>
        <w:tc>
          <w:tcPr>
            <w:tcW w:type="dxa" w:w="3264"/>
          </w:tcPr>
          <w:p>
            <w:r>
              <w:t>Fly 1</w:t>
            </w:r>
          </w:p>
        </w:tc>
        <w:tc>
          <w:tcPr>
            <w:tcW w:type="dxa" w:w="3264"/>
          </w:tcPr>
          <w:p>
            <w:r>
              <w:t>Fly 2</w:t>
            </w:r>
          </w:p>
        </w:tc>
      </w:tr>
      <w:tr>
        <w:tc>
          <w:tcPr>
            <w:tcW w:type="dxa" w:w="3264"/>
          </w:tcPr>
          <w:p>
            <w:r>
              <w:t>Eye color</w:t>
            </w:r>
          </w:p>
        </w:tc>
        <w:tc>
          <w:tcPr>
            <w:tcW w:type="dxa" w:w="3264"/>
          </w:tcPr>
          <w:p>
            <w:r/>
          </w:p>
        </w:tc>
        <w:tc>
          <w:tcPr>
            <w:tcW w:type="dxa" w:w="3264"/>
          </w:tcPr>
          <w:p>
            <w:r/>
          </w:p>
        </w:tc>
      </w:tr>
      <w:tr>
        <w:tc>
          <w:tcPr>
            <w:tcW w:type="dxa" w:w="3264"/>
          </w:tcPr>
          <w:p>
            <w:r>
              <w:t>Wing shape</w:t>
            </w:r>
          </w:p>
        </w:tc>
        <w:tc>
          <w:tcPr>
            <w:tcW w:type="dxa" w:w="3264"/>
          </w:tcPr>
          <w:p>
            <w:r/>
          </w:p>
        </w:tc>
        <w:tc>
          <w:tcPr>
            <w:tcW w:type="dxa" w:w="3264"/>
          </w:tcPr>
          <w:p>
            <w:r/>
          </w:p>
        </w:tc>
      </w:tr>
      <w:tr>
        <w:tc>
          <w:tcPr>
            <w:tcW w:type="dxa" w:w="3264"/>
          </w:tcPr>
          <w:p>
            <w:r>
              <w:t>Abdomen appearance</w:t>
            </w:r>
          </w:p>
        </w:tc>
        <w:tc>
          <w:tcPr>
            <w:tcW w:type="dxa" w:w="3264"/>
          </w:tcPr>
          <w:p>
            <w:r/>
          </w:p>
        </w:tc>
        <w:tc>
          <w:tcPr>
            <w:tcW w:type="dxa" w:w="3264"/>
          </w:tcPr>
          <w:p>
            <w:r/>
          </w:p>
        </w:tc>
      </w:tr>
      <w:tr>
        <w:tc>
          <w:tcPr>
            <w:tcW w:type="dxa" w:w="3264"/>
          </w:tcPr>
          <w:p>
            <w:r>
              <w:t>One thing both share</w:t>
            </w:r>
          </w:p>
        </w:tc>
        <w:tc>
          <w:tcPr>
            <w:tcW w:type="dxa" w:w="3264"/>
          </w:tcPr>
          <w:p>
            <w:r/>
          </w:p>
        </w:tc>
        <w:tc>
          <w:tcPr>
            <w:tcW w:type="dxa" w:w="3264"/>
          </w:tcPr>
          <w:p>
            <w:r/>
          </w:p>
        </w:tc>
      </w:tr>
    </w:tbl>
    <w:p>
      <w:r>
        <w:t>What is one difference you observed?</w:t>
      </w:r>
    </w:p>
    <w:p>
      <w:r>
        <w:t>________________________________________________________________________________</w:t>
      </w:r>
    </w:p>
    <w:p>
      <w:r>
        <w:t>________________________________________________________________________________</w:t>
      </w:r>
    </w:p>
    <w:p>
      <w:r>
        <w:t>What is one thing you cannot tell from these pictures?</w:t>
      </w:r>
    </w:p>
    <w:p>
      <w:r>
        <w:t>________________________________________________________________________________</w:t>
      </w:r>
    </w:p>
    <w:p>
      <w:r>
        <w:t>________________________________________________________________________________</w:t>
      </w:r>
    </w:p>
    <w:p>
      <w:r>
        <w:br w:type="page"/>
      </w:r>
    </w:p>
    <w:p>
      <w:pPr>
        <w:pStyle w:val="Heading1"/>
      </w:pPr>
      <w:r>
        <w:t>Worksheet B — Same Species, Different Traits</w:t>
      </w:r>
    </w:p>
    <w:p>
      <w:r>
        <w:t>Name: __________________________________   Date: __________________</w:t>
      </w:r>
    </w:p>
    <w:p>
      <w:r>
        <w:t>Lesson 3 | Draw or paste two flies that differ in one visible trait.</w:t>
      </w:r>
    </w:p>
    <w:p>
      <w:r>
        <w:t>Fly A: Draw or paste a fly. Label the trait you are observing.</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Fly B: Draw or paste a fly. Label the same trait.</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These flies are similar because…</w:t>
      </w:r>
    </w:p>
    <w:p>
      <w:r>
        <w:t>________________________________________________________________________________</w:t>
      </w:r>
    </w:p>
    <w:p>
      <w:r>
        <w:t>________________________________________________________________________________</w:t>
      </w:r>
    </w:p>
    <w:p>
      <w:r>
        <w:t>These flies are different because…</w:t>
      </w:r>
    </w:p>
    <w:p>
      <w:r>
        <w:t>________________________________________________________________________________</w:t>
      </w:r>
    </w:p>
    <w:p>
      <w:r>
        <w:t>________________________________________________________________________________</w:t>
      </w:r>
    </w:p>
    <w:p>
      <w:r>
        <w:br w:type="page"/>
      </w:r>
    </w:p>
    <w:p>
      <w:pPr>
        <w:pStyle w:val="Heading1"/>
      </w:pPr>
      <w:r>
        <w:t>Worksheet C — Match the Laboratory Tools</w:t>
      </w:r>
    </w:p>
    <w:p>
      <w:r>
        <w:t>Name: __________________________________   Date: __________________</w:t>
      </w:r>
    </w:p>
    <w:p>
      <w:r>
        <w:t>Lesson 4 | Draw lines or write matching letters.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Tool</w:t>
            </w:r>
          </w:p>
        </w:tc>
        <w:tc>
          <w:tcPr>
            <w:tcW w:type="dxa" w:w="4896"/>
          </w:tcPr>
          <w:p>
            <w:r>
              <w:t>Function choices</w:t>
            </w:r>
          </w:p>
        </w:tc>
      </w:tr>
      <w:tr>
        <w:tc>
          <w:tcPr>
            <w:tcW w:type="dxa" w:w="4896"/>
          </w:tcPr>
          <w:p>
            <w:r>
              <w:t>1. Stereomicroscope</w:t>
            </w:r>
          </w:p>
        </w:tc>
        <w:tc>
          <w:tcPr>
            <w:tcW w:type="dxa" w:w="4896"/>
          </w:tcPr>
          <w:p>
            <w:r>
              <w:t>A. Records observations</w:t>
            </w:r>
          </w:p>
        </w:tc>
      </w:tr>
      <w:tr>
        <w:tc>
          <w:tcPr>
            <w:tcW w:type="dxa" w:w="4896"/>
          </w:tcPr>
          <w:p>
            <w:r>
              <w:t>2. Pipette</w:t>
            </w:r>
          </w:p>
        </w:tc>
        <w:tc>
          <w:tcPr>
            <w:tcW w:type="dxa" w:w="4896"/>
          </w:tcPr>
          <w:p>
            <w:r>
              <w:t>B. Holds small samples or media</w:t>
            </w:r>
          </w:p>
        </w:tc>
      </w:tr>
      <w:tr>
        <w:tc>
          <w:tcPr>
            <w:tcW w:type="dxa" w:w="4896"/>
          </w:tcPr>
          <w:p>
            <w:r>
              <w:t>3. Petri dish</w:t>
            </w:r>
          </w:p>
        </w:tc>
        <w:tc>
          <w:tcPr>
            <w:tcW w:type="dxa" w:w="4896"/>
          </w:tcPr>
          <w:p>
            <w:r>
              <w:t>C. Helps view whole small animals</w:t>
            </w:r>
          </w:p>
        </w:tc>
      </w:tr>
      <w:tr>
        <w:tc>
          <w:tcPr>
            <w:tcW w:type="dxa" w:w="4896"/>
          </w:tcPr>
          <w:p>
            <w:r>
              <w:t>4. Fly vial</w:t>
            </w:r>
          </w:p>
        </w:tc>
        <w:tc>
          <w:tcPr>
            <w:tcW w:type="dxa" w:w="4896"/>
          </w:tcPr>
          <w:p>
            <w:r>
              <w:t>D. Measures elapsed time</w:t>
            </w:r>
          </w:p>
        </w:tc>
      </w:tr>
      <w:tr>
        <w:tc>
          <w:tcPr>
            <w:tcW w:type="dxa" w:w="4896"/>
          </w:tcPr>
          <w:p>
            <w:r>
              <w:t>5. Stopwatch</w:t>
            </w:r>
          </w:p>
        </w:tc>
        <w:tc>
          <w:tcPr>
            <w:tcW w:type="dxa" w:w="4896"/>
          </w:tcPr>
          <w:p>
            <w:r>
              <w:t>E. Transfers measured liquid volumes</w:t>
            </w:r>
          </w:p>
        </w:tc>
      </w:tr>
      <w:tr>
        <w:tc>
          <w:tcPr>
            <w:tcW w:type="dxa" w:w="4896"/>
          </w:tcPr>
          <w:p>
            <w:r>
              <w:t>6. Notebook</w:t>
            </w:r>
          </w:p>
        </w:tc>
        <w:tc>
          <w:tcPr>
            <w:tcW w:type="dxa" w:w="4896"/>
          </w:tcPr>
          <w:p>
            <w:r>
              <w:t>F. Houses fruit flies</w:t>
            </w:r>
          </w:p>
        </w:tc>
      </w:tr>
    </w:tbl>
    <w:p>
      <w:r>
        <w:t>Which tool would help you look closely at an adult fruit fly? Why?</w:t>
      </w:r>
    </w:p>
    <w:p>
      <w:r>
        <w:t>________________________________________________________________________________</w:t>
      </w:r>
    </w:p>
    <w:p>
      <w:r>
        <w:t>________________________________________________________________________________</w:t>
      </w:r>
    </w:p>
    <w:p>
      <w:r>
        <w:br w:type="page"/>
      </w:r>
    </w:p>
    <w:p>
      <w:pPr>
        <w:pStyle w:val="Heading1"/>
      </w:pPr>
      <w:r>
        <w:t>Worksheet D — Design Dr. Maya’s Laboratory</w:t>
      </w:r>
    </w:p>
    <w:p>
      <w:r>
        <w:t>Name: __________________________________   Date: __________________</w:t>
      </w:r>
    </w:p>
    <w:p>
      <w:r>
        <w:t>Lesson 4 | Make a labeled lab map.</w:t>
      </w:r>
    </w:p>
    <w:p>
      <w:r>
        <w:t>Draw a place for observing flies, recording findings, and storing materials safely.</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Which three tools would you include?</w:t>
      </w:r>
    </w:p>
    <w:p>
      <w:r>
        <w:t>________________________________________________________________________________</w:t>
      </w:r>
    </w:p>
    <w:p>
      <w:r>
        <w:t>________________________________________________________________________________</w:t>
      </w:r>
    </w:p>
    <w:p>
      <w:r>
        <w:t>What is one safety rule for your laboratory?</w:t>
      </w:r>
    </w:p>
    <w:p>
      <w:r>
        <w:t>________________________________________________________________________________</w:t>
      </w:r>
    </w:p>
    <w:p>
      <w:r>
        <w:t>________________________________________________________________________________</w:t>
      </w:r>
    </w:p>
    <w:p>
      <w:r>
        <w:br w:type="page"/>
      </w:r>
    </w:p>
    <w:p>
      <w:pPr>
        <w:pStyle w:val="Heading1"/>
      </w:pPr>
      <w:r>
        <w:t>Worksheet E — Draw a Scientist: Before and After</w:t>
      </w:r>
    </w:p>
    <w:p>
      <w:r>
        <w:t>Name: __________________________________   Date: __________________</w:t>
      </w:r>
    </w:p>
    <w:p>
      <w:r>
        <w:t>Lesson 5 | Draw first before seeing Dr. Maya; return after reading.</w:t>
      </w:r>
    </w:p>
    <w:p>
      <w:r>
        <w:t>BEFORE READING: Draw a scientist doing science.</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What is your scientist doing?</w:t>
      </w:r>
    </w:p>
    <w:p>
      <w:r>
        <w:t>________________________________________________________________________________</w:t>
      </w:r>
    </w:p>
    <w:p>
      <w:r>
        <w:t>________________________________________________________________________________</w:t>
      </w:r>
    </w:p>
    <w:p>
      <w:r>
        <w:t>AFTER READING: Draw a scientist again or show a new kind of scientific work.</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What changed, if anything, in your drawing or explanation?</w:t>
      </w:r>
    </w:p>
    <w:p>
      <w:r>
        <w:t>________________________________________________________________________________</w:t>
      </w:r>
    </w:p>
    <w:p>
      <w:r>
        <w:t>________________________________________________________________________________</w:t>
      </w:r>
    </w:p>
    <w:p>
      <w:r>
        <w:br w:type="page"/>
      </w:r>
    </w:p>
    <w:p>
      <w:pPr>
        <w:pStyle w:val="Heading1"/>
      </w:pPr>
      <w:r>
        <w:t>Worksheet F — Laboratory Safety Detective</w:t>
      </w:r>
    </w:p>
    <w:p>
      <w:r>
        <w:t>Name: __________________________________   Date: __________________</w:t>
      </w:r>
    </w:p>
    <w:p>
      <w:r>
        <w:t>Lesson 5 | Circle or check the safer choice in each situation.</w:t>
      </w:r>
    </w:p>
    <w:p>
      <w:r>
        <w:t>☐ Ask an adult before touching unfamiliar laboratory equipment.</w:t>
      </w:r>
    </w:p>
    <w:p>
      <w:r>
        <w:t>☐ Eat a snack at the experiment table.</w:t>
      </w:r>
    </w:p>
    <w:p>
      <w:r>
        <w:t>☐ Wear required protective equipment for the activity.</w:t>
      </w:r>
    </w:p>
    <w:p>
      <w:r>
        <w:t>☐ Tell the adult if something spills or breaks.</w:t>
      </w:r>
    </w:p>
    <w:p>
      <w:r>
        <w:t>☐ Open a research fly vial to let flies out.</w:t>
      </w:r>
    </w:p>
    <w:p>
      <w:r>
        <w:t>Why is it important to follow laboratory safety rules?</w:t>
      </w:r>
    </w:p>
    <w:p>
      <w:r>
        <w:t>________________________________________________________________________________</w:t>
      </w:r>
    </w:p>
    <w:p>
      <w:r>
        <w:t>________________________________________________________________________________</w:t>
      </w:r>
    </w:p>
    <w:p>
      <w:r>
        <w:br w:type="page"/>
      </w:r>
    </w:p>
    <w:p>
      <w:pPr>
        <w:pStyle w:val="Heading1"/>
      </w:pPr>
      <w:r>
        <w:t>Worksheet G — Climbing Assay Observation Record</w:t>
      </w:r>
    </w:p>
    <w:p>
      <w:r>
        <w:t>Name: __________________________________   Date: __________________</w:t>
      </w:r>
    </w:p>
    <w:p>
      <w:r>
        <w:t>Lesson 6 | Record what you see. If no demonstration is available, use the example data.</w:t>
      </w:r>
    </w:p>
    <w:p>
      <w:r>
        <w:t>My prediction: In the observation period, I think ______ flies will reach the line because…</w:t>
      </w:r>
    </w:p>
    <w:p>
      <w:r>
        <w:t>________________________________________________________________________________</w:t>
      </w:r>
    </w:p>
    <w:p>
      <w:r>
        <w:t>________________________________________________________________________________</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Trial</w:t>
            </w:r>
          </w:p>
        </w:tc>
        <w:tc>
          <w:tcPr>
            <w:tcW w:type="dxa" w:w="2448"/>
          </w:tcPr>
          <w:p>
            <w:r>
              <w:t>Flies observed</w:t>
            </w:r>
          </w:p>
        </w:tc>
        <w:tc>
          <w:tcPr>
            <w:tcW w:type="dxa" w:w="2448"/>
          </w:tcPr>
          <w:p>
            <w:r>
              <w:t>Number reaching line</w:t>
            </w:r>
          </w:p>
        </w:tc>
        <w:tc>
          <w:tcPr>
            <w:tcW w:type="dxa" w:w="2448"/>
          </w:tcPr>
          <w:p>
            <w:r>
              <w:t>What I noticed</w:t>
            </w:r>
          </w:p>
        </w:tc>
      </w:tr>
      <w:tr>
        <w:tc>
          <w:tcPr>
            <w:tcW w:type="dxa" w:w="2448"/>
          </w:tcPr>
          <w:p>
            <w:r>
              <w:t>1</w:t>
            </w:r>
          </w:p>
        </w:tc>
        <w:tc>
          <w:tcPr>
            <w:tcW w:type="dxa" w:w="2448"/>
          </w:tcPr>
          <w:p>
            <w:r/>
          </w:p>
        </w:tc>
        <w:tc>
          <w:tcPr>
            <w:tcW w:type="dxa" w:w="2448"/>
          </w:tcPr>
          <w:p>
            <w:r/>
          </w:p>
        </w:tc>
        <w:tc>
          <w:tcPr>
            <w:tcW w:type="dxa" w:w="2448"/>
          </w:tcPr>
          <w:p>
            <w:r/>
          </w:p>
        </w:tc>
      </w:tr>
      <w:tr>
        <w:tc>
          <w:tcPr>
            <w:tcW w:type="dxa" w:w="2448"/>
          </w:tcPr>
          <w:p>
            <w:r>
              <w:t>2</w:t>
            </w:r>
          </w:p>
        </w:tc>
        <w:tc>
          <w:tcPr>
            <w:tcW w:type="dxa" w:w="2448"/>
          </w:tcPr>
          <w:p>
            <w:r/>
          </w:p>
        </w:tc>
        <w:tc>
          <w:tcPr>
            <w:tcW w:type="dxa" w:w="2448"/>
          </w:tcPr>
          <w:p>
            <w:r/>
          </w:p>
        </w:tc>
        <w:tc>
          <w:tcPr>
            <w:tcW w:type="dxa" w:w="2448"/>
          </w:tcPr>
          <w:p>
            <w:r/>
          </w:p>
        </w:tc>
      </w:tr>
      <w:tr>
        <w:tc>
          <w:tcPr>
            <w:tcW w:type="dxa" w:w="2448"/>
          </w:tcPr>
          <w:p>
            <w:r>
              <w:t>3</w:t>
            </w:r>
          </w:p>
        </w:tc>
        <w:tc>
          <w:tcPr>
            <w:tcW w:type="dxa" w:w="2448"/>
          </w:tcPr>
          <w:p>
            <w:r/>
          </w:p>
        </w:tc>
        <w:tc>
          <w:tcPr>
            <w:tcW w:type="dxa" w:w="2448"/>
          </w:tcPr>
          <w:p>
            <w:r/>
          </w:p>
        </w:tc>
        <w:tc>
          <w:tcPr>
            <w:tcW w:type="dxa" w:w="2448"/>
          </w:tcPr>
          <w:p>
            <w:r/>
          </w:p>
        </w:tc>
      </w:tr>
    </w:tbl>
    <w:p>
      <w:r>
        <w:t>Did your prediction match the observations? What evidence supports your answer?</w:t>
      </w:r>
    </w:p>
    <w:p>
      <w:r>
        <w:t>________________________________________________________________________________</w:t>
      </w:r>
    </w:p>
    <w:p>
      <w:r>
        <w:t>________________________________________________________________________________</w:t>
      </w:r>
    </w:p>
    <w:p>
      <w:r>
        <w:br w:type="page"/>
      </w:r>
    </w:p>
    <w:p>
      <w:pPr>
        <w:pStyle w:val="Heading1"/>
      </w:pPr>
      <w:r>
        <w:t>Worksheet H — Graph and Explain</w:t>
      </w:r>
    </w:p>
    <w:p>
      <w:r>
        <w:t>Name: __________________________________   Date: __________________</w:t>
      </w:r>
    </w:p>
    <w:p>
      <w:r>
        <w:t>Lesson 6 | Example classroom data, not experimental results: 10 flies per trial; 6, 7, and 5 reached the line.</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Trial</w:t>
            </w:r>
          </w:p>
        </w:tc>
        <w:tc>
          <w:tcPr>
            <w:tcW w:type="dxa" w:w="4896"/>
          </w:tcPr>
          <w:p>
            <w:r>
              <w:t>Number reaching line</w:t>
            </w:r>
          </w:p>
        </w:tc>
      </w:tr>
      <w:tr>
        <w:tc>
          <w:tcPr>
            <w:tcW w:type="dxa" w:w="4896"/>
          </w:tcPr>
          <w:p>
            <w:r>
              <w:t>1</w:t>
            </w:r>
          </w:p>
        </w:tc>
        <w:tc>
          <w:tcPr>
            <w:tcW w:type="dxa" w:w="4896"/>
          </w:tcPr>
          <w:p>
            <w:r>
              <w:t>6</w:t>
            </w:r>
          </w:p>
        </w:tc>
      </w:tr>
      <w:tr>
        <w:tc>
          <w:tcPr>
            <w:tcW w:type="dxa" w:w="4896"/>
          </w:tcPr>
          <w:p>
            <w:r>
              <w:t>2</w:t>
            </w:r>
          </w:p>
        </w:tc>
        <w:tc>
          <w:tcPr>
            <w:tcW w:type="dxa" w:w="4896"/>
          </w:tcPr>
          <w:p>
            <w:r>
              <w:t>7</w:t>
            </w:r>
          </w:p>
        </w:tc>
      </w:tr>
      <w:tr>
        <w:tc>
          <w:tcPr>
            <w:tcW w:type="dxa" w:w="4896"/>
          </w:tcPr>
          <w:p>
            <w:r>
              <w:t>3</w:t>
            </w:r>
          </w:p>
        </w:tc>
        <w:tc>
          <w:tcPr>
            <w:tcW w:type="dxa" w:w="4896"/>
          </w:tcPr>
          <w:p>
            <w:r>
              <w:t>5</w:t>
            </w:r>
          </w:p>
        </w:tc>
      </w:tr>
    </w:tbl>
    <w:p>
      <w:r>
        <w:t>Make a bar graph. Label the horizontal axis Trial 1, 2, 3 and the vertical axis Number of Flies (0–10).</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Which trial had the highest count?</w:t>
      </w:r>
    </w:p>
    <w:p>
      <w:r>
        <w:t>________________________________________________________________________________</w:t>
      </w:r>
    </w:p>
    <w:p>
      <w:r>
        <w:t>________________________________________________________________________________</w:t>
      </w:r>
    </w:p>
    <w:p>
      <w:r>
        <w:t>Why should scientists repeat an experiment?</w:t>
      </w:r>
    </w:p>
    <w:p>
      <w:r>
        <w:t>________________________________________________________________________________</w:t>
      </w:r>
    </w:p>
    <w:p>
      <w:r>
        <w:t>________________________________________________________________________________</w:t>
      </w:r>
    </w:p>
    <w:p>
      <w:r>
        <w:br w:type="page"/>
      </w:r>
    </w:p>
    <w:p>
      <w:pPr>
        <w:pStyle w:val="Heading1"/>
      </w:pPr>
      <w:r>
        <w:t>Worksheet I — Why Study Fruit Flies?</w:t>
      </w:r>
    </w:p>
    <w:p>
      <w:r>
        <w:t>Name: __________________________________   Date: __________________</w:t>
      </w:r>
    </w:p>
    <w:p>
      <w:r>
        <w:t>Lesson 7 | Explore what makes a useful model organism.</w:t>
      </w:r>
    </w:p>
    <w:p>
      <w:r>
        <w:t>A model organism is…</w:t>
      </w:r>
    </w:p>
    <w:p>
      <w:r>
        <w:t>________________________________________________________________________________</w:t>
      </w:r>
    </w:p>
    <w:p>
      <w:r>
        <w:t>________________________________________________________________________________</w:t>
      </w:r>
    </w:p>
    <w:p>
      <w:r>
        <w:t>☐ Fruit flies are small and can be studied in laboratories.</w:t>
      </w:r>
    </w:p>
    <w:p>
      <w:r>
        <w:t>☐ Fruit flies and humans are exactly the same.</w:t>
      </w:r>
    </w:p>
    <w:p>
      <w:r>
        <w:t>☐ Scientists can investigate genes and development in fruit flies.</w:t>
      </w:r>
    </w:p>
    <w:p>
      <w:r>
        <w:t>Name one thing scientists can learn by studying fruit flies.</w:t>
      </w:r>
    </w:p>
    <w:p>
      <w:r>
        <w:t>________________________________________________________________________________</w:t>
      </w:r>
    </w:p>
    <w:p>
      <w:r>
        <w:t>________________________________________________________________________________</w:t>
      </w:r>
    </w:p>
    <w:p>
      <w:r>
        <w:t>Why should scientists be careful before applying fly results to humans?</w:t>
      </w:r>
    </w:p>
    <w:p>
      <w:r>
        <w:t>________________________________________________________________________________</w:t>
      </w:r>
    </w:p>
    <w:p>
      <w:r>
        <w:t>________________________________________________________________________________</w:t>
      </w:r>
    </w:p>
    <w:p>
      <w:r>
        <w:br w:type="page"/>
      </w:r>
    </w:p>
    <w:p>
      <w:pPr>
        <w:pStyle w:val="Heading1"/>
      </w:pPr>
      <w:r>
        <w:t>Worksheet J — My Big Science Question</w:t>
      </w:r>
    </w:p>
    <w:p>
      <w:r>
        <w:t>Name: __________________________________   Date: __________________</w:t>
      </w:r>
    </w:p>
    <w:p>
      <w:r>
        <w:t>Lesson 7 | Plan a question and share it with the class.</w:t>
      </w:r>
    </w:p>
    <w:p>
      <w:r>
        <w:t>My question about fruit flies is…</w:t>
      </w:r>
    </w:p>
    <w:p>
      <w:r>
        <w:t>________________________________________________________________________________</w:t>
      </w:r>
    </w:p>
    <w:p>
      <w:r>
        <w:t>________________________________________________________________________________</w:t>
      </w:r>
    </w:p>
    <w:p>
      <w:r>
        <w:t>I predict…</w:t>
      </w:r>
    </w:p>
    <w:p>
      <w:r>
        <w:t>________________________________________________________________________________</w:t>
      </w:r>
    </w:p>
    <w:p>
      <w:r>
        <w:t>________________________________________________________________________________</w:t>
      </w:r>
    </w:p>
    <w:p>
      <w:r>
        <w:t>One way a scientist could collect evidence is…</w:t>
      </w:r>
    </w:p>
    <w:p>
      <w:r>
        <w:t>________________________________________________________________________________</w:t>
      </w:r>
    </w:p>
    <w:p>
      <w:r>
        <w:t>________________________________________________________________________________</w:t>
      </w:r>
    </w:p>
    <w:p>
      <w:r>
        <w:t>Draw your investigation idea or create a mini research poster.</w:t>
      </w:r>
    </w:p>
    <w:p>
      <w:r>
        <w:t xml:space="preserve"> </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One thing I learned from Drosie is…</w:t>
      </w:r>
    </w:p>
    <w:p>
      <w:r>
        <w:t>________________________________________________________________________________</w:t>
      </w:r>
    </w:p>
    <w:p>
      <w:r>
        <w:t>________________________________________________________________________________</w:t>
      </w:r>
    </w:p>
    <w:p>
      <w:r>
        <w:br w:type="page"/>
      </w:r>
    </w:p>
    <w:p>
      <w:pPr>
        <w:pStyle w:val="Heading1"/>
      </w:pPr>
      <w:r>
        <w:t>Evaluation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Learning target</w:t>
            </w:r>
          </w:p>
        </w:tc>
        <w:tc>
          <w:tcPr>
            <w:tcW w:type="dxa" w:w="3264"/>
          </w:tcPr>
          <w:p>
            <w:r>
              <w:t>Evidence</w:t>
            </w:r>
          </w:p>
        </w:tc>
        <w:tc>
          <w:tcPr>
            <w:tcW w:type="dxa" w:w="3264"/>
          </w:tcPr>
          <w:p>
            <w:r>
              <w:t>Facilitator check</w:t>
            </w:r>
          </w:p>
        </w:tc>
      </w:tr>
      <w:tr>
        <w:tc>
          <w:tcPr>
            <w:tcW w:type="dxa" w:w="3264"/>
          </w:tcPr>
          <w:p>
            <w:r>
              <w:t>Observes and compares traits</w:t>
            </w:r>
          </w:p>
        </w:tc>
        <w:tc>
          <w:tcPr>
            <w:tcW w:type="dxa" w:w="3264"/>
          </w:tcPr>
          <w:p>
            <w:r>
              <w:t>Worksheets A–B</w:t>
            </w:r>
          </w:p>
        </w:tc>
        <w:tc>
          <w:tcPr>
            <w:tcW w:type="dxa" w:w="3264"/>
          </w:tcPr>
          <w:p>
            <w:r>
              <w:t>☐ Demonstrated  ☐ Developing</w:t>
            </w:r>
          </w:p>
        </w:tc>
      </w:tr>
      <w:tr>
        <w:tc>
          <w:tcPr>
            <w:tcW w:type="dxa" w:w="3264"/>
          </w:tcPr>
          <w:p>
            <w:r>
              <w:t>Identifies tools and functions</w:t>
            </w:r>
          </w:p>
        </w:tc>
        <w:tc>
          <w:tcPr>
            <w:tcW w:type="dxa" w:w="3264"/>
          </w:tcPr>
          <w:p>
            <w:r>
              <w:t>Worksheets C–D</w:t>
            </w:r>
          </w:p>
        </w:tc>
        <w:tc>
          <w:tcPr>
            <w:tcW w:type="dxa" w:w="3264"/>
          </w:tcPr>
          <w:p>
            <w:r>
              <w:t>☐ Demonstrated  ☐ Developing</w:t>
            </w:r>
          </w:p>
        </w:tc>
      </w:tr>
      <w:tr>
        <w:tc>
          <w:tcPr>
            <w:tcW w:type="dxa" w:w="3264"/>
          </w:tcPr>
          <w:p>
            <w:r>
              <w:t>Explains scientist identity and safety</w:t>
            </w:r>
          </w:p>
        </w:tc>
        <w:tc>
          <w:tcPr>
            <w:tcW w:type="dxa" w:w="3264"/>
          </w:tcPr>
          <w:p>
            <w:r>
              <w:t>Worksheets E–F</w:t>
            </w:r>
          </w:p>
        </w:tc>
        <w:tc>
          <w:tcPr>
            <w:tcW w:type="dxa" w:w="3264"/>
          </w:tcPr>
          <w:p>
            <w:r>
              <w:t>☐ Demonstrated  ☐ Developing</w:t>
            </w:r>
          </w:p>
        </w:tc>
      </w:tr>
      <w:tr>
        <w:tc>
          <w:tcPr>
            <w:tcW w:type="dxa" w:w="3264"/>
          </w:tcPr>
          <w:p>
            <w:r>
              <w:t>Makes predictions and interprets data</w:t>
            </w:r>
          </w:p>
        </w:tc>
        <w:tc>
          <w:tcPr>
            <w:tcW w:type="dxa" w:w="3264"/>
          </w:tcPr>
          <w:p>
            <w:r>
              <w:t>Worksheets G–H</w:t>
            </w:r>
          </w:p>
        </w:tc>
        <w:tc>
          <w:tcPr>
            <w:tcW w:type="dxa" w:w="3264"/>
          </w:tcPr>
          <w:p>
            <w:r>
              <w:t>☐ Demonstrated  ☐ Developing</w:t>
            </w:r>
          </w:p>
        </w:tc>
      </w:tr>
      <w:tr>
        <w:tc>
          <w:tcPr>
            <w:tcW w:type="dxa" w:w="3264"/>
          </w:tcPr>
          <w:p>
            <w:r>
              <w:t>Explains model-organism value</w:t>
            </w:r>
          </w:p>
        </w:tc>
        <w:tc>
          <w:tcPr>
            <w:tcW w:type="dxa" w:w="3264"/>
          </w:tcPr>
          <w:p>
            <w:r>
              <w:t>Worksheets I–J</w:t>
            </w:r>
          </w:p>
        </w:tc>
        <w:tc>
          <w:tcPr>
            <w:tcW w:type="dxa" w:w="3264"/>
          </w:tcPr>
          <w:p>
            <w:r>
              <w:t>☐ Demonstrated  ☐ Developing</w:t>
            </w:r>
          </w:p>
        </w:tc>
      </w:tr>
    </w:tbl>
    <w:p>
      <w:pPr>
        <w:pStyle w:val="Heading2"/>
      </w:pPr>
      <w:r>
        <w:t>Exit Ticket / Discussion Prompts</w:t>
      </w:r>
    </w:p>
    <w:p>
      <w:pPr>
        <w:pStyle w:val="ListNumber"/>
      </w:pPr>
      <w:r>
        <w:t>How can two fruit flies look different but belong to the same species?</w:t>
      </w:r>
    </w:p>
    <w:p>
      <w:pPr>
        <w:pStyle w:val="ListNumber"/>
      </w:pPr>
      <w:r>
        <w:t>Which laboratory tool would you choose to see a whole fruit fly up close?</w:t>
      </w:r>
    </w:p>
    <w:p>
      <w:pPr>
        <w:pStyle w:val="ListNumber"/>
      </w:pPr>
      <w:r>
        <w:t>Can people with different backgrounds become scientists?</w:t>
      </w:r>
    </w:p>
    <w:p>
      <w:pPr>
        <w:pStyle w:val="ListNumber"/>
      </w:pPr>
      <w:r>
        <w:t>Why should a climbing assay use the same observation time each trial?</w:t>
      </w:r>
    </w:p>
    <w:p>
      <w:pPr>
        <w:pStyle w:val="ListNumber"/>
      </w:pPr>
      <w:r>
        <w:t>What makes a fruit fly a useful model organism?</w:t>
      </w:r>
    </w:p>
    <w:p>
      <w:pPr>
        <w:pStyle w:val="Heading2"/>
      </w:pPr>
      <w:r>
        <w:t>Facilitator Answer Guide</w:t>
      </w:r>
    </w:p>
    <w:p>
      <w:pPr>
        <w:pStyle w:val="ListBullet"/>
      </w:pPr>
      <w:r>
        <w:t>A: Observations vary with images; differences may involve eye color, wing shape, or abdomen traits. Images do not automatically establish genotype.</w:t>
      </w:r>
    </w:p>
    <w:p>
      <w:pPr>
        <w:pStyle w:val="ListBullet"/>
      </w:pPr>
      <w:r>
        <w:t>B: Accept accurate drawings and explanations of one visible difference; do not infer sex from eye color or curly wings.</w:t>
      </w:r>
    </w:p>
    <w:p>
      <w:pPr>
        <w:pStyle w:val="ListBullet"/>
      </w:pPr>
      <w:r>
        <w:t>C: 1–C, 2–E, 3–B, 4–F, 5–D, 6–A.</w:t>
      </w:r>
    </w:p>
    <w:p>
      <w:pPr>
        <w:pStyle w:val="ListBullet"/>
      </w:pPr>
      <w:r>
        <w:t>D: Answers vary; expect safe organization, tool labels, and adult-supervised handling.</w:t>
      </w:r>
    </w:p>
    <w:p>
      <w:pPr>
        <w:pStyle w:val="ListBullet"/>
      </w:pPr>
      <w:r>
        <w:t>E: No prescribed appearance or correct drawing. Evaluate thoughtful descriptions and reflection, not stereotypical visual features.</w:t>
      </w:r>
    </w:p>
    <w:p>
      <w:pPr>
        <w:pStyle w:val="ListBullet"/>
      </w:pPr>
      <w:r>
        <w:t>F: Safer actions: ask adult; use required PPE; report spills. Eating in the lab and opening research vials are unsafe.</w:t>
      </w:r>
    </w:p>
    <w:p>
      <w:pPr>
        <w:pStyle w:val="ListBullet"/>
      </w:pPr>
      <w:r>
        <w:t>G: Answers depend on the actual demonstration; distinguish observations from predictions.</w:t>
      </w:r>
    </w:p>
    <w:p>
      <w:pPr>
        <w:pStyle w:val="ListBullet"/>
      </w:pPr>
      <w:r>
        <w:t>H: Trial 2 has the highest count (7); repeated trials help reveal variability and strengthen evidence.</w:t>
      </w:r>
    </w:p>
    <w:p>
      <w:pPr>
        <w:pStyle w:val="ListBullet"/>
      </w:pPr>
      <w:r>
        <w:t>I: True: small and experimentally useful; genes and development can be studied. False: fruit flies and humans are exactly the same.</w:t>
      </w:r>
    </w:p>
    <w:p>
      <w:pPr>
        <w:pStyle w:val="ListBullet"/>
      </w:pPr>
      <w:r>
        <w:t>J: Answers vary; look for a clear question, a plausible observation, and age-appropriate safety.</w:t>
      </w:r>
    </w:p>
    <w:p>
      <w:pPr>
        <w:pStyle w:val="Heading2"/>
      </w:pPr>
      <w:r>
        <w:t>Accessibility and Inclusive Facilitation</w:t>
      </w:r>
    </w:p>
    <w:p>
      <w:r>
        <w:t>Provide large-print and high-contrast cards; avoid color-only distinctions (label eye-color categories in text); use audio description, tactile models, and picture-supported word banks. Allow students to point, dictate, draw, type, or speak. Offer videos and images instead of live specimens. Do not require standing or movement for any activity.</w:t>
      </w:r>
    </w:p>
    <w:p>
      <w:pPr>
        <w:pStyle w:val="Heading2"/>
      </w:pPr>
      <w:r>
        <w:t>Educator Reflection</w:t>
      </w:r>
    </w:p>
    <w:p>
      <w:r>
        <w:t>Which questions did students ask? Which misconceptions remained? Were students able to explain what they observed rather than merely name a fact? What would you change before repeating the lesson?</w:t>
      </w:r>
    </w:p>
    <w:sectPr w:rsidR="00FC693F" w:rsidRPr="0006063C" w:rsidSect="00034616">
      <w:footerReference w:type="default" r:id="rId9"/>
      <w:pgSz w:w="12240" w:h="15840"/>
      <w:pgMar w:top="1152" w:right="1224" w:bottom="1008"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Drosie’s Backyard Science  |  Educator and Parent Facilitation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9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62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62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9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