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4A2D8B"/>
          <w:sz w:val="64"/>
          <w:szCs w:val="64"/>
        </w:rPr>
        <w:t xml:space="preserve">TECCI PARK</w:t>
      </w:r>
    </w:p>
    <w:p>
      <w:pPr>
        <w:spacing w:after="100" w:before="200"/>
        <w:jc w:val="center"/>
      </w:pPr>
      <w:r>
        <w:rPr>
          <w:b/>
          <w:bCs/>
          <w:color w:val="1A1A2E"/>
          <w:sz w:val="34"/>
          <w:szCs w:val="34"/>
        </w:rPr>
        <w:t xml:space="preserve">Website Content Audit &amp; Information Request</w:t>
      </w:r>
    </w:p>
    <w:p>
      <w:pPr>
        <w:pBdr>
          <w:bottom w:val="single" w:color="1A7A6D" w:sz="18" w:space="8"/>
        </w:pBdr>
        <w:spacing w:after="600"/>
        <w:jc w:val="center"/>
      </w:pPr>
      <w:r>
        <w:rPr>
          <w:color w:val="6B7280"/>
          <w:sz w:val="22"/>
          <w:szCs w:val="22"/>
        </w:rPr>
        <w:t xml:space="preserve">12 August 2026</w:t>
      </w:r>
    </w:p>
    <w:p>
      <w:pPr>
        <w:spacing w:before="1400"/>
      </w:pPr>
    </w:p>
    <w:p>
      <w:pPr>
        <w:spacing w:after="160"/>
        <w:jc w:val="center"/>
      </w:pPr>
      <w:r>
        <w:rPr>
          <w:b/>
          <w:bCs/>
          <w:color w:val="1A1A2E"/>
          <w:sz w:val="24"/>
          <w:szCs w:val="24"/>
        </w:rPr>
        <w:t xml:space="preserve">Dear Mr. Anantharaman,</w:t>
      </w:r>
    </w:p>
    <w:p>
      <w:pPr>
        <w:spacing w:after="100" w:line="320"/>
        <w:ind w:left="1200" w:right="1200"/>
        <w:jc w:val="center"/>
      </w:pPr>
      <w:r>
        <w:rPr>
          <w:color w:val="333333"/>
          <w:sz w:val="22"/>
          <w:szCs w:val="22"/>
        </w:rPr>
        <w:t xml:space="preserve">We are rebuilding the TECCI Park website and need your help verifying and updating the following information. Please review each section below and provide corrections, updates, or confirmations in the “Your Answer / Notes” column of each table. Everything currently shown is quoted directly from the existing website so you can see exactly what needs to be checked.</w:t>
      </w:r>
    </w:p>
    <w:p>
      <w:pPr>
        <w:spacing w:before="1200"/>
      </w:pPr>
    </w:p>
    <w:p>
      <w:pPr>
        <w:jc w:val="center"/>
      </w:pPr>
      <w:r>
        <w:rPr>
          <w:i/>
          <w:iCs/>
          <w:color w:val="6B7280"/>
          <w:sz w:val="21"/>
          <w:szCs w:val="21"/>
        </w:rPr>
        <w:t xml:space="preserve">Thank you for your time and input.</w:t>
      </w:r>
    </w:p>
    <w:p>
      <w:r>
        <w:br w:type="page"/>
      </w:r>
    </w:p>
    <w:p>
      <w:pPr>
        <w:pStyle w:val="Heading1"/>
        <w:pBdr>
          <w:bottom w:val="single" w:color="4A2D8B" w:sz="12" w:space="4"/>
        </w:pBdr>
        <w:spacing w:after="200" w:before="400"/>
      </w:pPr>
      <w:r>
        <w:rPr>
          <w:b/>
          <w:bCs/>
          <w:color w:val="4A2D8B"/>
          <w:sz w:val="30"/>
          <w:szCs w:val="30"/>
        </w:rPr>
        <w:t xml:space="preserve">Contents</w:t>
      </w:r>
    </w:p>
    <w:p>
      <w:pPr>
        <w:spacing w:after="100"/>
      </w:pPr>
      <w:r>
        <w:rPr>
          <w:sz w:val="22"/>
          <w:szCs w:val="22"/>
        </w:rPr>
        <w:t xml:space="preserve">1. Company &amp; Legal</w:t>
      </w:r>
    </w:p>
    <w:p>
      <w:pPr>
        <w:spacing w:after="100"/>
      </w:pPr>
      <w:r>
        <w:rPr>
          <w:sz w:val="22"/>
          <w:szCs w:val="22"/>
        </w:rPr>
        <w:t xml:space="preserve">2. Leadership &amp; Team</w:t>
      </w:r>
    </w:p>
    <w:p>
      <w:pPr>
        <w:spacing w:after="100"/>
      </w:pPr>
      <w:r>
        <w:rPr>
          <w:sz w:val="22"/>
          <w:szCs w:val="22"/>
        </w:rPr>
        <w:t xml:space="preserve">3. Property &amp; Infrastructure</w:t>
      </w:r>
    </w:p>
    <w:p>
      <w:pPr>
        <w:spacing w:after="100"/>
      </w:pPr>
      <w:r>
        <w:rPr>
          <w:sz w:val="22"/>
          <w:szCs w:val="22"/>
        </w:rPr>
        <w:t xml:space="preserve">4. Office Availability</w:t>
      </w:r>
    </w:p>
    <w:p>
      <w:pPr>
        <w:spacing w:after="100"/>
      </w:pPr>
      <w:r>
        <w:rPr>
          <w:sz w:val="22"/>
          <w:szCs w:val="22"/>
        </w:rPr>
        <w:t xml:space="preserve">5. Tenants</w:t>
      </w:r>
    </w:p>
    <w:p>
      <w:pPr>
        <w:spacing w:after="100"/>
      </w:pPr>
      <w:r>
        <w:rPr>
          <w:sz w:val="22"/>
          <w:szCs w:val="22"/>
        </w:rPr>
        <w:t xml:space="preserve">6. Location &amp; Connectivity</w:t>
      </w:r>
    </w:p>
    <w:p>
      <w:pPr>
        <w:spacing w:after="100"/>
      </w:pPr>
      <w:r>
        <w:rPr>
          <w:sz w:val="22"/>
          <w:szCs w:val="22"/>
        </w:rPr>
        <w:t xml:space="preserve">7. Amenities</w:t>
      </w:r>
    </w:p>
    <w:p>
      <w:pPr>
        <w:spacing w:after="100"/>
      </w:pPr>
      <w:r>
        <w:rPr>
          <w:sz w:val="22"/>
          <w:szCs w:val="22"/>
        </w:rPr>
        <w:t xml:space="preserve">8. Gallery / Visuals</w:t>
      </w:r>
    </w:p>
    <w:p>
      <w:pPr>
        <w:spacing w:after="100"/>
      </w:pPr>
      <w:r>
        <w:rPr>
          <w:sz w:val="22"/>
          <w:szCs w:val="22"/>
        </w:rPr>
        <w:t xml:space="preserve">9. Contact Information</w:t>
      </w:r>
    </w:p>
    <w:p>
      <w:pPr>
        <w:spacing w:after="100"/>
      </w:pPr>
      <w:r>
        <w:rPr>
          <w:sz w:val="22"/>
          <w:szCs w:val="22"/>
        </w:rPr>
        <w:t xml:space="preserve">10. Legal Pages</w:t>
      </w:r>
    </w:p>
    <w:p>
      <w:pPr>
        <w:spacing w:after="100"/>
      </w:pPr>
      <w:r>
        <w:rPr>
          <w:sz w:val="22"/>
          <w:szCs w:val="22"/>
        </w:rPr>
        <w:t xml:space="preserve">11. Branding</w:t>
      </w:r>
    </w:p>
    <w:p>
      <w:pPr>
        <w:spacing w:after="100"/>
      </w:pPr>
      <w:r>
        <w:rPr>
          <w:sz w:val="22"/>
          <w:szCs w:val="22"/>
        </w:rPr>
        <w:t xml:space="preserve">12. SEO &amp; Digital</w:t>
      </w:r>
    </w:p>
    <w:p>
      <w:pPr>
        <w:spacing w:after="100"/>
      </w:pPr>
      <w:r>
        <w:rPr>
          <w:sz w:val="22"/>
          <w:szCs w:val="22"/>
        </w:rPr>
        <w:t xml:space="preserve">13. Missing Content — Overall Suggestions</w:t>
      </w:r>
    </w:p>
    <w:p>
      <w:pPr>
        <w:spacing w:after="100"/>
      </w:pPr>
      <w:r>
        <w:rPr>
          <w:sz w:val="22"/>
          <w:szCs w:val="22"/>
        </w:rPr>
        <w:t xml:space="preserve">14. Photos &amp; Assets Needed — Checklist</w:t>
      </w:r>
    </w:p>
    <w:p>
      <w:r>
        <w:br w:type="page"/>
      </w:r>
    </w:p>
    <w:p>
      <w:pPr>
        <w:pStyle w:val="Heading1"/>
        <w:pBdr>
          <w:bottom w:val="single" w:color="4A2D8B" w:sz="12" w:space="4"/>
        </w:pBdr>
        <w:spacing w:after="200" w:before="400"/>
      </w:pPr>
      <w:r>
        <w:rPr>
          <w:b/>
          <w:bCs/>
          <w:color w:val="4A2D8B"/>
          <w:sz w:val="30"/>
          <w:szCs w:val="30"/>
        </w:rPr>
        <w:t xml:space="preserve">1. Company &amp; Legal</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Brand Name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TECCI Park</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Legal Entity Name (as coded)</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ECCI Info Park Limited</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Tagline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“complete harmony”</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Website Domain</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www.teccipark.com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Developer / Promoter (About page text)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“East Coast Constructions and Industries Ltd. — part of the internationally renowned Buhari Group, with interests spanning construction, coal mining, electronics, real estate, and shipping.”</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Heritage statement (About page)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“The Group’s legacy in construction includes building India’s first flyover.” “The Buhari Group was founded by the late BSA Rahman (B.S. Abdur Rahman).”</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Homepage tagline / headline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“Where Technology Meets Sustainability” — “Chennai’s premier LEED Silver certified Grade A IT Park on the OMR corridor”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Footer credit line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“A Buhari Group Enterprise”</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Copyright line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 2026 ECCI Info Park Limited. All Rights Reserved. | A Buhari Group Enterprise</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Year of Commencement (stats section)</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2009</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What is the correct, full legal entity name for the company that owns/operates TECCI Park? The website currently shows two different names in different places — “ECCI Info Park Limited” (site data) and “East Coast Constructions and Industries Ltd.” (About page). Which is correct, or are these two different, related entities?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is the company's registration number / CIN, and registrar of companies (if this should be disclosed publicly)?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“ECCI” the correct short form, and what does it officially stand for?</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TECCI Park a project of ECCI, or is TECCI Park itself the registered name of the property/SPV?</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“www.teccipark.com” still the live, correct domain we should use for the rebuild? Do you own/control the domain registration and hosting?</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 tagline “complete harmony” still current, or would you like a new tagline / positioning statement?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2009 the correct year the project commenced construction, or should this instead reflect the year construction completed / building opened for occupancy?</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 statement about the Buhari Group building “India's first flyover” still something you want publicized, and can you confirm the details (project name, city, year) so we can phrase it accurately?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Should the copyright line read “TECCI Park”, “ECCI Info Park Limited”, or another name?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other group companies, subsidiaries, or joint-venture partners we should mention on the website?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2. Leadership &amp; Team</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Six leadership profiles currently appear on the About page, listed below with their exact bio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rPr>
          <w:tblHeader/>
        </w:trPr>
        <w:tc>
          <w:tcPr>
            <w:tcW w:type="dxa" w:w="1800"/>
            <w:shd w:fill="4A2D8B" w:color="auto" w:val="clear"/>
            <w:tcMar>
              <w:top w:type="dxa" w:w="100"/>
              <w:left w:type="dxa" w:w="120"/>
              <w:bottom w:type="dxa" w:w="100"/>
              <w:right w:type="dxa" w:w="120"/>
            </w:tcMar>
            <w:vAlign w:val="center"/>
          </w:tcPr>
          <w:p>
            <w:r>
              <w:rPr>
                <w:b/>
                <w:bCs/>
                <w:color w:val="FFFFFF"/>
                <w:sz w:val="20"/>
                <w:szCs w:val="20"/>
              </w:rPr>
              <w:t xml:space="preserve">Name</w:t>
            </w:r>
          </w:p>
        </w:tc>
        <w:tc>
          <w:tcPr>
            <w:tcW w:type="dxa" w:w="2600"/>
            <w:shd w:fill="4A2D8B" w:color="auto" w:val="clear"/>
            <w:tcMar>
              <w:top w:type="dxa" w:w="100"/>
              <w:left w:type="dxa" w:w="120"/>
              <w:bottom w:type="dxa" w:w="100"/>
              <w:right w:type="dxa" w:w="120"/>
            </w:tcMar>
            <w:vAlign w:val="center"/>
          </w:tcPr>
          <w:p>
            <w:r>
              <w:rPr>
                <w:b/>
                <w:bCs/>
                <w:color w:val="FFFFFF"/>
                <w:sz w:val="20"/>
                <w:szCs w:val="20"/>
              </w:rPr>
              <w:t xml:space="preserve">Title</w:t>
            </w:r>
          </w:p>
        </w:tc>
        <w:tc>
          <w:tcPr>
            <w:tcW w:type="dxa" w:w="5680"/>
            <w:shd w:fill="4A2D8B" w:color="auto" w:val="clear"/>
            <w:tcMar>
              <w:top w:type="dxa" w:w="100"/>
              <w:left w:type="dxa" w:w="120"/>
              <w:bottom w:type="dxa" w:w="100"/>
              <w:right w:type="dxa" w:w="120"/>
            </w:tcMar>
            <w:vAlign w:val="center"/>
          </w:tcPr>
          <w:p>
            <w:r>
              <w:rPr>
                <w:b/>
                <w:bCs/>
                <w:color w:val="FFFFFF"/>
                <w:sz w:val="20"/>
                <w:szCs w:val="20"/>
              </w:rPr>
              <w:t xml:space="preserve">Current Bio Text</w:t>
            </w:r>
          </w:p>
        </w:tc>
      </w:tr>
      <w:tr>
        <w:tc>
          <w:tcPr>
            <w:tcW w:type="dxa" w:w="1800"/>
            <w:shd w:fill="FFFFFF" w:color="auto" w:val="clear"/>
            <w:tcMar>
              <w:top w:type="dxa" w:w="100"/>
              <w:left w:type="dxa" w:w="120"/>
              <w:bottom w:type="dxa" w:w="100"/>
              <w:right w:type="dxa" w:w="120"/>
            </w:tcMar>
            <w:vAlign w:val="center"/>
          </w:tcPr>
          <w:p>
            <w:r>
              <w:rPr>
                <w:b/>
                <w:bCs/>
                <w:color w:val="222222"/>
                <w:sz w:val="20"/>
                <w:szCs w:val="20"/>
              </w:rPr>
              <w:t xml:space="preserve">Abdul Qadir</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Pro Chancellor, BS Abdur Rahman University</w:t>
            </w:r>
          </w:p>
        </w:tc>
        <w:tc>
          <w:tcPr>
            <w:tcW w:type="dxa" w:w="5680"/>
            <w:shd w:fill="FFFFFF" w:color="auto" w:val="clear"/>
            <w:tcMar>
              <w:top w:type="dxa" w:w="100"/>
              <w:left w:type="dxa" w:w="120"/>
              <w:bottom w:type="dxa" w:w="100"/>
              <w:right w:type="dxa" w:w="120"/>
            </w:tcMar>
            <w:vAlign w:val="center"/>
          </w:tcPr>
          <w:p>
            <w:r>
              <w:rPr>
                <w:b w:val="false"/>
                <w:bCs w:val="false"/>
                <w:color w:val="222222"/>
                <w:sz w:val="20"/>
                <w:szCs w:val="20"/>
              </w:rPr>
              <w:t xml:space="preserve">“Mechanical Engineer from College of Engineering Chennai, MBA from Babson College, Massachusetts, USA. Board member of several companies.”</w:t>
            </w:r>
          </w:p>
        </w:tc>
      </w:tr>
      <w:tr>
        <w:tc>
          <w:tcPr>
            <w:tcW w:type="dxa" w:w="1800"/>
            <w:shd w:fill="F2F0F8" w:color="auto" w:val="clear"/>
            <w:tcMar>
              <w:top w:type="dxa" w:w="100"/>
              <w:left w:type="dxa" w:w="120"/>
              <w:bottom w:type="dxa" w:w="100"/>
              <w:right w:type="dxa" w:w="120"/>
            </w:tcMar>
            <w:vAlign w:val="center"/>
          </w:tcPr>
          <w:p>
            <w:r>
              <w:rPr>
                <w:b/>
                <w:bCs/>
                <w:color w:val="222222"/>
                <w:sz w:val="20"/>
                <w:szCs w:val="20"/>
              </w:rPr>
              <w:t xml:space="preserve">KTM Ahmed Mustafa</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Managing Director, ECCIL</w:t>
            </w:r>
          </w:p>
        </w:tc>
        <w:tc>
          <w:tcPr>
            <w:tcW w:type="dxa" w:w="5680"/>
            <w:shd w:fill="F2F0F8" w:color="auto" w:val="clear"/>
            <w:tcMar>
              <w:top w:type="dxa" w:w="100"/>
              <w:left w:type="dxa" w:w="120"/>
              <w:bottom w:type="dxa" w:w="100"/>
              <w:right w:type="dxa" w:w="120"/>
            </w:tcMar>
            <w:vAlign w:val="center"/>
          </w:tcPr>
          <w:p>
            <w:r>
              <w:rPr>
                <w:b w:val="false"/>
                <w:bCs w:val="false"/>
                <w:color w:val="222222"/>
                <w:sz w:val="20"/>
                <w:szCs w:val="20"/>
              </w:rPr>
              <w:t xml:space="preserve">“Handles the day-to-day operations of ECCI Info Park Limited.”</w:t>
            </w:r>
          </w:p>
        </w:tc>
      </w:tr>
      <w:tr>
        <w:tc>
          <w:tcPr>
            <w:tcW w:type="dxa" w:w="1800"/>
            <w:shd w:fill="FFFFFF" w:color="auto" w:val="clear"/>
            <w:tcMar>
              <w:top w:type="dxa" w:w="100"/>
              <w:left w:type="dxa" w:w="120"/>
              <w:bottom w:type="dxa" w:w="100"/>
              <w:right w:type="dxa" w:w="120"/>
            </w:tcMar>
            <w:vAlign w:val="center"/>
          </w:tcPr>
          <w:p>
            <w:r>
              <w:rPr>
                <w:b/>
                <w:bCs/>
                <w:color w:val="222222"/>
                <w:sz w:val="20"/>
                <w:szCs w:val="20"/>
              </w:rPr>
              <w:t xml:space="preserve">Sadaq Ismail Fuaad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SVP, Buhari Holding</w:t>
            </w:r>
          </w:p>
        </w:tc>
        <w:tc>
          <w:tcPr>
            <w:tcW w:type="dxa" w:w="5680"/>
            <w:shd w:fill="FFFFFF" w:color="auto" w:val="clear"/>
            <w:tcMar>
              <w:top w:type="dxa" w:w="100"/>
              <w:left w:type="dxa" w:w="120"/>
              <w:bottom w:type="dxa" w:w="100"/>
              <w:right w:type="dxa" w:w="120"/>
            </w:tcMar>
            <w:vAlign w:val="center"/>
          </w:tcPr>
          <w:p>
            <w:r>
              <w:rPr>
                <w:b w:val="false"/>
                <w:bCs w:val="false"/>
                <w:color w:val="222222"/>
                <w:sz w:val="20"/>
                <w:szCs w:val="20"/>
              </w:rPr>
              <w:t xml:space="preserve">“Bachelor's from Sydenhams College, Mumbai. Director of ABR Enterprise. Former director at Gem Aquarist India, Greata Enterprises, Greata FZC, and Pondy Hitech Plastics.”</w:t>
            </w:r>
          </w:p>
        </w:tc>
      </w:tr>
      <w:tr>
        <w:tc>
          <w:tcPr>
            <w:tcW w:type="dxa" w:w="1800"/>
            <w:shd w:fill="F2F0F8" w:color="auto" w:val="clear"/>
            <w:tcMar>
              <w:top w:type="dxa" w:w="100"/>
              <w:left w:type="dxa" w:w="120"/>
              <w:bottom w:type="dxa" w:w="100"/>
              <w:right w:type="dxa" w:w="120"/>
            </w:tcMar>
            <w:vAlign w:val="center"/>
          </w:tcPr>
          <w:p>
            <w:r>
              <w:rPr>
                <w:b/>
                <w:bCs/>
                <w:color w:val="222222"/>
                <w:sz w:val="20"/>
                <w:szCs w:val="20"/>
              </w:rPr>
              <w:t xml:space="preserve">MS Jagan</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Principal Advisor (Finance)</w:t>
            </w:r>
          </w:p>
        </w:tc>
        <w:tc>
          <w:tcPr>
            <w:tcW w:type="dxa" w:w="5680"/>
            <w:shd w:fill="F2F0F8" w:color="auto" w:val="clear"/>
            <w:tcMar>
              <w:top w:type="dxa" w:w="100"/>
              <w:left w:type="dxa" w:w="120"/>
              <w:bottom w:type="dxa" w:w="100"/>
              <w:right w:type="dxa" w:w="120"/>
            </w:tcMar>
            <w:vAlign w:val="center"/>
          </w:tcPr>
          <w:p>
            <w:r>
              <w:rPr>
                <w:b w:val="false"/>
                <w:bCs w:val="false"/>
                <w:color w:val="222222"/>
                <w:sz w:val="20"/>
                <w:szCs w:val="20"/>
              </w:rPr>
              <w:t xml:space="preserve">“IIM &amp; IISc alumnus. Former CEO of Ascendas. Expertise in strategic, infrastructure, project and operational management. Previously with Sterling Holiday Resorts and Mahindra Realty.”</w:t>
            </w:r>
          </w:p>
        </w:tc>
      </w:tr>
      <w:tr>
        <w:tc>
          <w:tcPr>
            <w:tcW w:type="dxa" w:w="1800"/>
            <w:shd w:fill="FFFFFF" w:color="auto" w:val="clear"/>
            <w:tcMar>
              <w:top w:type="dxa" w:w="100"/>
              <w:left w:type="dxa" w:w="120"/>
              <w:bottom w:type="dxa" w:w="100"/>
              <w:right w:type="dxa" w:w="120"/>
            </w:tcMar>
            <w:vAlign w:val="center"/>
          </w:tcPr>
          <w:p>
            <w:r>
              <w:rPr>
                <w:b/>
                <w:bCs/>
                <w:color w:val="222222"/>
                <w:sz w:val="20"/>
                <w:szCs w:val="20"/>
              </w:rPr>
              <w:t xml:space="preserve">Ravi Chandran</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CFO, ECCI</w:t>
            </w:r>
          </w:p>
        </w:tc>
        <w:tc>
          <w:tcPr>
            <w:tcW w:type="dxa" w:w="5680"/>
            <w:shd w:fill="FFFFFF" w:color="auto" w:val="clear"/>
            <w:tcMar>
              <w:top w:type="dxa" w:w="100"/>
              <w:left w:type="dxa" w:w="120"/>
              <w:bottom w:type="dxa" w:w="100"/>
              <w:right w:type="dxa" w:w="120"/>
            </w:tcMar>
            <w:vAlign w:val="center"/>
          </w:tcPr>
          <w:p>
            <w:r>
              <w:rPr>
                <w:b w:val="false"/>
                <w:bCs w:val="false"/>
                <w:color w:val="222222"/>
                <w:sz w:val="20"/>
                <w:szCs w:val="20"/>
              </w:rPr>
              <w:t xml:space="preserve">“Oversees the financial operations of ECCI Info Park Limited.”</w:t>
            </w:r>
          </w:p>
        </w:tc>
      </w:tr>
      <w:tr>
        <w:tc>
          <w:tcPr>
            <w:tcW w:type="dxa" w:w="1800"/>
            <w:shd w:fill="F2F0F8" w:color="auto" w:val="clear"/>
            <w:tcMar>
              <w:top w:type="dxa" w:w="100"/>
              <w:left w:type="dxa" w:w="120"/>
              <w:bottom w:type="dxa" w:w="100"/>
              <w:right w:type="dxa" w:w="120"/>
            </w:tcMar>
            <w:vAlign w:val="center"/>
          </w:tcPr>
          <w:p>
            <w:r>
              <w:rPr>
                <w:b/>
                <w:bCs/>
                <w:color w:val="222222"/>
                <w:sz w:val="20"/>
                <w:szCs w:val="20"/>
              </w:rPr>
              <w:t xml:space="preserve">Col. Jas Diaz</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Front Administration</w:t>
            </w:r>
          </w:p>
        </w:tc>
        <w:tc>
          <w:tcPr>
            <w:tcW w:type="dxa" w:w="5680"/>
            <w:shd w:fill="F2F0F8" w:color="auto" w:val="clear"/>
            <w:tcMar>
              <w:top w:type="dxa" w:w="100"/>
              <w:left w:type="dxa" w:w="120"/>
              <w:bottom w:type="dxa" w:w="100"/>
              <w:right w:type="dxa" w:w="120"/>
            </w:tcMar>
            <w:vAlign w:val="center"/>
          </w:tcPr>
          <w:p>
            <w:r>
              <w:rPr>
                <w:b w:val="false"/>
                <w:bCs w:val="false"/>
                <w:color w:val="222222"/>
                <w:sz w:val="20"/>
                <w:szCs w:val="20"/>
              </w:rPr>
              <w:t xml:space="preserve">“Leads front-office administration for TECCI Park.”</w:t>
            </w:r>
          </w:p>
        </w:tc>
      </w:tr>
    </w:tbl>
    <w:p>
      <w:pPr>
        <w:spacing w:after="200"/>
      </w:pPr>
    </w:p>
    <w:p>
      <w:pPr>
        <w:spacing w:after="100"/>
      </w:pPr>
      <w:r>
        <w:rPr>
          <w:color w:val="333333"/>
          <w:sz w:val="21"/>
          <w:szCs w:val="21"/>
        </w:rPr>
        <w:t xml:space="preserve">In addition, the website has THREE placeholder profiles with no information at all — each currently just displays the name with the caption “Profile coming soon”: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B33A3A" w:color="auto" w:val="clear"/>
            <w:tcMar>
              <w:top w:type="dxa" w:w="100"/>
              <w:left w:type="dxa" w:w="120"/>
              <w:bottom w:type="dxa" w:w="100"/>
              <w:right w:type="dxa" w:w="120"/>
            </w:tcMar>
            <w:vAlign w:val="center"/>
          </w:tcPr>
          <w:p>
            <w:r>
              <w:rPr>
                <w:b/>
                <w:bCs/>
                <w:color w:val="FFFFFF"/>
                <w:sz w:val="20"/>
                <w:szCs w:val="20"/>
              </w:rPr>
              <w:t xml:space="preserve">Name (as coded)</w:t>
            </w:r>
          </w:p>
        </w:tc>
        <w:tc>
          <w:tcPr>
            <w:tcW w:type="dxa" w:w="3360"/>
            <w:shd w:fill="B33A3A" w:color="auto" w:val="clear"/>
            <w:tcMar>
              <w:top w:type="dxa" w:w="100"/>
              <w:left w:type="dxa" w:w="120"/>
              <w:bottom w:type="dxa" w:w="100"/>
              <w:right w:type="dxa" w:w="120"/>
            </w:tcMar>
            <w:vAlign w:val="center"/>
          </w:tcPr>
          <w:p>
            <w:r>
              <w:rPr>
                <w:b/>
                <w:bCs/>
                <w:color w:val="FFFFFF"/>
                <w:sz w:val="20"/>
                <w:szCs w:val="20"/>
              </w:rPr>
              <w:t xml:space="preserve">Title</w:t>
            </w:r>
          </w:p>
        </w:tc>
        <w:tc>
          <w:tcPr>
            <w:tcW w:type="dxa" w:w="3360"/>
            <w:shd w:fill="B33A3A" w:color="auto" w:val="clear"/>
            <w:tcMar>
              <w:top w:type="dxa" w:w="100"/>
              <w:left w:type="dxa" w:w="120"/>
              <w:bottom w:type="dxa" w:w="100"/>
              <w:right w:type="dxa" w:w="120"/>
            </w:tcMar>
            <w:vAlign w:val="center"/>
          </w:tcPr>
          <w:p>
            <w:r>
              <w:rPr>
                <w:b/>
                <w:bCs/>
                <w:color w:val="FFFFFF"/>
                <w:sz w:val="20"/>
                <w:szCs w:val="20"/>
              </w:rPr>
              <w:t xml:space="preserve">Bio</w:t>
            </w:r>
          </w:p>
        </w:tc>
      </w:tr>
      <w:tr>
        <w:tc>
          <w:tcPr>
            <w:tcW w:type="dxa" w:w="3360"/>
            <w:shd w:fill="FFFFFF" w:color="auto" w:val="clear"/>
            <w:tcMar>
              <w:top w:type="dxa" w:w="100"/>
              <w:left w:type="dxa" w:w="120"/>
              <w:bottom w:type="dxa" w:w="100"/>
              <w:right w:type="dxa" w:w="120"/>
            </w:tcMar>
            <w:vAlign w:val="center"/>
          </w:tcPr>
          <w:p>
            <w:r>
              <w:rPr>
                <w:b/>
                <w:bCs/>
                <w:color w:val="222222"/>
                <w:sz w:val="20"/>
                <w:szCs w:val="20"/>
              </w:rPr>
              <w:t xml:space="preserve">Anantharaman</w:t>
            </w:r>
          </w:p>
        </w:tc>
        <w:tc>
          <w:tcPr>
            <w:tcW w:type="dxa" w:w="3360"/>
            <w:shd w:fill="FFFFFF"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c>
          <w:tcPr>
            <w:tcW w:type="dxa" w:w="3360"/>
            <w:shd w:fill="FFFFFF"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r>
      <w:tr>
        <w:tc>
          <w:tcPr>
            <w:tcW w:type="dxa" w:w="3360"/>
            <w:shd w:fill="F2F0F8" w:color="auto" w:val="clear"/>
            <w:tcMar>
              <w:top w:type="dxa" w:w="100"/>
              <w:left w:type="dxa" w:w="120"/>
              <w:bottom w:type="dxa" w:w="100"/>
              <w:right w:type="dxa" w:w="120"/>
            </w:tcMar>
            <w:vAlign w:val="center"/>
          </w:tcPr>
          <w:p>
            <w:r>
              <w:rPr>
                <w:b/>
                <w:bCs/>
                <w:color w:val="222222"/>
                <w:sz w:val="20"/>
                <w:szCs w:val="20"/>
              </w:rPr>
              <w:t xml:space="preserve">Shri Latha</w:t>
            </w:r>
          </w:p>
        </w:tc>
        <w:tc>
          <w:tcPr>
            <w:tcW w:type="dxa" w:w="3360"/>
            <w:shd w:fill="F2F0F8"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c>
          <w:tcPr>
            <w:tcW w:type="dxa" w:w="3360"/>
            <w:shd w:fill="F2F0F8"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r>
      <w:tr>
        <w:tc>
          <w:tcPr>
            <w:tcW w:type="dxa" w:w="3360"/>
            <w:shd w:fill="FFFFFF" w:color="auto" w:val="clear"/>
            <w:tcMar>
              <w:top w:type="dxa" w:w="100"/>
              <w:left w:type="dxa" w:w="120"/>
              <w:bottom w:type="dxa" w:w="100"/>
              <w:right w:type="dxa" w:w="120"/>
            </w:tcMar>
            <w:vAlign w:val="center"/>
          </w:tcPr>
          <w:p>
            <w:r>
              <w:rPr>
                <w:b/>
                <w:bCs/>
                <w:color w:val="222222"/>
                <w:sz w:val="20"/>
                <w:szCs w:val="20"/>
              </w:rPr>
              <w:t xml:space="preserve">Nandhini</w:t>
            </w:r>
          </w:p>
        </w:tc>
        <w:tc>
          <w:tcPr>
            <w:tcW w:type="dxa" w:w="3360"/>
            <w:shd w:fill="FFFFFF"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c>
          <w:tcPr>
            <w:tcW w:type="dxa" w:w="3360"/>
            <w:shd w:fill="FFFFFF" w:color="auto" w:val="clear"/>
            <w:tcMar>
              <w:top w:type="dxa" w:w="100"/>
              <w:left w:type="dxa" w:w="120"/>
              <w:bottom w:type="dxa" w:w="100"/>
              <w:right w:type="dxa" w:w="120"/>
            </w:tcMar>
            <w:vAlign w:val="center"/>
          </w:tcPr>
          <w:p>
            <w:r>
              <w:rPr>
                <w:b w:val="false"/>
                <w:bCs w:val="false"/>
                <w:color w:val="222222"/>
                <w:sz w:val="20"/>
                <w:szCs w:val="20"/>
              </w:rPr>
              <w:t xml:space="preserve">(blank — not yet filled in)</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For the three pending profiles — Anantharaman, Shri Latha, and Nandhini — please confirm each person's FULL name, exact designation/title, and a 2–3 sentence professional bio.</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Can each of the three pending profiles provide a professional headshot photo (see Photos &amp; Assets checklist)?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“Anantharaman” you, or a different board member with a similar name? Please confirm your own full name, title, and preferred bio for the website.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For each of the six existing profiles (Abdul Qadir, KTM Ahmed Mustafa, Sadaq Ismail Fuaad, MS Jagan, Ravi Chandran, Col. Jas Diaz) — are the names, titles, and bios above still accurate and current? Please mark any changes.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Do we have (or can we obtain) professional photos for all six existing leadership profiles? None currently appear on the site.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leadership team members who have left the organization and should be removed from the website?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additional current team members (operations, leasing, facilities management) who should be added?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formal Board of Directors list separate from this “Leadership Team” section that should also appear on the website?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Should team members be listed in a specific order (e.g., seniority, alphabetical)?</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Should each profile link to a LinkedIn page or other professional profile?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3. Property &amp; Infrastructure</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Total Built-up Area (hero stat)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6,50,000 sq.ft.</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Total Built-up Area (key statistics)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6,50,000 sq.ft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Total Project (infrastructure page summary)</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5,81,000 sq.ft (note: differs from the 6,50,000 sq.ft figure used elsewhere)</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Site Area</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2.5 acres</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Blocks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2 — Block A &amp; Block B</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Block A Area / Floors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3,15,000 sq.ft / 8 floors</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Block B Area / Floors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3,24,000 sq.ft / 8 floors</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Floors per Block (hero stat)</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9 (“2B+G+8”)</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Levels (master plan)</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2 Basements + Ground + Stilt</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Floor Plate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35,000 sq.ft (Block B listed once as 36,000 sq.ft in Office Availability)</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Year of Commencement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2009</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Occupancy Rate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90%+</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Major Tenants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6+ MNCs</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LEED Status (hero stat)</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“LEED Silver — USGBC Certified”</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LEED Status (Green Building section)</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“LEED Silver Certified for Core &amp; Shell.” “Certified by the U.S. Green Building Council (USGBC). The Buhari Group is a founding member of the Indian Green Building Council (IGBC) — the only Silver certified green building on OMR / Rajiv Gandhi Salai available for lease.”</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LEED Certificate Image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public/images/leed-certificate.jpg (file present on site, date/scan not verified)</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Architect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TEAM 3, Singapore</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Structure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RCC Framed, Raft Foundation with Flat Slabs (on Chennai's expansive coastal soils)</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Façade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Double Glazed Walls + Aluminium Cladding, strength-to-weight ratio 2–3 kg/m³</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Finishes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Textured paint exteriors; Granite / Vitrified tile lobbies; Kota stone emergency stairs</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Ceiling Height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3,750mm clear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Grid Size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10.5m minimum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Lifts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Mitsubishi Electric — 5 per block, 20-person capacity, 1.75 m/sec, plus 1 service lift (1 metric ton) per block</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Parking</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1 car park per 750 sq.ft, across 2 basements, ground &amp; stilt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Electrical</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3,000 KVA HT connection per block (from TNEB); 2 × 1,600 KVA transformers per block; 300–350 KVA per floor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Power Backup</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3 × 1,250 KVA Powerica generators per block; 8 hours fuel backup; 100% power backup</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HVAC</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Carrier air-cooled screw chillers, 3 × 330 TR + 1 standby per block, central A/C</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Connectivity</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Exclusive space for bandwidth operators; multiple ISP access</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BMS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Centralized Building Management System controlling HVAC, lighting, security, fire systems</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Water &amp; Sewage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9,00,000-litre storage sump; 25,000-litre OHT; Water Treatment Plant; Sewage Treatment Plant (green-building standard)</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Fire Safety</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Ring main hydrants; smoke detectors + sprinklers; fire alarms on every floor; dedicated fire exits</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Emergency Pumps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Grundfos &amp; Kirloskar pumps in basement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Toilets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Male: 8 EWCs + 6 urinals/floor. Female: 10 EWCs/floor. Handicap-accessible: 1 EWC/floor.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Green Initiatives (listed)</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Energy Efficiency, Water Conservation, Waste Management, Healthier Spaces, Resource Optimization (each with a one-line description)</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There are two different “total built-up area” figures on the site — 6,50,000 sq.ft (used on the homepage/hero) and 5,81,000 sq.ft (used on the Infrastructure page summary table). Which is correct, and what should the single, consistent figure be going forward?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Similarly, Block B's floor plate is listed as both 35,000 sq.ft (general spec) and 36,000 sq.ft (office availability table). Please confirm the correct figure.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 LEED Silver certification still valid/current? What year was it awarded, and does it need to be renewed or re-certified at any point?</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Can you provide a clear, current scan or PDF of the LEED certificate so we can replace the existing image on the 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 property still exclusively “LEED Silver”, or has it since achieved a higher rating (e.g., LEED Gold/Platinum) or any other green certification (IGBC, GRIHA, etc.)?</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“2009” the correct year of commencement? Should we also state the year construction was completed / the building opened?</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 current occupancy rate still “90%+”? What is the up-to-date, accurate figure?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“6+ MNCs” still accurate for major tenants, and would you like to name them explicitly instead (see Tenants section)?</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 structural, electrical, HVAC, fire safety, and water/sewage specifications above still accurate, or have any systems been upgraded, replaced, or expanded since the original build?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 parking ratio (1 per 750 sq.ft) and total parking capacity still accurate? How many total parking spaces exist today (car and two-wheeler, if applicable)?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construction of both blocks fully complete, or are there any ongoing works, planned expansions, or phases not yet built?</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structural, safety, or compliance certificates (fire NOC, structural stability certificate, occupancy certificate) that should be referenced on the website?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4. Office Availability</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The website lists four available premises: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shd w:fill="4A2D8B" w:color="auto" w:val="clear"/>
            <w:tcMar>
              <w:top w:type="dxa" w:w="100"/>
              <w:left w:type="dxa" w:w="120"/>
              <w:bottom w:type="dxa" w:w="100"/>
              <w:right w:type="dxa" w:w="120"/>
            </w:tcMar>
            <w:vAlign w:val="center"/>
          </w:tcPr>
          <w:p>
            <w:r>
              <w:rPr>
                <w:b/>
                <w:bCs/>
                <w:color w:val="FFFFFF"/>
                <w:sz w:val="20"/>
                <w:szCs w:val="20"/>
              </w:rPr>
              <w:t xml:space="preserve">Premises</w:t>
            </w:r>
          </w:p>
        </w:tc>
        <w:tc>
          <w:tcPr>
            <w:tcW w:type="dxa" w:w="3500"/>
            <w:shd w:fill="4A2D8B" w:color="auto" w:val="clear"/>
            <w:tcMar>
              <w:top w:type="dxa" w:w="100"/>
              <w:left w:type="dxa" w:w="120"/>
              <w:bottom w:type="dxa" w:w="100"/>
              <w:right w:type="dxa" w:w="120"/>
            </w:tcMar>
            <w:vAlign w:val="center"/>
          </w:tcPr>
          <w:p>
            <w:r>
              <w:rPr>
                <w:b/>
                <w:bCs/>
                <w:color w:val="FFFFFF"/>
                <w:sz w:val="20"/>
                <w:szCs w:val="20"/>
              </w:rPr>
              <w:t xml:space="preserve">Area &amp; Condition</w:t>
            </w:r>
          </w:p>
        </w:tc>
        <w:tc>
          <w:tcPr>
            <w:tcW w:type="dxa" w:w="3580"/>
            <w:shd w:fill="4A2D8B" w:color="auto" w:val="clear"/>
            <w:tcMar>
              <w:top w:type="dxa" w:w="100"/>
              <w:left w:type="dxa" w:w="120"/>
              <w:bottom w:type="dxa" w:w="100"/>
              <w:right w:type="dxa" w:w="120"/>
            </w:tcMar>
            <w:vAlign w:val="center"/>
          </w:tcPr>
          <w:p>
            <w:r>
              <w:rPr>
                <w:b/>
                <w:bCs/>
                <w:color w:val="FFFFFF"/>
                <w:sz w:val="20"/>
                <w:szCs w:val="20"/>
              </w:rPr>
              <w:t xml:space="preserve">Availability</w:t>
            </w:r>
          </w:p>
        </w:tc>
      </w:tr>
      <w:tr>
        <w:tc>
          <w:tcPr>
            <w:tcW w:type="dxa" w:w="3000"/>
            <w:shd w:fill="FFFFFF" w:color="auto" w:val="clear"/>
            <w:tcMar>
              <w:top w:type="dxa" w:w="100"/>
              <w:left w:type="dxa" w:w="120"/>
              <w:bottom w:type="dxa" w:w="100"/>
              <w:right w:type="dxa" w:w="120"/>
            </w:tcMar>
            <w:vAlign w:val="center"/>
          </w:tcPr>
          <w:p>
            <w:r>
              <w:rPr>
                <w:b/>
                <w:bCs/>
                <w:color w:val="222222"/>
                <w:sz w:val="20"/>
                <w:szCs w:val="20"/>
              </w:rPr>
              <w:t xml:space="preserve">Block A — 6th Floor</w:t>
            </w:r>
          </w:p>
        </w:tc>
        <w:tc>
          <w:tcPr>
            <w:tcW w:type="dxa" w:w="3500"/>
            <w:shd w:fill="FFFFFF" w:color="auto" w:val="clear"/>
            <w:tcMar>
              <w:top w:type="dxa" w:w="100"/>
              <w:left w:type="dxa" w:w="120"/>
              <w:bottom w:type="dxa" w:w="100"/>
              <w:right w:type="dxa" w:w="120"/>
            </w:tcMar>
            <w:vAlign w:val="center"/>
          </w:tcPr>
          <w:p>
            <w:r>
              <w:rPr>
                <w:b w:val="false"/>
                <w:bCs w:val="false"/>
                <w:color w:val="222222"/>
                <w:sz w:val="20"/>
                <w:szCs w:val="20"/>
              </w:rPr>
              <w:t xml:space="preserve">35,000 sq.ft, Warm Shell</w:t>
            </w:r>
          </w:p>
        </w:tc>
        <w:tc>
          <w:tcPr>
            <w:tcW w:type="dxa" w:w="3580"/>
            <w:shd w:fill="FFFFFF" w:color="auto" w:val="clear"/>
            <w:tcMar>
              <w:top w:type="dxa" w:w="100"/>
              <w:left w:type="dxa" w:w="120"/>
              <w:bottom w:type="dxa" w:w="100"/>
              <w:right w:type="dxa" w:w="120"/>
            </w:tcMar>
            <w:vAlign w:val="center"/>
          </w:tcPr>
          <w:p>
            <w:r>
              <w:rPr>
                <w:b w:val="false"/>
                <w:bCs w:val="false"/>
                <w:color w:val="222222"/>
                <w:sz w:val="20"/>
                <w:szCs w:val="20"/>
              </w:rPr>
              <w:t xml:space="preserve">Immediate</w:t>
            </w:r>
          </w:p>
        </w:tc>
      </w:tr>
      <w:tr>
        <w:tc>
          <w:tcPr>
            <w:tcW w:type="dxa" w:w="3000"/>
            <w:shd w:fill="F2F0F8" w:color="auto" w:val="clear"/>
            <w:tcMar>
              <w:top w:type="dxa" w:w="100"/>
              <w:left w:type="dxa" w:w="120"/>
              <w:bottom w:type="dxa" w:w="100"/>
              <w:right w:type="dxa" w:w="120"/>
            </w:tcMar>
            <w:vAlign w:val="center"/>
          </w:tcPr>
          <w:p>
            <w:r>
              <w:rPr>
                <w:b/>
                <w:bCs/>
                <w:color w:val="222222"/>
                <w:sz w:val="20"/>
                <w:szCs w:val="20"/>
              </w:rPr>
              <w:t xml:space="preserve">Block A — 4th Floor</w:t>
            </w:r>
          </w:p>
        </w:tc>
        <w:tc>
          <w:tcPr>
            <w:tcW w:type="dxa" w:w="3500"/>
            <w:shd w:fill="F2F0F8" w:color="auto" w:val="clear"/>
            <w:tcMar>
              <w:top w:type="dxa" w:w="100"/>
              <w:left w:type="dxa" w:w="120"/>
              <w:bottom w:type="dxa" w:w="100"/>
              <w:right w:type="dxa" w:w="120"/>
            </w:tcMar>
            <w:vAlign w:val="center"/>
          </w:tcPr>
          <w:p>
            <w:r>
              <w:rPr>
                <w:b w:val="false"/>
                <w:bCs w:val="false"/>
                <w:color w:val="222222"/>
                <w:sz w:val="20"/>
                <w:szCs w:val="20"/>
              </w:rPr>
              <w:t xml:space="preserve">35,000 sq.ft, Furnished</w:t>
            </w:r>
          </w:p>
        </w:tc>
        <w:tc>
          <w:tcPr>
            <w:tcW w:type="dxa" w:w="3580"/>
            <w:shd w:fill="F2F0F8" w:color="auto" w:val="clear"/>
            <w:tcMar>
              <w:top w:type="dxa" w:w="100"/>
              <w:left w:type="dxa" w:w="120"/>
              <w:bottom w:type="dxa" w:w="100"/>
              <w:right w:type="dxa" w:w="120"/>
            </w:tcMar>
            <w:vAlign w:val="center"/>
          </w:tcPr>
          <w:p>
            <w:r>
              <w:rPr>
                <w:b w:val="false"/>
                <w:bCs w:val="false"/>
                <w:color w:val="222222"/>
                <w:sz w:val="20"/>
                <w:szCs w:val="20"/>
              </w:rPr>
              <w:t xml:space="preserve">Q1 2027</w:t>
            </w:r>
          </w:p>
        </w:tc>
      </w:tr>
      <w:tr>
        <w:tc>
          <w:tcPr>
            <w:tcW w:type="dxa" w:w="3000"/>
            <w:shd w:fill="FFFFFF" w:color="auto" w:val="clear"/>
            <w:tcMar>
              <w:top w:type="dxa" w:w="100"/>
              <w:left w:type="dxa" w:w="120"/>
              <w:bottom w:type="dxa" w:w="100"/>
              <w:right w:type="dxa" w:w="120"/>
            </w:tcMar>
            <w:vAlign w:val="center"/>
          </w:tcPr>
          <w:p>
            <w:r>
              <w:rPr>
                <w:b/>
                <w:bCs/>
                <w:color w:val="222222"/>
                <w:sz w:val="20"/>
                <w:szCs w:val="20"/>
              </w:rPr>
              <w:t xml:space="preserve">Block B — 3rd Floor</w:t>
            </w:r>
          </w:p>
        </w:tc>
        <w:tc>
          <w:tcPr>
            <w:tcW w:type="dxa" w:w="3500"/>
            <w:shd w:fill="FFFFFF" w:color="auto" w:val="clear"/>
            <w:tcMar>
              <w:top w:type="dxa" w:w="100"/>
              <w:left w:type="dxa" w:w="120"/>
              <w:bottom w:type="dxa" w:w="100"/>
              <w:right w:type="dxa" w:w="120"/>
            </w:tcMar>
            <w:vAlign w:val="center"/>
          </w:tcPr>
          <w:p>
            <w:r>
              <w:rPr>
                <w:b w:val="false"/>
                <w:bCs w:val="false"/>
                <w:color w:val="222222"/>
                <w:sz w:val="20"/>
                <w:szCs w:val="20"/>
              </w:rPr>
              <w:t xml:space="preserve">36,000 sq.ft, Warm Shell</w:t>
            </w:r>
          </w:p>
        </w:tc>
        <w:tc>
          <w:tcPr>
            <w:tcW w:type="dxa" w:w="3580"/>
            <w:shd w:fill="FFFFFF" w:color="auto" w:val="clear"/>
            <w:tcMar>
              <w:top w:type="dxa" w:w="100"/>
              <w:left w:type="dxa" w:w="120"/>
              <w:bottom w:type="dxa" w:w="100"/>
              <w:right w:type="dxa" w:w="120"/>
            </w:tcMar>
            <w:vAlign w:val="center"/>
          </w:tcPr>
          <w:p>
            <w:r>
              <w:rPr>
                <w:b w:val="false"/>
                <w:bCs w:val="false"/>
                <w:color w:val="222222"/>
                <w:sz w:val="20"/>
                <w:szCs w:val="20"/>
              </w:rPr>
              <w:t xml:space="preserve">Immediate</w:t>
            </w:r>
          </w:p>
        </w:tc>
      </w:tr>
      <w:tr>
        <w:tc>
          <w:tcPr>
            <w:tcW w:type="dxa" w:w="3000"/>
            <w:shd w:fill="F2F0F8" w:color="auto" w:val="clear"/>
            <w:tcMar>
              <w:top w:type="dxa" w:w="100"/>
              <w:left w:type="dxa" w:w="120"/>
              <w:bottom w:type="dxa" w:w="100"/>
              <w:right w:type="dxa" w:w="120"/>
            </w:tcMar>
            <w:vAlign w:val="center"/>
          </w:tcPr>
          <w:p>
            <w:r>
              <w:rPr>
                <w:b/>
                <w:bCs/>
                <w:color w:val="222222"/>
                <w:sz w:val="20"/>
                <w:szCs w:val="20"/>
              </w:rPr>
              <w:t xml:space="preserve">Block B — 7th Floor</w:t>
            </w:r>
          </w:p>
        </w:tc>
        <w:tc>
          <w:tcPr>
            <w:tcW w:type="dxa" w:w="3500"/>
            <w:shd w:fill="F2F0F8" w:color="auto" w:val="clear"/>
            <w:tcMar>
              <w:top w:type="dxa" w:w="100"/>
              <w:left w:type="dxa" w:w="120"/>
              <w:bottom w:type="dxa" w:w="100"/>
              <w:right w:type="dxa" w:w="120"/>
            </w:tcMar>
            <w:vAlign w:val="center"/>
          </w:tcPr>
          <w:p>
            <w:r>
              <w:rPr>
                <w:b w:val="false"/>
                <w:bCs w:val="false"/>
                <w:color w:val="222222"/>
                <w:sz w:val="20"/>
                <w:szCs w:val="20"/>
              </w:rPr>
              <w:t xml:space="preserve">17,500 sq.ft, Bare Shell</w:t>
            </w:r>
          </w:p>
        </w:tc>
        <w:tc>
          <w:tcPr>
            <w:tcW w:type="dxa" w:w="3580"/>
            <w:shd w:fill="F2F0F8" w:color="auto" w:val="clear"/>
            <w:tcMar>
              <w:top w:type="dxa" w:w="100"/>
              <w:left w:type="dxa" w:w="120"/>
              <w:bottom w:type="dxa" w:w="100"/>
              <w:right w:type="dxa" w:w="120"/>
            </w:tcMar>
            <w:vAlign w:val="center"/>
          </w:tcPr>
          <w:p>
            <w:r>
              <w:rPr>
                <w:b w:val="false"/>
                <w:bCs w:val="false"/>
                <w:color w:val="222222"/>
                <w:sz w:val="20"/>
                <w:szCs w:val="20"/>
              </w:rPr>
              <w:t xml:space="preserve">Q3 2026</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 four listed availabilities above still accurate as of today? Please update any that have since been leased, changed status, or shifted timeline.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For “Q1 2027” and “Q3 2026” availability dates — are these still the expected ready dates?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any additional vacant spaces not currently listed on the website that should be added?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is the pricing model for lease — is it quoted per sq.ft per month? Is pricing negotiable or fixed?</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What is the current rental rate range (per sq.ft) for warm shell, bare shell, and furnished spaces respectively?</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is the minimum lease term typically offered (e.g., 3 years, 5 years, 9 years)?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What is the security deposit / advance structure typically required?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For “warm shell” vs “bare shell” vs “furnished” listings — can you confirm exactly what is included in each (e.g., does warm shell include flooring, ceiling, electrical points)?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fit-out packages or interior design assistance offered to incoming tenants?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co-working or short-term/flexible leasing available anywhere in the building (beyond the existing Regus and Cactus spaces)?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Should the website show real-time availability, or is a manually updated table (like today) preferred?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5. Tenants</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Nine tenants are currently listed on the website (“Key Statistics” elsewhere says “6+ MNCs”, which does not match this list of nine):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4A2D8B" w:color="auto" w:val="clear"/>
            <w:tcMar>
              <w:top w:type="dxa" w:w="100"/>
              <w:left w:type="dxa" w:w="120"/>
              <w:bottom w:type="dxa" w:w="100"/>
              <w:right w:type="dxa" w:w="120"/>
            </w:tcMar>
            <w:vAlign w:val="center"/>
          </w:tcPr>
          <w:p>
            <w:r>
              <w:rPr>
                <w:b/>
                <w:bCs/>
                <w:color w:val="FFFFFF"/>
                <w:sz w:val="20"/>
                <w:szCs w:val="20"/>
              </w:rPr>
              <w:t xml:space="preserve">Tenant Name</w:t>
            </w:r>
          </w:p>
        </w:tc>
        <w:tc>
          <w:tcPr>
            <w:tcW w:type="dxa" w:w="5880"/>
            <w:shd w:fill="4A2D8B" w:color="auto" w:val="clear"/>
            <w:tcMar>
              <w:top w:type="dxa" w:w="100"/>
              <w:left w:type="dxa" w:w="120"/>
              <w:bottom w:type="dxa" w:w="100"/>
              <w:right w:type="dxa" w:w="120"/>
            </w:tcMar>
            <w:vAlign w:val="center"/>
          </w:tcPr>
          <w:p>
            <w:r>
              <w:rPr>
                <w:b/>
                <w:bCs/>
                <w:color w:val="FFFFFF"/>
                <w:sz w:val="20"/>
                <w:szCs w:val="20"/>
              </w:rPr>
              <w:t xml:space="preserve">Note</w:t>
            </w:r>
          </w:p>
        </w:tc>
      </w:tr>
      <w:tr>
        <w:tc>
          <w:tcPr>
            <w:tcW w:type="dxa" w:w="4200"/>
            <w:shd w:fill="FFFFFF" w:color="auto" w:val="clear"/>
            <w:tcMar>
              <w:top w:type="dxa" w:w="100"/>
              <w:left w:type="dxa" w:w="120"/>
              <w:bottom w:type="dxa" w:w="100"/>
              <w:right w:type="dxa" w:w="120"/>
            </w:tcMar>
            <w:vAlign w:val="center"/>
          </w:tcPr>
          <w:p>
            <w:r>
              <w:rPr>
                <w:b/>
                <w:bCs/>
                <w:color w:val="222222"/>
                <w:sz w:val="20"/>
                <w:szCs w:val="20"/>
              </w:rPr>
              <w:t xml:space="preserve">Accenture</w:t>
            </w:r>
          </w:p>
        </w:tc>
        <w:tc>
          <w:tcPr>
            <w:tcW w:type="dxa" w:w="5880"/>
            <w:shd w:fill="FFFFFF" w:color="auto" w:val="clear"/>
            <w:tcMar>
              <w:top w:type="dxa" w:w="100"/>
              <w:left w:type="dxa" w:w="120"/>
              <w:bottom w:type="dxa" w:w="100"/>
              <w:right w:type="dxa" w:w="120"/>
            </w:tcMar>
            <w:vAlign w:val="center"/>
          </w:tcPr>
          <w:p>
            <w:r>
              <w:rPr>
                <w:b w:val="false"/>
                <w:bCs w:val="false"/>
                <w:color w:val="222222"/>
                <w:sz w:val="20"/>
                <w:szCs w:val="20"/>
              </w:rPr>
              <w:t xml:space="preserve">Full block occupant</w:t>
            </w:r>
          </w:p>
        </w:tc>
      </w:tr>
      <w:tr>
        <w:tc>
          <w:tcPr>
            <w:tcW w:type="dxa" w:w="4200"/>
            <w:shd w:fill="F2F0F8" w:color="auto" w:val="clear"/>
            <w:tcMar>
              <w:top w:type="dxa" w:w="100"/>
              <w:left w:type="dxa" w:w="120"/>
              <w:bottom w:type="dxa" w:w="100"/>
              <w:right w:type="dxa" w:w="120"/>
            </w:tcMar>
            <w:vAlign w:val="center"/>
          </w:tcPr>
          <w:p>
            <w:r>
              <w:rPr>
                <w:b/>
                <w:bCs/>
                <w:color w:val="222222"/>
                <w:sz w:val="20"/>
                <w:szCs w:val="20"/>
              </w:rPr>
              <w:t xml:space="preserve">Vestas</w:t>
            </w:r>
          </w:p>
        </w:tc>
        <w:tc>
          <w:tcPr>
            <w:tcW w:type="dxa" w:w="5880"/>
            <w:shd w:fill="F2F0F8"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FFFFF" w:color="auto" w:val="clear"/>
            <w:tcMar>
              <w:top w:type="dxa" w:w="100"/>
              <w:left w:type="dxa" w:w="120"/>
              <w:bottom w:type="dxa" w:w="100"/>
              <w:right w:type="dxa" w:w="120"/>
            </w:tcMar>
            <w:vAlign w:val="center"/>
          </w:tcPr>
          <w:p>
            <w:r>
              <w:rPr>
                <w:b/>
                <w:bCs/>
                <w:color w:val="222222"/>
                <w:sz w:val="20"/>
                <w:szCs w:val="20"/>
              </w:rPr>
              <w:t xml:space="preserve">Siemens Gamesa Renewable Energy</w:t>
            </w:r>
          </w:p>
        </w:tc>
        <w:tc>
          <w:tcPr>
            <w:tcW w:type="dxa" w:w="5880"/>
            <w:shd w:fill="FFFFFF"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2F0F8" w:color="auto" w:val="clear"/>
            <w:tcMar>
              <w:top w:type="dxa" w:w="100"/>
              <w:left w:type="dxa" w:w="120"/>
              <w:bottom w:type="dxa" w:w="100"/>
              <w:right w:type="dxa" w:w="120"/>
            </w:tcMar>
            <w:vAlign w:val="center"/>
          </w:tcPr>
          <w:p>
            <w:r>
              <w:rPr>
                <w:b/>
                <w:bCs/>
                <w:color w:val="222222"/>
                <w:sz w:val="20"/>
                <w:szCs w:val="20"/>
              </w:rPr>
              <w:t xml:space="preserve">Standard Chartered GBS</w:t>
            </w:r>
          </w:p>
        </w:tc>
        <w:tc>
          <w:tcPr>
            <w:tcW w:type="dxa" w:w="5880"/>
            <w:shd w:fill="F2F0F8"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FFFFF" w:color="auto" w:val="clear"/>
            <w:tcMar>
              <w:top w:type="dxa" w:w="100"/>
              <w:left w:type="dxa" w:w="120"/>
              <w:bottom w:type="dxa" w:w="100"/>
              <w:right w:type="dxa" w:w="120"/>
            </w:tcMar>
            <w:vAlign w:val="center"/>
          </w:tcPr>
          <w:p>
            <w:r>
              <w:rPr>
                <w:b/>
                <w:bCs/>
                <w:color w:val="222222"/>
                <w:sz w:val="20"/>
                <w:szCs w:val="20"/>
              </w:rPr>
              <w:t xml:space="preserve">Regus</w:t>
            </w:r>
          </w:p>
        </w:tc>
        <w:tc>
          <w:tcPr>
            <w:tcW w:type="dxa" w:w="5880"/>
            <w:shd w:fill="FFFFFF" w:color="auto" w:val="clear"/>
            <w:tcMar>
              <w:top w:type="dxa" w:w="100"/>
              <w:left w:type="dxa" w:w="120"/>
              <w:bottom w:type="dxa" w:w="100"/>
              <w:right w:type="dxa" w:w="120"/>
            </w:tcMar>
            <w:vAlign w:val="center"/>
          </w:tcPr>
          <w:p>
            <w:r>
              <w:rPr>
                <w:b w:val="false"/>
                <w:bCs w:val="false"/>
                <w:color w:val="222222"/>
                <w:sz w:val="20"/>
                <w:szCs w:val="20"/>
              </w:rPr>
              <w:t xml:space="preserve">Coworking, 8th Floor A-Block</w:t>
            </w:r>
          </w:p>
        </w:tc>
      </w:tr>
      <w:tr>
        <w:tc>
          <w:tcPr>
            <w:tcW w:type="dxa" w:w="4200"/>
            <w:shd w:fill="F2F0F8" w:color="auto" w:val="clear"/>
            <w:tcMar>
              <w:top w:type="dxa" w:w="100"/>
              <w:left w:type="dxa" w:w="120"/>
              <w:bottom w:type="dxa" w:w="100"/>
              <w:right w:type="dxa" w:w="120"/>
            </w:tcMar>
            <w:vAlign w:val="center"/>
          </w:tcPr>
          <w:p>
            <w:r>
              <w:rPr>
                <w:b/>
                <w:bCs/>
                <w:color w:val="222222"/>
                <w:sz w:val="20"/>
                <w:szCs w:val="20"/>
              </w:rPr>
              <w:t xml:space="preserve">Carrier</w:t>
            </w:r>
          </w:p>
        </w:tc>
        <w:tc>
          <w:tcPr>
            <w:tcW w:type="dxa" w:w="5880"/>
            <w:shd w:fill="F2F0F8"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FFFFF" w:color="auto" w:val="clear"/>
            <w:tcMar>
              <w:top w:type="dxa" w:w="100"/>
              <w:left w:type="dxa" w:w="120"/>
              <w:bottom w:type="dxa" w:w="100"/>
              <w:right w:type="dxa" w:w="120"/>
            </w:tcMar>
            <w:vAlign w:val="center"/>
          </w:tcPr>
          <w:p>
            <w:r>
              <w:rPr>
                <w:b/>
                <w:bCs/>
                <w:color w:val="222222"/>
                <w:sz w:val="20"/>
                <w:szCs w:val="20"/>
              </w:rPr>
              <w:t xml:space="preserve">e4e Healthcare Business Services</w:t>
            </w:r>
          </w:p>
        </w:tc>
        <w:tc>
          <w:tcPr>
            <w:tcW w:type="dxa" w:w="5880"/>
            <w:shd w:fill="FFFFFF"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2F0F8" w:color="auto" w:val="clear"/>
            <w:tcMar>
              <w:top w:type="dxa" w:w="100"/>
              <w:left w:type="dxa" w:w="120"/>
              <w:bottom w:type="dxa" w:w="100"/>
              <w:right w:type="dxa" w:w="120"/>
            </w:tcMar>
            <w:vAlign w:val="center"/>
          </w:tcPr>
          <w:p>
            <w:r>
              <w:rPr>
                <w:b/>
                <w:bCs/>
                <w:color w:val="222222"/>
                <w:sz w:val="20"/>
                <w:szCs w:val="20"/>
              </w:rPr>
              <w:t xml:space="preserve">4i Apps Solutions</w:t>
            </w:r>
          </w:p>
        </w:tc>
        <w:tc>
          <w:tcPr>
            <w:tcW w:type="dxa" w:w="5880"/>
            <w:shd w:fill="F2F0F8" w:color="auto" w:val="clear"/>
            <w:tcMar>
              <w:top w:type="dxa" w:w="100"/>
              <w:left w:type="dxa" w:w="120"/>
              <w:bottom w:type="dxa" w:w="100"/>
              <w:right w:type="dxa" w:w="120"/>
            </w:tcMar>
            <w:vAlign w:val="center"/>
          </w:tcPr>
          <w:p>
            <w:r>
              <w:rPr>
                <w:b w:val="false"/>
                <w:bCs w:val="false"/>
                <w:color w:val="222222"/>
                <w:sz w:val="20"/>
                <w:szCs w:val="20"/>
              </w:rPr>
              <w:t xml:space="preserve">—</w:t>
            </w:r>
          </w:p>
        </w:tc>
      </w:tr>
      <w:tr>
        <w:tc>
          <w:tcPr>
            <w:tcW w:type="dxa" w:w="4200"/>
            <w:shd w:fill="FFFFFF" w:color="auto" w:val="clear"/>
            <w:tcMar>
              <w:top w:type="dxa" w:w="100"/>
              <w:left w:type="dxa" w:w="120"/>
              <w:bottom w:type="dxa" w:w="100"/>
              <w:right w:type="dxa" w:w="120"/>
            </w:tcMar>
            <w:vAlign w:val="center"/>
          </w:tcPr>
          <w:p>
            <w:r>
              <w:rPr>
                <w:b/>
                <w:bCs/>
                <w:color w:val="222222"/>
                <w:sz w:val="20"/>
                <w:szCs w:val="20"/>
              </w:rPr>
              <w:t xml:space="preserve">Cactus Corporate Co-working</w:t>
            </w:r>
          </w:p>
        </w:tc>
        <w:tc>
          <w:tcPr>
            <w:tcW w:type="dxa" w:w="5880"/>
            <w:shd w:fill="FFFFFF" w:color="auto" w:val="clear"/>
            <w:tcMar>
              <w:top w:type="dxa" w:w="100"/>
              <w:left w:type="dxa" w:w="120"/>
              <w:bottom w:type="dxa" w:w="100"/>
              <w:right w:type="dxa" w:w="120"/>
            </w:tcMar>
            <w:vAlign w:val="center"/>
          </w:tcPr>
          <w:p>
            <w:r>
              <w:rPr>
                <w:b w:val="false"/>
                <w:bCs w:val="false"/>
                <w:color w:val="222222"/>
                <w:sz w:val="20"/>
                <w:szCs w:val="20"/>
              </w:rPr>
              <w:t xml:space="preserve">—</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all nine tenants listed above still occupying space in TECCI Park today? Please flag any who have vacated.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The “Key Statistics” section separately states “6+ MNCs” as the major tenant count — should this figure be updated to match, or does it refer to a different subset (e.g., MNCs only, excluding co-working operators)?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any new tenants who have moved in since this list was last updated, that should be added?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For each tenant, do we have written/verbal permission to publicly name them and use their logo on the website? (This is important — some tenants require confidentiality or brand-usage approval.)</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Can you provide current company logos (with permission to use) for the tenants we're allowed to name publicly?</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is the exact, current overall occupancy rate for the building (percentage of total leasable area occupied)?</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Would you like tenant testimonials or quotes included on the website?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tenants who occupy a full floor or full block that we should highlight as “anchor tenants”?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6. Location &amp; Connectivity</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Site Address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285 Rajiv Gandhi Salai, Sholinganallur, Chennai — 600 119</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Registered Office Address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Third Floor, Buhari Buildings, 4-Moores Road, Chennai — 600 006</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GPS Coordinates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Latitude 12.9003, Longitude 80.2279</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Chennai Airport</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17.5 km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Sholinganallur Junction</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Adjacent</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ECR Access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2 km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Tambaram Railway</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8 km</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OMR IT Corridor</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On the corridor</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Nearby Landmarks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Crescent Engineering College; SIPCOT IT Park; Sholinganallur Lake; Multiple Grade A IT/ITES campuses along the OMR corridor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Directions Copy</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From Chennai Airport: “Take the Chennai Bypass (Grand Southern Trunk Road) towards Tambaram, connect to Velachery-Tambaram Road, then to OMR at Sholinganallur junction — approximately 17.5 km, 35–45 minutes.”
From Chennai Central Station: “Head south via Anna Salai (Mount Road) towards Adyar, continue on OMR through Thoraipakkam and Perungudi to Sholinganallur junction — approximately 22 km, 45–60 minutes depending on traffic.”
From OMR: “TECCI Park sits directly on Rajiv Gandhi Salai at Sholinganallur junction, a major conduit connecting ECR and the Velachery-Tambaram road parallel to OMR — unmissable from either direction.”</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“285 Rajiv Gandhi Salai, Sholinganallur, Chennai — 600 119” the exact, correct site address (including any door/plot number conventions used on official documents)?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“Third Floor, Buhari Buildings, 4-Moores Road, Chennai — 600 006” still the correct registered office address?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 GPS coordinates (12.9003, 80.2279) accurate? Can you confirm by checking the pin location on Google Maps against the actual building entrance?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 distance to Chennai Airport (17.5 km) accurate and current (e.g., via the route commonly used today)?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 other proximity figures (ECR – 2 km, Tambaram Railway – 8 km) still accurate?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nearby Metro station we should list distance/travel time to? (Not currently mentioned on the 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nearby bus routes, MTC stops, or shuttle services relevant to commuting tenants that should be mentioned?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 list of nearby landmarks (Crescent Engineering College, SIPCOT IT Park, Sholinganallur Lake) complete, or are there other landmarks, malls, hospitals, or hotels nearby that tenants would find useful to know about?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Do the three sets of driving directions (from Airport, from Chennai Central, from OMR) reflect the current best routes, given any new roads or flyovers built since these were written?</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Would you like a downloadable location/route map (PDF) in addition to the embedded Google Map?</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7. Amenities</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Twelve amenities are currently listed on the homepage:</w:t>
      </w:r>
    </w:p>
    <w:p>
      <w:pPr>
        <w:pStyle w:val="ListParagraph"/>
        <w:numPr>
          <w:ilvl w:val="0"/>
          <w:numId w:val="2"/>
        </w:numPr>
        <w:spacing w:after="60"/>
      </w:pPr>
      <w:r>
        <w:rPr>
          <w:sz w:val="21"/>
          <w:szCs w:val="21"/>
        </w:rPr>
        <w:t xml:space="preserve">24/7 CCTV Surveillance</w:t>
      </w:r>
    </w:p>
    <w:p>
      <w:pPr>
        <w:pStyle w:val="ListParagraph"/>
        <w:numPr>
          <w:ilvl w:val="0"/>
          <w:numId w:val="2"/>
        </w:numPr>
        <w:spacing w:after="60"/>
      </w:pPr>
      <w:r>
        <w:rPr>
          <w:sz w:val="21"/>
          <w:szCs w:val="21"/>
        </w:rPr>
        <w:t xml:space="preserve">100% Power Backup</w:t>
      </w:r>
    </w:p>
    <w:p>
      <w:pPr>
        <w:pStyle w:val="ListParagraph"/>
        <w:numPr>
          <w:ilvl w:val="0"/>
          <w:numId w:val="2"/>
        </w:numPr>
        <w:spacing w:after="60"/>
      </w:pPr>
      <w:r>
        <w:rPr>
          <w:sz w:val="21"/>
          <w:szCs w:val="21"/>
        </w:rPr>
        <w:t xml:space="preserve">Mitsubishi Electric Elevators</w:t>
      </w:r>
    </w:p>
    <w:p>
      <w:pPr>
        <w:pStyle w:val="ListParagraph"/>
        <w:numPr>
          <w:ilvl w:val="0"/>
          <w:numId w:val="2"/>
        </w:numPr>
        <w:spacing w:after="60"/>
      </w:pPr>
      <w:r>
        <w:rPr>
          <w:sz w:val="21"/>
          <w:szCs w:val="21"/>
        </w:rPr>
        <w:t xml:space="preserve">Multi-Level Car Parks</w:t>
      </w:r>
    </w:p>
    <w:p>
      <w:pPr>
        <w:pStyle w:val="ListParagraph"/>
        <w:numPr>
          <w:ilvl w:val="0"/>
          <w:numId w:val="2"/>
        </w:numPr>
        <w:spacing w:after="60"/>
      </w:pPr>
      <w:r>
        <w:rPr>
          <w:sz w:val="21"/>
          <w:szCs w:val="21"/>
        </w:rPr>
        <w:t xml:space="preserve">Central Air Conditioning</w:t>
      </w:r>
    </w:p>
    <w:p>
      <w:pPr>
        <w:pStyle w:val="ListParagraph"/>
        <w:numPr>
          <w:ilvl w:val="0"/>
          <w:numId w:val="2"/>
        </w:numPr>
        <w:spacing w:after="60"/>
      </w:pPr>
      <w:r>
        <w:rPr>
          <w:sz w:val="21"/>
          <w:szCs w:val="21"/>
        </w:rPr>
        <w:t xml:space="preserve">Building Management System</w:t>
      </w:r>
    </w:p>
    <w:p>
      <w:pPr>
        <w:pStyle w:val="ListParagraph"/>
        <w:numPr>
          <w:ilvl w:val="0"/>
          <w:numId w:val="2"/>
        </w:numPr>
        <w:spacing w:after="60"/>
      </w:pPr>
      <w:r>
        <w:rPr>
          <w:sz w:val="21"/>
          <w:szCs w:val="21"/>
        </w:rPr>
        <w:t xml:space="preserve">Fire Safety Systems</w:t>
      </w:r>
    </w:p>
    <w:p>
      <w:pPr>
        <w:pStyle w:val="ListParagraph"/>
        <w:numPr>
          <w:ilvl w:val="0"/>
          <w:numId w:val="2"/>
        </w:numPr>
        <w:spacing w:after="60"/>
      </w:pPr>
      <w:r>
        <w:rPr>
          <w:sz w:val="21"/>
          <w:szCs w:val="21"/>
        </w:rPr>
        <w:t xml:space="preserve">Water Treatment Plant</w:t>
      </w:r>
    </w:p>
    <w:p>
      <w:pPr>
        <w:pStyle w:val="ListParagraph"/>
        <w:numPr>
          <w:ilvl w:val="0"/>
          <w:numId w:val="2"/>
        </w:numPr>
        <w:spacing w:after="60"/>
      </w:pPr>
      <w:r>
        <w:rPr>
          <w:sz w:val="21"/>
          <w:szCs w:val="21"/>
        </w:rPr>
        <w:t xml:space="preserve">Visitor Parking</w:t>
      </w:r>
    </w:p>
    <w:p>
      <w:pPr>
        <w:pStyle w:val="ListParagraph"/>
        <w:numPr>
          <w:ilvl w:val="0"/>
          <w:numId w:val="2"/>
        </w:numPr>
        <w:spacing w:after="60"/>
      </w:pPr>
      <w:r>
        <w:rPr>
          <w:sz w:val="21"/>
          <w:szCs w:val="21"/>
        </w:rPr>
        <w:t xml:space="preserve">Food Court</w:t>
      </w:r>
    </w:p>
    <w:p>
      <w:pPr>
        <w:pStyle w:val="ListParagraph"/>
        <w:numPr>
          <w:ilvl w:val="0"/>
          <w:numId w:val="2"/>
        </w:numPr>
        <w:spacing w:after="60"/>
      </w:pPr>
      <w:r>
        <w:rPr>
          <w:sz w:val="21"/>
          <w:szCs w:val="21"/>
        </w:rPr>
        <w:t xml:space="preserve">Boom Barriers &amp; Access Control</w:t>
      </w:r>
    </w:p>
    <w:p>
      <w:pPr>
        <w:pStyle w:val="ListParagraph"/>
        <w:numPr>
          <w:ilvl w:val="0"/>
          <w:numId w:val="2"/>
        </w:numPr>
        <w:spacing w:after="60"/>
      </w:pPr>
      <w:r>
        <w:rPr>
          <w:sz w:val="21"/>
          <w:szCs w:val="21"/>
        </w:rPr>
        <w:t xml:space="preserve">Handicap Accessible Toilets</w:t>
      </w:r>
    </w:p>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all twelve amenities listed above still currently operational and available to tenants?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“Food Court” currently operating on-site, or is this planned/aspirational? If operational, how many outlets and what are they?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EV charging infrastructure available for tenants? (Not currently listed — common request from modern tenants.)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gym, cafeteria, or wellness facility on-site? (Not currently listed.)</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any amenities currently being planned or under construction that we should list as “coming soon”?</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dedicated tenant/visitor drop-off area, ATM, or convenience store on the premises?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Should we highlight sustainability-related amenities separately (e.g., rainwater harvesting, solar, EV charging) to align with the LEED positioning?</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amenities that have been discontinued and should be removed from this list?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8. Gallery / Visuals</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The website's Gallery page is built to display exactly 9 photo slots, listed below. As of today, these are placeholder/stock-style images, not confirmed real, current photographs of TECCI Park: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shd w:fill="4A2D8B" w:color="auto" w:val="clear"/>
            <w:tcMar>
              <w:top w:type="dxa" w:w="100"/>
              <w:left w:type="dxa" w:w="120"/>
              <w:bottom w:type="dxa" w:w="100"/>
              <w:right w:type="dxa" w:w="120"/>
            </w:tcMar>
            <w:vAlign w:val="center"/>
          </w:tcPr>
          <w:p>
            <w:r>
              <w:rPr>
                <w:b/>
                <w:bCs/>
                <w:color w:val="FFFFFF"/>
                <w:sz w:val="20"/>
                <w:szCs w:val="20"/>
              </w:rPr>
              <w:t xml:space="preserve">Image ID</w:t>
            </w:r>
          </w:p>
        </w:tc>
        <w:tc>
          <w:tcPr>
            <w:tcW w:type="dxa" w:w="3800"/>
            <w:shd w:fill="4A2D8B" w:color="auto" w:val="clear"/>
            <w:tcMar>
              <w:top w:type="dxa" w:w="100"/>
              <w:left w:type="dxa" w:w="120"/>
              <w:bottom w:type="dxa" w:w="100"/>
              <w:right w:type="dxa" w:w="120"/>
            </w:tcMar>
            <w:vAlign w:val="center"/>
          </w:tcPr>
          <w:p>
            <w:r>
              <w:rPr>
                <w:b/>
                <w:bCs/>
                <w:color w:val="FFFFFF"/>
                <w:sz w:val="20"/>
                <w:szCs w:val="20"/>
              </w:rPr>
              <w:t xml:space="preserve">Label</w:t>
            </w:r>
          </w:p>
        </w:tc>
        <w:tc>
          <w:tcPr>
            <w:tcW w:type="dxa" w:w="4080"/>
            <w:shd w:fill="4A2D8B" w:color="auto" w:val="clear"/>
            <w:tcMar>
              <w:top w:type="dxa" w:w="100"/>
              <w:left w:type="dxa" w:w="120"/>
              <w:bottom w:type="dxa" w:w="100"/>
              <w:right w:type="dxa" w:w="120"/>
            </w:tcMar>
            <w:vAlign w:val="center"/>
          </w:tcPr>
          <w:p>
            <w:r>
              <w:rPr>
                <w:b/>
                <w:bCs/>
                <w:color w:val="FFFFFF"/>
                <w:sz w:val="20"/>
                <w:szCs w:val="20"/>
              </w:rPr>
              <w:t xml:space="preserve">Category</w:t>
            </w:r>
          </w:p>
        </w:tc>
      </w:tr>
      <w:tr>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exterior-day</w:t>
            </w:r>
          </w:p>
        </w:tc>
        <w:tc>
          <w:tcPr>
            <w:tcW w:type="dxa" w:w="3800"/>
            <w:shd w:fill="FFFFFF" w:color="auto" w:val="clear"/>
            <w:tcMar>
              <w:top w:type="dxa" w:w="100"/>
              <w:left w:type="dxa" w:w="120"/>
              <w:bottom w:type="dxa" w:w="100"/>
              <w:right w:type="dxa" w:w="120"/>
            </w:tcMar>
            <w:vAlign w:val="center"/>
          </w:tcPr>
          <w:p>
            <w:r>
              <w:rPr>
                <w:b/>
                <w:bCs/>
                <w:color w:val="222222"/>
                <w:sz w:val="20"/>
                <w:szCs w:val="20"/>
              </w:rPr>
              <w:t xml:space="preserve">Building Exterior — Day</w:t>
            </w:r>
          </w:p>
        </w:tc>
        <w:tc>
          <w:tcPr>
            <w:tcW w:type="dxa" w:w="4080"/>
            <w:shd w:fill="FFFFFF" w:color="auto" w:val="clear"/>
            <w:tcMar>
              <w:top w:type="dxa" w:w="100"/>
              <w:left w:type="dxa" w:w="120"/>
              <w:bottom w:type="dxa" w:w="100"/>
              <w:right w:type="dxa" w:w="120"/>
            </w:tcMar>
            <w:vAlign w:val="center"/>
          </w:tcPr>
          <w:p>
            <w:r>
              <w:rPr>
                <w:b w:val="false"/>
                <w:bCs w:val="false"/>
                <w:color w:val="222222"/>
                <w:sz w:val="20"/>
                <w:szCs w:val="20"/>
              </w:rPr>
              <w:t xml:space="preserve">Exterior</w:t>
            </w:r>
          </w:p>
        </w:tc>
      </w:tr>
      <w:tr>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exterior-night</w:t>
            </w:r>
          </w:p>
        </w:tc>
        <w:tc>
          <w:tcPr>
            <w:tcW w:type="dxa" w:w="3800"/>
            <w:shd w:fill="F2F0F8" w:color="auto" w:val="clear"/>
            <w:tcMar>
              <w:top w:type="dxa" w:w="100"/>
              <w:left w:type="dxa" w:w="120"/>
              <w:bottom w:type="dxa" w:w="100"/>
              <w:right w:type="dxa" w:w="120"/>
            </w:tcMar>
            <w:vAlign w:val="center"/>
          </w:tcPr>
          <w:p>
            <w:r>
              <w:rPr>
                <w:b/>
                <w:bCs/>
                <w:color w:val="222222"/>
                <w:sz w:val="20"/>
                <w:szCs w:val="20"/>
              </w:rPr>
              <w:t xml:space="preserve">Building Exterior — Night</w:t>
            </w:r>
          </w:p>
        </w:tc>
        <w:tc>
          <w:tcPr>
            <w:tcW w:type="dxa" w:w="4080"/>
            <w:shd w:fill="F2F0F8" w:color="auto" w:val="clear"/>
            <w:tcMar>
              <w:top w:type="dxa" w:w="100"/>
              <w:left w:type="dxa" w:w="120"/>
              <w:bottom w:type="dxa" w:w="100"/>
              <w:right w:type="dxa" w:w="120"/>
            </w:tcMar>
            <w:vAlign w:val="center"/>
          </w:tcPr>
          <w:p>
            <w:r>
              <w:rPr>
                <w:b w:val="false"/>
                <w:bCs w:val="false"/>
                <w:color w:val="222222"/>
                <w:sz w:val="20"/>
                <w:szCs w:val="20"/>
              </w:rPr>
              <w:t xml:space="preserve">Exterior</w:t>
            </w:r>
          </w:p>
        </w:tc>
      </w:tr>
      <w:tr>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facade-detail</w:t>
            </w:r>
          </w:p>
        </w:tc>
        <w:tc>
          <w:tcPr>
            <w:tcW w:type="dxa" w:w="3800"/>
            <w:shd w:fill="FFFFFF" w:color="auto" w:val="clear"/>
            <w:tcMar>
              <w:top w:type="dxa" w:w="100"/>
              <w:left w:type="dxa" w:w="120"/>
              <w:bottom w:type="dxa" w:w="100"/>
              <w:right w:type="dxa" w:w="120"/>
            </w:tcMar>
            <w:vAlign w:val="center"/>
          </w:tcPr>
          <w:p>
            <w:r>
              <w:rPr>
                <w:b/>
                <w:bCs/>
                <w:color w:val="222222"/>
                <w:sz w:val="20"/>
                <w:szCs w:val="20"/>
              </w:rPr>
              <w:t xml:space="preserve">Building Façade Detail</w:t>
            </w:r>
          </w:p>
        </w:tc>
        <w:tc>
          <w:tcPr>
            <w:tcW w:type="dxa" w:w="4080"/>
            <w:shd w:fill="FFFFFF" w:color="auto" w:val="clear"/>
            <w:tcMar>
              <w:top w:type="dxa" w:w="100"/>
              <w:left w:type="dxa" w:w="120"/>
              <w:bottom w:type="dxa" w:w="100"/>
              <w:right w:type="dxa" w:w="120"/>
            </w:tcMar>
            <w:vAlign w:val="center"/>
          </w:tcPr>
          <w:p>
            <w:r>
              <w:rPr>
                <w:b w:val="false"/>
                <w:bCs w:val="false"/>
                <w:color w:val="222222"/>
                <w:sz w:val="20"/>
                <w:szCs w:val="20"/>
              </w:rPr>
              <w:t xml:space="preserve">Exterior</w:t>
            </w:r>
          </w:p>
        </w:tc>
      </w:tr>
      <w:tr>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lobby</w:t>
            </w:r>
          </w:p>
        </w:tc>
        <w:tc>
          <w:tcPr>
            <w:tcW w:type="dxa" w:w="3800"/>
            <w:shd w:fill="F2F0F8" w:color="auto" w:val="clear"/>
            <w:tcMar>
              <w:top w:type="dxa" w:w="100"/>
              <w:left w:type="dxa" w:w="120"/>
              <w:bottom w:type="dxa" w:w="100"/>
              <w:right w:type="dxa" w:w="120"/>
            </w:tcMar>
            <w:vAlign w:val="center"/>
          </w:tcPr>
          <w:p>
            <w:r>
              <w:rPr>
                <w:b/>
                <w:bCs/>
                <w:color w:val="222222"/>
                <w:sz w:val="20"/>
                <w:szCs w:val="20"/>
              </w:rPr>
              <w:t xml:space="preserve">Lobby &amp; Reception</w:t>
            </w:r>
          </w:p>
        </w:tc>
        <w:tc>
          <w:tcPr>
            <w:tcW w:type="dxa" w:w="4080"/>
            <w:shd w:fill="F2F0F8" w:color="auto" w:val="clear"/>
            <w:tcMar>
              <w:top w:type="dxa" w:w="100"/>
              <w:left w:type="dxa" w:w="120"/>
              <w:bottom w:type="dxa" w:w="100"/>
              <w:right w:type="dxa" w:w="120"/>
            </w:tcMar>
            <w:vAlign w:val="center"/>
          </w:tcPr>
          <w:p>
            <w:r>
              <w:rPr>
                <w:b w:val="false"/>
                <w:bCs w:val="false"/>
                <w:color w:val="222222"/>
                <w:sz w:val="20"/>
                <w:szCs w:val="20"/>
              </w:rPr>
              <w:t xml:space="preserve">Interior</w:t>
            </w:r>
          </w:p>
        </w:tc>
      </w:tr>
      <w:tr>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floor-plate</w:t>
            </w:r>
          </w:p>
        </w:tc>
        <w:tc>
          <w:tcPr>
            <w:tcW w:type="dxa" w:w="3800"/>
            <w:shd w:fill="FFFFFF" w:color="auto" w:val="clear"/>
            <w:tcMar>
              <w:top w:type="dxa" w:w="100"/>
              <w:left w:type="dxa" w:w="120"/>
              <w:bottom w:type="dxa" w:w="100"/>
              <w:right w:type="dxa" w:w="120"/>
            </w:tcMar>
            <w:vAlign w:val="center"/>
          </w:tcPr>
          <w:p>
            <w:r>
              <w:rPr>
                <w:b/>
                <w:bCs/>
                <w:color w:val="222222"/>
                <w:sz w:val="20"/>
                <w:szCs w:val="20"/>
              </w:rPr>
              <w:t xml:space="preserve">Typical Floor Plate</w:t>
            </w:r>
          </w:p>
        </w:tc>
        <w:tc>
          <w:tcPr>
            <w:tcW w:type="dxa" w:w="4080"/>
            <w:shd w:fill="FFFFFF" w:color="auto" w:val="clear"/>
            <w:tcMar>
              <w:top w:type="dxa" w:w="100"/>
              <w:left w:type="dxa" w:w="120"/>
              <w:bottom w:type="dxa" w:w="100"/>
              <w:right w:type="dxa" w:w="120"/>
            </w:tcMar>
            <w:vAlign w:val="center"/>
          </w:tcPr>
          <w:p>
            <w:r>
              <w:rPr>
                <w:b w:val="false"/>
                <w:bCs w:val="false"/>
                <w:color w:val="222222"/>
                <w:sz w:val="20"/>
                <w:szCs w:val="20"/>
              </w:rPr>
              <w:t xml:space="preserve">Interior</w:t>
            </w:r>
          </w:p>
        </w:tc>
      </w:tr>
      <w:tr>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parking</w:t>
            </w:r>
          </w:p>
        </w:tc>
        <w:tc>
          <w:tcPr>
            <w:tcW w:type="dxa" w:w="3800"/>
            <w:shd w:fill="F2F0F8" w:color="auto" w:val="clear"/>
            <w:tcMar>
              <w:top w:type="dxa" w:w="100"/>
              <w:left w:type="dxa" w:w="120"/>
              <w:bottom w:type="dxa" w:w="100"/>
              <w:right w:type="dxa" w:w="120"/>
            </w:tcMar>
            <w:vAlign w:val="center"/>
          </w:tcPr>
          <w:p>
            <w:r>
              <w:rPr>
                <w:b/>
                <w:bCs/>
                <w:color w:val="222222"/>
                <w:sz w:val="20"/>
                <w:szCs w:val="20"/>
              </w:rPr>
              <w:t xml:space="preserve">Basement Parking</w:t>
            </w:r>
          </w:p>
        </w:tc>
        <w:tc>
          <w:tcPr>
            <w:tcW w:type="dxa" w:w="4080"/>
            <w:shd w:fill="F2F0F8" w:color="auto" w:val="clear"/>
            <w:tcMar>
              <w:top w:type="dxa" w:w="100"/>
              <w:left w:type="dxa" w:w="120"/>
              <w:bottom w:type="dxa" w:w="100"/>
              <w:right w:type="dxa" w:w="120"/>
            </w:tcMar>
            <w:vAlign w:val="center"/>
          </w:tcPr>
          <w:p>
            <w:r>
              <w:rPr>
                <w:b w:val="false"/>
                <w:bCs w:val="false"/>
                <w:color w:val="222222"/>
                <w:sz w:val="20"/>
                <w:szCs w:val="20"/>
              </w:rPr>
              <w:t xml:space="preserve">Interior</w:t>
            </w:r>
          </w:p>
        </w:tc>
      </w:tr>
      <w:tr>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landscape</w:t>
            </w:r>
          </w:p>
        </w:tc>
        <w:tc>
          <w:tcPr>
            <w:tcW w:type="dxa" w:w="3800"/>
            <w:shd w:fill="FFFFFF" w:color="auto" w:val="clear"/>
            <w:tcMar>
              <w:top w:type="dxa" w:w="100"/>
              <w:left w:type="dxa" w:w="120"/>
              <w:bottom w:type="dxa" w:w="100"/>
              <w:right w:type="dxa" w:w="120"/>
            </w:tcMar>
            <w:vAlign w:val="center"/>
          </w:tcPr>
          <w:p>
            <w:r>
              <w:rPr>
                <w:b/>
                <w:bCs/>
                <w:color w:val="222222"/>
                <w:sz w:val="20"/>
                <w:szCs w:val="20"/>
              </w:rPr>
              <w:t xml:space="preserve">Landscaping &amp; Green Spaces</w:t>
            </w:r>
          </w:p>
        </w:tc>
        <w:tc>
          <w:tcPr>
            <w:tcW w:type="dxa" w:w="4080"/>
            <w:shd w:fill="FFFFFF" w:color="auto" w:val="clear"/>
            <w:tcMar>
              <w:top w:type="dxa" w:w="100"/>
              <w:left w:type="dxa" w:w="120"/>
              <w:bottom w:type="dxa" w:w="100"/>
              <w:right w:type="dxa" w:w="120"/>
            </w:tcMar>
            <w:vAlign w:val="center"/>
          </w:tcPr>
          <w:p>
            <w:r>
              <w:rPr>
                <w:b w:val="false"/>
                <w:bCs w:val="false"/>
                <w:color w:val="222222"/>
                <w:sz w:val="20"/>
                <w:szCs w:val="20"/>
              </w:rPr>
              <w:t xml:space="preserve">Amenities</w:t>
            </w:r>
          </w:p>
        </w:tc>
      </w:tr>
      <w:tr>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amenities</w:t>
            </w:r>
          </w:p>
        </w:tc>
        <w:tc>
          <w:tcPr>
            <w:tcW w:type="dxa" w:w="3800"/>
            <w:shd w:fill="F2F0F8" w:color="auto" w:val="clear"/>
            <w:tcMar>
              <w:top w:type="dxa" w:w="100"/>
              <w:left w:type="dxa" w:w="120"/>
              <w:bottom w:type="dxa" w:w="100"/>
              <w:right w:type="dxa" w:w="120"/>
            </w:tcMar>
            <w:vAlign w:val="center"/>
          </w:tcPr>
          <w:p>
            <w:r>
              <w:rPr>
                <w:b/>
                <w:bCs/>
                <w:color w:val="222222"/>
                <w:sz w:val="20"/>
                <w:szCs w:val="20"/>
              </w:rPr>
              <w:t xml:space="preserve">Amenities</w:t>
            </w:r>
          </w:p>
        </w:tc>
        <w:tc>
          <w:tcPr>
            <w:tcW w:type="dxa" w:w="4080"/>
            <w:shd w:fill="F2F0F8" w:color="auto" w:val="clear"/>
            <w:tcMar>
              <w:top w:type="dxa" w:w="100"/>
              <w:left w:type="dxa" w:w="120"/>
              <w:bottom w:type="dxa" w:w="100"/>
              <w:right w:type="dxa" w:w="120"/>
            </w:tcMar>
            <w:vAlign w:val="center"/>
          </w:tcPr>
          <w:p>
            <w:r>
              <w:rPr>
                <w:b w:val="false"/>
                <w:bCs w:val="false"/>
                <w:color w:val="222222"/>
                <w:sz w:val="20"/>
                <w:szCs w:val="20"/>
              </w:rPr>
              <w:t xml:space="preserve">Amenities</w:t>
            </w:r>
          </w:p>
        </w:tc>
      </w:tr>
      <w:tr>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events</w:t>
            </w:r>
          </w:p>
        </w:tc>
        <w:tc>
          <w:tcPr>
            <w:tcW w:type="dxa" w:w="3800"/>
            <w:shd w:fill="FFFFFF" w:color="auto" w:val="clear"/>
            <w:tcMar>
              <w:top w:type="dxa" w:w="100"/>
              <w:left w:type="dxa" w:w="120"/>
              <w:bottom w:type="dxa" w:w="100"/>
              <w:right w:type="dxa" w:w="120"/>
            </w:tcMar>
            <w:vAlign w:val="center"/>
          </w:tcPr>
          <w:p>
            <w:r>
              <w:rPr>
                <w:b/>
                <w:bCs/>
                <w:color w:val="222222"/>
                <w:sz w:val="20"/>
                <w:szCs w:val="20"/>
              </w:rPr>
              <w:t xml:space="preserve">Events &amp; Team</w:t>
            </w:r>
          </w:p>
        </w:tc>
        <w:tc>
          <w:tcPr>
            <w:tcW w:type="dxa" w:w="4080"/>
            <w:shd w:fill="FFFFFF" w:color="auto" w:val="clear"/>
            <w:tcMar>
              <w:top w:type="dxa" w:w="100"/>
              <w:left w:type="dxa" w:w="120"/>
              <w:bottom w:type="dxa" w:w="100"/>
              <w:right w:type="dxa" w:w="120"/>
            </w:tcMar>
            <w:vAlign w:val="center"/>
          </w:tcPr>
          <w:p>
            <w:r>
              <w:rPr>
                <w:b w:val="false"/>
                <w:bCs w:val="false"/>
                <w:color w:val="222222"/>
                <w:sz w:val="20"/>
                <w:szCs w:val="20"/>
              </w:rPr>
              <w:t xml:space="preserve">Events</w:t>
            </w:r>
          </w:p>
        </w:tc>
      </w:tr>
    </w:tbl>
    <w:p>
      <w:pPr>
        <w:spacing w:after="100"/>
      </w:pPr>
      <w:r>
        <w:rPr>
          <w:i/>
          <w:iCs/>
          <w:color w:val="333333"/>
          <w:sz w:val="21"/>
          <w:szCs w:val="21"/>
        </w:rPr>
        <w:t xml:space="preserve">Other image assets referenced in the code: a hero/leaflet site-plan image, a design/façade banner image, and the LEED certificate scan.</w:t>
      </w:r>
    </w:p>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Can we get real, current, professional photographs for all 9 gallery slots listed above (exterior day, exterior night, façade detail, lobby, floor plate, parking, landscaping, amenities, events)?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Do you have access to a professional photographer, or should we arrange one? If arranging one, what is the best time of day/week to shoot the building without disrupting tenants?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Do we need drone/aerial shots of the property and surrounding OMR corridor?</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existing architectural renders, elevation drawings, or conceptual illustrations we can use (in addition to real photos)?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there a current, accurate site plan / master plan PDF we should use to replace the existing floor-plan download?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Do you have event photography from past tenant events, inaugurations, or CSR activities we could feature in the “Events” category?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Would you like a virtual tour (360° photos or video walkthrough) produced for the website?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photo usage restrictions (e.g., tenant privacy, security concerns about photographing certain areas) we should be aware of before the shoot?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9. Contact Information</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Registered Office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Third Floor, Buhari Buildings, 4-Moores Road, Chennai — 600 006</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Site Address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285 Rajiv Gandhi Salai, Sholinganallur, Chennai — 600 119</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Phone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+91 44 4226 1112</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Email</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info@teccipark.com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Contact Form Fields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Name, Email, Phone, Company, Message</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Form Submission Handling</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No confirmed backend endpoint is currently configured in the code — submissions are not verified to reach an inbox</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Social Media Links (Footer)</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LinkedIn and Facebook icons are present but link to “#” (no real URL set)</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“+91 44 4226 1112” the correct, current primary phone number? Is this a landline, and should we also list a mobile number for faster response?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“info@teccipark.com” the correct general enquiry email? Do you also want a separate dedicated leasing email address (e.g., leasing@teccipark.com)?</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Who is the primary point of contact for leasing/enquiries — full name, designation, direct phone, and direct email?</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are the office hours we should publish (days and times)?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The website's contact form does not currently have a confirmed destination email/system — where should enquiry form submissions be sent, and who should monitor them?</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Do you have live, correct URLs for the company's LinkedIn and Facebook pages? The website currently links to placeholder “#” links.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other social platforms (Instagram, X/Twitter, YouTube) we should link to?</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Should WhatsApp Business or a live chat option be added as a contact channel?</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 registered office (Buhari Buildings, Moores Road) different from where day-to-day leasing enquiries should be directed, or should all enquiries go to the site address team?</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10. Legal Pages</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Privacy Policy — full text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“[Legal Entity] (‘we’, ‘us’, ‘our’) respects your privacy. This policy explains what information we collect through this website and how we use it. Information we collect: when you submit an enquiry through our contact form, we collect your name, email address, phone number, company name, and message content in order to respond to your enquiry. How we use it: information submitted is used solely to respond to leasing and general enquiries. We do not sell or share your information with third parties for marketing purposes. Contact: for any privacy related questions, write to us at info@teccipark.com.”</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Disclaimer — full text</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“The content on this website is provided by [Legal Entity] for general informational purposes only. Specifications, availability, and imagery are indicative and subject to change without notice. Floor plans, master plans, and downloadable documents referenced on this site are illustrative and do not constitute a legal offer. Please contact our leasing team for current, binding specifications and availability. While we make every effort to keep information accurate and up to date, we make no warranties about the completeness, reliability, or accuracy of this information.”</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Has the current Privacy Policy text ever been reviewed by legal counsel? Should it be reviewed/updated before the site relaunches?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Does the Privacy Policy need to reference India's Digital Personal Data Protection Act (DPDPA) 2023 or any other applicable data protection regulation?</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Has the current Disclaimer text been reviewed by legal counsel?</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Are there any other legal or compliance pages required (e.g., Terms of Use, Cookie Policy, Accessibility Statement)?</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Does the company need a formal cookie-consent banner given current website analytics/tracking practices?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Should the legal pages reference the correct legal entity name once confirmed (see Section 1)?</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any RERA (Real Estate Regulatory Authority) disclosures required for a commercial leasing website in Tamil Nadu?</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11. Branding</w:t>
      </w:r>
    </w:p>
    <w:p>
      <w:pPr>
        <w:spacing w:after="60" w:before="160"/>
      </w:pPr>
      <w:r>
        <w:rPr>
          <w:b/>
          <w:bCs/>
          <w:caps/>
          <w:color w:val="1A7A6D"/>
          <w:sz w:val="20"/>
          <w:szCs w:val="20"/>
        </w:rPr>
        <w:t xml:space="preserve">A) Current Data (as it appears on the website today)</w:t>
      </w:r>
    </w:p>
    <w:p>
      <w:pPr>
        <w:spacing w:after="100"/>
      </w:pPr>
      <w:r>
        <w:rPr>
          <w:color w:val="333333"/>
          <w:sz w:val="21"/>
          <w:szCs w:val="21"/>
        </w:rPr>
        <w:t xml:space="preserve">Logo file: tecci-logo.jpg (used in the header and footer, currently a JPG, not a transparent PNG/SVG).</w:t>
      </w:r>
    </w:p>
    <w:p>
      <w:pPr>
        <w:spacing w:after="100"/>
      </w:pPr>
      <w:r>
        <w:rPr>
          <w:color w:val="333333"/>
          <w:sz w:val="21"/>
          <w:szCs w:val="21"/>
        </w:rPr>
        <w:t xml:space="preserve">Current brand color palette used across the 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Color Name</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Hex Code</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Purple (Primary)</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#4A2D8B</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Purple Dark</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#3A2270</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Teal (Accent)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#1A7A6D</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Navy</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#1A1A2E</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Cream (Background)</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#F8F7F4</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White</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#FFFFFF</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Gray (Body Text)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#6B7280</w:t>
            </w:r>
          </w:p>
        </w:tc>
      </w:tr>
    </w:tbl>
    <w:p>
      <w:pPr>
        <w:spacing w:after="100"/>
      </w:pPr>
      <w:r>
        <w:rPr>
          <w:i/>
          <w:iCs/>
          <w:color w:val="333333"/>
          <w:sz w:val="21"/>
          <w:szCs w:val="21"/>
        </w:rPr>
        <w:t xml:space="preserve">Brand fonts currently used: Space Grotesk (headings) and Inter (body text) — both Google Fonts, not custom TECCI Park fonts.</w:t>
      </w:r>
    </w:p>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tecci-logo.jpg the current, correct, and highest-resolution version of the logo? Can you provide a high-resolution PNG or vector (SVG/AI/EPS) version with a transparent background?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separate logo mark/icon (without text) we should use for the favicon and social media profile picture?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 seven brand colors listed above (purple, teal, navy, cream, etc.) the official, approved brand colors, or were these chosen during a prior redesign without formal sign-off?</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formal brand guidelines document (colors, fonts, logo usage rules, spacing) we should follow?</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Space Grotesk and Inter approved brand fonts, or does the company have licensed/preferred fonts we should use instead?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Should the logo appear differently on light vs. dark backgrounds (e.g., a white/reversed version for the navy header and footer)?</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12. SEO &amp; Digital</w:t>
      </w:r>
    </w:p>
    <w:p>
      <w:pPr>
        <w:spacing w:after="60" w:before="160"/>
      </w:pPr>
      <w:r>
        <w:rPr>
          <w:b/>
          <w:bCs/>
          <w:caps/>
          <w:color w:val="1A7A6D"/>
          <w:sz w:val="20"/>
          <w:szCs w:val="20"/>
        </w:rPr>
        <w:t xml:space="preserve">A) Current Data (as it appears on the website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4A2D8B" w:color="auto" w:val="clear"/>
            <w:tcMar>
              <w:top w:type="dxa" w:w="100"/>
              <w:left w:type="dxa" w:w="120"/>
              <w:bottom w:type="dxa" w:w="100"/>
              <w:right w:type="dxa" w:w="120"/>
            </w:tcMar>
            <w:vAlign w:val="center"/>
          </w:tcPr>
          <w:p>
            <w:r>
              <w:rPr>
                <w:b/>
                <w:bCs/>
                <w:color w:val="FFFFFF"/>
                <w:sz w:val="20"/>
                <w:szCs w:val="20"/>
              </w:rPr>
              <w:t xml:space="preserve">Field</w:t>
            </w:r>
          </w:p>
        </w:tc>
        <w:tc>
          <w:tcPr>
            <w:tcW w:type="dxa" w:w="6880"/>
            <w:shd w:fill="4A2D8B" w:color="auto" w:val="clear"/>
            <w:tcMar>
              <w:top w:type="dxa" w:w="100"/>
              <w:left w:type="dxa" w:w="120"/>
              <w:bottom w:type="dxa" w:w="100"/>
              <w:right w:type="dxa" w:w="120"/>
            </w:tcMar>
            <w:vAlign w:val="center"/>
          </w:tcPr>
          <w:p>
            <w:r>
              <w:rPr>
                <w:b/>
                <w:bCs/>
                <w:color w:val="FFFFFF"/>
                <w:sz w:val="20"/>
                <w:szCs w:val="20"/>
              </w:rPr>
              <w:t xml:space="preserve">Current Website Content</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Homepage Title Tag</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“TECCI Park — Chennai's Premier LEED Silver Certified IT Park | OMR”</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Homepage Meta Description</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“Grade A IT park on Rajiv Gandhi Salai (OMR), Chennai. LEED Silver certified green building with 6,50,000 sq.ft. of premium office space. Developed by ECCI, Buhari Group.”</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Open Graph / Social Share Image</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og-image.jpg (1200×630) — current content/accuracy not verified</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Structured Data (Schema.org)</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Type: LocalBusiness. Address: 285 Rajiv Gandhi Salai, Sholinganallur, Chennai, Tamil Nadu 600119, IN. Phone: +914442261112. Email: info@teccipark.com.</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robots.txt</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Allows all crawlers; references sitemap.xml</w:t>
            </w:r>
          </w:p>
        </w:tc>
      </w:tr>
      <w:tr>
        <w:tc>
          <w:tcPr>
            <w:tcW w:type="dxa" w:w="3200"/>
            <w:shd w:fill="F2F0F8" w:color="auto" w:val="clear"/>
            <w:tcMar>
              <w:top w:type="dxa" w:w="100"/>
              <w:left w:type="dxa" w:w="120"/>
              <w:bottom w:type="dxa" w:w="100"/>
              <w:right w:type="dxa" w:w="120"/>
            </w:tcMar>
            <w:vAlign w:val="center"/>
          </w:tcPr>
          <w:p>
            <w:r>
              <w:rPr>
                <w:b/>
                <w:bCs/>
                <w:color w:val="222222"/>
                <w:sz w:val="20"/>
                <w:szCs w:val="20"/>
              </w:rPr>
              <w:t xml:space="preserve">Sitemap Pages</w:t>
            </w:r>
          </w:p>
        </w:tc>
        <w:tc>
          <w:tcPr>
            <w:tcW w:type="dxa" w:w="6880"/>
            <w:shd w:fill="F2F0F8" w:color="auto" w:val="clear"/>
            <w:tcMar>
              <w:top w:type="dxa" w:w="100"/>
              <w:left w:type="dxa" w:w="120"/>
              <w:bottom w:type="dxa" w:w="100"/>
              <w:right w:type="dxa" w:w="120"/>
            </w:tcMar>
            <w:vAlign w:val="center"/>
          </w:tcPr>
          <w:p>
            <w:r>
              <w:rPr>
                <w:b w:val="false"/>
                <w:bCs w:val="false"/>
                <w:color w:val="222222"/>
                <w:sz w:val="20"/>
                <w:szCs w:val="20"/>
              </w:rPr>
              <w:t xml:space="preserve">Home, Location, Infrastructure, About, Gallery, Contact, Privacy, Disclaimer</w:t>
            </w:r>
          </w:p>
        </w:tc>
      </w:tr>
      <w:tr>
        <w:tc>
          <w:tcPr>
            <w:tcW w:type="dxa" w:w="3200"/>
            <w:shd w:fill="FFFFFF" w:color="auto" w:val="clear"/>
            <w:tcMar>
              <w:top w:type="dxa" w:w="100"/>
              <w:left w:type="dxa" w:w="120"/>
              <w:bottom w:type="dxa" w:w="100"/>
              <w:right w:type="dxa" w:w="120"/>
            </w:tcMar>
            <w:vAlign w:val="center"/>
          </w:tcPr>
          <w:p>
            <w:r>
              <w:rPr>
                <w:b/>
                <w:bCs/>
                <w:color w:val="222222"/>
                <w:sz w:val="20"/>
                <w:szCs w:val="20"/>
              </w:rPr>
              <w:t xml:space="preserve">Social Media Links</w:t>
            </w:r>
          </w:p>
        </w:tc>
        <w:tc>
          <w:tcPr>
            <w:tcW w:type="dxa" w:w="6880"/>
            <w:shd w:fill="FFFFFF" w:color="auto" w:val="clear"/>
            <w:tcMar>
              <w:top w:type="dxa" w:w="100"/>
              <w:left w:type="dxa" w:w="120"/>
              <w:bottom w:type="dxa" w:w="100"/>
              <w:right w:type="dxa" w:w="120"/>
            </w:tcMar>
            <w:vAlign w:val="center"/>
          </w:tcPr>
          <w:p>
            <w:r>
              <w:rPr>
                <w:b w:val="false"/>
                <w:bCs w:val="false"/>
                <w:color w:val="222222"/>
                <w:sz w:val="20"/>
                <w:szCs w:val="20"/>
              </w:rPr>
              <w:t xml:space="preserve">LinkedIn and Facebook icons present in footer but not linked to real URLs</w:t>
            </w:r>
          </w:p>
        </w:tc>
      </w:tr>
    </w:tbl>
    <w:p>
      <w:pPr>
        <w:spacing w:after="200"/>
      </w:pPr>
    </w:p>
    <w:p>
      <w:pPr>
        <w:spacing w:after="60" w:before="160"/>
      </w:pPr>
      <w:r>
        <w:rPr>
          <w:b/>
          <w:bCs/>
          <w:caps/>
          <w:color w:val="1A7A6D"/>
          <w:sz w:val="20"/>
          <w:szCs w:val="20"/>
        </w:rPr>
        <w:t xml:space="preserve">B) Questions for Mr. Anantharaman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What are the top search terms you want potential tenants to find TECCI Park under (e.g., “Grade A office space OMR Chennai”, “LEED certified IT park Chennai”, “IT park Sholinganallur for lease”)?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Is there a Google Business Profile (formerly Google My Business) listing already set up for TECCI Park? If yes, what is the exact business name registered there, and who has admin access?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Do you have Google Analytics or Google Search Console already set up for the current site? If yes, can you share access so we can review current search performance?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What are the correct, live URLs for TECCI Park's LinkedIn and Facebook pages (currently placeholder links)?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Are there other platforms you'd like linked (Instagram, YouTube, X/Twitter)?</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Should we register/verify the business on real estate listing platforms (e.g., 99acres, MagicBricks, Commercial real estate portals) and link to those from the website?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Is there a preferred phone number/email format for click-to-call and click-to-email tracking (e.g., a dedicated tracking number for marketing campaigns)?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13. Missing Content — Overall Suggestions</w:t>
      </w:r>
    </w:p>
    <w:p>
      <w:pPr>
        <w:spacing w:after="100"/>
      </w:pPr>
      <w:r>
        <w:rPr>
          <w:color w:val="333333"/>
          <w:sz w:val="21"/>
          <w:szCs w:val="21"/>
        </w:rPr>
        <w:t xml:space="preserve">Beyond the section-specific gaps noted above, here is content commonly found on comparable Grade A IT park websites that TECCI Park's site currently does not have. These are suggestions for discussion, not commitments — please let us know which you'd like us to pursue.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6980"/>
        <w:gridCol w:w="2600"/>
      </w:tblGrid>
      <w:tr>
        <w:trPr>
          <w:tblHeader/>
        </w:trPr>
        <w:tc>
          <w:tcPr>
            <w:tcW w:type="dxa" w:w="500"/>
            <w:shd w:fill="1A7A6D" w:color="auto" w:val="clear"/>
            <w:tcMar>
              <w:top w:type="dxa" w:w="100"/>
              <w:left w:type="dxa" w:w="120"/>
              <w:bottom w:type="dxa" w:w="100"/>
              <w:right w:type="dxa" w:w="120"/>
            </w:tcMar>
            <w:vAlign w:val="center"/>
          </w:tcPr>
          <w:p>
            <w:r>
              <w:rPr>
                <w:b/>
                <w:bCs/>
                <w:color w:val="FFFFFF"/>
                <w:sz w:val="20"/>
                <w:szCs w:val="20"/>
              </w:rPr>
              <w:t xml:space="preserve">#</w:t>
            </w:r>
          </w:p>
        </w:tc>
        <w:tc>
          <w:tcPr>
            <w:tcW w:type="dxa" w:w="6980"/>
            <w:shd w:fill="1A7A6D" w:color="auto" w:val="clear"/>
            <w:tcMar>
              <w:top w:type="dxa" w:w="100"/>
              <w:left w:type="dxa" w:w="120"/>
              <w:bottom w:type="dxa" w:w="100"/>
              <w:right w:type="dxa" w:w="120"/>
            </w:tcMar>
            <w:vAlign w:val="center"/>
          </w:tcPr>
          <w:p>
            <w:r>
              <w:rPr>
                <w:b/>
                <w:bCs/>
                <w:color w:val="FFFFFF"/>
                <w:sz w:val="20"/>
                <w:szCs w:val="20"/>
              </w:rPr>
              <w:t xml:space="preserve">Question for Mr. Anantharaman</w:t>
            </w:r>
          </w:p>
        </w:tc>
        <w:tc>
          <w:tcPr>
            <w:tcW w:type="dxa" w:w="2600"/>
            <w:shd w:fill="1A7A6D" w:color="auto" w:val="clear"/>
            <w:tcMar>
              <w:top w:type="dxa" w:w="100"/>
              <w:left w:type="dxa" w:w="120"/>
              <w:bottom w:type="dxa" w:w="100"/>
              <w:right w:type="dxa" w:w="120"/>
            </w:tcMar>
            <w:vAlign w:val="center"/>
          </w:tcPr>
          <w:p>
            <w:r>
              <w:rPr>
                <w:b/>
                <w:bCs/>
                <w:color w:val="FFFFFF"/>
                <w:sz w:val="20"/>
                <w:szCs w:val="20"/>
              </w:rPr>
              <w:t xml:space="preserve">Your Answer / Notes</w:t>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Testimonials — would any current tenants be willing to provide a short quote/testimonial about their experience at TECCI Park?</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Awards &amp; Recognitions — has TECCI Park or the Buhari Group received any industry awards, certifications, or media recognition we should showcase?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News / Updates section — would you like a simple news feed for announcements (new tenants, upgrades, events)?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Careers page — is TECCI Park itself hiring, or should this instead point to tenant career opportunities within the park?</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Virtual tour / 360° walkthrough — discussed in the Gallery section above; confirming interest here as well.</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FAQ section — would a Frequently Asked Questions page (lease terms, fit-out policy, parking policy, visitor policy) be useful for prospective tenants?</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Sustainability / CSR page — beyond the LEED section, is there a broader sustainability or corporate social responsibility story to tell (community programs, environmental initiatives)?</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8</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Downloadable brochure (PDF) — would you like a polished, downloadable PDF brochure summarizing the whole property for prospective tenants to share internally?</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9</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Video content — a short promotional/walkthrough video for the homepage?</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10</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Tenant portal / facilities request — is there (or should there be) any online system for current tenants to raise facility requests, which could be linked from the site?</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FFFFF" w:color="auto" w:val="clear"/>
            <w:tcMar>
              <w:top w:type="dxa" w:w="100"/>
              <w:left w:type="dxa" w:w="120"/>
              <w:bottom w:type="dxa" w:w="100"/>
              <w:right w:type="dxa" w:w="120"/>
            </w:tcMar>
            <w:vAlign w:val="center"/>
          </w:tcPr>
          <w:p>
            <w:r>
              <w:rPr>
                <w:b w:val="false"/>
                <w:bCs w:val="false"/>
                <w:color w:val="222222"/>
                <w:sz w:val="20"/>
                <w:szCs w:val="20"/>
              </w:rPr>
              <w:t xml:space="preserve">11</w:t>
            </w:r>
          </w:p>
        </w:tc>
        <w:tc>
          <w:tcPr>
            <w:tcW w:type="dxa" w:w="6980"/>
            <w:shd w:fill="FFFFFF" w:color="auto" w:val="clear"/>
            <w:tcMar>
              <w:top w:type="dxa" w:w="100"/>
              <w:left w:type="dxa" w:w="120"/>
              <w:bottom w:type="dxa" w:w="100"/>
              <w:right w:type="dxa" w:w="120"/>
            </w:tcMar>
            <w:vAlign w:val="center"/>
          </w:tcPr>
          <w:p>
            <w:r>
              <w:rPr>
                <w:b w:val="false"/>
                <w:bCs w:val="false"/>
                <w:color w:val="222222"/>
                <w:sz w:val="20"/>
                <w:szCs w:val="20"/>
              </w:rPr>
              <w:t xml:space="preserve">COVID-19 / health &amp; safety protocols — should any current building health/safety measures be listed?</w:t>
            </w:r>
          </w:p>
        </w:tc>
        <w:tc>
          <w:tcPr>
            <w:tcW w:type="dxa" w:w="2600"/>
            <w:shd w:fill="FFFFFF" w:color="auto" w:val="clear"/>
            <w:tcMar>
              <w:top w:type="dxa" w:w="100"/>
              <w:left w:type="dxa" w:w="120"/>
              <w:bottom w:type="dxa" w:w="100"/>
              <w:right w:type="dxa" w:w="120"/>
            </w:tcMar>
            <w:vAlign w:val="center"/>
          </w:tcPr>
          <w:p>
            <w:r>
              <w:rPr>
                <w:b w:val="false"/>
                <w:bCs w:val="false"/>
                <w:color w:val="222222"/>
                <w:sz w:val="20"/>
                <w:szCs w:val="20"/>
              </w:rPr>
              <w:t xml:space="preserve"/>
            </w:r>
          </w:p>
        </w:tc>
      </w:tr>
      <w:tr>
        <w:tc>
          <w:tcPr>
            <w:tcW w:type="dxa" w:w="500"/>
            <w:shd w:fill="F2F0F8" w:color="auto" w:val="clear"/>
            <w:tcMar>
              <w:top w:type="dxa" w:w="100"/>
              <w:left w:type="dxa" w:w="120"/>
              <w:bottom w:type="dxa" w:w="100"/>
              <w:right w:type="dxa" w:w="120"/>
            </w:tcMar>
            <w:vAlign w:val="center"/>
          </w:tcPr>
          <w:p>
            <w:r>
              <w:rPr>
                <w:b w:val="false"/>
                <w:bCs w:val="false"/>
                <w:color w:val="222222"/>
                <w:sz w:val="20"/>
                <w:szCs w:val="20"/>
              </w:rPr>
              <w:t xml:space="preserve">12</w:t>
            </w:r>
          </w:p>
        </w:tc>
        <w:tc>
          <w:tcPr>
            <w:tcW w:type="dxa" w:w="6980"/>
            <w:shd w:fill="F2F0F8" w:color="auto" w:val="clear"/>
            <w:tcMar>
              <w:top w:type="dxa" w:w="100"/>
              <w:left w:type="dxa" w:w="120"/>
              <w:bottom w:type="dxa" w:w="100"/>
              <w:right w:type="dxa" w:w="120"/>
            </w:tcMar>
            <w:vAlign w:val="center"/>
          </w:tcPr>
          <w:p>
            <w:r>
              <w:rPr>
                <w:b w:val="false"/>
                <w:bCs w:val="false"/>
                <w:color w:val="222222"/>
                <w:sz w:val="20"/>
                <w:szCs w:val="20"/>
              </w:rPr>
              <w:t xml:space="preserve">Case studies — would any tenants agree to a short case study on why they chose TECCI Park?</w:t>
            </w:r>
          </w:p>
        </w:tc>
        <w:tc>
          <w:tcPr>
            <w:tcW w:type="dxa" w:w="2600"/>
            <w:shd w:fill="F2F0F8" w:color="auto" w:val="clear"/>
            <w:tcMar>
              <w:top w:type="dxa" w:w="100"/>
              <w:left w:type="dxa" w:w="120"/>
              <w:bottom w:type="dxa" w:w="100"/>
              <w:right w:type="dxa" w:w="120"/>
            </w:tcMar>
            <w:vAlign w:val="center"/>
          </w:tcPr>
          <w:p>
            <w:r>
              <w:rPr>
                <w:b w:val="false"/>
                <w:bCs w:val="false"/>
                <w:color w:val="222222"/>
                <w:sz w:val="20"/>
                <w:szCs w:val="20"/>
              </w:rPr>
              <w:t xml:space="preserve"/>
            </w:r>
          </w:p>
        </w:tc>
      </w:tr>
    </w:tbl>
    <w:p>
      <w:r>
        <w:br w:type="page"/>
      </w:r>
    </w:p>
    <w:p>
      <w:pPr>
        <w:pStyle w:val="Heading1"/>
        <w:pBdr>
          <w:bottom w:val="single" w:color="4A2D8B" w:sz="12" w:space="4"/>
        </w:pBdr>
        <w:spacing w:after="200" w:before="400"/>
      </w:pPr>
      <w:r>
        <w:rPr>
          <w:b/>
          <w:bCs/>
          <w:color w:val="4A2D8B"/>
          <w:sz w:val="30"/>
          <w:szCs w:val="30"/>
        </w:rPr>
        <w:t xml:space="preserve">14. Photos &amp; Assets Needed — Checklist</w:t>
      </w:r>
    </w:p>
    <w:p>
      <w:pPr>
        <w:spacing w:after="100"/>
      </w:pPr>
      <w:r>
        <w:rPr>
          <w:color w:val="333333"/>
          <w:sz w:val="21"/>
          <w:szCs w:val="21"/>
        </w:rPr>
        <w:t xml:space="preserve">The following assets are requested to complete the website rebuild. “Priority” indicates how urgently each is needed for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gridCol w:w="1080"/>
      </w:tblGrid>
      <w:tr>
        <w:trPr>
          <w:tblHeader/>
        </w:trPr>
        <w:tc>
          <w:tcPr>
            <w:tcW w:type="dxa" w:w="2600"/>
            <w:shd w:fill="1A1A2E" w:color="auto" w:val="clear"/>
            <w:tcMar>
              <w:top w:type="dxa" w:w="100"/>
              <w:left w:type="dxa" w:w="120"/>
              <w:bottom w:type="dxa" w:w="100"/>
              <w:right w:type="dxa" w:w="120"/>
            </w:tcMar>
            <w:vAlign w:val="center"/>
          </w:tcPr>
          <w:p>
            <w:r>
              <w:rPr>
                <w:b/>
                <w:bCs/>
                <w:color w:val="FFFFFF"/>
                <w:sz w:val="20"/>
                <w:szCs w:val="20"/>
              </w:rPr>
              <w:t xml:space="preserve">Asset Name</w:t>
            </w:r>
          </w:p>
        </w:tc>
        <w:tc>
          <w:tcPr>
            <w:tcW w:type="dxa" w:w="4200"/>
            <w:shd w:fill="1A1A2E" w:color="auto" w:val="clear"/>
            <w:tcMar>
              <w:top w:type="dxa" w:w="100"/>
              <w:left w:type="dxa" w:w="120"/>
              <w:bottom w:type="dxa" w:w="100"/>
              <w:right w:type="dxa" w:w="120"/>
            </w:tcMar>
            <w:vAlign w:val="center"/>
          </w:tcPr>
          <w:p>
            <w:r>
              <w:rPr>
                <w:b/>
                <w:bCs/>
                <w:color w:val="FFFFFF"/>
                <w:sz w:val="20"/>
                <w:szCs w:val="20"/>
              </w:rPr>
              <w:t xml:space="preserve">Description</w:t>
            </w:r>
          </w:p>
        </w:tc>
        <w:tc>
          <w:tcPr>
            <w:tcW w:type="dxa" w:w="2200"/>
            <w:shd w:fill="1A1A2E" w:color="auto" w:val="clear"/>
            <w:tcMar>
              <w:top w:type="dxa" w:w="100"/>
              <w:left w:type="dxa" w:w="120"/>
              <w:bottom w:type="dxa" w:w="100"/>
              <w:right w:type="dxa" w:w="120"/>
            </w:tcMar>
            <w:vAlign w:val="center"/>
          </w:tcPr>
          <w:p>
            <w:r>
              <w:rPr>
                <w:b/>
                <w:bCs/>
                <w:color w:val="FFFFFF"/>
                <w:sz w:val="20"/>
                <w:szCs w:val="20"/>
              </w:rPr>
              <w:t xml:space="preserve">Format Preferred</w:t>
            </w:r>
          </w:p>
        </w:tc>
        <w:tc>
          <w:tcPr>
            <w:tcW w:type="dxa" w:w="1080"/>
            <w:shd w:fill="1A1A2E" w:color="auto" w:val="clear"/>
            <w:tcMar>
              <w:top w:type="dxa" w:w="100"/>
              <w:left w:type="dxa" w:w="120"/>
              <w:bottom w:type="dxa" w:w="100"/>
              <w:right w:type="dxa" w:w="120"/>
            </w:tcMar>
            <w:vAlign w:val="center"/>
          </w:tcPr>
          <w:p>
            <w:r>
              <w:rPr>
                <w:b/>
                <w:bCs/>
                <w:color w:val="FFFFFF"/>
                <w:sz w:val="20"/>
                <w:szCs w:val="20"/>
              </w:rPr>
              <w:t xml:space="preserve">Priority</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Building Exterior — Day</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Full-building shot in daylight, clean sky, no obstructions</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High-res JPG/RAW</w:t>
            </w:r>
          </w:p>
        </w:tc>
        <w:tc>
          <w:tcPr>
            <w:tcW w:type="dxa" w:w="1080"/>
            <w:shd w:fill="FFFFFF"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Building Exterior — Night</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Building lit at dusk/night</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JPG/RAW</w:t>
            </w:r>
          </w:p>
        </w:tc>
        <w:tc>
          <w:tcPr>
            <w:tcW w:type="dxa" w:w="1080"/>
            <w:shd w:fill="F2F0F8"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Façade Detail</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Close-up of glazing/cladding texture</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FFFFF"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Lobby &amp; Reception</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Ground floor lobby, well-lit, no people</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2F0F8"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Typical Floor Plate</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Empty/leasable floor interior, wide-angle</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FFFFF"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Basement Parking</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Parking level, clean, well-lit</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2F0F8"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Landscaping &amp; Green Spaces</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Grounds, gardens, walkways</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FFFFF"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Amenities</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Food court / shared facilities in use</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2F0F8"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Events &amp; Team</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Past tenant events, inaugurations, team photos</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High-res JPG</w:t>
            </w:r>
          </w:p>
        </w:tc>
        <w:tc>
          <w:tcPr>
            <w:tcW w:type="dxa" w:w="1080"/>
            <w:shd w:fill="FFFFFF" w:color="auto" w:val="clear"/>
            <w:tcMar>
              <w:top w:type="dxa" w:w="100"/>
              <w:left w:type="dxa" w:w="120"/>
              <w:bottom w:type="dxa" w:w="100"/>
              <w:right w:type="dxa" w:w="120"/>
            </w:tcMar>
            <w:vAlign w:val="center"/>
          </w:tcPr>
          <w:p>
            <w:r>
              <w:rPr>
                <w:b/>
                <w:bCs/>
                <w:color w:val="555555"/>
                <w:sz w:val="20"/>
                <w:szCs w:val="20"/>
              </w:rPr>
              <w:t xml:space="preserve">Low</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Aerial / Drone Shots</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Full property + surrounding OMR corridor from above</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JPG/Video</w:t>
            </w:r>
          </w:p>
        </w:tc>
        <w:tc>
          <w:tcPr>
            <w:tcW w:type="dxa" w:w="1080"/>
            <w:shd w:fill="F2F0F8"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Architectural Renders / Drawings</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Elevation drawings, master plan renders if available</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PDF/JPG/AI</w:t>
            </w:r>
          </w:p>
        </w:tc>
        <w:tc>
          <w:tcPr>
            <w:tcW w:type="dxa" w:w="1080"/>
            <w:shd w:fill="FFFFFF" w:color="auto" w:val="clear"/>
            <w:tcMar>
              <w:top w:type="dxa" w:w="100"/>
              <w:left w:type="dxa" w:w="120"/>
              <w:bottom w:type="dxa" w:w="100"/>
              <w:right w:type="dxa" w:w="120"/>
            </w:tcMar>
            <w:vAlign w:val="center"/>
          </w:tcPr>
          <w:p>
            <w:r>
              <w:rPr>
                <w:b/>
                <w:bCs/>
                <w:color w:val="555555"/>
                <w:sz w:val="20"/>
                <w:szCs w:val="20"/>
              </w:rPr>
              <w:t xml:space="preserve">Low</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LEED Certificate (current scan)</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Clear, legible scan of the current, valid certificate</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PDF or high-res scan</w:t>
            </w:r>
          </w:p>
        </w:tc>
        <w:tc>
          <w:tcPr>
            <w:tcW w:type="dxa" w:w="1080"/>
            <w:shd w:fill="F2F0F8"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Company Logo</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Transparent background, high resolution</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PNG / SVG / AI / EPS</w:t>
            </w:r>
          </w:p>
        </w:tc>
        <w:tc>
          <w:tcPr>
            <w:tcW w:type="dxa" w:w="1080"/>
            <w:shd w:fill="FFFFFF"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Leadership Headshots (x9)</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Professional headshots for all 9 team profiles</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High-res JPG/PNG</w:t>
            </w:r>
          </w:p>
        </w:tc>
        <w:tc>
          <w:tcPr>
            <w:tcW w:type="dxa" w:w="1080"/>
            <w:shd w:fill="F2F0F8"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Tenant Logos (with permission)</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Logos of tenants approved for public display</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PNG (transparent)</w:t>
            </w:r>
          </w:p>
        </w:tc>
        <w:tc>
          <w:tcPr>
            <w:tcW w:type="dxa" w:w="1080"/>
            <w:shd w:fill="FFFFFF" w:color="auto" w:val="clear"/>
            <w:tcMar>
              <w:top w:type="dxa" w:w="100"/>
              <w:left w:type="dxa" w:w="120"/>
              <w:bottom w:type="dxa" w:w="100"/>
              <w:right w:type="dxa" w:w="120"/>
            </w:tcMar>
            <w:vAlign w:val="center"/>
          </w:tcPr>
          <w:p>
            <w:r>
              <w:rPr>
                <w:b/>
                <w:bCs/>
                <w:color w:val="8A6D1E"/>
                <w:sz w:val="20"/>
                <w:szCs w:val="20"/>
              </w:rPr>
              <w:t xml:space="preserve">Medium</w:t>
            </w:r>
          </w:p>
        </w:tc>
      </w:tr>
      <w:tr>
        <w:tc>
          <w:tcPr>
            <w:tcW w:type="dxa" w:w="2600"/>
            <w:shd w:fill="F2F0F8" w:color="auto" w:val="clear"/>
            <w:tcMar>
              <w:top w:type="dxa" w:w="100"/>
              <w:left w:type="dxa" w:w="120"/>
              <w:bottom w:type="dxa" w:w="100"/>
              <w:right w:type="dxa" w:w="120"/>
            </w:tcMar>
            <w:vAlign w:val="center"/>
          </w:tcPr>
          <w:p>
            <w:r>
              <w:rPr>
                <w:b/>
                <w:bCs/>
                <w:color w:val="222222"/>
                <w:sz w:val="20"/>
                <w:szCs w:val="20"/>
              </w:rPr>
              <w:t xml:space="preserve">Floor Plan / Master Plan (updated)</w:t>
            </w:r>
          </w:p>
        </w:tc>
        <w:tc>
          <w:tcPr>
            <w:tcW w:type="dxa" w:w="4200"/>
            <w:shd w:fill="F2F0F8" w:color="auto" w:val="clear"/>
            <w:tcMar>
              <w:top w:type="dxa" w:w="100"/>
              <w:left w:type="dxa" w:w="120"/>
              <w:bottom w:type="dxa" w:w="100"/>
              <w:right w:type="dxa" w:w="120"/>
            </w:tcMar>
            <w:vAlign w:val="center"/>
          </w:tcPr>
          <w:p>
            <w:r>
              <w:rPr>
                <w:b w:val="false"/>
                <w:bCs w:val="false"/>
                <w:color w:val="222222"/>
                <w:sz w:val="20"/>
                <w:szCs w:val="20"/>
              </w:rPr>
              <w:t xml:space="preserve">Current, accurate PDF to replace existing download</w:t>
            </w:r>
          </w:p>
        </w:tc>
        <w:tc>
          <w:tcPr>
            <w:tcW w:type="dxa" w:w="2200"/>
            <w:shd w:fill="F2F0F8" w:color="auto" w:val="clear"/>
            <w:tcMar>
              <w:top w:type="dxa" w:w="100"/>
              <w:left w:type="dxa" w:w="120"/>
              <w:bottom w:type="dxa" w:w="100"/>
              <w:right w:type="dxa" w:w="120"/>
            </w:tcMar>
            <w:vAlign w:val="center"/>
          </w:tcPr>
          <w:p>
            <w:r>
              <w:rPr>
                <w:b w:val="false"/>
                <w:bCs w:val="false"/>
                <w:color w:val="222222"/>
                <w:sz w:val="20"/>
                <w:szCs w:val="20"/>
              </w:rPr>
              <w:t xml:space="preserve">PDF</w:t>
            </w:r>
          </w:p>
        </w:tc>
        <w:tc>
          <w:tcPr>
            <w:tcW w:type="dxa" w:w="1080"/>
            <w:shd w:fill="F2F0F8" w:color="auto" w:val="clear"/>
            <w:tcMar>
              <w:top w:type="dxa" w:w="100"/>
              <w:left w:type="dxa" w:w="120"/>
              <w:bottom w:type="dxa" w:w="100"/>
              <w:right w:type="dxa" w:w="120"/>
            </w:tcMar>
            <w:vAlign w:val="center"/>
          </w:tcPr>
          <w:p>
            <w:r>
              <w:rPr>
                <w:b/>
                <w:bCs/>
                <w:color w:val="B33A3A"/>
                <w:sz w:val="20"/>
                <w:szCs w:val="20"/>
              </w:rPr>
              <w:t xml:space="preserve">High</w:t>
            </w:r>
          </w:p>
        </w:tc>
      </w:tr>
      <w:tr>
        <w:tc>
          <w:tcPr>
            <w:tcW w:type="dxa" w:w="2600"/>
            <w:shd w:fill="FFFFFF" w:color="auto" w:val="clear"/>
            <w:tcMar>
              <w:top w:type="dxa" w:w="100"/>
              <w:left w:type="dxa" w:w="120"/>
              <w:bottom w:type="dxa" w:w="100"/>
              <w:right w:type="dxa" w:w="120"/>
            </w:tcMar>
            <w:vAlign w:val="center"/>
          </w:tcPr>
          <w:p>
            <w:r>
              <w:rPr>
                <w:b/>
                <w:bCs/>
                <w:color w:val="222222"/>
                <w:sz w:val="20"/>
                <w:szCs w:val="20"/>
              </w:rPr>
              <w:t xml:space="preserve">Site Location Map</w:t>
            </w:r>
          </w:p>
        </w:tc>
        <w:tc>
          <w:tcPr>
            <w:tcW w:type="dxa" w:w="4200"/>
            <w:shd w:fill="FFFFFF" w:color="auto" w:val="clear"/>
            <w:tcMar>
              <w:top w:type="dxa" w:w="100"/>
              <w:left w:type="dxa" w:w="120"/>
              <w:bottom w:type="dxa" w:w="100"/>
              <w:right w:type="dxa" w:w="120"/>
            </w:tcMar>
            <w:vAlign w:val="center"/>
          </w:tcPr>
          <w:p>
            <w:r>
              <w:rPr>
                <w:b w:val="false"/>
                <w:bCs w:val="false"/>
                <w:color w:val="222222"/>
                <w:sz w:val="20"/>
                <w:szCs w:val="20"/>
              </w:rPr>
              <w:t xml:space="preserve">Branded map graphic for directions/downloads</w:t>
            </w:r>
          </w:p>
        </w:tc>
        <w:tc>
          <w:tcPr>
            <w:tcW w:type="dxa" w:w="2200"/>
            <w:shd w:fill="FFFFFF" w:color="auto" w:val="clear"/>
            <w:tcMar>
              <w:top w:type="dxa" w:w="100"/>
              <w:left w:type="dxa" w:w="120"/>
              <w:bottom w:type="dxa" w:w="100"/>
              <w:right w:type="dxa" w:w="120"/>
            </w:tcMar>
            <w:vAlign w:val="center"/>
          </w:tcPr>
          <w:p>
            <w:r>
              <w:rPr>
                <w:b w:val="false"/>
                <w:bCs w:val="false"/>
                <w:color w:val="222222"/>
                <w:sz w:val="20"/>
                <w:szCs w:val="20"/>
              </w:rPr>
              <w:t xml:space="preserve">PDF/JPG</w:t>
            </w:r>
          </w:p>
        </w:tc>
        <w:tc>
          <w:tcPr>
            <w:tcW w:type="dxa" w:w="1080"/>
            <w:shd w:fill="FFFFFF" w:color="auto" w:val="clear"/>
            <w:tcMar>
              <w:top w:type="dxa" w:w="100"/>
              <w:left w:type="dxa" w:w="120"/>
              <w:bottom w:type="dxa" w:w="100"/>
              <w:right w:type="dxa" w:w="120"/>
            </w:tcMar>
            <w:vAlign w:val="center"/>
          </w:tcPr>
          <w:p>
            <w:r>
              <w:rPr>
                <w:b/>
                <w:bCs/>
                <w:color w:val="555555"/>
                <w:sz w:val="20"/>
                <w:szCs w:val="20"/>
              </w:rPr>
              <w:t xml:space="preserve">Low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2026-08-12T12:26:44.669Z</dcterms:created>
  <dcterms:modified xsi:type="dcterms:W3CDTF">2026-08-12T12:26:44.670Z</dcterms:modified>
</cp:coreProperties>
</file>

<file path=docProps/custom.xml><?xml version="1.0" encoding="utf-8"?>
<Properties xmlns="http://schemas.openxmlformats.org/officeDocument/2006/custom-properties" xmlns:vt="http://schemas.openxmlformats.org/officeDocument/2006/docPropsVTypes"/>
</file>