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321B" w14:textId="6BCCF10F" w:rsidR="006F63D1" w:rsidRPr="00814895" w:rsidRDefault="00814895" w:rsidP="00814895">
      <w:pPr>
        <w:spacing w:after="0" w:line="240" w:lineRule="auto"/>
        <w:jc w:val="center"/>
        <w:rPr>
          <w:b/>
          <w:bCs/>
          <w:sz w:val="28"/>
        </w:rPr>
      </w:pPr>
      <w:r w:rsidRPr="00814895">
        <w:rPr>
          <w:b/>
          <w:bCs/>
          <w:sz w:val="28"/>
        </w:rPr>
        <w:t>Regression and Time Series Analysis</w:t>
      </w:r>
    </w:p>
    <w:p w14:paraId="3048AC82" w14:textId="6F0ECBF8" w:rsidR="00814895" w:rsidRPr="00814895" w:rsidRDefault="00814895" w:rsidP="00814895">
      <w:pPr>
        <w:spacing w:after="0" w:line="240" w:lineRule="auto"/>
        <w:jc w:val="center"/>
        <w:rPr>
          <w:sz w:val="24"/>
          <w:szCs w:val="24"/>
        </w:rPr>
      </w:pPr>
    </w:p>
    <w:p w14:paraId="25B3D3A5" w14:textId="335C7F3D" w:rsidR="00814895" w:rsidRPr="00BF771F" w:rsidRDefault="00814895" w:rsidP="00814895">
      <w:pPr>
        <w:spacing w:after="0" w:line="240" w:lineRule="auto"/>
        <w:jc w:val="center"/>
        <w:rPr>
          <w:b/>
          <w:bCs/>
          <w:i/>
          <w:iCs/>
          <w:sz w:val="24"/>
          <w:szCs w:val="24"/>
        </w:rPr>
      </w:pPr>
      <w:r w:rsidRPr="00BF771F">
        <w:rPr>
          <w:b/>
          <w:bCs/>
          <w:i/>
          <w:iCs/>
          <w:sz w:val="24"/>
          <w:szCs w:val="24"/>
        </w:rPr>
        <w:t>Project Proposal</w:t>
      </w:r>
    </w:p>
    <w:p w14:paraId="65D7C744" w14:textId="77777777" w:rsidR="00A311D1" w:rsidRDefault="00A311D1" w:rsidP="00814895">
      <w:pPr>
        <w:spacing w:after="0" w:line="240" w:lineRule="auto"/>
        <w:jc w:val="center"/>
        <w:rPr>
          <w:b/>
          <w:bCs/>
          <w:sz w:val="24"/>
          <w:szCs w:val="24"/>
        </w:rPr>
      </w:pPr>
    </w:p>
    <w:p w14:paraId="6AC7000F" w14:textId="65CC3345" w:rsidR="00814895" w:rsidRPr="00814895" w:rsidRDefault="00814895" w:rsidP="00814895">
      <w:pPr>
        <w:spacing w:after="0" w:line="240" w:lineRule="auto"/>
        <w:jc w:val="center"/>
        <w:rPr>
          <w:sz w:val="24"/>
          <w:szCs w:val="24"/>
        </w:rPr>
      </w:pPr>
      <w:r w:rsidRPr="00814895">
        <w:rPr>
          <w:sz w:val="24"/>
          <w:szCs w:val="24"/>
        </w:rPr>
        <w:t>Amaan Vora (RUID – 216005070)</w:t>
      </w:r>
    </w:p>
    <w:p w14:paraId="3D41B691" w14:textId="34941E31" w:rsidR="00814895" w:rsidRPr="00814895" w:rsidRDefault="00814895" w:rsidP="00814895">
      <w:pPr>
        <w:spacing w:after="0" w:line="240" w:lineRule="auto"/>
        <w:jc w:val="center"/>
        <w:rPr>
          <w:sz w:val="24"/>
          <w:szCs w:val="24"/>
        </w:rPr>
      </w:pPr>
      <w:r w:rsidRPr="00814895">
        <w:rPr>
          <w:sz w:val="24"/>
          <w:szCs w:val="24"/>
        </w:rPr>
        <w:t xml:space="preserve">Jahnavi Shah (RUID – </w:t>
      </w:r>
      <w:r w:rsidR="004A1A22">
        <w:rPr>
          <w:sz w:val="24"/>
          <w:szCs w:val="24"/>
        </w:rPr>
        <w:t>218009800</w:t>
      </w:r>
      <w:r w:rsidRPr="00814895">
        <w:rPr>
          <w:sz w:val="24"/>
          <w:szCs w:val="24"/>
        </w:rPr>
        <w:t>)</w:t>
      </w:r>
    </w:p>
    <w:p w14:paraId="14DCA899" w14:textId="3BF0A412" w:rsidR="00814895" w:rsidRPr="00814895" w:rsidRDefault="00814895" w:rsidP="00814895">
      <w:pPr>
        <w:spacing w:after="0" w:line="240" w:lineRule="auto"/>
        <w:jc w:val="center"/>
        <w:rPr>
          <w:sz w:val="24"/>
          <w:szCs w:val="24"/>
        </w:rPr>
      </w:pPr>
      <w:r w:rsidRPr="00814895">
        <w:rPr>
          <w:sz w:val="24"/>
          <w:szCs w:val="24"/>
        </w:rPr>
        <w:t>Noopur Singh (RUID –</w:t>
      </w:r>
      <w:r w:rsidR="00C61624" w:rsidRPr="00814895">
        <w:rPr>
          <w:sz w:val="24"/>
          <w:szCs w:val="24"/>
        </w:rPr>
        <w:t xml:space="preserve"> </w:t>
      </w:r>
      <w:r w:rsidR="00C61624">
        <w:rPr>
          <w:sz w:val="24"/>
          <w:szCs w:val="24"/>
        </w:rPr>
        <w:t>220008221</w:t>
      </w:r>
      <w:r w:rsidRPr="00814895">
        <w:rPr>
          <w:sz w:val="24"/>
          <w:szCs w:val="24"/>
        </w:rPr>
        <w:t xml:space="preserve">) </w:t>
      </w:r>
    </w:p>
    <w:p w14:paraId="39097C4F" w14:textId="2F9D2DBE" w:rsidR="00814895" w:rsidRPr="00814895" w:rsidRDefault="00814895" w:rsidP="00814895">
      <w:pPr>
        <w:spacing w:after="0" w:line="240" w:lineRule="auto"/>
        <w:jc w:val="center"/>
        <w:rPr>
          <w:sz w:val="24"/>
          <w:szCs w:val="24"/>
        </w:rPr>
      </w:pPr>
      <w:r w:rsidRPr="00814895">
        <w:rPr>
          <w:sz w:val="24"/>
          <w:szCs w:val="24"/>
        </w:rPr>
        <w:t>Ganesh Raj K (RUID –</w:t>
      </w:r>
      <w:r w:rsidR="00C61624">
        <w:rPr>
          <w:sz w:val="24"/>
          <w:szCs w:val="24"/>
        </w:rPr>
        <w:t>219001760</w:t>
      </w:r>
      <w:r w:rsidRPr="00814895">
        <w:rPr>
          <w:sz w:val="24"/>
          <w:szCs w:val="24"/>
        </w:rPr>
        <w:t>)</w:t>
      </w:r>
    </w:p>
    <w:p w14:paraId="78009917" w14:textId="631A7D0B" w:rsidR="00814895" w:rsidRDefault="00814895" w:rsidP="00814895">
      <w:pPr>
        <w:spacing w:after="0" w:line="240" w:lineRule="auto"/>
        <w:jc w:val="center"/>
      </w:pPr>
    </w:p>
    <w:p w14:paraId="0A3BF307" w14:textId="3F23B128" w:rsidR="00814895" w:rsidRPr="00814895" w:rsidRDefault="00814895" w:rsidP="00814895">
      <w:pPr>
        <w:spacing w:after="0" w:line="240" w:lineRule="auto"/>
        <w:jc w:val="center"/>
        <w:rPr>
          <w:b/>
          <w:bCs/>
          <w:i/>
          <w:iCs/>
          <w:sz w:val="26"/>
          <w:szCs w:val="26"/>
        </w:rPr>
      </w:pPr>
      <w:r w:rsidRPr="00814895">
        <w:rPr>
          <w:b/>
          <w:bCs/>
          <w:i/>
          <w:iCs/>
          <w:sz w:val="26"/>
          <w:szCs w:val="26"/>
        </w:rPr>
        <w:t>“Analysis and Prediction of Varied Financial Indexes post the Russia – Ukraine War”</w:t>
      </w:r>
    </w:p>
    <w:p w14:paraId="14D69C08" w14:textId="63F190A7" w:rsidR="00814895" w:rsidRDefault="00F019A9" w:rsidP="00B50D05">
      <w:pPr>
        <w:spacing w:after="0" w:line="240" w:lineRule="auto"/>
        <w:jc w:val="both"/>
      </w:pPr>
      <w:r>
        <w:br/>
        <w:t>The one event that</w:t>
      </w:r>
      <w:r w:rsidR="00156653">
        <w:t xml:space="preserve"> shaped</w:t>
      </w:r>
      <w:r>
        <w:t xml:space="preserve"> 2022</w:t>
      </w:r>
      <w:r w:rsidR="00156653">
        <w:t xml:space="preserve"> into the year it’s been</w:t>
      </w:r>
      <w:r>
        <w:t xml:space="preserve"> was undoubtedly Russia’s invasion of Ukraine </w:t>
      </w:r>
      <w:r w:rsidR="00156653">
        <w:t>on the 7</w:t>
      </w:r>
      <w:r w:rsidR="00156653" w:rsidRPr="00156653">
        <w:rPr>
          <w:vertAlign w:val="superscript"/>
        </w:rPr>
        <w:t>th</w:t>
      </w:r>
      <w:r w:rsidR="00156653">
        <w:t xml:space="preserve"> of February, </w:t>
      </w:r>
      <w:r>
        <w:t xml:space="preserve">with over 200,000 soldiers. This marked the decline of our current supply chain management as Ukraine was responsible for a major portion of the EU’s trade. Being in the top 5 of the world’s top exporters of grain and food items, Ukraine’s collapse of crop supply affected trade across the world. The EU as a whole was significantly affected by the war, as Russia halted access to major oil pipelines and blew up important trade routes at the borders it shared with Ukraine. These events demonstrably changed major stock markets and indexes across the world. </w:t>
      </w:r>
    </w:p>
    <w:p w14:paraId="3C3A5E9F" w14:textId="264CD913" w:rsidR="00F019A9" w:rsidRPr="00B50D05" w:rsidRDefault="00F019A9" w:rsidP="00B50D05">
      <w:pPr>
        <w:spacing w:after="0" w:line="240" w:lineRule="auto"/>
        <w:jc w:val="both"/>
        <w:rPr>
          <w:sz w:val="10"/>
          <w:szCs w:val="10"/>
        </w:rPr>
      </w:pPr>
    </w:p>
    <w:p w14:paraId="1B4DF0D4" w14:textId="4A12A360" w:rsidR="00BF771F" w:rsidRDefault="00F019A9" w:rsidP="00B50D05">
      <w:pPr>
        <w:spacing w:after="0" w:line="240" w:lineRule="auto"/>
        <w:jc w:val="both"/>
      </w:pPr>
      <w:r>
        <w:t xml:space="preserve">Our aim with this project is to explore this change in the stock markets and indexes. We plan to exercise tested time-series analyses and regression models to understand the markets and indexes in its current form, </w:t>
      </w:r>
      <w:r w:rsidR="00BF771F">
        <w:t xml:space="preserve">analyze the events throughout this year that shaped up these indexes to present day, and present our own prediction based on historical data for the next financial quarter. </w:t>
      </w:r>
      <w:r w:rsidR="00A311D1">
        <w:t>For this, we would be using a routine stock index dataset containing information about the daily stock indexes of companies – including their low, high, open and close price, their stock volume and an adjusted close value for extra measure.</w:t>
      </w:r>
    </w:p>
    <w:p w14:paraId="4812774F" w14:textId="77777777" w:rsidR="00B50D05" w:rsidRPr="00B50D05" w:rsidRDefault="00B50D05" w:rsidP="00814895">
      <w:pPr>
        <w:spacing w:after="0" w:line="240" w:lineRule="auto"/>
        <w:rPr>
          <w:sz w:val="10"/>
          <w:szCs w:val="10"/>
        </w:rPr>
      </w:pPr>
    </w:p>
    <w:p w14:paraId="355825FB" w14:textId="4C05D8D9" w:rsidR="00814895" w:rsidRDefault="00F019A9" w:rsidP="00814895">
      <w:pPr>
        <w:spacing w:after="0" w:line="240" w:lineRule="auto"/>
      </w:pPr>
      <w:r w:rsidRPr="00F019A9">
        <w:rPr>
          <w:noProof/>
        </w:rPr>
        <w:drawing>
          <wp:inline distT="0" distB="0" distL="0" distR="0" wp14:anchorId="7AA8FE5E" wp14:editId="1352013A">
            <wp:extent cx="599059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4994"/>
                    <a:stretch/>
                  </pic:blipFill>
                  <pic:spPr bwMode="auto">
                    <a:xfrm>
                      <a:off x="0" y="0"/>
                      <a:ext cx="5998089" cy="2565432"/>
                    </a:xfrm>
                    <a:prstGeom prst="rect">
                      <a:avLst/>
                    </a:prstGeom>
                    <a:ln>
                      <a:noFill/>
                    </a:ln>
                    <a:extLst>
                      <a:ext uri="{53640926-AAD7-44D8-BBD7-CCE9431645EC}">
                        <a14:shadowObscured xmlns:a14="http://schemas.microsoft.com/office/drawing/2010/main"/>
                      </a:ext>
                    </a:extLst>
                  </pic:spPr>
                </pic:pic>
              </a:graphicData>
            </a:graphic>
          </wp:inline>
        </w:drawing>
      </w:r>
    </w:p>
    <w:p w14:paraId="175CE150" w14:textId="0283FCB1" w:rsidR="00BF771F" w:rsidRDefault="00BF771F" w:rsidP="00BF771F">
      <w:pPr>
        <w:spacing w:after="0" w:line="240" w:lineRule="auto"/>
        <w:jc w:val="center"/>
        <w:rPr>
          <w:i/>
          <w:iCs/>
          <w:sz w:val="18"/>
          <w:szCs w:val="18"/>
        </w:rPr>
      </w:pPr>
      <w:r w:rsidRPr="00BF771F">
        <w:rPr>
          <w:i/>
          <w:iCs/>
          <w:sz w:val="18"/>
          <w:szCs w:val="18"/>
        </w:rPr>
        <w:t>A snapshot of our dataset</w:t>
      </w:r>
    </w:p>
    <w:p w14:paraId="1C81D19E" w14:textId="3B536089" w:rsidR="00BF771F" w:rsidRDefault="00BF771F" w:rsidP="00BF771F">
      <w:pPr>
        <w:spacing w:after="0" w:line="240" w:lineRule="auto"/>
        <w:jc w:val="center"/>
        <w:rPr>
          <w:i/>
          <w:iCs/>
          <w:sz w:val="18"/>
          <w:szCs w:val="18"/>
        </w:rPr>
      </w:pPr>
    </w:p>
    <w:tbl>
      <w:tblPr>
        <w:tblStyle w:val="GridTable2"/>
        <w:tblW w:w="0" w:type="auto"/>
        <w:tblLook w:val="04A0" w:firstRow="1" w:lastRow="0" w:firstColumn="1" w:lastColumn="0" w:noHBand="0" w:noVBand="1"/>
      </w:tblPr>
      <w:tblGrid>
        <w:gridCol w:w="4675"/>
        <w:gridCol w:w="4675"/>
      </w:tblGrid>
      <w:tr w:rsidR="00BF771F" w14:paraId="7DC317A7" w14:textId="77777777" w:rsidTr="00BF7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003CF7" w14:textId="03F095EF" w:rsidR="00BF771F" w:rsidRPr="00BF771F" w:rsidRDefault="00BF771F" w:rsidP="00BF771F">
            <w:pPr>
              <w:jc w:val="center"/>
              <w:rPr>
                <w:szCs w:val="22"/>
              </w:rPr>
            </w:pPr>
            <w:r w:rsidRPr="00BF771F">
              <w:rPr>
                <w:szCs w:val="22"/>
              </w:rPr>
              <w:t>Programming Language</w:t>
            </w:r>
          </w:p>
        </w:tc>
        <w:tc>
          <w:tcPr>
            <w:tcW w:w="4675" w:type="dxa"/>
          </w:tcPr>
          <w:p w14:paraId="352F9710" w14:textId="3E6A2E98" w:rsidR="00BF771F" w:rsidRPr="00BF771F" w:rsidRDefault="00BF771F" w:rsidP="00BF771F">
            <w:pPr>
              <w:jc w:val="center"/>
              <w:cnfStyle w:val="100000000000" w:firstRow="1" w:lastRow="0" w:firstColumn="0" w:lastColumn="0" w:oddVBand="0" w:evenVBand="0" w:oddHBand="0" w:evenHBand="0" w:firstRowFirstColumn="0" w:firstRowLastColumn="0" w:lastRowFirstColumn="0" w:lastRowLastColumn="0"/>
              <w:rPr>
                <w:szCs w:val="22"/>
              </w:rPr>
            </w:pPr>
            <w:r w:rsidRPr="00BF771F">
              <w:rPr>
                <w:szCs w:val="22"/>
              </w:rPr>
              <w:t>Technologies Used</w:t>
            </w:r>
          </w:p>
        </w:tc>
      </w:tr>
      <w:tr w:rsidR="00BF771F" w14:paraId="7F8D707D" w14:textId="77777777" w:rsidTr="00BF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6F4F83" w14:textId="4CBE28DE" w:rsidR="00BF771F" w:rsidRPr="00BF771F" w:rsidRDefault="00BF771F" w:rsidP="00BF771F">
            <w:pPr>
              <w:jc w:val="center"/>
              <w:rPr>
                <w:b w:val="0"/>
                <w:bCs w:val="0"/>
                <w:szCs w:val="22"/>
              </w:rPr>
            </w:pPr>
            <w:r w:rsidRPr="00BF771F">
              <w:rPr>
                <w:b w:val="0"/>
                <w:bCs w:val="0"/>
                <w:szCs w:val="22"/>
              </w:rPr>
              <w:t>R programming</w:t>
            </w:r>
          </w:p>
        </w:tc>
        <w:tc>
          <w:tcPr>
            <w:tcW w:w="4675" w:type="dxa"/>
          </w:tcPr>
          <w:p w14:paraId="0A7D4D4A" w14:textId="77777777" w:rsidR="00BF771F" w:rsidRDefault="00BF771F" w:rsidP="00BF771F">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Time Series Analysis</w:t>
            </w:r>
          </w:p>
          <w:p w14:paraId="094A3986" w14:textId="68453712" w:rsidR="00BF771F" w:rsidRDefault="00BF771F" w:rsidP="00BF771F">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Linear Regression</w:t>
            </w:r>
          </w:p>
        </w:tc>
      </w:tr>
    </w:tbl>
    <w:p w14:paraId="08AB32DA" w14:textId="77777777" w:rsidR="00BF771F" w:rsidRPr="00BF771F" w:rsidRDefault="00BF771F" w:rsidP="00A311D1">
      <w:pPr>
        <w:spacing w:after="0" w:line="240" w:lineRule="auto"/>
        <w:rPr>
          <w:szCs w:val="22"/>
        </w:rPr>
      </w:pPr>
    </w:p>
    <w:sectPr w:rsidR="00BF771F" w:rsidRPr="00BF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95"/>
    <w:rsid w:val="00156653"/>
    <w:rsid w:val="004A1A22"/>
    <w:rsid w:val="006F63D1"/>
    <w:rsid w:val="007E3333"/>
    <w:rsid w:val="00814895"/>
    <w:rsid w:val="00A311D1"/>
    <w:rsid w:val="00B50D05"/>
    <w:rsid w:val="00BF771F"/>
    <w:rsid w:val="00C61624"/>
    <w:rsid w:val="00F019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6A85"/>
  <w15:chartTrackingRefBased/>
  <w15:docId w15:val="{C426B026-C54A-4E26-9CB6-52C03C3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F771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F77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275</Words>
  <Characters>1431</Characters>
  <Application>Microsoft Office Word</Application>
  <DocSecurity>0</DocSecurity>
  <Lines>34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Vora</dc:creator>
  <cp:keywords/>
  <dc:description/>
  <cp:lastModifiedBy>Amaan Vora</cp:lastModifiedBy>
  <cp:revision>7</cp:revision>
  <dcterms:created xsi:type="dcterms:W3CDTF">2022-12-01T20:55:00Z</dcterms:created>
  <dcterms:modified xsi:type="dcterms:W3CDTF">2022-12-02T15:25:00Z</dcterms:modified>
</cp:coreProperties>
</file>