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BC41FA" w14:textId="77777777" w:rsidR="0011184F" w:rsidRPr="0011184F" w:rsidRDefault="0011184F" w:rsidP="0011184F">
      <w:pPr>
        <w:pBdr>
          <w:bottom w:val="single" w:sz="6" w:space="4" w:color="EAECEF"/>
        </w:pBdr>
        <w:shd w:val="clear" w:color="auto" w:fill="FFFFFF"/>
        <w:spacing w:before="100" w:beforeAutospacing="1" w:after="240"/>
        <w:outlineLvl w:val="0"/>
        <w:rPr>
          <w:rFonts w:ascii="Helvetica" w:eastAsia="Times New Roman" w:hAnsi="Helvetica" w:cs="Times New Roman"/>
          <w:b/>
          <w:bCs/>
          <w:color w:val="24292E"/>
          <w:kern w:val="36"/>
          <w:sz w:val="48"/>
          <w:szCs w:val="48"/>
        </w:rPr>
      </w:pPr>
      <w:r w:rsidRPr="0011184F">
        <w:rPr>
          <w:rFonts w:ascii="Helvetica" w:eastAsia="Times New Roman" w:hAnsi="Helvetica" w:cs="Times New Roman"/>
          <w:b/>
          <w:bCs/>
          <w:color w:val="24292E"/>
          <w:kern w:val="36"/>
          <w:sz w:val="48"/>
          <w:szCs w:val="48"/>
        </w:rPr>
        <w:t>Session XV: Deep Reinforcement Learning (Deep Q-Learning and OpenAI Lab)</w:t>
      </w:r>
      <w:bookmarkStart w:id="0" w:name="_GoBack"/>
      <w:bookmarkEnd w:id="0"/>
    </w:p>
    <w:p w14:paraId="64F247CA" w14:textId="77777777" w:rsidR="00047933" w:rsidRDefault="0011184F" w:rsidP="0011184F">
      <w:pPr>
        <w:shd w:val="clear" w:color="auto" w:fill="FFFFFF"/>
        <w:spacing w:after="240"/>
        <w:rPr>
          <w:rFonts w:ascii="Helvetica" w:eastAsia="Times New Roman" w:hAnsi="Helvetica" w:cs="Times New Roman"/>
          <w:color w:val="24292E"/>
        </w:rPr>
      </w:pPr>
      <w:r w:rsidRPr="0011184F">
        <w:rPr>
          <w:rFonts w:ascii="Helvetica" w:eastAsia="Times New Roman" w:hAnsi="Helvetica" w:cs="Times New Roman"/>
          <w:i/>
          <w:iCs/>
          <w:color w:val="24292E"/>
        </w:rPr>
        <w:t>Meeting date: December 9th, 2017</w:t>
      </w:r>
    </w:p>
    <w:p w14:paraId="553D9779" w14:textId="0F44FEDE" w:rsidR="0011184F" w:rsidRPr="0011184F" w:rsidRDefault="0011184F" w:rsidP="0011184F">
      <w:pPr>
        <w:shd w:val="clear" w:color="auto" w:fill="FFFFFF"/>
        <w:spacing w:after="240"/>
        <w:rPr>
          <w:rFonts w:ascii="Helvetica" w:eastAsia="Times New Roman" w:hAnsi="Helvetica" w:cs="Times New Roman"/>
          <w:color w:val="24292E"/>
        </w:rPr>
      </w:pPr>
      <w:r w:rsidRPr="0011184F">
        <w:rPr>
          <w:rFonts w:ascii="Helvetica" w:eastAsia="Times New Roman" w:hAnsi="Helvetica" w:cs="Times New Roman"/>
          <w:color w:val="24292E"/>
        </w:rPr>
        <w:t>We built on our coverage of Reinforcement Learning with this session. The primary focus was </w:t>
      </w:r>
      <w:hyperlink r:id="rId5" w:history="1">
        <w:r w:rsidRPr="0011184F">
          <w:rPr>
            <w:rFonts w:ascii="Helvetica" w:eastAsia="Times New Roman" w:hAnsi="Helvetica" w:cs="Times New Roman"/>
            <w:color w:val="0366D6"/>
            <w:u w:val="single"/>
          </w:rPr>
          <w:t>Laura Graesser</w:t>
        </w:r>
      </w:hyperlink>
      <w:r w:rsidRPr="0011184F">
        <w:rPr>
          <w:rFonts w:ascii="Helvetica" w:eastAsia="Times New Roman" w:hAnsi="Helvetica" w:cs="Times New Roman"/>
          <w:color w:val="24292E"/>
        </w:rPr>
        <w:t> and </w:t>
      </w:r>
      <w:hyperlink r:id="rId6" w:history="1">
        <w:r w:rsidRPr="0011184F">
          <w:rPr>
            <w:rFonts w:ascii="Helvetica" w:eastAsia="Times New Roman" w:hAnsi="Helvetica" w:cs="Times New Roman"/>
            <w:color w:val="0366D6"/>
            <w:u w:val="single"/>
          </w:rPr>
          <w:t>Wah Loon Keng</w:t>
        </w:r>
      </w:hyperlink>
      <w:r w:rsidRPr="0011184F">
        <w:rPr>
          <w:rFonts w:ascii="Helvetica" w:eastAsia="Times New Roman" w:hAnsi="Helvetica" w:cs="Times New Roman"/>
          <w:color w:val="24292E"/>
        </w:rPr>
        <w:t>'s interactive presentation (slides </w:t>
      </w:r>
      <w:hyperlink r:id="rId7" w:history="1">
        <w:r w:rsidRPr="0011184F">
          <w:rPr>
            <w:rFonts w:ascii="Helvetica" w:eastAsia="Times New Roman" w:hAnsi="Helvetica" w:cs="Times New Roman"/>
            <w:color w:val="0366D6"/>
            <w:u w:val="single"/>
          </w:rPr>
          <w:t>here</w:t>
        </w:r>
      </w:hyperlink>
      <w:r w:rsidRPr="0011184F">
        <w:rPr>
          <w:rFonts w:ascii="Helvetica" w:eastAsia="Times New Roman" w:hAnsi="Helvetica" w:cs="Times New Roman"/>
          <w:color w:val="24292E"/>
        </w:rPr>
        <w:t>) on Deep RL theory as well as their </w:t>
      </w:r>
      <w:hyperlink r:id="rId8" w:history="1">
        <w:r w:rsidRPr="0011184F">
          <w:rPr>
            <w:rFonts w:ascii="Helvetica" w:eastAsia="Times New Roman" w:hAnsi="Helvetica" w:cs="Times New Roman"/>
            <w:color w:val="0366D6"/>
            <w:u w:val="single"/>
          </w:rPr>
          <w:t>OpenAI Lab</w:t>
        </w:r>
      </w:hyperlink>
      <w:r w:rsidRPr="0011184F">
        <w:rPr>
          <w:rFonts w:ascii="Helvetica" w:eastAsia="Times New Roman" w:hAnsi="Helvetica" w:cs="Times New Roman"/>
          <w:color w:val="24292E"/>
        </w:rPr>
        <w:t> Python library. Secondarily, we discussed a number of Deep RL resources, including those listed in the Recommended Preparatory Work section below.</w:t>
      </w:r>
    </w:p>
    <w:p w14:paraId="36E8ED80" w14:textId="77777777" w:rsidR="0011184F" w:rsidRPr="0011184F" w:rsidRDefault="0011184F" w:rsidP="0011184F">
      <w:pPr>
        <w:shd w:val="clear" w:color="auto" w:fill="FFFFFF"/>
        <w:spacing w:after="240"/>
        <w:rPr>
          <w:rFonts w:ascii="Helvetica" w:eastAsia="Times New Roman" w:hAnsi="Helvetica" w:cs="Times New Roman"/>
          <w:color w:val="24292E"/>
        </w:rPr>
      </w:pPr>
      <w:r w:rsidRPr="0011184F">
        <w:rPr>
          <w:rFonts w:ascii="Helvetica" w:eastAsia="Times New Roman" w:hAnsi="Helvetica" w:cs="Times New Roman"/>
          <w:color w:val="24292E"/>
        </w:rPr>
        <w:t>A summary blog post, replete with photos of the session, can be found </w:t>
      </w:r>
      <w:hyperlink r:id="rId9" w:history="1">
        <w:r w:rsidRPr="0011184F">
          <w:rPr>
            <w:rFonts w:ascii="Helvetica" w:eastAsia="Times New Roman" w:hAnsi="Helvetica" w:cs="Times New Roman"/>
            <w:color w:val="0366D6"/>
            <w:u w:val="single"/>
          </w:rPr>
          <w:t>here</w:t>
        </w:r>
      </w:hyperlink>
      <w:r w:rsidRPr="0011184F">
        <w:rPr>
          <w:rFonts w:ascii="Helvetica" w:eastAsia="Times New Roman" w:hAnsi="Helvetica" w:cs="Times New Roman"/>
          <w:color w:val="24292E"/>
        </w:rPr>
        <w:t>.</w:t>
      </w:r>
    </w:p>
    <w:p w14:paraId="20EC1A99" w14:textId="77777777" w:rsidR="0011184F" w:rsidRPr="0011184F" w:rsidRDefault="00761805" w:rsidP="0011184F">
      <w:pPr>
        <w:spacing w:before="360" w:after="360"/>
        <w:rPr>
          <w:rFonts w:ascii="Times New Roman" w:eastAsia="Times New Roman" w:hAnsi="Times New Roman" w:cs="Times New Roman"/>
        </w:rPr>
      </w:pPr>
      <w:r w:rsidRPr="0011184F">
        <w:rPr>
          <w:rFonts w:ascii="Times New Roman" w:eastAsia="Times New Roman" w:hAnsi="Times New Roman" w:cs="Times New Roman"/>
          <w:noProof/>
        </w:rPr>
        <w:pict w14:anchorId="00B118E2">
          <v:rect id="_x0000_i1026" alt="" style="width:468pt;height:.05pt;mso-width-percent:0;mso-height-percent:0;mso-width-percent:0;mso-height-percent:0" o:hralign="center" o:hrstd="t" o:hrnoshade="t" o:hr="t" fillcolor="#24292e" stroked="f"/>
        </w:pict>
      </w:r>
    </w:p>
    <w:p w14:paraId="1CC523EB" w14:textId="77777777" w:rsidR="0011184F" w:rsidRPr="0011184F" w:rsidRDefault="0011184F" w:rsidP="0011184F">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rPr>
      </w:pPr>
      <w:r w:rsidRPr="0011184F">
        <w:rPr>
          <w:rFonts w:ascii="Helvetica" w:eastAsia="Times New Roman" w:hAnsi="Helvetica" w:cs="Times New Roman"/>
          <w:b/>
          <w:bCs/>
          <w:color w:val="24292E"/>
          <w:sz w:val="36"/>
          <w:szCs w:val="36"/>
        </w:rPr>
        <w:t>Recommended Preparatory Work</w:t>
      </w:r>
    </w:p>
    <w:p w14:paraId="51FFBB06" w14:textId="77777777" w:rsidR="0011184F" w:rsidRPr="0011184F" w:rsidRDefault="0011184F" w:rsidP="0011184F">
      <w:pPr>
        <w:numPr>
          <w:ilvl w:val="0"/>
          <w:numId w:val="1"/>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The first two (</w:t>
      </w:r>
      <w:hyperlink r:id="rId10" w:history="1">
        <w:r w:rsidRPr="0011184F">
          <w:rPr>
            <w:rFonts w:ascii="Helvetica" w:eastAsia="Times New Roman" w:hAnsi="Helvetica" w:cs="Times New Roman"/>
            <w:color w:val="0366D6"/>
            <w:u w:val="single"/>
          </w:rPr>
          <w:t>one</w:t>
        </w:r>
      </w:hyperlink>
      <w:r w:rsidRPr="0011184F">
        <w:rPr>
          <w:rFonts w:ascii="Helvetica" w:eastAsia="Times New Roman" w:hAnsi="Helvetica" w:cs="Times New Roman"/>
          <w:color w:val="24292E"/>
        </w:rPr>
        <w:t>, </w:t>
      </w:r>
      <w:hyperlink r:id="rId11" w:history="1">
        <w:r w:rsidRPr="0011184F">
          <w:rPr>
            <w:rFonts w:ascii="Helvetica" w:eastAsia="Times New Roman" w:hAnsi="Helvetica" w:cs="Times New Roman"/>
            <w:color w:val="0366D6"/>
            <w:u w:val="single"/>
          </w:rPr>
          <w:t>two</w:t>
        </w:r>
      </w:hyperlink>
      <w:r w:rsidRPr="0011184F">
        <w:rPr>
          <w:rFonts w:ascii="Helvetica" w:eastAsia="Times New Roman" w:hAnsi="Helvetica" w:cs="Times New Roman"/>
          <w:color w:val="24292E"/>
        </w:rPr>
        <w:t>) lectures from UC Berkeley CS294-112 </w:t>
      </w:r>
      <w:r w:rsidRPr="0011184F">
        <w:rPr>
          <w:rFonts w:ascii="Helvetica" w:eastAsia="Times New Roman" w:hAnsi="Helvetica" w:cs="Times New Roman"/>
          <w:b/>
          <w:bCs/>
          <w:color w:val="24292E"/>
        </w:rPr>
        <w:t>Fall 2017</w:t>
      </w:r>
      <w:r w:rsidRPr="0011184F">
        <w:rPr>
          <w:rFonts w:ascii="Helvetica" w:eastAsia="Times New Roman" w:hAnsi="Helvetica" w:cs="Times New Roman"/>
          <w:color w:val="24292E"/>
        </w:rPr>
        <w:t> Lectures, which are continuing to be released presently. Lecture 1 may be skimmed as it overlaps greatly with the material covered above.</w:t>
      </w:r>
    </w:p>
    <w:p w14:paraId="5AB6A80D" w14:textId="77777777" w:rsidR="0011184F" w:rsidRPr="0011184F" w:rsidRDefault="0011184F" w:rsidP="0011184F">
      <w:pPr>
        <w:numPr>
          <w:ilvl w:val="0"/>
          <w:numId w:val="1"/>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Andrej Karpathy's </w:t>
      </w:r>
      <w:hyperlink r:id="rId12" w:history="1">
        <w:r w:rsidRPr="0011184F">
          <w:rPr>
            <w:rFonts w:ascii="Helvetica" w:eastAsia="Times New Roman" w:hAnsi="Helvetica" w:cs="Times New Roman"/>
            <w:color w:val="0366D6"/>
            <w:u w:val="single"/>
          </w:rPr>
          <w:t>blog post</w:t>
        </w:r>
      </w:hyperlink>
      <w:r w:rsidRPr="0011184F">
        <w:rPr>
          <w:rFonts w:ascii="Helvetica" w:eastAsia="Times New Roman" w:hAnsi="Helvetica" w:cs="Times New Roman"/>
          <w:color w:val="24292E"/>
        </w:rPr>
        <w:t> </w:t>
      </w:r>
      <w:r w:rsidRPr="0011184F">
        <w:rPr>
          <w:rFonts w:ascii="Helvetica" w:eastAsia="Times New Roman" w:hAnsi="Helvetica" w:cs="Times New Roman"/>
          <w:i/>
          <w:iCs/>
          <w:color w:val="24292E"/>
        </w:rPr>
        <w:t>Deep Reinforcement Learning: Pong from Pixels</w:t>
      </w:r>
    </w:p>
    <w:p w14:paraId="2C59D084" w14:textId="77777777" w:rsidR="0011184F" w:rsidRPr="0011184F" w:rsidRDefault="0011184F" w:rsidP="0011184F">
      <w:pPr>
        <w:numPr>
          <w:ilvl w:val="0"/>
          <w:numId w:val="1"/>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Additional resources to skim or dig your teeth into, depending on how much time you have:</w:t>
      </w:r>
    </w:p>
    <w:p w14:paraId="0CA130F9" w14:textId="77777777" w:rsidR="0011184F" w:rsidRPr="0011184F" w:rsidRDefault="0011184F" w:rsidP="0011184F">
      <w:pPr>
        <w:numPr>
          <w:ilvl w:val="1"/>
          <w:numId w:val="1"/>
        </w:numPr>
        <w:shd w:val="clear" w:color="auto" w:fill="FFFFFF"/>
        <w:spacing w:before="100" w:beforeAutospacing="1" w:after="100" w:afterAutospacing="1"/>
        <w:rPr>
          <w:rFonts w:ascii="Helvetica" w:eastAsia="Times New Roman" w:hAnsi="Helvetica" w:cs="Times New Roman"/>
          <w:color w:val="24292E"/>
        </w:rPr>
      </w:pPr>
      <w:hyperlink r:id="rId13" w:history="1">
        <w:r w:rsidRPr="0011184F">
          <w:rPr>
            <w:rFonts w:ascii="Helvetica" w:eastAsia="Times New Roman" w:hAnsi="Helvetica" w:cs="Times New Roman"/>
            <w:color w:val="0366D6"/>
            <w:u w:val="single"/>
          </w:rPr>
          <w:t>Deep RL</w:t>
        </w:r>
      </w:hyperlink>
      <w:r w:rsidRPr="0011184F">
        <w:rPr>
          <w:rFonts w:ascii="Helvetica" w:eastAsia="Times New Roman" w:hAnsi="Helvetica" w:cs="Times New Roman"/>
          <w:color w:val="24292E"/>
        </w:rPr>
        <w:t> (Lecture 14) from Stanford CS231n's Summer 2017 iteration (with Fei-Fei Li, Justin Johnson and Serena Young)</w:t>
      </w:r>
    </w:p>
    <w:p w14:paraId="1EE06BD8" w14:textId="77777777" w:rsidR="0011184F" w:rsidRPr="0011184F" w:rsidRDefault="0011184F" w:rsidP="0011184F">
      <w:pPr>
        <w:numPr>
          <w:ilvl w:val="1"/>
          <w:numId w:val="1"/>
        </w:numPr>
        <w:shd w:val="clear" w:color="auto" w:fill="FFFFFF"/>
        <w:spacing w:before="60" w:after="100" w:afterAutospacing="1"/>
        <w:rPr>
          <w:rFonts w:ascii="Helvetica" w:eastAsia="Times New Roman" w:hAnsi="Helvetica" w:cs="Times New Roman"/>
          <w:color w:val="24292E"/>
        </w:rPr>
      </w:pPr>
      <w:hyperlink r:id="rId14" w:history="1">
        <w:r w:rsidRPr="0011184F">
          <w:rPr>
            <w:rFonts w:ascii="Helvetica" w:eastAsia="Times New Roman" w:hAnsi="Helvetica" w:cs="Times New Roman"/>
            <w:color w:val="0366D6"/>
            <w:u w:val="single"/>
          </w:rPr>
          <w:t>Coach</w:t>
        </w:r>
      </w:hyperlink>
    </w:p>
    <w:p w14:paraId="2295F777" w14:textId="77777777" w:rsidR="0011184F" w:rsidRPr="0011184F" w:rsidRDefault="0011184F" w:rsidP="0011184F">
      <w:pPr>
        <w:numPr>
          <w:ilvl w:val="1"/>
          <w:numId w:val="1"/>
        </w:numPr>
        <w:shd w:val="clear" w:color="auto" w:fill="FFFFFF"/>
        <w:spacing w:before="60" w:after="100" w:afterAutospacing="1"/>
        <w:rPr>
          <w:rFonts w:ascii="Helvetica" w:eastAsia="Times New Roman" w:hAnsi="Helvetica" w:cs="Times New Roman"/>
          <w:color w:val="24292E"/>
        </w:rPr>
      </w:pPr>
      <w:hyperlink r:id="rId15" w:history="1">
        <w:r w:rsidRPr="0011184F">
          <w:rPr>
            <w:rFonts w:ascii="Helvetica" w:eastAsia="Times New Roman" w:hAnsi="Helvetica" w:cs="Times New Roman"/>
            <w:color w:val="0366D6"/>
            <w:u w:val="single"/>
          </w:rPr>
          <w:t>OpenAI Lab</w:t>
        </w:r>
      </w:hyperlink>
    </w:p>
    <w:p w14:paraId="6E435A55" w14:textId="77777777" w:rsidR="0011184F" w:rsidRPr="0011184F" w:rsidRDefault="0011184F" w:rsidP="0011184F">
      <w:pPr>
        <w:numPr>
          <w:ilvl w:val="1"/>
          <w:numId w:val="1"/>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Kai Arulkumaran and colleagues' </w:t>
      </w:r>
      <w:hyperlink r:id="rId16" w:history="1">
        <w:r w:rsidRPr="0011184F">
          <w:rPr>
            <w:rFonts w:ascii="Helvetica" w:eastAsia="Times New Roman" w:hAnsi="Helvetica" w:cs="Times New Roman"/>
            <w:color w:val="0366D6"/>
            <w:u w:val="single"/>
          </w:rPr>
          <w:t>arXiv review paper</w:t>
        </w:r>
      </w:hyperlink>
      <w:r w:rsidRPr="0011184F">
        <w:rPr>
          <w:rFonts w:ascii="Helvetica" w:eastAsia="Times New Roman" w:hAnsi="Helvetica" w:cs="Times New Roman"/>
          <w:color w:val="24292E"/>
        </w:rPr>
        <w:t> </w:t>
      </w:r>
      <w:r w:rsidRPr="0011184F">
        <w:rPr>
          <w:rFonts w:ascii="Helvetica" w:eastAsia="Times New Roman" w:hAnsi="Helvetica" w:cs="Times New Roman"/>
          <w:i/>
          <w:iCs/>
          <w:color w:val="24292E"/>
        </w:rPr>
        <w:t>A Brief Survey of Deep Reinforcement Learning</w:t>
      </w:r>
    </w:p>
    <w:p w14:paraId="28ED615F" w14:textId="77777777" w:rsidR="0011184F" w:rsidRPr="0011184F" w:rsidRDefault="0011184F" w:rsidP="0011184F">
      <w:pPr>
        <w:numPr>
          <w:ilvl w:val="1"/>
          <w:numId w:val="1"/>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The </w:t>
      </w:r>
      <w:r w:rsidRPr="0011184F">
        <w:rPr>
          <w:rFonts w:ascii="Helvetica" w:eastAsia="Times New Roman" w:hAnsi="Helvetica" w:cs="Times New Roman"/>
          <w:i/>
          <w:iCs/>
          <w:color w:val="24292E"/>
        </w:rPr>
        <w:t>Reinforcement Learning</w:t>
      </w:r>
      <w:r w:rsidRPr="0011184F">
        <w:rPr>
          <w:rFonts w:ascii="Helvetica" w:eastAsia="Times New Roman" w:hAnsi="Helvetica" w:cs="Times New Roman"/>
          <w:color w:val="24292E"/>
        </w:rPr>
        <w:t> chapter (Chapter 16) from Aurélien Géron's </w:t>
      </w:r>
      <w:hyperlink r:id="rId17" w:history="1">
        <w:r w:rsidRPr="0011184F">
          <w:rPr>
            <w:rFonts w:ascii="Helvetica" w:eastAsia="Times New Roman" w:hAnsi="Helvetica" w:cs="Times New Roman"/>
            <w:color w:val="0366D6"/>
            <w:u w:val="single"/>
          </w:rPr>
          <w:t>Hands-on Machine Learning book</w:t>
        </w:r>
      </w:hyperlink>
    </w:p>
    <w:p w14:paraId="35BD41F8" w14:textId="77777777" w:rsidR="0011184F" w:rsidRPr="0011184F" w:rsidRDefault="00761805" w:rsidP="0011184F">
      <w:pPr>
        <w:spacing w:before="360" w:after="360"/>
        <w:rPr>
          <w:rFonts w:ascii="Times New Roman" w:eastAsia="Times New Roman" w:hAnsi="Times New Roman" w:cs="Times New Roman"/>
        </w:rPr>
      </w:pPr>
      <w:r w:rsidRPr="0011184F">
        <w:rPr>
          <w:rFonts w:ascii="Times New Roman" w:eastAsia="Times New Roman" w:hAnsi="Times New Roman" w:cs="Times New Roman"/>
          <w:noProof/>
        </w:rPr>
        <w:pict w14:anchorId="25145199">
          <v:rect id="_x0000_i1025" alt="" style="width:468pt;height:.05pt;mso-width-percent:0;mso-height-percent:0;mso-width-percent:0;mso-height-percent:0" o:hralign="center" o:hrstd="t" o:hrnoshade="t" o:hr="t" fillcolor="#24292e" stroked="f"/>
        </w:pict>
      </w:r>
    </w:p>
    <w:p w14:paraId="3898935F" w14:textId="77777777" w:rsidR="0011184F" w:rsidRPr="0011184F" w:rsidRDefault="0011184F" w:rsidP="0011184F">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rPr>
      </w:pPr>
      <w:r w:rsidRPr="0011184F">
        <w:rPr>
          <w:rFonts w:ascii="Helvetica" w:eastAsia="Times New Roman" w:hAnsi="Helvetica" w:cs="Times New Roman"/>
          <w:b/>
          <w:bCs/>
          <w:color w:val="24292E"/>
          <w:sz w:val="36"/>
          <w:szCs w:val="36"/>
        </w:rPr>
        <w:t>Notes</w:t>
      </w:r>
    </w:p>
    <w:p w14:paraId="505A79E7" w14:textId="77777777" w:rsidR="0011184F" w:rsidRPr="0011184F" w:rsidRDefault="0011184F" w:rsidP="0011184F">
      <w:pPr>
        <w:shd w:val="clear" w:color="auto" w:fill="FFFFFF"/>
        <w:spacing w:before="360" w:after="240"/>
        <w:outlineLvl w:val="2"/>
        <w:rPr>
          <w:rFonts w:ascii="Helvetica" w:eastAsia="Times New Roman" w:hAnsi="Helvetica" w:cs="Times New Roman"/>
          <w:b/>
          <w:bCs/>
          <w:color w:val="24292E"/>
          <w:sz w:val="30"/>
          <w:szCs w:val="30"/>
        </w:rPr>
      </w:pPr>
      <w:hyperlink r:id="rId18" w:history="1">
        <w:r w:rsidRPr="0011184F">
          <w:rPr>
            <w:rFonts w:ascii="Helvetica" w:eastAsia="Times New Roman" w:hAnsi="Helvetica" w:cs="Times New Roman"/>
            <w:b/>
            <w:bCs/>
            <w:color w:val="0366D6"/>
            <w:sz w:val="30"/>
            <w:szCs w:val="30"/>
            <w:u w:val="single"/>
          </w:rPr>
          <w:t>Deep Reinforcement Learning (Lecture 14)</w:t>
        </w:r>
      </w:hyperlink>
      <w:r w:rsidRPr="0011184F">
        <w:rPr>
          <w:rFonts w:ascii="Helvetica" w:eastAsia="Times New Roman" w:hAnsi="Helvetica" w:cs="Times New Roman"/>
          <w:b/>
          <w:bCs/>
          <w:color w:val="24292E"/>
          <w:sz w:val="30"/>
          <w:szCs w:val="30"/>
        </w:rPr>
        <w:t> from Stanford CS231n's Summer 2017 iteration (with Fei-Fei Li, Justin Johnson and Serena Young)</w:t>
      </w:r>
    </w:p>
    <w:p w14:paraId="3A037D51" w14:textId="41540D1D" w:rsidR="0011184F" w:rsidRDefault="0011184F" w:rsidP="0011184F">
      <w:pPr>
        <w:numPr>
          <w:ilvl w:val="0"/>
          <w:numId w:val="2"/>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lecturer for this lecture is Serena Young</w:t>
      </w:r>
    </w:p>
    <w:p w14:paraId="2A5E0682" w14:textId="77777777" w:rsidR="00E33130" w:rsidRPr="00E33130" w:rsidRDefault="00E33130" w:rsidP="00E33130">
      <w:pPr>
        <w:pStyle w:val="ListParagraph"/>
        <w:numPr>
          <w:ilvl w:val="0"/>
          <w:numId w:val="2"/>
        </w:numPr>
        <w:rPr>
          <w:rFonts w:ascii="Times New Roman" w:eastAsia="Times New Roman" w:hAnsi="Times New Roman" w:cs="Times New Roman"/>
        </w:rPr>
      </w:pPr>
      <w:hyperlink r:id="rId19" w:history="1">
        <w:r w:rsidRPr="00E33130">
          <w:rPr>
            <w:rFonts w:ascii="Times New Roman" w:eastAsia="Times New Roman" w:hAnsi="Times New Roman" w:cs="Times New Roman"/>
            <w:color w:val="0000FF"/>
            <w:u w:val="single"/>
          </w:rPr>
          <w:t>https://www.youtube.com/watch?v=lvoHnicueoE&amp;index=14&amp;list=PL3FW7Lu3i5JvHM8ljYj-zLfQRF3EO8sYv</w:t>
        </w:r>
      </w:hyperlink>
    </w:p>
    <w:p w14:paraId="5087E78D" w14:textId="77777777" w:rsidR="00E33130" w:rsidRPr="0011184F" w:rsidRDefault="00E33130" w:rsidP="0011184F">
      <w:pPr>
        <w:numPr>
          <w:ilvl w:val="0"/>
          <w:numId w:val="2"/>
        </w:numPr>
        <w:shd w:val="clear" w:color="auto" w:fill="FFFFFF"/>
        <w:spacing w:before="100" w:beforeAutospacing="1" w:after="100" w:afterAutospacing="1"/>
        <w:rPr>
          <w:rFonts w:ascii="Helvetica" w:eastAsia="Times New Roman" w:hAnsi="Helvetica" w:cs="Times New Roman"/>
          <w:color w:val="24292E"/>
        </w:rPr>
      </w:pPr>
    </w:p>
    <w:p w14:paraId="32EB6392" w14:textId="77777777" w:rsidR="0011184F" w:rsidRPr="0011184F" w:rsidRDefault="0011184F" w:rsidP="0011184F">
      <w:pPr>
        <w:shd w:val="clear" w:color="auto" w:fill="FFFFFF"/>
        <w:spacing w:before="360" w:after="240"/>
        <w:outlineLvl w:val="3"/>
        <w:rPr>
          <w:rFonts w:ascii="Helvetica" w:eastAsia="Times New Roman" w:hAnsi="Helvetica" w:cs="Times New Roman"/>
          <w:b/>
          <w:bCs/>
          <w:color w:val="24292E"/>
        </w:rPr>
      </w:pPr>
      <w:r w:rsidRPr="0011184F">
        <w:rPr>
          <w:rFonts w:ascii="Helvetica" w:eastAsia="Times New Roman" w:hAnsi="Helvetica" w:cs="Times New Roman"/>
          <w:b/>
          <w:bCs/>
          <w:color w:val="24292E"/>
        </w:rPr>
        <w:t>Broad Topic Areas</w:t>
      </w:r>
    </w:p>
    <w:p w14:paraId="0B579509" w14:textId="77777777" w:rsidR="0011184F" w:rsidRPr="0011184F" w:rsidRDefault="0011184F" w:rsidP="0011184F">
      <w:pPr>
        <w:numPr>
          <w:ilvl w:val="0"/>
          <w:numId w:val="3"/>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Supervised Learning</w:t>
      </w:r>
    </w:p>
    <w:p w14:paraId="39FD2834" w14:textId="77777777" w:rsidR="0011184F" w:rsidRPr="0011184F" w:rsidRDefault="0011184F" w:rsidP="0011184F">
      <w:pPr>
        <w:numPr>
          <w:ilvl w:val="1"/>
          <w:numId w:val="3"/>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have </w:t>
      </w:r>
      <w:r w:rsidRPr="0011184F">
        <w:rPr>
          <w:rFonts w:ascii="Helvetica" w:eastAsia="Times New Roman" w:hAnsi="Helvetica" w:cs="Times New Roman"/>
          <w:i/>
          <w:iCs/>
          <w:color w:val="24292E"/>
        </w:rPr>
        <w:t>x</w:t>
      </w:r>
      <w:r w:rsidRPr="0011184F">
        <w:rPr>
          <w:rFonts w:ascii="Helvetica" w:eastAsia="Times New Roman" w:hAnsi="Helvetica" w:cs="Times New Roman"/>
          <w:color w:val="24292E"/>
        </w:rPr>
        <w:t> and </w:t>
      </w:r>
      <w:r w:rsidRPr="0011184F">
        <w:rPr>
          <w:rFonts w:ascii="Helvetica" w:eastAsia="Times New Roman" w:hAnsi="Helvetica" w:cs="Times New Roman"/>
          <w:i/>
          <w:iCs/>
          <w:color w:val="24292E"/>
        </w:rPr>
        <w:t>y</w:t>
      </w:r>
    </w:p>
    <w:p w14:paraId="3FFC13A1" w14:textId="77777777" w:rsidR="0011184F" w:rsidRPr="0011184F" w:rsidRDefault="0011184F" w:rsidP="0011184F">
      <w:pPr>
        <w:numPr>
          <w:ilvl w:val="1"/>
          <w:numId w:val="3"/>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goal is to approximate function that predicts </w:t>
      </w:r>
      <w:r w:rsidRPr="0011184F">
        <w:rPr>
          <w:rFonts w:ascii="Helvetica" w:eastAsia="Times New Roman" w:hAnsi="Helvetica" w:cs="Times New Roman"/>
          <w:i/>
          <w:iCs/>
          <w:color w:val="24292E"/>
        </w:rPr>
        <w:t>y</w:t>
      </w:r>
      <w:r w:rsidRPr="0011184F">
        <w:rPr>
          <w:rFonts w:ascii="Helvetica" w:eastAsia="Times New Roman" w:hAnsi="Helvetica" w:cs="Times New Roman"/>
          <w:color w:val="24292E"/>
        </w:rPr>
        <w:t> with </w:t>
      </w:r>
      <w:r w:rsidRPr="0011184F">
        <w:rPr>
          <w:rFonts w:ascii="Helvetica" w:eastAsia="Times New Roman" w:hAnsi="Helvetica" w:cs="Times New Roman"/>
          <w:i/>
          <w:iCs/>
          <w:color w:val="24292E"/>
        </w:rPr>
        <w:t>x</w:t>
      </w:r>
    </w:p>
    <w:p w14:paraId="4489DEEE" w14:textId="77777777" w:rsidR="0011184F" w:rsidRPr="0011184F" w:rsidRDefault="0011184F" w:rsidP="0011184F">
      <w:pPr>
        <w:numPr>
          <w:ilvl w:val="1"/>
          <w:numId w:val="3"/>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examples in CS231n:</w:t>
      </w:r>
    </w:p>
    <w:p w14:paraId="783A2953" w14:textId="77777777" w:rsidR="0011184F" w:rsidRPr="0011184F" w:rsidRDefault="0011184F" w:rsidP="0011184F">
      <w:pPr>
        <w:numPr>
          <w:ilvl w:val="2"/>
          <w:numId w:val="3"/>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classification</w:t>
      </w:r>
    </w:p>
    <w:p w14:paraId="6A503F53" w14:textId="77777777" w:rsidR="0011184F" w:rsidRPr="0011184F" w:rsidRDefault="0011184F" w:rsidP="0011184F">
      <w:pPr>
        <w:numPr>
          <w:ilvl w:val="2"/>
          <w:numId w:val="3"/>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regression</w:t>
      </w:r>
    </w:p>
    <w:p w14:paraId="239A3BD4" w14:textId="77777777" w:rsidR="0011184F" w:rsidRPr="0011184F" w:rsidRDefault="0011184F" w:rsidP="0011184F">
      <w:pPr>
        <w:numPr>
          <w:ilvl w:val="2"/>
          <w:numId w:val="3"/>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object detection</w:t>
      </w:r>
    </w:p>
    <w:p w14:paraId="6EF60456" w14:textId="77777777" w:rsidR="0011184F" w:rsidRPr="0011184F" w:rsidRDefault="0011184F" w:rsidP="0011184F">
      <w:pPr>
        <w:numPr>
          <w:ilvl w:val="2"/>
          <w:numId w:val="3"/>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semantic segmentation</w:t>
      </w:r>
    </w:p>
    <w:p w14:paraId="6F114CA7" w14:textId="77777777" w:rsidR="0011184F" w:rsidRPr="0011184F" w:rsidRDefault="0011184F" w:rsidP="0011184F">
      <w:pPr>
        <w:numPr>
          <w:ilvl w:val="2"/>
          <w:numId w:val="3"/>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image captioning</w:t>
      </w:r>
    </w:p>
    <w:p w14:paraId="05B694CA" w14:textId="77777777" w:rsidR="0011184F" w:rsidRPr="0011184F" w:rsidRDefault="0011184F" w:rsidP="0011184F">
      <w:pPr>
        <w:numPr>
          <w:ilvl w:val="2"/>
          <w:numId w:val="3"/>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&amp;c.</w:t>
      </w:r>
    </w:p>
    <w:p w14:paraId="4876AF12" w14:textId="77777777" w:rsidR="0011184F" w:rsidRPr="0011184F" w:rsidRDefault="0011184F" w:rsidP="0011184F">
      <w:pPr>
        <w:numPr>
          <w:ilvl w:val="0"/>
          <w:numId w:val="3"/>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Unsupervised Learning</w:t>
      </w:r>
    </w:p>
    <w:p w14:paraId="0C272D65" w14:textId="77777777" w:rsidR="0011184F" w:rsidRPr="0011184F" w:rsidRDefault="0011184F" w:rsidP="0011184F">
      <w:pPr>
        <w:numPr>
          <w:ilvl w:val="1"/>
          <w:numId w:val="3"/>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have </w:t>
      </w:r>
      <w:r w:rsidRPr="0011184F">
        <w:rPr>
          <w:rFonts w:ascii="Helvetica" w:eastAsia="Times New Roman" w:hAnsi="Helvetica" w:cs="Times New Roman"/>
          <w:i/>
          <w:iCs/>
          <w:color w:val="24292E"/>
        </w:rPr>
        <w:t>x</w:t>
      </w:r>
      <w:r w:rsidRPr="0011184F">
        <w:rPr>
          <w:rFonts w:ascii="Helvetica" w:eastAsia="Times New Roman" w:hAnsi="Helvetica" w:cs="Times New Roman"/>
          <w:color w:val="24292E"/>
        </w:rPr>
        <w:t> alone without labels</w:t>
      </w:r>
    </w:p>
    <w:p w14:paraId="560525BA" w14:textId="77777777" w:rsidR="0011184F" w:rsidRPr="0011184F" w:rsidRDefault="0011184F" w:rsidP="0011184F">
      <w:pPr>
        <w:numPr>
          <w:ilvl w:val="1"/>
          <w:numId w:val="3"/>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goal is to "learn some underlying hidden </w:t>
      </w:r>
      <w:r w:rsidRPr="0011184F">
        <w:rPr>
          <w:rFonts w:ascii="Helvetica" w:eastAsia="Times New Roman" w:hAnsi="Helvetica" w:cs="Times New Roman"/>
          <w:i/>
          <w:iCs/>
          <w:color w:val="24292E"/>
        </w:rPr>
        <w:t>structure</w:t>
      </w:r>
      <w:r w:rsidRPr="0011184F">
        <w:rPr>
          <w:rFonts w:ascii="Helvetica" w:eastAsia="Times New Roman" w:hAnsi="Helvetica" w:cs="Times New Roman"/>
          <w:color w:val="24292E"/>
        </w:rPr>
        <w:t> of the data"</w:t>
      </w:r>
    </w:p>
    <w:p w14:paraId="1E852697" w14:textId="77777777" w:rsidR="0011184F" w:rsidRPr="0011184F" w:rsidRDefault="0011184F" w:rsidP="0011184F">
      <w:pPr>
        <w:numPr>
          <w:ilvl w:val="1"/>
          <w:numId w:val="3"/>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examples in CS231n:</w:t>
      </w:r>
    </w:p>
    <w:p w14:paraId="75263669" w14:textId="77777777" w:rsidR="0011184F" w:rsidRPr="0011184F" w:rsidRDefault="0011184F" w:rsidP="0011184F">
      <w:pPr>
        <w:numPr>
          <w:ilvl w:val="2"/>
          <w:numId w:val="3"/>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clustering</w:t>
      </w:r>
    </w:p>
    <w:p w14:paraId="560245E4" w14:textId="77777777" w:rsidR="0011184F" w:rsidRPr="0011184F" w:rsidRDefault="0011184F" w:rsidP="0011184F">
      <w:pPr>
        <w:numPr>
          <w:ilvl w:val="2"/>
          <w:numId w:val="3"/>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dimensionality reduction</w:t>
      </w:r>
    </w:p>
    <w:p w14:paraId="30401D76" w14:textId="77777777" w:rsidR="0011184F" w:rsidRPr="0011184F" w:rsidRDefault="0011184F" w:rsidP="0011184F">
      <w:pPr>
        <w:numPr>
          <w:ilvl w:val="2"/>
          <w:numId w:val="3"/>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feature learning</w:t>
      </w:r>
    </w:p>
    <w:p w14:paraId="26B70558" w14:textId="77777777" w:rsidR="0011184F" w:rsidRPr="0011184F" w:rsidRDefault="0011184F" w:rsidP="0011184F">
      <w:pPr>
        <w:numPr>
          <w:ilvl w:val="2"/>
          <w:numId w:val="3"/>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density estimation</w:t>
      </w:r>
    </w:p>
    <w:p w14:paraId="5654D3C3" w14:textId="77777777" w:rsidR="0011184F" w:rsidRPr="0011184F" w:rsidRDefault="0011184F" w:rsidP="0011184F">
      <w:pPr>
        <w:numPr>
          <w:ilvl w:val="2"/>
          <w:numId w:val="3"/>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&amp;c.</w:t>
      </w:r>
    </w:p>
    <w:p w14:paraId="0F4CD508" w14:textId="77777777" w:rsidR="0011184F" w:rsidRPr="0011184F" w:rsidRDefault="0011184F" w:rsidP="0011184F">
      <w:pPr>
        <w:numPr>
          <w:ilvl w:val="2"/>
          <w:numId w:val="3"/>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(for J.K.'s purposes, w2v)</w:t>
      </w:r>
    </w:p>
    <w:p w14:paraId="11954AAF" w14:textId="77777777" w:rsidR="0011184F" w:rsidRPr="0011184F" w:rsidRDefault="0011184F" w:rsidP="0011184F">
      <w:pPr>
        <w:numPr>
          <w:ilvl w:val="0"/>
          <w:numId w:val="3"/>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Reinforcement Learning</w:t>
      </w:r>
    </w:p>
    <w:p w14:paraId="275EC696" w14:textId="77777777" w:rsidR="0011184F" w:rsidRPr="0011184F" w:rsidRDefault="0011184F" w:rsidP="0011184F">
      <w:pPr>
        <w:numPr>
          <w:ilvl w:val="1"/>
          <w:numId w:val="3"/>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an </w:t>
      </w:r>
      <w:r w:rsidRPr="0011184F">
        <w:rPr>
          <w:rFonts w:ascii="Helvetica" w:eastAsia="Times New Roman" w:hAnsi="Helvetica" w:cs="Times New Roman"/>
          <w:b/>
          <w:bCs/>
          <w:color w:val="24292E"/>
        </w:rPr>
        <w:t>agent</w:t>
      </w:r>
      <w:r w:rsidRPr="0011184F">
        <w:rPr>
          <w:rFonts w:ascii="Helvetica" w:eastAsia="Times New Roman" w:hAnsi="Helvetica" w:cs="Times New Roman"/>
          <w:color w:val="24292E"/>
        </w:rPr>
        <w:t> takes action in an </w:t>
      </w:r>
      <w:r w:rsidRPr="0011184F">
        <w:rPr>
          <w:rFonts w:ascii="Helvetica" w:eastAsia="Times New Roman" w:hAnsi="Helvetica" w:cs="Times New Roman"/>
          <w:b/>
          <w:bCs/>
          <w:color w:val="24292E"/>
        </w:rPr>
        <w:t>environment</w:t>
      </w:r>
    </w:p>
    <w:p w14:paraId="79F52601" w14:textId="77777777" w:rsidR="0011184F" w:rsidRPr="0011184F" w:rsidRDefault="0011184F" w:rsidP="0011184F">
      <w:pPr>
        <w:numPr>
          <w:ilvl w:val="2"/>
          <w:numId w:val="3"/>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environment returns </w:t>
      </w:r>
      <w:r w:rsidRPr="0011184F">
        <w:rPr>
          <w:rFonts w:ascii="Helvetica" w:eastAsia="Times New Roman" w:hAnsi="Helvetica" w:cs="Times New Roman"/>
          <w:b/>
          <w:bCs/>
          <w:color w:val="24292E"/>
        </w:rPr>
        <w:t>state</w:t>
      </w:r>
      <w:r w:rsidRPr="0011184F">
        <w:rPr>
          <w:rFonts w:ascii="Helvetica" w:eastAsia="Times New Roman" w:hAnsi="Helvetica" w:cs="Times New Roman"/>
          <w:color w:val="24292E"/>
        </w:rPr>
        <w:t> information:</w:t>
      </w:r>
    </w:p>
    <w:p w14:paraId="4CBFF96F" w14:textId="77777777" w:rsidR="0011184F" w:rsidRPr="0011184F" w:rsidRDefault="0011184F" w:rsidP="0011184F">
      <w:pPr>
        <w:numPr>
          <w:ilvl w:val="3"/>
          <w:numId w:val="3"/>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b/>
          <w:bCs/>
          <w:color w:val="24292E"/>
        </w:rPr>
        <w:t>reward</w:t>
      </w:r>
      <w:r w:rsidRPr="0011184F">
        <w:rPr>
          <w:rFonts w:ascii="Helvetica" w:eastAsia="Times New Roman" w:hAnsi="Helvetica" w:cs="Times New Roman"/>
          <w:color w:val="24292E"/>
        </w:rPr>
        <w:t> at time </w:t>
      </w:r>
      <w:r w:rsidRPr="0011184F">
        <w:rPr>
          <w:rFonts w:ascii="Helvetica" w:eastAsia="Times New Roman" w:hAnsi="Helvetica" w:cs="Times New Roman"/>
          <w:i/>
          <w:iCs/>
          <w:color w:val="24292E"/>
        </w:rPr>
        <w:t>t</w:t>
      </w:r>
    </w:p>
    <w:p w14:paraId="7BD107F0" w14:textId="77777777" w:rsidR="0011184F" w:rsidRPr="0011184F" w:rsidRDefault="0011184F" w:rsidP="0011184F">
      <w:pPr>
        <w:numPr>
          <w:ilvl w:val="3"/>
          <w:numId w:val="3"/>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b/>
          <w:bCs/>
          <w:color w:val="24292E"/>
        </w:rPr>
        <w:t>state</w:t>
      </w:r>
      <w:r w:rsidRPr="0011184F">
        <w:rPr>
          <w:rFonts w:ascii="Helvetica" w:eastAsia="Times New Roman" w:hAnsi="Helvetica" w:cs="Times New Roman"/>
          <w:color w:val="24292E"/>
        </w:rPr>
        <w:t> at time </w:t>
      </w:r>
      <w:r w:rsidRPr="0011184F">
        <w:rPr>
          <w:rFonts w:ascii="Helvetica" w:eastAsia="Times New Roman" w:hAnsi="Helvetica" w:cs="Times New Roman"/>
          <w:i/>
          <w:iCs/>
          <w:color w:val="24292E"/>
        </w:rPr>
        <w:t>t+1</w:t>
      </w:r>
    </w:p>
    <w:p w14:paraId="1D2A829E" w14:textId="77777777" w:rsidR="0011184F" w:rsidRPr="0011184F" w:rsidRDefault="0011184F" w:rsidP="0011184F">
      <w:pPr>
        <w:numPr>
          <w:ilvl w:val="2"/>
          <w:numId w:val="3"/>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repeat</w:t>
      </w:r>
    </w:p>
    <w:p w14:paraId="02E1A7C4" w14:textId="77777777" w:rsidR="0011184F" w:rsidRPr="0011184F" w:rsidRDefault="0011184F" w:rsidP="0011184F">
      <w:pPr>
        <w:numPr>
          <w:ilvl w:val="2"/>
          <w:numId w:val="3"/>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(equivalent to Emma Brunskill's slide in the previous session)</w:t>
      </w:r>
    </w:p>
    <w:p w14:paraId="25EDBECE" w14:textId="77777777" w:rsidR="0011184F" w:rsidRPr="0011184F" w:rsidRDefault="0011184F" w:rsidP="0011184F">
      <w:pPr>
        <w:numPr>
          <w:ilvl w:val="1"/>
          <w:numId w:val="3"/>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goal is to learn actions that maximize reward</w:t>
      </w:r>
    </w:p>
    <w:p w14:paraId="2CBDABF2" w14:textId="77777777" w:rsidR="0011184F" w:rsidRPr="0011184F" w:rsidRDefault="0011184F" w:rsidP="0011184F">
      <w:pPr>
        <w:numPr>
          <w:ilvl w:val="1"/>
          <w:numId w:val="3"/>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lastRenderedPageBreak/>
        <w:t>the focus of this lecture, d'uh</w:t>
      </w:r>
    </w:p>
    <w:p w14:paraId="037A3BDC" w14:textId="77777777" w:rsidR="0011184F" w:rsidRPr="0011184F" w:rsidRDefault="0011184F" w:rsidP="0011184F">
      <w:pPr>
        <w:shd w:val="clear" w:color="auto" w:fill="FFFFFF"/>
        <w:spacing w:before="360" w:after="240"/>
        <w:outlineLvl w:val="3"/>
        <w:rPr>
          <w:rFonts w:ascii="Helvetica" w:eastAsia="Times New Roman" w:hAnsi="Helvetica" w:cs="Times New Roman"/>
          <w:b/>
          <w:bCs/>
          <w:color w:val="24292E"/>
        </w:rPr>
      </w:pPr>
      <w:r w:rsidRPr="0011184F">
        <w:rPr>
          <w:rFonts w:ascii="Helvetica" w:eastAsia="Times New Roman" w:hAnsi="Helvetica" w:cs="Times New Roman"/>
          <w:b/>
          <w:bCs/>
          <w:color w:val="24292E"/>
        </w:rPr>
        <w:t>What is RL?</w:t>
      </w:r>
    </w:p>
    <w:p w14:paraId="03570B57" w14:textId="77777777" w:rsidR="0011184F" w:rsidRPr="0011184F" w:rsidRDefault="0011184F" w:rsidP="0011184F">
      <w:pPr>
        <w:numPr>
          <w:ilvl w:val="0"/>
          <w:numId w:val="4"/>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exemplars:</w:t>
      </w:r>
    </w:p>
    <w:p w14:paraId="3D5AC6B9" w14:textId="77777777" w:rsidR="0011184F" w:rsidRPr="0011184F" w:rsidRDefault="0011184F" w:rsidP="0011184F">
      <w:pPr>
        <w:numPr>
          <w:ilvl w:val="1"/>
          <w:numId w:val="4"/>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Cart-Pole Problem</w:t>
      </w:r>
    </w:p>
    <w:p w14:paraId="5E8670EF" w14:textId="77777777" w:rsidR="0011184F" w:rsidRPr="0011184F" w:rsidRDefault="0011184F" w:rsidP="0011184F">
      <w:pPr>
        <w:numPr>
          <w:ilvl w:val="1"/>
          <w:numId w:val="4"/>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Robot Locomotion</w:t>
      </w:r>
    </w:p>
    <w:p w14:paraId="66A776D6" w14:textId="77777777" w:rsidR="0011184F" w:rsidRPr="0011184F" w:rsidRDefault="0011184F" w:rsidP="0011184F">
      <w:pPr>
        <w:numPr>
          <w:ilvl w:val="1"/>
          <w:numId w:val="4"/>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Atari Games</w:t>
      </w:r>
    </w:p>
    <w:p w14:paraId="4186CCCE" w14:textId="77777777" w:rsidR="0011184F" w:rsidRPr="0011184F" w:rsidRDefault="0011184F" w:rsidP="0011184F">
      <w:pPr>
        <w:numPr>
          <w:ilvl w:val="1"/>
          <w:numId w:val="4"/>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Go</w:t>
      </w:r>
    </w:p>
    <w:p w14:paraId="6B6BC53D" w14:textId="77777777" w:rsidR="0011184F" w:rsidRPr="0011184F" w:rsidRDefault="0011184F" w:rsidP="0011184F">
      <w:pPr>
        <w:shd w:val="clear" w:color="auto" w:fill="FFFFFF"/>
        <w:spacing w:before="360" w:after="240"/>
        <w:outlineLvl w:val="3"/>
        <w:rPr>
          <w:rFonts w:ascii="Helvetica" w:eastAsia="Times New Roman" w:hAnsi="Helvetica" w:cs="Times New Roman"/>
          <w:b/>
          <w:bCs/>
          <w:color w:val="24292E"/>
        </w:rPr>
      </w:pPr>
      <w:r w:rsidRPr="0011184F">
        <w:rPr>
          <w:rFonts w:ascii="Helvetica" w:eastAsia="Times New Roman" w:hAnsi="Helvetica" w:cs="Times New Roman"/>
          <w:b/>
          <w:bCs/>
          <w:color w:val="24292E"/>
        </w:rPr>
        <w:t>Markov Decision Processes</w:t>
      </w:r>
    </w:p>
    <w:p w14:paraId="207A9D2A" w14:textId="77777777" w:rsidR="0011184F" w:rsidRPr="0011184F" w:rsidRDefault="0011184F" w:rsidP="0011184F">
      <w:pPr>
        <w:numPr>
          <w:ilvl w:val="0"/>
          <w:numId w:val="5"/>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Markov Decision Process (MDP)</w:t>
      </w:r>
    </w:p>
    <w:p w14:paraId="1AEC0C3B" w14:textId="77777777" w:rsidR="0011184F" w:rsidRPr="0011184F" w:rsidRDefault="0011184F" w:rsidP="0011184F">
      <w:pPr>
        <w:numPr>
          <w:ilvl w:val="1"/>
          <w:numId w:val="5"/>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a way to define RL mathematically (again, as in Emma's slide)</w:t>
      </w:r>
    </w:p>
    <w:p w14:paraId="6C9E0135" w14:textId="77777777" w:rsidR="0011184F" w:rsidRPr="0011184F" w:rsidRDefault="0011184F" w:rsidP="0011184F">
      <w:pPr>
        <w:numPr>
          <w:ilvl w:val="1"/>
          <w:numId w:val="5"/>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features the </w:t>
      </w:r>
      <w:r w:rsidRPr="0011184F">
        <w:rPr>
          <w:rFonts w:ascii="Helvetica" w:eastAsia="Times New Roman" w:hAnsi="Helvetica" w:cs="Times New Roman"/>
          <w:b/>
          <w:bCs/>
          <w:color w:val="24292E"/>
        </w:rPr>
        <w:t>Markov property</w:t>
      </w:r>
      <w:r w:rsidRPr="0011184F">
        <w:rPr>
          <w:rFonts w:ascii="Helvetica" w:eastAsia="Times New Roman" w:hAnsi="Helvetica" w:cs="Times New Roman"/>
          <w:color w:val="24292E"/>
        </w:rPr>
        <w:t> that the current state contains all of the relevant information from previous states, i.e., it "completely characterises the state of the world"</w:t>
      </w:r>
    </w:p>
    <w:p w14:paraId="04A13CED" w14:textId="05161FFD" w:rsidR="0011184F" w:rsidRPr="0011184F" w:rsidRDefault="0011184F" w:rsidP="0011184F">
      <w:pPr>
        <w:shd w:val="clear" w:color="auto" w:fill="FFFFFF"/>
        <w:spacing w:after="240"/>
        <w:rPr>
          <w:rFonts w:ascii="Helvetica" w:eastAsia="Times New Roman" w:hAnsi="Helvetica" w:cs="Times New Roman"/>
          <w:color w:val="24292E"/>
        </w:rPr>
      </w:pPr>
      <w:r w:rsidRPr="0011184F">
        <w:rPr>
          <w:rFonts w:ascii="Helvetica" w:eastAsia="Times New Roman" w:hAnsi="Helvetica" w:cs="Times New Roman"/>
          <w:noProof/>
          <w:color w:val="0366D6"/>
        </w:rPr>
        <w:drawing>
          <wp:inline distT="0" distB="0" distL="0" distR="0" wp14:anchorId="178B169B" wp14:editId="36EB89E6">
            <wp:extent cx="5943600" cy="1546860"/>
            <wp:effectExtent l="0" t="0" r="0" b="2540"/>
            <wp:docPr id="16" name="Picture 16">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546860"/>
                    </a:xfrm>
                    <a:prstGeom prst="rect">
                      <a:avLst/>
                    </a:prstGeom>
                    <a:noFill/>
                    <a:ln>
                      <a:noFill/>
                    </a:ln>
                  </pic:spPr>
                </pic:pic>
              </a:graphicData>
            </a:graphic>
          </wp:inline>
        </w:drawing>
      </w:r>
    </w:p>
    <w:p w14:paraId="38AB0E84" w14:textId="4DE47D3D" w:rsidR="0011184F" w:rsidRPr="0011184F" w:rsidRDefault="0011184F" w:rsidP="0011184F">
      <w:pPr>
        <w:shd w:val="clear" w:color="auto" w:fill="FFFFFF"/>
        <w:spacing w:after="240"/>
        <w:rPr>
          <w:rFonts w:ascii="Helvetica" w:eastAsia="Times New Roman" w:hAnsi="Helvetica" w:cs="Times New Roman"/>
          <w:color w:val="24292E"/>
        </w:rPr>
      </w:pPr>
      <w:r w:rsidRPr="0011184F">
        <w:rPr>
          <w:rFonts w:ascii="Helvetica" w:eastAsia="Times New Roman" w:hAnsi="Helvetica" w:cs="Times New Roman"/>
          <w:noProof/>
          <w:color w:val="0366D6"/>
        </w:rPr>
        <w:drawing>
          <wp:inline distT="0" distB="0" distL="0" distR="0" wp14:anchorId="4DEEE3E1" wp14:editId="1B48AB68">
            <wp:extent cx="5943600" cy="2378710"/>
            <wp:effectExtent l="0" t="0" r="0" b="0"/>
            <wp:docPr id="15" name="Picture 15">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378710"/>
                    </a:xfrm>
                    <a:prstGeom prst="rect">
                      <a:avLst/>
                    </a:prstGeom>
                    <a:noFill/>
                    <a:ln>
                      <a:noFill/>
                    </a:ln>
                  </pic:spPr>
                </pic:pic>
              </a:graphicData>
            </a:graphic>
          </wp:inline>
        </w:drawing>
      </w:r>
    </w:p>
    <w:p w14:paraId="15589D32" w14:textId="77777777" w:rsidR="0011184F" w:rsidRPr="0011184F" w:rsidRDefault="0011184F" w:rsidP="0011184F">
      <w:pPr>
        <w:numPr>
          <w:ilvl w:val="0"/>
          <w:numId w:val="6"/>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"Grid World" is a simple MDP:</w:t>
      </w:r>
    </w:p>
    <w:p w14:paraId="03934655" w14:textId="213EA83B" w:rsidR="0011184F" w:rsidRPr="0011184F" w:rsidRDefault="0011184F" w:rsidP="0011184F">
      <w:pPr>
        <w:shd w:val="clear" w:color="auto" w:fill="FFFFFF"/>
        <w:spacing w:after="240"/>
        <w:rPr>
          <w:rFonts w:ascii="Helvetica" w:eastAsia="Times New Roman" w:hAnsi="Helvetica" w:cs="Times New Roman"/>
          <w:color w:val="24292E"/>
        </w:rPr>
      </w:pPr>
      <w:r w:rsidRPr="0011184F">
        <w:rPr>
          <w:rFonts w:ascii="Helvetica" w:eastAsia="Times New Roman" w:hAnsi="Helvetica" w:cs="Times New Roman"/>
          <w:noProof/>
          <w:color w:val="0366D6"/>
        </w:rPr>
        <w:lastRenderedPageBreak/>
        <w:drawing>
          <wp:inline distT="0" distB="0" distL="0" distR="0" wp14:anchorId="60A90D55" wp14:editId="4311E9AF">
            <wp:extent cx="5943600" cy="2523490"/>
            <wp:effectExtent l="0" t="0" r="0" b="3810"/>
            <wp:docPr id="14" name="Picture 14">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p>
    <w:p w14:paraId="43FDE313" w14:textId="4DB8B2D1" w:rsidR="0011184F" w:rsidRPr="0011184F" w:rsidRDefault="0011184F" w:rsidP="0011184F">
      <w:pPr>
        <w:shd w:val="clear" w:color="auto" w:fill="FFFFFF"/>
        <w:spacing w:after="240"/>
        <w:rPr>
          <w:rFonts w:ascii="Helvetica" w:eastAsia="Times New Roman" w:hAnsi="Helvetica" w:cs="Times New Roman"/>
          <w:color w:val="24292E"/>
        </w:rPr>
      </w:pPr>
      <w:r w:rsidRPr="0011184F">
        <w:rPr>
          <w:rFonts w:ascii="Helvetica" w:eastAsia="Times New Roman" w:hAnsi="Helvetica" w:cs="Times New Roman"/>
          <w:noProof/>
          <w:color w:val="0366D6"/>
        </w:rPr>
        <w:drawing>
          <wp:inline distT="0" distB="0" distL="0" distR="0" wp14:anchorId="50716F43" wp14:editId="1A3A681C">
            <wp:extent cx="5943600" cy="2172970"/>
            <wp:effectExtent l="0" t="0" r="0" b="0"/>
            <wp:docPr id="13" name="Picture 13">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172970"/>
                    </a:xfrm>
                    <a:prstGeom prst="rect">
                      <a:avLst/>
                    </a:prstGeom>
                    <a:noFill/>
                    <a:ln>
                      <a:noFill/>
                    </a:ln>
                  </pic:spPr>
                </pic:pic>
              </a:graphicData>
            </a:graphic>
          </wp:inline>
        </w:drawing>
      </w:r>
    </w:p>
    <w:p w14:paraId="7DFD3294" w14:textId="77777777" w:rsidR="0011184F" w:rsidRPr="0011184F" w:rsidRDefault="0011184F" w:rsidP="0011184F">
      <w:pPr>
        <w:numPr>
          <w:ilvl w:val="0"/>
          <w:numId w:val="7"/>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to find the optimal </w:t>
      </w:r>
      <w:r w:rsidRPr="0011184F">
        <w:rPr>
          <w:rFonts w:ascii="Helvetica" w:eastAsia="Times New Roman" w:hAnsi="Helvetica" w:cs="Times New Roman"/>
          <w:b/>
          <w:bCs/>
          <w:color w:val="24292E"/>
        </w:rPr>
        <w:t>policy</w:t>
      </w:r>
      <w:r w:rsidRPr="0011184F">
        <w:rPr>
          <w:rFonts w:ascii="Helvetica" w:eastAsia="Times New Roman" w:hAnsi="Helvetica" w:cs="Times New Roman"/>
          <w:color w:val="24292E"/>
        </w:rPr>
        <w:t>, we maximize the expected sum of rewards</w:t>
      </w:r>
    </w:p>
    <w:p w14:paraId="758A606F" w14:textId="77777777" w:rsidR="0011184F" w:rsidRPr="0011184F" w:rsidRDefault="0011184F" w:rsidP="0011184F">
      <w:pPr>
        <w:numPr>
          <w:ilvl w:val="1"/>
          <w:numId w:val="7"/>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this helps us cope with randomness in the system</w:t>
      </w:r>
    </w:p>
    <w:p w14:paraId="58A26827" w14:textId="77777777" w:rsidR="0011184F" w:rsidRPr="0011184F" w:rsidRDefault="0011184F" w:rsidP="0011184F">
      <w:pPr>
        <w:numPr>
          <w:ilvl w:val="0"/>
          <w:numId w:val="7"/>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first, here are a few definitions that will help us discuss theory for identifying the optimal policy:</w:t>
      </w:r>
    </w:p>
    <w:p w14:paraId="6982744F" w14:textId="77777777" w:rsidR="0011184F" w:rsidRPr="0011184F" w:rsidRDefault="0011184F" w:rsidP="0011184F">
      <w:pPr>
        <w:numPr>
          <w:ilvl w:val="0"/>
          <w:numId w:val="7"/>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b/>
          <w:bCs/>
          <w:color w:val="24292E"/>
        </w:rPr>
        <w:t>value function</w:t>
      </w:r>
      <w:r w:rsidRPr="0011184F">
        <w:rPr>
          <w:rFonts w:ascii="Helvetica" w:eastAsia="Times New Roman" w:hAnsi="Helvetica" w:cs="Times New Roman"/>
          <w:color w:val="24292E"/>
        </w:rPr>
        <w:t>:</w:t>
      </w:r>
    </w:p>
    <w:p w14:paraId="4CB4FA3A" w14:textId="77777777" w:rsidR="0011184F" w:rsidRPr="0011184F" w:rsidRDefault="0011184F" w:rsidP="0011184F">
      <w:pPr>
        <w:numPr>
          <w:ilvl w:val="1"/>
          <w:numId w:val="7"/>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lets us understand how valuable a given state </w:t>
      </w:r>
      <w:r w:rsidRPr="0011184F">
        <w:rPr>
          <w:rFonts w:ascii="Helvetica" w:eastAsia="Times New Roman" w:hAnsi="Helvetica" w:cs="Times New Roman"/>
          <w:i/>
          <w:iCs/>
          <w:color w:val="24292E"/>
        </w:rPr>
        <w:t>s</w:t>
      </w:r>
      <w:r w:rsidRPr="0011184F">
        <w:rPr>
          <w:rFonts w:ascii="Helvetica" w:eastAsia="Times New Roman" w:hAnsi="Helvetica" w:cs="Times New Roman"/>
          <w:color w:val="24292E"/>
        </w:rPr>
        <w:t> is</w:t>
      </w:r>
    </w:p>
    <w:p w14:paraId="55F062C1" w14:textId="77777777" w:rsidR="0011184F" w:rsidRPr="0011184F" w:rsidRDefault="0011184F" w:rsidP="0011184F">
      <w:pPr>
        <w:numPr>
          <w:ilvl w:val="1"/>
          <w:numId w:val="7"/>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formally, it's the "expected cumulative reward from following the policy from state </w:t>
      </w:r>
      <w:r w:rsidRPr="0011184F">
        <w:rPr>
          <w:rFonts w:ascii="Helvetica" w:eastAsia="Times New Roman" w:hAnsi="Helvetica" w:cs="Times New Roman"/>
          <w:i/>
          <w:iCs/>
          <w:color w:val="24292E"/>
        </w:rPr>
        <w:t>s</w:t>
      </w:r>
      <w:r w:rsidRPr="0011184F">
        <w:rPr>
          <w:rFonts w:ascii="Helvetica" w:eastAsia="Times New Roman" w:hAnsi="Helvetica" w:cs="Times New Roman"/>
          <w:color w:val="24292E"/>
        </w:rPr>
        <w:t>" (yes, this makes good sense; read it again)</w:t>
      </w:r>
    </w:p>
    <w:p w14:paraId="02095E3C" w14:textId="7ECD6A2E" w:rsidR="0011184F" w:rsidRPr="0011184F" w:rsidRDefault="0011184F" w:rsidP="0011184F">
      <w:pPr>
        <w:shd w:val="clear" w:color="auto" w:fill="FFFFFF"/>
        <w:spacing w:after="240"/>
        <w:rPr>
          <w:rFonts w:ascii="Helvetica" w:eastAsia="Times New Roman" w:hAnsi="Helvetica" w:cs="Times New Roman"/>
          <w:color w:val="24292E"/>
        </w:rPr>
      </w:pPr>
      <w:r w:rsidRPr="0011184F">
        <w:rPr>
          <w:rFonts w:ascii="Helvetica" w:eastAsia="Times New Roman" w:hAnsi="Helvetica" w:cs="Times New Roman"/>
          <w:noProof/>
          <w:color w:val="0366D6"/>
        </w:rPr>
        <w:lastRenderedPageBreak/>
        <w:drawing>
          <wp:inline distT="0" distB="0" distL="0" distR="0" wp14:anchorId="2AC64112" wp14:editId="4D20CFB6">
            <wp:extent cx="5943600" cy="1765935"/>
            <wp:effectExtent l="0" t="0" r="0" b="0"/>
            <wp:docPr id="12" name="Picture 12">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65935"/>
                    </a:xfrm>
                    <a:prstGeom prst="rect">
                      <a:avLst/>
                    </a:prstGeom>
                    <a:noFill/>
                    <a:ln>
                      <a:noFill/>
                    </a:ln>
                  </pic:spPr>
                </pic:pic>
              </a:graphicData>
            </a:graphic>
          </wp:inline>
        </w:drawing>
      </w:r>
    </w:p>
    <w:p w14:paraId="3C70C84A" w14:textId="77777777" w:rsidR="0011184F" w:rsidRPr="0011184F" w:rsidRDefault="0011184F" w:rsidP="0011184F">
      <w:pPr>
        <w:numPr>
          <w:ilvl w:val="0"/>
          <w:numId w:val="8"/>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b/>
          <w:bCs/>
          <w:color w:val="24292E"/>
        </w:rPr>
        <w:t>Q-value function</w:t>
      </w:r>
      <w:r w:rsidRPr="0011184F">
        <w:rPr>
          <w:rFonts w:ascii="Helvetica" w:eastAsia="Times New Roman" w:hAnsi="Helvetica" w:cs="Times New Roman"/>
          <w:color w:val="24292E"/>
        </w:rPr>
        <w:t>:</w:t>
      </w:r>
    </w:p>
    <w:p w14:paraId="4DC083F8" w14:textId="77777777" w:rsidR="0011184F" w:rsidRPr="0011184F" w:rsidRDefault="0011184F" w:rsidP="0011184F">
      <w:pPr>
        <w:numPr>
          <w:ilvl w:val="1"/>
          <w:numId w:val="8"/>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lets us understand how valuable a given pair of state </w:t>
      </w:r>
      <w:r w:rsidRPr="0011184F">
        <w:rPr>
          <w:rFonts w:ascii="Helvetica" w:eastAsia="Times New Roman" w:hAnsi="Helvetica" w:cs="Times New Roman"/>
          <w:i/>
          <w:iCs/>
          <w:color w:val="24292E"/>
        </w:rPr>
        <w:t>s</w:t>
      </w:r>
      <w:r w:rsidRPr="0011184F">
        <w:rPr>
          <w:rFonts w:ascii="Helvetica" w:eastAsia="Times New Roman" w:hAnsi="Helvetica" w:cs="Times New Roman"/>
          <w:color w:val="24292E"/>
        </w:rPr>
        <w:t> and action </w:t>
      </w:r>
      <w:r w:rsidRPr="0011184F">
        <w:rPr>
          <w:rFonts w:ascii="Helvetica" w:eastAsia="Times New Roman" w:hAnsi="Helvetica" w:cs="Times New Roman"/>
          <w:i/>
          <w:iCs/>
          <w:color w:val="24292E"/>
        </w:rPr>
        <w:t>a</w:t>
      </w:r>
      <w:r w:rsidRPr="0011184F">
        <w:rPr>
          <w:rFonts w:ascii="Helvetica" w:eastAsia="Times New Roman" w:hAnsi="Helvetica" w:cs="Times New Roman"/>
          <w:color w:val="24292E"/>
        </w:rPr>
        <w:t> are</w:t>
      </w:r>
    </w:p>
    <w:p w14:paraId="6D939DB4" w14:textId="77777777" w:rsidR="0011184F" w:rsidRPr="0011184F" w:rsidRDefault="0011184F" w:rsidP="0011184F">
      <w:pPr>
        <w:numPr>
          <w:ilvl w:val="1"/>
          <w:numId w:val="8"/>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formally, it's the "expected cumulative reward from taking action </w:t>
      </w:r>
      <w:r w:rsidRPr="0011184F">
        <w:rPr>
          <w:rFonts w:ascii="Helvetica" w:eastAsia="Times New Roman" w:hAnsi="Helvetica" w:cs="Times New Roman"/>
          <w:i/>
          <w:iCs/>
          <w:color w:val="24292E"/>
        </w:rPr>
        <w:t>a</w:t>
      </w:r>
      <w:r w:rsidRPr="0011184F">
        <w:rPr>
          <w:rFonts w:ascii="Helvetica" w:eastAsia="Times New Roman" w:hAnsi="Helvetica" w:cs="Times New Roman"/>
          <w:color w:val="24292E"/>
        </w:rPr>
        <w:t> in state </w:t>
      </w:r>
      <w:r w:rsidRPr="0011184F">
        <w:rPr>
          <w:rFonts w:ascii="Helvetica" w:eastAsia="Times New Roman" w:hAnsi="Helvetica" w:cs="Times New Roman"/>
          <w:i/>
          <w:iCs/>
          <w:color w:val="24292E"/>
        </w:rPr>
        <w:t>s</w:t>
      </w:r>
      <w:r w:rsidRPr="0011184F">
        <w:rPr>
          <w:rFonts w:ascii="Helvetica" w:eastAsia="Times New Roman" w:hAnsi="Helvetica" w:cs="Times New Roman"/>
          <w:color w:val="24292E"/>
        </w:rPr>
        <w:t> and then following the policy" (this makes very good sense as well!)</w:t>
      </w:r>
    </w:p>
    <w:p w14:paraId="5315EFB6" w14:textId="2DF9D7E9" w:rsidR="0011184F" w:rsidRPr="0011184F" w:rsidRDefault="0011184F" w:rsidP="0011184F">
      <w:pPr>
        <w:shd w:val="clear" w:color="auto" w:fill="FFFFFF"/>
        <w:spacing w:after="240"/>
        <w:rPr>
          <w:rFonts w:ascii="Helvetica" w:eastAsia="Times New Roman" w:hAnsi="Helvetica" w:cs="Times New Roman"/>
          <w:color w:val="24292E"/>
        </w:rPr>
      </w:pPr>
      <w:r w:rsidRPr="0011184F">
        <w:rPr>
          <w:rFonts w:ascii="Helvetica" w:eastAsia="Times New Roman" w:hAnsi="Helvetica" w:cs="Times New Roman"/>
          <w:noProof/>
          <w:color w:val="0366D6"/>
        </w:rPr>
        <w:drawing>
          <wp:inline distT="0" distB="0" distL="0" distR="0" wp14:anchorId="12BB2051" wp14:editId="593A55C9">
            <wp:extent cx="5943600" cy="1319530"/>
            <wp:effectExtent l="0" t="0" r="0" b="1270"/>
            <wp:docPr id="11" name="Picture 11">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19530"/>
                    </a:xfrm>
                    <a:prstGeom prst="rect">
                      <a:avLst/>
                    </a:prstGeom>
                    <a:noFill/>
                    <a:ln>
                      <a:noFill/>
                    </a:ln>
                  </pic:spPr>
                </pic:pic>
              </a:graphicData>
            </a:graphic>
          </wp:inline>
        </w:drawing>
      </w:r>
    </w:p>
    <w:p w14:paraId="0B99F38F" w14:textId="77777777" w:rsidR="0011184F" w:rsidRPr="0011184F" w:rsidRDefault="0011184F" w:rsidP="0011184F">
      <w:pPr>
        <w:numPr>
          <w:ilvl w:val="0"/>
          <w:numId w:val="9"/>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**Q* **:</w:t>
      </w:r>
    </w:p>
    <w:p w14:paraId="2C2171A5" w14:textId="77777777" w:rsidR="0011184F" w:rsidRPr="0011184F" w:rsidRDefault="0011184F" w:rsidP="0011184F">
      <w:pPr>
        <w:numPr>
          <w:ilvl w:val="1"/>
          <w:numId w:val="9"/>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the optimal Q-value function</w:t>
      </w:r>
    </w:p>
    <w:p w14:paraId="1A117F5D" w14:textId="77777777" w:rsidR="0011184F" w:rsidRPr="0011184F" w:rsidRDefault="0011184F" w:rsidP="0011184F">
      <w:pPr>
        <w:numPr>
          <w:ilvl w:val="1"/>
          <w:numId w:val="9"/>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given a (state, action) pair, this is the optimal Q-value function</w:t>
      </w:r>
    </w:p>
    <w:p w14:paraId="2C4FE402" w14:textId="77777777" w:rsidR="0011184F" w:rsidRPr="0011184F" w:rsidRDefault="0011184F" w:rsidP="0011184F">
      <w:pPr>
        <w:numPr>
          <w:ilvl w:val="1"/>
          <w:numId w:val="9"/>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it is defined as the "maximum expected cumulative reward achieveable"</w:t>
      </w:r>
    </w:p>
    <w:p w14:paraId="0FEAF6AC" w14:textId="77777777" w:rsidR="0011184F" w:rsidRPr="0011184F" w:rsidRDefault="0011184F" w:rsidP="0011184F">
      <w:pPr>
        <w:numPr>
          <w:ilvl w:val="1"/>
          <w:numId w:val="9"/>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it is "expected" because there's randomness in the system</w:t>
      </w:r>
    </w:p>
    <w:p w14:paraId="4405E513" w14:textId="0A90BE01" w:rsidR="0011184F" w:rsidRPr="0011184F" w:rsidRDefault="0011184F" w:rsidP="0011184F">
      <w:pPr>
        <w:shd w:val="clear" w:color="auto" w:fill="FFFFFF"/>
        <w:spacing w:after="240"/>
        <w:rPr>
          <w:rFonts w:ascii="Helvetica" w:eastAsia="Times New Roman" w:hAnsi="Helvetica" w:cs="Times New Roman"/>
          <w:color w:val="24292E"/>
        </w:rPr>
      </w:pPr>
      <w:r w:rsidRPr="0011184F">
        <w:rPr>
          <w:rFonts w:ascii="Helvetica" w:eastAsia="Times New Roman" w:hAnsi="Helvetica" w:cs="Times New Roman"/>
          <w:noProof/>
          <w:color w:val="0366D6"/>
        </w:rPr>
        <w:drawing>
          <wp:inline distT="0" distB="0" distL="0" distR="0" wp14:anchorId="2FD36F8F" wp14:editId="13B464EE">
            <wp:extent cx="5943600" cy="1156970"/>
            <wp:effectExtent l="0" t="0" r="0" b="0"/>
            <wp:docPr id="10" name="Picture 10">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156970"/>
                    </a:xfrm>
                    <a:prstGeom prst="rect">
                      <a:avLst/>
                    </a:prstGeom>
                    <a:noFill/>
                    <a:ln>
                      <a:noFill/>
                    </a:ln>
                  </pic:spPr>
                </pic:pic>
              </a:graphicData>
            </a:graphic>
          </wp:inline>
        </w:drawing>
      </w:r>
    </w:p>
    <w:p w14:paraId="3131D369" w14:textId="77777777" w:rsidR="0011184F" w:rsidRPr="0011184F" w:rsidRDefault="0011184F" w:rsidP="0011184F">
      <w:pPr>
        <w:numPr>
          <w:ilvl w:val="0"/>
          <w:numId w:val="10"/>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b/>
          <w:bCs/>
          <w:color w:val="24292E"/>
        </w:rPr>
        <w:t>Bellman equation</w:t>
      </w:r>
      <w:r w:rsidRPr="0011184F">
        <w:rPr>
          <w:rFonts w:ascii="Helvetica" w:eastAsia="Times New Roman" w:hAnsi="Helvetica" w:cs="Times New Roman"/>
          <w:color w:val="24292E"/>
        </w:rPr>
        <w:t>:</w:t>
      </w:r>
    </w:p>
    <w:p w14:paraId="5F881DE3" w14:textId="77777777" w:rsidR="0011184F" w:rsidRPr="0011184F" w:rsidRDefault="0011184F" w:rsidP="0011184F">
      <w:pPr>
        <w:numPr>
          <w:ilvl w:val="1"/>
          <w:numId w:val="10"/>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satisfied by Q*</w:t>
      </w:r>
    </w:p>
    <w:p w14:paraId="03EF76E5" w14:textId="77777777" w:rsidR="0011184F" w:rsidRPr="0011184F" w:rsidRDefault="0011184F" w:rsidP="0011184F">
      <w:pPr>
        <w:numPr>
          <w:ilvl w:val="1"/>
          <w:numId w:val="10"/>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the intuition here is that it's recursive: "if the optimal state-action values for the next time-step Q*(s',a') are known, then the optimal strategy is to take the action that maximizes the expected value of </w:t>
      </w:r>
      <w:r w:rsidRPr="0011184F">
        <w:rPr>
          <w:rFonts w:ascii="Helvetica" w:eastAsia="Times New Roman" w:hAnsi="Helvetica" w:cs="Times New Roman"/>
          <w:i/>
          <w:iCs/>
          <w:color w:val="24292E"/>
        </w:rPr>
        <w:t>r</w:t>
      </w:r>
      <w:r w:rsidRPr="0011184F">
        <w:rPr>
          <w:rFonts w:ascii="Helvetica" w:eastAsia="Times New Roman" w:hAnsi="Helvetica" w:cs="Times New Roman"/>
          <w:color w:val="24292E"/>
        </w:rPr>
        <w:t> + </w:t>
      </w:r>
      <w:r w:rsidRPr="0011184F">
        <w:rPr>
          <w:rFonts w:ascii="Helvetica" w:eastAsia="Times New Roman" w:hAnsi="Helvetica" w:cs="Times New Roman"/>
          <w:i/>
          <w:iCs/>
          <w:color w:val="24292E"/>
        </w:rPr>
        <w:t>gamma</w:t>
      </w:r>
      <w:r w:rsidRPr="0011184F">
        <w:rPr>
          <w:rFonts w:ascii="Helvetica" w:eastAsia="Times New Roman" w:hAnsi="Helvetica" w:cs="Times New Roman"/>
          <w:color w:val="24292E"/>
        </w:rPr>
        <w:t>Q(s',a')"</w:t>
      </w:r>
    </w:p>
    <w:p w14:paraId="14B0D21C" w14:textId="4FE740DC" w:rsidR="0011184F" w:rsidRPr="0011184F" w:rsidRDefault="0011184F" w:rsidP="0011184F">
      <w:pPr>
        <w:shd w:val="clear" w:color="auto" w:fill="FFFFFF"/>
        <w:spacing w:after="240"/>
        <w:rPr>
          <w:rFonts w:ascii="Helvetica" w:eastAsia="Times New Roman" w:hAnsi="Helvetica" w:cs="Times New Roman"/>
          <w:color w:val="24292E"/>
        </w:rPr>
      </w:pPr>
      <w:r w:rsidRPr="0011184F">
        <w:rPr>
          <w:rFonts w:ascii="Helvetica" w:eastAsia="Times New Roman" w:hAnsi="Helvetica" w:cs="Times New Roman"/>
          <w:noProof/>
          <w:color w:val="0366D6"/>
        </w:rPr>
        <w:lastRenderedPageBreak/>
        <w:drawing>
          <wp:inline distT="0" distB="0" distL="0" distR="0" wp14:anchorId="5D6B9A43" wp14:editId="391403EC">
            <wp:extent cx="5943600" cy="662305"/>
            <wp:effectExtent l="0" t="0" r="0" b="0"/>
            <wp:docPr id="9" name="Picture 9">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62305"/>
                    </a:xfrm>
                    <a:prstGeom prst="rect">
                      <a:avLst/>
                    </a:prstGeom>
                    <a:noFill/>
                    <a:ln>
                      <a:noFill/>
                    </a:ln>
                  </pic:spPr>
                </pic:pic>
              </a:graphicData>
            </a:graphic>
          </wp:inline>
        </w:drawing>
      </w:r>
    </w:p>
    <w:p w14:paraId="5E79485F" w14:textId="77777777" w:rsidR="0011184F" w:rsidRPr="0011184F" w:rsidRDefault="0011184F" w:rsidP="0011184F">
      <w:pPr>
        <w:numPr>
          <w:ilvl w:val="0"/>
          <w:numId w:val="11"/>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b/>
          <w:bCs/>
          <w:color w:val="24292E"/>
        </w:rPr>
        <w:t>value iteration</w:t>
      </w:r>
      <w:r w:rsidRPr="0011184F">
        <w:rPr>
          <w:rFonts w:ascii="Helvetica" w:eastAsia="Times New Roman" w:hAnsi="Helvetica" w:cs="Times New Roman"/>
          <w:color w:val="24292E"/>
        </w:rPr>
        <w:t> algorithm:</w:t>
      </w:r>
    </w:p>
    <w:p w14:paraId="6DDA5A4C" w14:textId="77777777" w:rsidR="0011184F" w:rsidRPr="0011184F" w:rsidRDefault="0011184F" w:rsidP="0011184F">
      <w:pPr>
        <w:numPr>
          <w:ilvl w:val="1"/>
          <w:numId w:val="11"/>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update iteratively over the Bellman equation, tracing all steps</w:t>
      </w:r>
    </w:p>
    <w:p w14:paraId="6CC70420" w14:textId="77777777" w:rsidR="0011184F" w:rsidRPr="0011184F" w:rsidRDefault="0011184F" w:rsidP="0011184F">
      <w:pPr>
        <w:numPr>
          <w:ilvl w:val="1"/>
          <w:numId w:val="11"/>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tracing all steps lets us approximate the best action at the current step</w:t>
      </w:r>
    </w:p>
    <w:p w14:paraId="29F63CD5" w14:textId="77777777" w:rsidR="0011184F" w:rsidRPr="0011184F" w:rsidRDefault="0011184F" w:rsidP="0011184F">
      <w:pPr>
        <w:numPr>
          <w:ilvl w:val="1"/>
          <w:numId w:val="11"/>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as </w:t>
      </w:r>
      <w:r w:rsidRPr="0011184F">
        <w:rPr>
          <w:rFonts w:ascii="Helvetica" w:eastAsia="Times New Roman" w:hAnsi="Helvetica" w:cs="Times New Roman"/>
          <w:i/>
          <w:iCs/>
          <w:color w:val="24292E"/>
        </w:rPr>
        <w:t>i</w:t>
      </w:r>
      <w:r w:rsidRPr="0011184F">
        <w:rPr>
          <w:rFonts w:ascii="Helvetica" w:eastAsia="Times New Roman" w:hAnsi="Helvetica" w:cs="Times New Roman"/>
          <w:color w:val="24292E"/>
        </w:rPr>
        <w:t> in the following equation approaches infinity, Q_i will converge on Q*</w:t>
      </w:r>
    </w:p>
    <w:p w14:paraId="66887EEF" w14:textId="77777777" w:rsidR="0011184F" w:rsidRPr="0011184F" w:rsidRDefault="0011184F" w:rsidP="0011184F">
      <w:pPr>
        <w:numPr>
          <w:ilvl w:val="1"/>
          <w:numId w:val="11"/>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the flaw is that this is approach doesn't scale:</w:t>
      </w:r>
    </w:p>
    <w:p w14:paraId="1D7A8293" w14:textId="77777777" w:rsidR="0011184F" w:rsidRPr="0011184F" w:rsidRDefault="0011184F" w:rsidP="0011184F">
      <w:pPr>
        <w:numPr>
          <w:ilvl w:val="2"/>
          <w:numId w:val="11"/>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would require computing Q(s,a) for every state-action pair</w:t>
      </w:r>
    </w:p>
    <w:p w14:paraId="7FEFFC84" w14:textId="77777777" w:rsidR="0011184F" w:rsidRPr="0011184F" w:rsidRDefault="0011184F" w:rsidP="0011184F">
      <w:pPr>
        <w:numPr>
          <w:ilvl w:val="2"/>
          <w:numId w:val="11"/>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if, e.g., the state space is the Atari game screen, this is an intractibly large space</w:t>
      </w:r>
    </w:p>
    <w:p w14:paraId="34B76038" w14:textId="738ACB4A" w:rsidR="0011184F" w:rsidRPr="0011184F" w:rsidRDefault="0011184F" w:rsidP="0011184F">
      <w:pPr>
        <w:shd w:val="clear" w:color="auto" w:fill="FFFFFF"/>
        <w:spacing w:after="240"/>
        <w:rPr>
          <w:rFonts w:ascii="Helvetica" w:eastAsia="Times New Roman" w:hAnsi="Helvetica" w:cs="Times New Roman"/>
          <w:color w:val="24292E"/>
        </w:rPr>
      </w:pPr>
      <w:r w:rsidRPr="0011184F">
        <w:rPr>
          <w:rFonts w:ascii="Helvetica" w:eastAsia="Times New Roman" w:hAnsi="Helvetica" w:cs="Times New Roman"/>
          <w:noProof/>
          <w:color w:val="0366D6"/>
        </w:rPr>
        <w:drawing>
          <wp:inline distT="0" distB="0" distL="0" distR="0" wp14:anchorId="0409E9F7" wp14:editId="6F74EBE6">
            <wp:extent cx="5943600" cy="699135"/>
            <wp:effectExtent l="0" t="0" r="0" b="0"/>
            <wp:docPr id="8" name="Picture 8">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99135"/>
                    </a:xfrm>
                    <a:prstGeom prst="rect">
                      <a:avLst/>
                    </a:prstGeom>
                    <a:noFill/>
                    <a:ln>
                      <a:noFill/>
                    </a:ln>
                  </pic:spPr>
                </pic:pic>
              </a:graphicData>
            </a:graphic>
          </wp:inline>
        </w:drawing>
      </w:r>
    </w:p>
    <w:p w14:paraId="79F31F61" w14:textId="77777777" w:rsidR="0011184F" w:rsidRPr="0011184F" w:rsidRDefault="0011184F" w:rsidP="0011184F">
      <w:pPr>
        <w:numPr>
          <w:ilvl w:val="0"/>
          <w:numId w:val="12"/>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conveniently, there is a solution: use a function approximator, e.g., an artificial neural network, to estimate Q(s,a)...</w:t>
      </w:r>
    </w:p>
    <w:p w14:paraId="7F07C0AC" w14:textId="77777777" w:rsidR="0011184F" w:rsidRPr="0011184F" w:rsidRDefault="0011184F" w:rsidP="0011184F">
      <w:pPr>
        <w:shd w:val="clear" w:color="auto" w:fill="FFFFFF"/>
        <w:spacing w:before="360" w:after="240"/>
        <w:outlineLvl w:val="3"/>
        <w:rPr>
          <w:rFonts w:ascii="Helvetica" w:eastAsia="Times New Roman" w:hAnsi="Helvetica" w:cs="Times New Roman"/>
          <w:b/>
          <w:bCs/>
          <w:color w:val="24292E"/>
        </w:rPr>
      </w:pPr>
      <w:r w:rsidRPr="0011184F">
        <w:rPr>
          <w:rFonts w:ascii="Helvetica" w:eastAsia="Times New Roman" w:hAnsi="Helvetica" w:cs="Times New Roman"/>
          <w:b/>
          <w:bCs/>
          <w:color w:val="24292E"/>
        </w:rPr>
        <w:t>Q-Learning</w:t>
      </w:r>
    </w:p>
    <w:p w14:paraId="6777912D" w14:textId="77777777" w:rsidR="0011184F" w:rsidRPr="0011184F" w:rsidRDefault="0011184F" w:rsidP="0011184F">
      <w:pPr>
        <w:numPr>
          <w:ilvl w:val="0"/>
          <w:numId w:val="13"/>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Q-learning is that solution!</w:t>
      </w:r>
    </w:p>
    <w:p w14:paraId="71094D93" w14:textId="77777777" w:rsidR="0011184F" w:rsidRPr="0011184F" w:rsidRDefault="0011184F" w:rsidP="0011184F">
      <w:pPr>
        <w:numPr>
          <w:ilvl w:val="0"/>
          <w:numId w:val="13"/>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Q-learning is the "use of a function approximator to estimate the following action-value function", where theta is our function parameters (weights)</w:t>
      </w:r>
    </w:p>
    <w:p w14:paraId="0CF205A1" w14:textId="6F7DCF17" w:rsidR="0011184F" w:rsidRPr="0011184F" w:rsidRDefault="0011184F" w:rsidP="0011184F">
      <w:pPr>
        <w:shd w:val="clear" w:color="auto" w:fill="FFFFFF"/>
        <w:spacing w:after="240"/>
        <w:rPr>
          <w:rFonts w:ascii="Helvetica" w:eastAsia="Times New Roman" w:hAnsi="Helvetica" w:cs="Times New Roman"/>
          <w:color w:val="24292E"/>
        </w:rPr>
      </w:pPr>
      <w:r w:rsidRPr="0011184F">
        <w:rPr>
          <w:rFonts w:ascii="Helvetica" w:eastAsia="Times New Roman" w:hAnsi="Helvetica" w:cs="Times New Roman"/>
          <w:noProof/>
          <w:color w:val="0366D6"/>
        </w:rPr>
        <w:drawing>
          <wp:inline distT="0" distB="0" distL="0" distR="0" wp14:anchorId="0B61523F" wp14:editId="5D004C59">
            <wp:extent cx="5943600" cy="1033145"/>
            <wp:effectExtent l="0" t="0" r="0" b="0"/>
            <wp:docPr id="7" name="Picture 7">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033145"/>
                    </a:xfrm>
                    <a:prstGeom prst="rect">
                      <a:avLst/>
                    </a:prstGeom>
                    <a:noFill/>
                    <a:ln>
                      <a:noFill/>
                    </a:ln>
                  </pic:spPr>
                </pic:pic>
              </a:graphicData>
            </a:graphic>
          </wp:inline>
        </w:drawing>
      </w:r>
    </w:p>
    <w:p w14:paraId="3BCEA377" w14:textId="77777777" w:rsidR="0011184F" w:rsidRPr="0011184F" w:rsidRDefault="0011184F" w:rsidP="0011184F">
      <w:pPr>
        <w:numPr>
          <w:ilvl w:val="0"/>
          <w:numId w:val="14"/>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b/>
          <w:bCs/>
          <w:color w:val="24292E"/>
        </w:rPr>
        <w:t>deep Q-learning</w:t>
      </w:r>
      <w:r w:rsidRPr="0011184F">
        <w:rPr>
          <w:rFonts w:ascii="Helvetica" w:eastAsia="Times New Roman" w:hAnsi="Helvetica" w:cs="Times New Roman"/>
          <w:color w:val="24292E"/>
        </w:rPr>
        <w:t>: Q-learning where the function approximator is a deep neural network</w:t>
      </w:r>
    </w:p>
    <w:p w14:paraId="0161EBFE" w14:textId="77777777" w:rsidR="0011184F" w:rsidRPr="0011184F" w:rsidRDefault="0011184F" w:rsidP="0011184F">
      <w:pPr>
        <w:numPr>
          <w:ilvl w:val="0"/>
          <w:numId w:val="14"/>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the detail here doesn't need to be dwelt on at this time, but for reference, here are the loss function (calculated during forward pass) and the gradient updated (calculated during backward pass) when finding a Q-function that satisfies the Bellman equation with a Deep NN:</w:t>
      </w:r>
    </w:p>
    <w:p w14:paraId="24A727FF" w14:textId="7466955C" w:rsidR="0011184F" w:rsidRPr="0011184F" w:rsidRDefault="0011184F" w:rsidP="0011184F">
      <w:pPr>
        <w:shd w:val="clear" w:color="auto" w:fill="FFFFFF"/>
        <w:spacing w:after="240"/>
        <w:rPr>
          <w:rFonts w:ascii="Helvetica" w:eastAsia="Times New Roman" w:hAnsi="Helvetica" w:cs="Times New Roman"/>
          <w:color w:val="24292E"/>
        </w:rPr>
      </w:pPr>
      <w:r w:rsidRPr="0011184F">
        <w:rPr>
          <w:rFonts w:ascii="Helvetica" w:eastAsia="Times New Roman" w:hAnsi="Helvetica" w:cs="Times New Roman"/>
          <w:noProof/>
          <w:color w:val="0366D6"/>
        </w:rPr>
        <w:lastRenderedPageBreak/>
        <w:drawing>
          <wp:inline distT="0" distB="0" distL="0" distR="0" wp14:anchorId="2F9CE021" wp14:editId="302772A9">
            <wp:extent cx="5943600" cy="2407285"/>
            <wp:effectExtent l="0" t="0" r="0" b="5715"/>
            <wp:docPr id="6" name="Picture 6">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407285"/>
                    </a:xfrm>
                    <a:prstGeom prst="rect">
                      <a:avLst/>
                    </a:prstGeom>
                    <a:noFill/>
                    <a:ln>
                      <a:noFill/>
                    </a:ln>
                  </pic:spPr>
                </pic:pic>
              </a:graphicData>
            </a:graphic>
          </wp:inline>
        </w:drawing>
      </w:r>
    </w:p>
    <w:p w14:paraId="3BB6285F" w14:textId="77777777" w:rsidR="0011184F" w:rsidRPr="0011184F" w:rsidRDefault="0011184F" w:rsidP="0011184F">
      <w:pPr>
        <w:shd w:val="clear" w:color="auto" w:fill="FFFFFF"/>
        <w:spacing w:before="360" w:after="240"/>
        <w:outlineLvl w:val="4"/>
        <w:rPr>
          <w:rFonts w:ascii="Helvetica" w:eastAsia="Times New Roman" w:hAnsi="Helvetica" w:cs="Times New Roman"/>
          <w:b/>
          <w:bCs/>
          <w:color w:val="24292E"/>
          <w:sz w:val="21"/>
          <w:szCs w:val="21"/>
        </w:rPr>
      </w:pPr>
      <w:r w:rsidRPr="0011184F">
        <w:rPr>
          <w:rFonts w:ascii="Helvetica" w:eastAsia="Times New Roman" w:hAnsi="Helvetica" w:cs="Times New Roman"/>
          <w:b/>
          <w:bCs/>
          <w:color w:val="24292E"/>
          <w:sz w:val="21"/>
          <w:szCs w:val="21"/>
        </w:rPr>
        <w:t>Q-Learning Case Study: Playing Atari with Deep RL</w:t>
      </w:r>
    </w:p>
    <w:p w14:paraId="56379579" w14:textId="77777777" w:rsidR="0011184F" w:rsidRPr="0011184F" w:rsidRDefault="0011184F" w:rsidP="0011184F">
      <w:pPr>
        <w:numPr>
          <w:ilvl w:val="0"/>
          <w:numId w:val="15"/>
        </w:numPr>
        <w:shd w:val="clear" w:color="auto" w:fill="FFFFFF"/>
        <w:spacing w:before="100" w:beforeAutospacing="1" w:after="100" w:afterAutospacing="1"/>
        <w:rPr>
          <w:rFonts w:ascii="Helvetica" w:eastAsia="Times New Roman" w:hAnsi="Helvetica" w:cs="Times New Roman"/>
          <w:color w:val="24292E"/>
        </w:rPr>
      </w:pPr>
      <w:hyperlink r:id="rId42" w:history="1">
        <w:r w:rsidRPr="0011184F">
          <w:rPr>
            <w:rFonts w:ascii="Helvetica" w:eastAsia="Times New Roman" w:hAnsi="Helvetica" w:cs="Times New Roman"/>
            <w:color w:val="0366D6"/>
            <w:u w:val="single"/>
          </w:rPr>
          <w:t>Mnih et al. (2013; NIPS)</w:t>
        </w:r>
      </w:hyperlink>
    </w:p>
    <w:p w14:paraId="2D6E13BB" w14:textId="77777777" w:rsidR="0011184F" w:rsidRPr="0011184F" w:rsidRDefault="0011184F" w:rsidP="0011184F">
      <w:pPr>
        <w:numPr>
          <w:ilvl w:val="0"/>
          <w:numId w:val="15"/>
        </w:numPr>
        <w:shd w:val="clear" w:color="auto" w:fill="FFFFFF"/>
        <w:spacing w:before="60" w:after="100" w:afterAutospacing="1"/>
        <w:rPr>
          <w:rFonts w:ascii="Helvetica" w:eastAsia="Times New Roman" w:hAnsi="Helvetica" w:cs="Times New Roman"/>
          <w:color w:val="24292E"/>
        </w:rPr>
      </w:pPr>
      <w:hyperlink r:id="rId43" w:history="1">
        <w:r w:rsidRPr="0011184F">
          <w:rPr>
            <w:rFonts w:ascii="Helvetica" w:eastAsia="Times New Roman" w:hAnsi="Helvetica" w:cs="Times New Roman"/>
            <w:color w:val="0366D6"/>
            <w:u w:val="single"/>
          </w:rPr>
          <w:t>Mnih et al. (2015; Nature)</w:t>
        </w:r>
      </w:hyperlink>
    </w:p>
    <w:p w14:paraId="72F7BF6D" w14:textId="0A0FA094" w:rsidR="0011184F" w:rsidRPr="0011184F" w:rsidRDefault="0011184F" w:rsidP="0011184F">
      <w:pPr>
        <w:shd w:val="clear" w:color="auto" w:fill="FFFFFF"/>
        <w:spacing w:after="240"/>
        <w:rPr>
          <w:rFonts w:ascii="Helvetica" w:eastAsia="Times New Roman" w:hAnsi="Helvetica" w:cs="Times New Roman"/>
          <w:color w:val="24292E"/>
        </w:rPr>
      </w:pPr>
      <w:r w:rsidRPr="0011184F">
        <w:rPr>
          <w:rFonts w:ascii="Helvetica" w:eastAsia="Times New Roman" w:hAnsi="Helvetica" w:cs="Times New Roman"/>
          <w:noProof/>
          <w:color w:val="0366D6"/>
        </w:rPr>
        <w:drawing>
          <wp:inline distT="0" distB="0" distL="0" distR="0" wp14:anchorId="304F1008" wp14:editId="70EB32FA">
            <wp:extent cx="5943600" cy="1959610"/>
            <wp:effectExtent l="0" t="0" r="0" b="0"/>
            <wp:docPr id="5" name="Picture 5">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1959610"/>
                    </a:xfrm>
                    <a:prstGeom prst="rect">
                      <a:avLst/>
                    </a:prstGeom>
                    <a:noFill/>
                    <a:ln>
                      <a:noFill/>
                    </a:ln>
                  </pic:spPr>
                </pic:pic>
              </a:graphicData>
            </a:graphic>
          </wp:inline>
        </w:drawing>
      </w:r>
    </w:p>
    <w:p w14:paraId="2577B847" w14:textId="77777777" w:rsidR="0011184F" w:rsidRPr="0011184F" w:rsidRDefault="0011184F" w:rsidP="0011184F">
      <w:pPr>
        <w:numPr>
          <w:ilvl w:val="0"/>
          <w:numId w:val="16"/>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the input (state </w:t>
      </w:r>
      <w:r w:rsidRPr="0011184F">
        <w:rPr>
          <w:rFonts w:ascii="Helvetica" w:eastAsia="Times New Roman" w:hAnsi="Helvetica" w:cs="Times New Roman"/>
          <w:i/>
          <w:iCs/>
          <w:color w:val="24292E"/>
        </w:rPr>
        <w:t>s_t</w:t>
      </w:r>
      <w:r w:rsidRPr="0011184F">
        <w:rPr>
          <w:rFonts w:ascii="Helvetica" w:eastAsia="Times New Roman" w:hAnsi="Helvetica" w:cs="Times New Roman"/>
          <w:color w:val="24292E"/>
        </w:rPr>
        <w:t>) is the 84x84x4 stack</w:t>
      </w:r>
    </w:p>
    <w:p w14:paraId="7CE5430C" w14:textId="77777777" w:rsidR="0011184F" w:rsidRPr="0011184F" w:rsidRDefault="0011184F" w:rsidP="0011184F">
      <w:pPr>
        <w:numPr>
          <w:ilvl w:val="0"/>
          <w:numId w:val="16"/>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no softmax layer because we're directly predicting Q</w:t>
      </w:r>
    </w:p>
    <w:p w14:paraId="024A199A" w14:textId="77777777" w:rsidR="0011184F" w:rsidRPr="0011184F" w:rsidRDefault="0011184F" w:rsidP="0011184F">
      <w:pPr>
        <w:numPr>
          <w:ilvl w:val="0"/>
          <w:numId w:val="16"/>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the "four" actions is because it's this particular game with only four actions (up, down, left, right); Atari games have up to 18 actions, so last dense layer could be up to 18-dimensional</w:t>
      </w:r>
    </w:p>
    <w:p w14:paraId="6FC4CE55" w14:textId="77777777" w:rsidR="0011184F" w:rsidRPr="0011184F" w:rsidRDefault="0011184F" w:rsidP="0011184F">
      <w:pPr>
        <w:numPr>
          <w:ilvl w:val="0"/>
          <w:numId w:val="16"/>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because one feedforward pass computes Q-values for all actions from the current state, the Deep NN is an efficient learner</w:t>
      </w:r>
    </w:p>
    <w:p w14:paraId="6C2C8538" w14:textId="656B9534" w:rsidR="0011184F" w:rsidRPr="0011184F" w:rsidRDefault="0011184F" w:rsidP="0011184F">
      <w:pPr>
        <w:shd w:val="clear" w:color="auto" w:fill="FFFFFF"/>
        <w:spacing w:after="240"/>
        <w:rPr>
          <w:rFonts w:ascii="Helvetica" w:eastAsia="Times New Roman" w:hAnsi="Helvetica" w:cs="Times New Roman"/>
          <w:color w:val="24292E"/>
        </w:rPr>
      </w:pPr>
      <w:r w:rsidRPr="0011184F">
        <w:rPr>
          <w:rFonts w:ascii="Helvetica" w:eastAsia="Times New Roman" w:hAnsi="Helvetica" w:cs="Times New Roman"/>
          <w:noProof/>
          <w:color w:val="0366D6"/>
        </w:rPr>
        <w:lastRenderedPageBreak/>
        <w:drawing>
          <wp:inline distT="0" distB="0" distL="0" distR="0" wp14:anchorId="6426C5AA" wp14:editId="073DB594">
            <wp:extent cx="5943600" cy="2167890"/>
            <wp:effectExtent l="0" t="0" r="0" b="3810"/>
            <wp:docPr id="4" name="Picture 4">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46" tgtFrame="&quot;_blank&quo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167890"/>
                    </a:xfrm>
                    <a:prstGeom prst="rect">
                      <a:avLst/>
                    </a:prstGeom>
                    <a:noFill/>
                    <a:ln>
                      <a:noFill/>
                    </a:ln>
                  </pic:spPr>
                </pic:pic>
              </a:graphicData>
            </a:graphic>
          </wp:inline>
        </w:drawing>
      </w:r>
    </w:p>
    <w:p w14:paraId="02FFAD4F" w14:textId="77777777" w:rsidR="0011184F" w:rsidRPr="0011184F" w:rsidRDefault="0011184F" w:rsidP="0011184F">
      <w:pPr>
        <w:numPr>
          <w:ilvl w:val="0"/>
          <w:numId w:val="17"/>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training from consecutive samples is highly </w:t>
      </w:r>
      <w:r w:rsidRPr="0011184F">
        <w:rPr>
          <w:rFonts w:ascii="Helvetica" w:eastAsia="Times New Roman" w:hAnsi="Helvetica" w:cs="Times New Roman"/>
          <w:i/>
          <w:iCs/>
          <w:color w:val="24292E"/>
        </w:rPr>
        <w:t>inefficient</w:t>
      </w:r>
      <w:r w:rsidRPr="0011184F">
        <w:rPr>
          <w:rFonts w:ascii="Helvetica" w:eastAsia="Times New Roman" w:hAnsi="Helvetica" w:cs="Times New Roman"/>
          <w:color w:val="24292E"/>
        </w:rPr>
        <w:t> because consecutive samples are highly correlated</w:t>
      </w:r>
    </w:p>
    <w:p w14:paraId="25A85BD5" w14:textId="77777777" w:rsidR="0011184F" w:rsidRPr="0011184F" w:rsidRDefault="0011184F" w:rsidP="0011184F">
      <w:pPr>
        <w:numPr>
          <w:ilvl w:val="0"/>
          <w:numId w:val="17"/>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not only is this inefficient, it can also lead to powerful, unhelpful </w:t>
      </w:r>
      <w:r w:rsidRPr="0011184F">
        <w:rPr>
          <w:rFonts w:ascii="Helvetica" w:eastAsia="Times New Roman" w:hAnsi="Helvetica" w:cs="Times New Roman"/>
          <w:i/>
          <w:iCs/>
          <w:color w:val="24292E"/>
        </w:rPr>
        <w:t>feedback loops</w:t>
      </w:r>
      <w:r w:rsidRPr="0011184F">
        <w:rPr>
          <w:rFonts w:ascii="Helvetica" w:eastAsia="Times New Roman" w:hAnsi="Helvetica" w:cs="Times New Roman"/>
          <w:color w:val="24292E"/>
        </w:rPr>
        <w:t> where, if, e.g. "maximizing action is to move left, training samples will be dominated by samples from left-hand" side</w:t>
      </w:r>
    </w:p>
    <w:p w14:paraId="46D7D3B2" w14:textId="77777777" w:rsidR="0011184F" w:rsidRPr="0011184F" w:rsidRDefault="0011184F" w:rsidP="0011184F">
      <w:pPr>
        <w:numPr>
          <w:ilvl w:val="0"/>
          <w:numId w:val="17"/>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both the inefficiency and feedback loop problem can be overcome by </w:t>
      </w:r>
      <w:r w:rsidRPr="0011184F">
        <w:rPr>
          <w:rFonts w:ascii="Helvetica" w:eastAsia="Times New Roman" w:hAnsi="Helvetica" w:cs="Times New Roman"/>
          <w:b/>
          <w:bCs/>
          <w:color w:val="24292E"/>
        </w:rPr>
        <w:t>experience replay</w:t>
      </w:r>
      <w:r w:rsidRPr="0011184F">
        <w:rPr>
          <w:rFonts w:ascii="Helvetica" w:eastAsia="Times New Roman" w:hAnsi="Helvetica" w:cs="Times New Roman"/>
          <w:color w:val="24292E"/>
        </w:rPr>
        <w:t>:</w:t>
      </w:r>
    </w:p>
    <w:p w14:paraId="60E131EC" w14:textId="77777777" w:rsidR="0011184F" w:rsidRPr="0011184F" w:rsidRDefault="0011184F" w:rsidP="0011184F">
      <w:pPr>
        <w:numPr>
          <w:ilvl w:val="1"/>
          <w:numId w:val="17"/>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"continually update a </w:t>
      </w:r>
      <w:r w:rsidRPr="0011184F">
        <w:rPr>
          <w:rFonts w:ascii="Helvetica" w:eastAsia="Times New Roman" w:hAnsi="Helvetica" w:cs="Times New Roman"/>
          <w:b/>
          <w:bCs/>
          <w:color w:val="24292E"/>
        </w:rPr>
        <w:t>replay memory</w:t>
      </w:r>
      <w:r w:rsidRPr="0011184F">
        <w:rPr>
          <w:rFonts w:ascii="Helvetica" w:eastAsia="Times New Roman" w:hAnsi="Helvetica" w:cs="Times New Roman"/>
          <w:color w:val="24292E"/>
        </w:rPr>
        <w:t> table of transitions" as game episodes are played</w:t>
      </w:r>
    </w:p>
    <w:p w14:paraId="3A4517E8" w14:textId="77777777" w:rsidR="0011184F" w:rsidRPr="0011184F" w:rsidRDefault="0011184F" w:rsidP="0011184F">
      <w:pPr>
        <w:numPr>
          <w:ilvl w:val="1"/>
          <w:numId w:val="17"/>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subsequently, instead of training on consecutive samples, train the Q-network on random minibatches sampled from the replay memory</w:t>
      </w:r>
    </w:p>
    <w:p w14:paraId="07B2EBB6" w14:textId="77777777" w:rsidR="0011184F" w:rsidRPr="0011184F" w:rsidRDefault="0011184F" w:rsidP="0011184F">
      <w:pPr>
        <w:numPr>
          <w:ilvl w:val="0"/>
          <w:numId w:val="17"/>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Serena helpfully goes through every step of the Deep Q-Learning with Experience Replay in her talk</w:t>
      </w:r>
    </w:p>
    <w:p w14:paraId="76096314" w14:textId="77777777" w:rsidR="0011184F" w:rsidRPr="0011184F" w:rsidRDefault="0011184F" w:rsidP="0011184F">
      <w:pPr>
        <w:numPr>
          <w:ilvl w:val="0"/>
          <w:numId w:val="17"/>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a video of this algorithm in action learning to play breakout (the four-action game shown in screenshots above) over epochs is </w:t>
      </w:r>
      <w:hyperlink r:id="rId48" w:history="1">
        <w:r w:rsidRPr="0011184F">
          <w:rPr>
            <w:rFonts w:ascii="Helvetica" w:eastAsia="Times New Roman" w:hAnsi="Helvetica" w:cs="Times New Roman"/>
            <w:color w:val="0366D6"/>
            <w:u w:val="single"/>
          </w:rPr>
          <w:t>available here</w:t>
        </w:r>
      </w:hyperlink>
    </w:p>
    <w:p w14:paraId="612AFEC9" w14:textId="77777777" w:rsidR="0011184F" w:rsidRPr="0011184F" w:rsidRDefault="0011184F" w:rsidP="0011184F">
      <w:pPr>
        <w:shd w:val="clear" w:color="auto" w:fill="FFFFFF"/>
        <w:spacing w:before="360" w:after="240"/>
        <w:outlineLvl w:val="3"/>
        <w:rPr>
          <w:rFonts w:ascii="Helvetica" w:eastAsia="Times New Roman" w:hAnsi="Helvetica" w:cs="Times New Roman"/>
          <w:b/>
          <w:bCs/>
          <w:color w:val="24292E"/>
        </w:rPr>
      </w:pPr>
      <w:r w:rsidRPr="0011184F">
        <w:rPr>
          <w:rFonts w:ascii="Helvetica" w:eastAsia="Times New Roman" w:hAnsi="Helvetica" w:cs="Times New Roman"/>
          <w:b/>
          <w:bCs/>
          <w:color w:val="24292E"/>
        </w:rPr>
        <w:t>Policy Gradients</w:t>
      </w:r>
    </w:p>
    <w:p w14:paraId="497D3D0F" w14:textId="77777777" w:rsidR="0011184F" w:rsidRPr="0011184F" w:rsidRDefault="0011184F" w:rsidP="0011184F">
      <w:pPr>
        <w:numPr>
          <w:ilvl w:val="0"/>
          <w:numId w:val="18"/>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Q-learning isn't perfect</w:t>
      </w:r>
    </w:p>
    <w:p w14:paraId="649C52B2" w14:textId="77777777" w:rsidR="0011184F" w:rsidRPr="0011184F" w:rsidRDefault="0011184F" w:rsidP="0011184F">
      <w:pPr>
        <w:numPr>
          <w:ilvl w:val="0"/>
          <w:numId w:val="18"/>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specifically, the "Q-function can be very complicated", e.g., if we're teaching a robot to grasp an object the exact value of every (state, action) pair is very high-dimensional (there are countless robothand positions and angles)</w:t>
      </w:r>
    </w:p>
    <w:p w14:paraId="5C1D663B" w14:textId="77777777" w:rsidR="0011184F" w:rsidRPr="0011184F" w:rsidRDefault="0011184F" w:rsidP="0011184F">
      <w:pPr>
        <w:numPr>
          <w:ilvl w:val="0"/>
          <w:numId w:val="18"/>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the policy could be much simpler if we could learn the policy directly, e.g., identifying the optimal policy from a set of policies</w:t>
      </w:r>
    </w:p>
    <w:p w14:paraId="6EE7D107" w14:textId="4A5F231E" w:rsidR="0011184F" w:rsidRPr="0011184F" w:rsidRDefault="0011184F" w:rsidP="0011184F">
      <w:pPr>
        <w:shd w:val="clear" w:color="auto" w:fill="FFFFFF"/>
        <w:spacing w:after="240"/>
        <w:rPr>
          <w:rFonts w:ascii="Helvetica" w:eastAsia="Times New Roman" w:hAnsi="Helvetica" w:cs="Times New Roman"/>
          <w:color w:val="24292E"/>
        </w:rPr>
      </w:pPr>
      <w:r w:rsidRPr="0011184F">
        <w:rPr>
          <w:rFonts w:ascii="Helvetica" w:eastAsia="Times New Roman" w:hAnsi="Helvetica" w:cs="Times New Roman"/>
          <w:noProof/>
          <w:color w:val="0366D6"/>
        </w:rPr>
        <w:lastRenderedPageBreak/>
        <w:drawing>
          <wp:inline distT="0" distB="0" distL="0" distR="0" wp14:anchorId="3E7A04E4" wp14:editId="7B9CD332">
            <wp:extent cx="5943600" cy="2654935"/>
            <wp:effectExtent l="0" t="0" r="0" b="0"/>
            <wp:docPr id="3" name="Picture 3">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49" tgtFrame="&quot;_blank&quo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654935"/>
                    </a:xfrm>
                    <a:prstGeom prst="rect">
                      <a:avLst/>
                    </a:prstGeom>
                    <a:noFill/>
                    <a:ln>
                      <a:noFill/>
                    </a:ln>
                  </pic:spPr>
                </pic:pic>
              </a:graphicData>
            </a:graphic>
          </wp:inline>
        </w:drawing>
      </w:r>
    </w:p>
    <w:p w14:paraId="4E4AF373" w14:textId="77777777" w:rsidR="0011184F" w:rsidRPr="0011184F" w:rsidRDefault="0011184F" w:rsidP="0011184F">
      <w:pPr>
        <w:numPr>
          <w:ilvl w:val="0"/>
          <w:numId w:val="19"/>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more specifically, we can use the </w:t>
      </w:r>
      <w:r w:rsidRPr="0011184F">
        <w:rPr>
          <w:rFonts w:ascii="Helvetica" w:eastAsia="Times New Roman" w:hAnsi="Helvetica" w:cs="Times New Roman"/>
          <w:b/>
          <w:bCs/>
          <w:color w:val="24292E"/>
        </w:rPr>
        <w:t>REINFORCE algorithm</w:t>
      </w:r>
      <w:r w:rsidRPr="0011184F">
        <w:rPr>
          <w:rFonts w:ascii="Helvetica" w:eastAsia="Times New Roman" w:hAnsi="Helvetica" w:cs="Times New Roman"/>
          <w:color w:val="24292E"/>
        </w:rPr>
        <w:t> (Serena provides detailed equations in her talk, over several slides, for deriving the policy gradients)</w:t>
      </w:r>
    </w:p>
    <w:p w14:paraId="2C6A7100" w14:textId="77777777" w:rsidR="0011184F" w:rsidRPr="0011184F" w:rsidRDefault="0011184F" w:rsidP="0011184F">
      <w:pPr>
        <w:numPr>
          <w:ilvl w:val="0"/>
          <w:numId w:val="19"/>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b/>
          <w:bCs/>
          <w:color w:val="24292E"/>
        </w:rPr>
        <w:t>Actor-Critic Algorithm</w:t>
      </w:r>
      <w:r w:rsidRPr="0011184F">
        <w:rPr>
          <w:rFonts w:ascii="Helvetica" w:eastAsia="Times New Roman" w:hAnsi="Helvetica" w:cs="Times New Roman"/>
          <w:color w:val="24292E"/>
        </w:rPr>
        <w:t>:</w:t>
      </w:r>
    </w:p>
    <w:p w14:paraId="0A7DC7E6" w14:textId="77777777" w:rsidR="0011184F" w:rsidRPr="0011184F" w:rsidRDefault="0011184F" w:rsidP="0011184F">
      <w:pPr>
        <w:numPr>
          <w:ilvl w:val="1"/>
          <w:numId w:val="19"/>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combines Policy Gradients and Q-Learning by training an </w:t>
      </w:r>
      <w:r w:rsidRPr="0011184F">
        <w:rPr>
          <w:rFonts w:ascii="Helvetica" w:eastAsia="Times New Roman" w:hAnsi="Helvetica" w:cs="Times New Roman"/>
          <w:b/>
          <w:bCs/>
          <w:color w:val="24292E"/>
        </w:rPr>
        <w:t>actor</w:t>
      </w:r>
      <w:r w:rsidRPr="0011184F">
        <w:rPr>
          <w:rFonts w:ascii="Helvetica" w:eastAsia="Times New Roman" w:hAnsi="Helvetica" w:cs="Times New Roman"/>
          <w:color w:val="24292E"/>
        </w:rPr>
        <w:t> (policy) and </w:t>
      </w:r>
      <w:r w:rsidRPr="0011184F">
        <w:rPr>
          <w:rFonts w:ascii="Helvetica" w:eastAsia="Times New Roman" w:hAnsi="Helvetica" w:cs="Times New Roman"/>
          <w:b/>
          <w:bCs/>
          <w:color w:val="24292E"/>
        </w:rPr>
        <w:t>critic</w:t>
      </w:r>
      <w:r w:rsidRPr="0011184F">
        <w:rPr>
          <w:rFonts w:ascii="Helvetica" w:eastAsia="Times New Roman" w:hAnsi="Helvetica" w:cs="Times New Roman"/>
          <w:color w:val="24292E"/>
        </w:rPr>
        <w:t> (Q-function)</w:t>
      </w:r>
    </w:p>
    <w:p w14:paraId="166A6D31" w14:textId="77777777" w:rsidR="0011184F" w:rsidRPr="0011184F" w:rsidRDefault="0011184F" w:rsidP="0011184F">
      <w:pPr>
        <w:numPr>
          <w:ilvl w:val="1"/>
          <w:numId w:val="19"/>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step-by-step:</w:t>
      </w:r>
    </w:p>
    <w:p w14:paraId="0BEBB1D8" w14:textId="77777777" w:rsidR="0011184F" w:rsidRPr="0011184F" w:rsidRDefault="0011184F" w:rsidP="0011184F">
      <w:pPr>
        <w:numPr>
          <w:ilvl w:val="2"/>
          <w:numId w:val="19"/>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the actor decides on an action to take</w:t>
      </w:r>
    </w:p>
    <w:p w14:paraId="6C12520E" w14:textId="77777777" w:rsidR="0011184F" w:rsidRPr="0011184F" w:rsidRDefault="0011184F" w:rsidP="0011184F">
      <w:pPr>
        <w:numPr>
          <w:ilvl w:val="2"/>
          <w:numId w:val="19"/>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the critic evaluates the actor's action, providing feedback on how to adjust</w:t>
      </w:r>
    </w:p>
    <w:p w14:paraId="15E2D1D5" w14:textId="77777777" w:rsidR="0011184F" w:rsidRPr="0011184F" w:rsidRDefault="0011184F" w:rsidP="0011184F">
      <w:pPr>
        <w:numPr>
          <w:ilvl w:val="1"/>
          <w:numId w:val="19"/>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can incorporate Q-learning tricks like experience replay</w:t>
      </w:r>
    </w:p>
    <w:p w14:paraId="39989DD7" w14:textId="77777777" w:rsidR="0011184F" w:rsidRPr="0011184F" w:rsidRDefault="0011184F" w:rsidP="0011184F">
      <w:pPr>
        <w:numPr>
          <w:ilvl w:val="1"/>
          <w:numId w:val="19"/>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its </w:t>
      </w:r>
      <w:r w:rsidRPr="0011184F">
        <w:rPr>
          <w:rFonts w:ascii="Helvetica" w:eastAsia="Times New Roman" w:hAnsi="Helvetica" w:cs="Times New Roman"/>
          <w:b/>
          <w:bCs/>
          <w:color w:val="24292E"/>
        </w:rPr>
        <w:t>advantage function</w:t>
      </w:r>
      <w:r w:rsidRPr="0011184F">
        <w:rPr>
          <w:rFonts w:ascii="Helvetica" w:eastAsia="Times New Roman" w:hAnsi="Helvetica" w:cs="Times New Roman"/>
          <w:color w:val="24292E"/>
        </w:rPr>
        <w:t> provides information on how much better a given action was than was expected</w:t>
      </w:r>
    </w:p>
    <w:p w14:paraId="2EEC0332" w14:textId="77777777" w:rsidR="0011184F" w:rsidRPr="0011184F" w:rsidRDefault="0011184F" w:rsidP="0011184F">
      <w:pPr>
        <w:numPr>
          <w:ilvl w:val="0"/>
          <w:numId w:val="19"/>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b/>
          <w:bCs/>
          <w:color w:val="24292E"/>
        </w:rPr>
        <w:t>REINFORCE</w:t>
      </w:r>
      <w:r w:rsidRPr="0011184F">
        <w:rPr>
          <w:rFonts w:ascii="Helvetica" w:eastAsia="Times New Roman" w:hAnsi="Helvetica" w:cs="Times New Roman"/>
          <w:color w:val="24292E"/>
        </w:rPr>
        <w:t> in action in </w:t>
      </w:r>
      <w:hyperlink r:id="rId51" w:history="1">
        <w:r w:rsidRPr="0011184F">
          <w:rPr>
            <w:rFonts w:ascii="Helvetica" w:eastAsia="Times New Roman" w:hAnsi="Helvetica" w:cs="Times New Roman"/>
            <w:color w:val="0366D6"/>
            <w:u w:val="single"/>
          </w:rPr>
          <w:t>Mnih et al. (2014)</w:t>
        </w:r>
      </w:hyperlink>
      <w:r w:rsidRPr="0011184F">
        <w:rPr>
          <w:rFonts w:ascii="Helvetica" w:eastAsia="Times New Roman" w:hAnsi="Helvetica" w:cs="Times New Roman"/>
          <w:color w:val="24292E"/>
        </w:rPr>
        <w:t>'s Recurrent Attention Model (RAM):</w:t>
      </w:r>
    </w:p>
    <w:p w14:paraId="2F435095" w14:textId="11B8D01F" w:rsidR="0011184F" w:rsidRPr="0011184F" w:rsidRDefault="0011184F" w:rsidP="0011184F">
      <w:pPr>
        <w:shd w:val="clear" w:color="auto" w:fill="FFFFFF"/>
        <w:spacing w:after="240"/>
        <w:rPr>
          <w:rFonts w:ascii="Helvetica" w:eastAsia="Times New Roman" w:hAnsi="Helvetica" w:cs="Times New Roman"/>
          <w:color w:val="24292E"/>
        </w:rPr>
      </w:pPr>
      <w:r w:rsidRPr="0011184F">
        <w:rPr>
          <w:rFonts w:ascii="Helvetica" w:eastAsia="Times New Roman" w:hAnsi="Helvetica" w:cs="Times New Roman"/>
          <w:noProof/>
          <w:color w:val="0366D6"/>
        </w:rPr>
        <w:drawing>
          <wp:inline distT="0" distB="0" distL="0" distR="0" wp14:anchorId="6A1A7B83" wp14:editId="5DC60BA0">
            <wp:extent cx="5943600" cy="2329815"/>
            <wp:effectExtent l="0" t="0" r="0" b="0"/>
            <wp:docPr id="2" name="Picture 2">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52" tgtFrame="&quot;_blank&quo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329815"/>
                    </a:xfrm>
                    <a:prstGeom prst="rect">
                      <a:avLst/>
                    </a:prstGeom>
                    <a:noFill/>
                    <a:ln>
                      <a:noFill/>
                    </a:ln>
                  </pic:spPr>
                </pic:pic>
              </a:graphicData>
            </a:graphic>
          </wp:inline>
        </w:drawing>
      </w:r>
    </w:p>
    <w:p w14:paraId="44773F8B" w14:textId="77777777" w:rsidR="0011184F" w:rsidRPr="0011184F" w:rsidRDefault="0011184F" w:rsidP="0011184F">
      <w:pPr>
        <w:numPr>
          <w:ilvl w:val="0"/>
          <w:numId w:val="20"/>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lastRenderedPageBreak/>
        <w:t>instead of passing a convolutional filter over the entire image, the REINFORCE approach is far more computationally efficient because it attends to important details in the image while ignoring irrelevant parts:</w:t>
      </w:r>
    </w:p>
    <w:p w14:paraId="2DCD820D" w14:textId="311D9A2D" w:rsidR="0011184F" w:rsidRPr="0011184F" w:rsidRDefault="0011184F" w:rsidP="0011184F">
      <w:pPr>
        <w:shd w:val="clear" w:color="auto" w:fill="FFFFFF"/>
        <w:spacing w:after="240"/>
        <w:rPr>
          <w:rFonts w:ascii="Helvetica" w:eastAsia="Times New Roman" w:hAnsi="Helvetica" w:cs="Times New Roman"/>
          <w:color w:val="24292E"/>
        </w:rPr>
      </w:pPr>
      <w:r w:rsidRPr="0011184F">
        <w:rPr>
          <w:rFonts w:ascii="Helvetica" w:eastAsia="Times New Roman" w:hAnsi="Helvetica" w:cs="Times New Roman"/>
          <w:noProof/>
          <w:color w:val="0366D6"/>
        </w:rPr>
        <w:drawing>
          <wp:inline distT="0" distB="0" distL="0" distR="0" wp14:anchorId="150144E2" wp14:editId="26735200">
            <wp:extent cx="5943600" cy="2723515"/>
            <wp:effectExtent l="0" t="0" r="0" b="0"/>
            <wp:docPr id="1" name="Picture 1">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54" tgtFrame="&quot;_blank&quot;"/>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723515"/>
                    </a:xfrm>
                    <a:prstGeom prst="rect">
                      <a:avLst/>
                    </a:prstGeom>
                    <a:noFill/>
                    <a:ln>
                      <a:noFill/>
                    </a:ln>
                  </pic:spPr>
                </pic:pic>
              </a:graphicData>
            </a:graphic>
          </wp:inline>
        </w:drawing>
      </w:r>
    </w:p>
    <w:p w14:paraId="4002FC4C" w14:textId="77777777" w:rsidR="0011184F" w:rsidRPr="0011184F" w:rsidRDefault="0011184F" w:rsidP="0011184F">
      <w:pPr>
        <w:numPr>
          <w:ilvl w:val="0"/>
          <w:numId w:val="21"/>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Serena wraps up the lecture by detailing AlphaGo's algorithm, which incorporates many of the above concepts</w:t>
      </w:r>
    </w:p>
    <w:p w14:paraId="4D95C5B4" w14:textId="77777777" w:rsidR="0011184F" w:rsidRPr="0011184F" w:rsidRDefault="0011184F" w:rsidP="0011184F">
      <w:pPr>
        <w:shd w:val="clear" w:color="auto" w:fill="FFFFFF"/>
        <w:spacing w:before="360" w:after="240"/>
        <w:outlineLvl w:val="3"/>
        <w:rPr>
          <w:rFonts w:ascii="Helvetica" w:eastAsia="Times New Roman" w:hAnsi="Helvetica" w:cs="Times New Roman"/>
          <w:b/>
          <w:bCs/>
          <w:color w:val="24292E"/>
        </w:rPr>
      </w:pPr>
      <w:r w:rsidRPr="0011184F">
        <w:rPr>
          <w:rFonts w:ascii="Helvetica" w:eastAsia="Times New Roman" w:hAnsi="Helvetica" w:cs="Times New Roman"/>
          <w:b/>
          <w:bCs/>
          <w:color w:val="24292E"/>
        </w:rPr>
        <w:t>Summary</w:t>
      </w:r>
    </w:p>
    <w:p w14:paraId="05CE58EB" w14:textId="77777777" w:rsidR="0011184F" w:rsidRPr="0011184F" w:rsidRDefault="0011184F" w:rsidP="0011184F">
      <w:pPr>
        <w:numPr>
          <w:ilvl w:val="0"/>
          <w:numId w:val="22"/>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b/>
          <w:bCs/>
          <w:color w:val="24292E"/>
        </w:rPr>
        <w:t>policy gradients</w:t>
      </w:r>
      <w:r w:rsidRPr="0011184F">
        <w:rPr>
          <w:rFonts w:ascii="Helvetica" w:eastAsia="Times New Roman" w:hAnsi="Helvetica" w:cs="Times New Roman"/>
          <w:color w:val="24292E"/>
        </w:rPr>
        <w:t>:</w:t>
      </w:r>
    </w:p>
    <w:p w14:paraId="5835F0A2" w14:textId="77777777" w:rsidR="0011184F" w:rsidRPr="0011184F" w:rsidRDefault="0011184F" w:rsidP="0011184F">
      <w:pPr>
        <w:numPr>
          <w:ilvl w:val="1"/>
          <w:numId w:val="22"/>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general, but "suffer from high variance so require a lot of samples", i.e., its shortcoming is </w:t>
      </w:r>
      <w:r w:rsidRPr="0011184F">
        <w:rPr>
          <w:rFonts w:ascii="Helvetica" w:eastAsia="Times New Roman" w:hAnsi="Helvetica" w:cs="Times New Roman"/>
          <w:i/>
          <w:iCs/>
          <w:color w:val="24292E"/>
        </w:rPr>
        <w:t>sample-inefficiency</w:t>
      </w:r>
    </w:p>
    <w:p w14:paraId="285D58B6" w14:textId="77777777" w:rsidR="0011184F" w:rsidRPr="0011184F" w:rsidRDefault="0011184F" w:rsidP="0011184F">
      <w:pPr>
        <w:numPr>
          <w:ilvl w:val="1"/>
          <w:numId w:val="22"/>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i/>
          <w:iCs/>
          <w:color w:val="24292E"/>
        </w:rPr>
        <w:t>guaranteed</w:t>
      </w:r>
      <w:r w:rsidRPr="0011184F">
        <w:rPr>
          <w:rFonts w:ascii="Helvetica" w:eastAsia="Times New Roman" w:hAnsi="Helvetica" w:cs="Times New Roman"/>
          <w:color w:val="24292E"/>
        </w:rPr>
        <w:t> to converge to a local minimum of J(theta), which is often good enough</w:t>
      </w:r>
    </w:p>
    <w:p w14:paraId="2020FA23" w14:textId="77777777" w:rsidR="0011184F" w:rsidRPr="0011184F" w:rsidRDefault="0011184F" w:rsidP="0011184F">
      <w:pPr>
        <w:numPr>
          <w:ilvl w:val="0"/>
          <w:numId w:val="22"/>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b/>
          <w:bCs/>
          <w:color w:val="24292E"/>
        </w:rPr>
        <w:t>Q-learning</w:t>
      </w:r>
      <w:r w:rsidRPr="0011184F">
        <w:rPr>
          <w:rFonts w:ascii="Helvetica" w:eastAsia="Times New Roman" w:hAnsi="Helvetica" w:cs="Times New Roman"/>
          <w:color w:val="24292E"/>
        </w:rPr>
        <w:t>:</w:t>
      </w:r>
    </w:p>
    <w:p w14:paraId="2C28D726" w14:textId="77777777" w:rsidR="0011184F" w:rsidRPr="0011184F" w:rsidRDefault="0011184F" w:rsidP="0011184F">
      <w:pPr>
        <w:numPr>
          <w:ilvl w:val="1"/>
          <w:numId w:val="22"/>
        </w:numPr>
        <w:shd w:val="clear" w:color="auto" w:fill="FFFFFF"/>
        <w:spacing w:before="100" w:beforeAutospacing="1" w:after="100" w:afterAutospacing="1"/>
        <w:rPr>
          <w:rFonts w:ascii="Helvetica" w:eastAsia="Times New Roman" w:hAnsi="Helvetica" w:cs="Times New Roman"/>
          <w:color w:val="24292E"/>
        </w:rPr>
      </w:pPr>
      <w:r w:rsidRPr="0011184F">
        <w:rPr>
          <w:rFonts w:ascii="Helvetica" w:eastAsia="Times New Roman" w:hAnsi="Helvetica" w:cs="Times New Roman"/>
          <w:color w:val="24292E"/>
        </w:rPr>
        <w:t>doesn't always apply, but typically more sample-efficient when it does, i.e., its shortcoming is </w:t>
      </w:r>
      <w:r w:rsidRPr="0011184F">
        <w:rPr>
          <w:rFonts w:ascii="Helvetica" w:eastAsia="Times New Roman" w:hAnsi="Helvetica" w:cs="Times New Roman"/>
          <w:i/>
          <w:iCs/>
          <w:color w:val="24292E"/>
        </w:rPr>
        <w:t>exploration-insufficiency</w:t>
      </w:r>
    </w:p>
    <w:p w14:paraId="35D29CC1" w14:textId="77777777" w:rsidR="0011184F" w:rsidRPr="0011184F" w:rsidRDefault="0011184F" w:rsidP="0011184F">
      <w:pPr>
        <w:numPr>
          <w:ilvl w:val="1"/>
          <w:numId w:val="22"/>
        </w:numPr>
        <w:shd w:val="clear" w:color="auto" w:fill="FFFFFF"/>
        <w:spacing w:before="60" w:after="100" w:afterAutospacing="1"/>
        <w:rPr>
          <w:rFonts w:ascii="Helvetica" w:eastAsia="Times New Roman" w:hAnsi="Helvetica" w:cs="Times New Roman"/>
          <w:color w:val="24292E"/>
        </w:rPr>
      </w:pPr>
      <w:r w:rsidRPr="0011184F">
        <w:rPr>
          <w:rFonts w:ascii="Helvetica" w:eastAsia="Times New Roman" w:hAnsi="Helvetica" w:cs="Times New Roman"/>
          <w:i/>
          <w:iCs/>
          <w:color w:val="24292E"/>
        </w:rPr>
        <w:t>no guarantees</w:t>
      </w:r>
      <w:r w:rsidRPr="0011184F">
        <w:rPr>
          <w:rFonts w:ascii="Helvetica" w:eastAsia="Times New Roman" w:hAnsi="Helvetica" w:cs="Times New Roman"/>
          <w:color w:val="24292E"/>
        </w:rPr>
        <w:t> because it involves approximating the Bellman equation with a complex function approximator</w:t>
      </w:r>
    </w:p>
    <w:p w14:paraId="6BD46AAF" w14:textId="77777777" w:rsidR="0011184F" w:rsidRPr="0011184F" w:rsidRDefault="0011184F" w:rsidP="0011184F">
      <w:pPr>
        <w:rPr>
          <w:rFonts w:ascii="Times New Roman" w:eastAsia="Times New Roman" w:hAnsi="Times New Roman" w:cs="Times New Roman"/>
        </w:rPr>
      </w:pPr>
    </w:p>
    <w:p w14:paraId="4B1468B7" w14:textId="77777777" w:rsidR="009C37CF" w:rsidRDefault="009C37CF"/>
    <w:sectPr w:rsidR="009C37CF" w:rsidSect="00D16A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D45B1"/>
    <w:multiLevelType w:val="multilevel"/>
    <w:tmpl w:val="9D7E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B5B9B"/>
    <w:multiLevelType w:val="multilevel"/>
    <w:tmpl w:val="427C0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1678E5"/>
    <w:multiLevelType w:val="multilevel"/>
    <w:tmpl w:val="94446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0E2F42"/>
    <w:multiLevelType w:val="multilevel"/>
    <w:tmpl w:val="71E26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016083"/>
    <w:multiLevelType w:val="multilevel"/>
    <w:tmpl w:val="7B641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077784"/>
    <w:multiLevelType w:val="multilevel"/>
    <w:tmpl w:val="8EA6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9D5571"/>
    <w:multiLevelType w:val="multilevel"/>
    <w:tmpl w:val="5202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312248"/>
    <w:multiLevelType w:val="multilevel"/>
    <w:tmpl w:val="9488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A568DE"/>
    <w:multiLevelType w:val="multilevel"/>
    <w:tmpl w:val="C7A6C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C927B7"/>
    <w:multiLevelType w:val="multilevel"/>
    <w:tmpl w:val="C0948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C225ED"/>
    <w:multiLevelType w:val="multilevel"/>
    <w:tmpl w:val="747E7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C115DB"/>
    <w:multiLevelType w:val="multilevel"/>
    <w:tmpl w:val="322E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8326AB"/>
    <w:multiLevelType w:val="multilevel"/>
    <w:tmpl w:val="6E8EB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E572D8"/>
    <w:multiLevelType w:val="multilevel"/>
    <w:tmpl w:val="4D52C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F41EA7"/>
    <w:multiLevelType w:val="multilevel"/>
    <w:tmpl w:val="3B9AF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5C10A0"/>
    <w:multiLevelType w:val="multilevel"/>
    <w:tmpl w:val="0E10B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6D77DF"/>
    <w:multiLevelType w:val="multilevel"/>
    <w:tmpl w:val="CD408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3265FE"/>
    <w:multiLevelType w:val="multilevel"/>
    <w:tmpl w:val="0CC8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80267B"/>
    <w:multiLevelType w:val="multilevel"/>
    <w:tmpl w:val="CFC66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7D7A67"/>
    <w:multiLevelType w:val="multilevel"/>
    <w:tmpl w:val="35625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8567AA"/>
    <w:multiLevelType w:val="multilevel"/>
    <w:tmpl w:val="7558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DD108A"/>
    <w:multiLevelType w:val="multilevel"/>
    <w:tmpl w:val="5DE6C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5"/>
  </w:num>
  <w:num w:numId="3">
    <w:abstractNumId w:val="18"/>
  </w:num>
  <w:num w:numId="4">
    <w:abstractNumId w:val="19"/>
  </w:num>
  <w:num w:numId="5">
    <w:abstractNumId w:val="21"/>
  </w:num>
  <w:num w:numId="6">
    <w:abstractNumId w:val="4"/>
  </w:num>
  <w:num w:numId="7">
    <w:abstractNumId w:val="16"/>
  </w:num>
  <w:num w:numId="8">
    <w:abstractNumId w:val="15"/>
  </w:num>
  <w:num w:numId="9">
    <w:abstractNumId w:val="10"/>
  </w:num>
  <w:num w:numId="10">
    <w:abstractNumId w:val="3"/>
  </w:num>
  <w:num w:numId="11">
    <w:abstractNumId w:val="14"/>
  </w:num>
  <w:num w:numId="12">
    <w:abstractNumId w:val="8"/>
  </w:num>
  <w:num w:numId="13">
    <w:abstractNumId w:val="17"/>
  </w:num>
  <w:num w:numId="14">
    <w:abstractNumId w:val="9"/>
  </w:num>
  <w:num w:numId="15">
    <w:abstractNumId w:val="20"/>
  </w:num>
  <w:num w:numId="16">
    <w:abstractNumId w:val="6"/>
  </w:num>
  <w:num w:numId="17">
    <w:abstractNumId w:val="2"/>
  </w:num>
  <w:num w:numId="18">
    <w:abstractNumId w:val="7"/>
  </w:num>
  <w:num w:numId="19">
    <w:abstractNumId w:val="12"/>
  </w:num>
  <w:num w:numId="20">
    <w:abstractNumId w:val="11"/>
  </w:num>
  <w:num w:numId="21">
    <w:abstractNumId w:val="0"/>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84F"/>
    <w:rsid w:val="00047933"/>
    <w:rsid w:val="0011184F"/>
    <w:rsid w:val="0056419F"/>
    <w:rsid w:val="00761805"/>
    <w:rsid w:val="009C37CF"/>
    <w:rsid w:val="00D16AB4"/>
    <w:rsid w:val="00E33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9A276"/>
  <w15:chartTrackingRefBased/>
  <w15:docId w15:val="{66C60787-2BD8-A04A-884F-A7A775926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1184F"/>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1184F"/>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1184F"/>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1184F"/>
    <w:pPr>
      <w:spacing w:before="100" w:beforeAutospacing="1" w:after="100" w:afterAutospacing="1"/>
      <w:outlineLvl w:val="3"/>
    </w:pPr>
    <w:rPr>
      <w:rFonts w:ascii="Times New Roman" w:eastAsia="Times New Roman" w:hAnsi="Times New Roman" w:cs="Times New Roman"/>
      <w:b/>
      <w:bCs/>
    </w:rPr>
  </w:style>
  <w:style w:type="paragraph" w:styleId="Heading5">
    <w:name w:val="heading 5"/>
    <w:basedOn w:val="Normal"/>
    <w:link w:val="Heading5Char"/>
    <w:uiPriority w:val="9"/>
    <w:qFormat/>
    <w:rsid w:val="0011184F"/>
    <w:pPr>
      <w:spacing w:before="100" w:beforeAutospacing="1" w:after="100" w:afterAutospacing="1"/>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84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1184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1184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1184F"/>
    <w:rPr>
      <w:rFonts w:ascii="Times New Roman" w:eastAsia="Times New Roman" w:hAnsi="Times New Roman" w:cs="Times New Roman"/>
      <w:b/>
      <w:bCs/>
    </w:rPr>
  </w:style>
  <w:style w:type="character" w:customStyle="1" w:styleId="Heading5Char">
    <w:name w:val="Heading 5 Char"/>
    <w:basedOn w:val="DefaultParagraphFont"/>
    <w:link w:val="Heading5"/>
    <w:uiPriority w:val="9"/>
    <w:rsid w:val="0011184F"/>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11184F"/>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11184F"/>
    <w:rPr>
      <w:i/>
      <w:iCs/>
    </w:rPr>
  </w:style>
  <w:style w:type="character" w:styleId="Hyperlink">
    <w:name w:val="Hyperlink"/>
    <w:basedOn w:val="DefaultParagraphFont"/>
    <w:uiPriority w:val="99"/>
    <w:semiHidden/>
    <w:unhideWhenUsed/>
    <w:rsid w:val="0011184F"/>
    <w:rPr>
      <w:color w:val="0000FF"/>
      <w:u w:val="single"/>
    </w:rPr>
  </w:style>
  <w:style w:type="character" w:styleId="Strong">
    <w:name w:val="Strong"/>
    <w:basedOn w:val="DefaultParagraphFont"/>
    <w:uiPriority w:val="22"/>
    <w:qFormat/>
    <w:rsid w:val="0011184F"/>
    <w:rPr>
      <w:b/>
      <w:bCs/>
    </w:rPr>
  </w:style>
  <w:style w:type="paragraph" w:styleId="ListParagraph">
    <w:name w:val="List Paragraph"/>
    <w:basedOn w:val="Normal"/>
    <w:uiPriority w:val="34"/>
    <w:qFormat/>
    <w:rsid w:val="00E331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9290580">
      <w:bodyDiv w:val="1"/>
      <w:marLeft w:val="0"/>
      <w:marRight w:val="0"/>
      <w:marTop w:val="0"/>
      <w:marBottom w:val="0"/>
      <w:divBdr>
        <w:top w:val="none" w:sz="0" w:space="0" w:color="auto"/>
        <w:left w:val="none" w:sz="0" w:space="0" w:color="auto"/>
        <w:bottom w:val="none" w:sz="0" w:space="0" w:color="auto"/>
        <w:right w:val="none" w:sz="0" w:space="0" w:color="auto"/>
      </w:divBdr>
    </w:div>
    <w:div w:id="188968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lvoHnicueoE" TargetMode="External"/><Relationship Id="rId18" Type="http://schemas.openxmlformats.org/officeDocument/2006/relationships/hyperlink" Target="https://www.youtube.com/watch?v=lvoHnicueoE&amp;index=14&amp;list=PL3FW7Lu3i5JvHM8ljYj-zLfQRF3EO8sYv" TargetMode="External"/><Relationship Id="rId26" Type="http://schemas.openxmlformats.org/officeDocument/2006/relationships/hyperlink" Target="https://github.com/the-deep-learners/study-group/blob/master/weekly-work/week15/img/grid-world-2.png" TargetMode="External"/><Relationship Id="rId39" Type="http://schemas.openxmlformats.org/officeDocument/2006/relationships/image" Target="media/image10.png"/><Relationship Id="rId21" Type="http://schemas.openxmlformats.org/officeDocument/2006/relationships/image" Target="media/image1.png"/><Relationship Id="rId34" Type="http://schemas.openxmlformats.org/officeDocument/2006/relationships/hyperlink" Target="https://github.com/the-deep-learners/study-group/blob/master/weekly-work/week15/img/bellman-exn.png" TargetMode="External"/><Relationship Id="rId42" Type="http://schemas.openxmlformats.org/officeDocument/2006/relationships/hyperlink" Target="https://arxiv.org/abs/1312.5602" TargetMode="External"/><Relationship Id="rId47" Type="http://schemas.openxmlformats.org/officeDocument/2006/relationships/image" Target="media/image13.png"/><Relationship Id="rId50" Type="http://schemas.openxmlformats.org/officeDocument/2006/relationships/image" Target="media/image14.png"/><Relationship Id="rId55" Type="http://schemas.openxmlformats.org/officeDocument/2006/relationships/image" Target="media/image16.png"/><Relationship Id="rId7" Type="http://schemas.openxmlformats.org/officeDocument/2006/relationships/hyperlink" Target="https://github.com/the-deep-learners/study-group/blob/master/slides/2017-12-09__keng_laura__RL.pdf" TargetMode="External"/><Relationship Id="rId2" Type="http://schemas.openxmlformats.org/officeDocument/2006/relationships/styles" Target="styles.xml"/><Relationship Id="rId16" Type="http://schemas.openxmlformats.org/officeDocument/2006/relationships/hyperlink" Target="https://arxiv.org/abs/1708.05866" TargetMode="External"/><Relationship Id="rId29" Type="http://schemas.openxmlformats.org/officeDocument/2006/relationships/image" Target="media/image5.png"/><Relationship Id="rId11" Type="http://schemas.openxmlformats.org/officeDocument/2006/relationships/hyperlink" Target="https://www.youtube.com/watch?v=C_LGsoe36I8&amp;index=2&amp;list=PLkFD6_40KJIznC9CDbVTjAF2oyt8_VAe3" TargetMode="External"/><Relationship Id="rId24" Type="http://schemas.openxmlformats.org/officeDocument/2006/relationships/hyperlink" Target="https://github.com/the-deep-learners/study-group/blob/master/weekly-work/week15/img/grid-world-1.png" TargetMode="External"/><Relationship Id="rId32" Type="http://schemas.openxmlformats.org/officeDocument/2006/relationships/hyperlink" Target="https://github.com/the-deep-learners/study-group/blob/master/weekly-work/week15/img/Q-star.png" TargetMode="External"/><Relationship Id="rId37" Type="http://schemas.openxmlformats.org/officeDocument/2006/relationships/image" Target="media/image9.png"/><Relationship Id="rId40" Type="http://schemas.openxmlformats.org/officeDocument/2006/relationships/hyperlink" Target="https://github.com/the-deep-learners/study-group/blob/master/weekly-work/week15/img/dnn-for-q-learning.png" TargetMode="External"/><Relationship Id="rId45" Type="http://schemas.openxmlformats.org/officeDocument/2006/relationships/image" Target="media/image12.png"/><Relationship Id="rId53" Type="http://schemas.openxmlformats.org/officeDocument/2006/relationships/image" Target="media/image15.png"/><Relationship Id="rId5" Type="http://schemas.openxmlformats.org/officeDocument/2006/relationships/hyperlink" Target="https://www.linkedin.com/in/laura-graesser-60006039/" TargetMode="External"/><Relationship Id="rId19" Type="http://schemas.openxmlformats.org/officeDocument/2006/relationships/hyperlink" Target="https://www.youtube.com/watch?v=lvoHnicueoE&amp;index=14&amp;list=PL3FW7Lu3i5JvHM8ljYj-zLfQRF3EO8sYv" TargetMode="External"/><Relationship Id="rId4" Type="http://schemas.openxmlformats.org/officeDocument/2006/relationships/webSettings" Target="webSettings.xml"/><Relationship Id="rId9" Type="http://schemas.openxmlformats.org/officeDocument/2006/relationships/hyperlink" Target="https://insights.untapt.com/openai-lab-for-deep-reinforcement-learning-experimentation-6287867eb611" TargetMode="External"/><Relationship Id="rId14" Type="http://schemas.openxmlformats.org/officeDocument/2006/relationships/hyperlink" Target="https://github.com/NervanaSystems/coach" TargetMode="External"/><Relationship Id="rId22" Type="http://schemas.openxmlformats.org/officeDocument/2006/relationships/hyperlink" Target="https://github.com/the-deep-learners/study-group/blob/master/weekly-work/week15/img/mdp-process.png" TargetMode="External"/><Relationship Id="rId27" Type="http://schemas.openxmlformats.org/officeDocument/2006/relationships/image" Target="media/image4.png"/><Relationship Id="rId30" Type="http://schemas.openxmlformats.org/officeDocument/2006/relationships/hyperlink" Target="https://github.com/the-deep-learners/study-group/blob/master/weekly-work/week15/img/Qvalue-fxn.png" TargetMode="External"/><Relationship Id="rId35" Type="http://schemas.openxmlformats.org/officeDocument/2006/relationships/image" Target="media/image8.png"/><Relationship Id="rId43" Type="http://schemas.openxmlformats.org/officeDocument/2006/relationships/hyperlink" Target="https://www.nature.com/articles/nature14236" TargetMode="External"/><Relationship Id="rId48" Type="http://schemas.openxmlformats.org/officeDocument/2006/relationships/hyperlink" Target="https://www.youtube.com/watch?v=V1eYniJ0Rnk" TargetMode="External"/><Relationship Id="rId56" Type="http://schemas.openxmlformats.org/officeDocument/2006/relationships/fontTable" Target="fontTable.xml"/><Relationship Id="rId8" Type="http://schemas.openxmlformats.org/officeDocument/2006/relationships/hyperlink" Target="https://github.com/kengz/openai_lab" TargetMode="External"/><Relationship Id="rId51" Type="http://schemas.openxmlformats.org/officeDocument/2006/relationships/hyperlink" Target="https://arxiv.org/abs/1406.6247" TargetMode="External"/><Relationship Id="rId3" Type="http://schemas.openxmlformats.org/officeDocument/2006/relationships/settings" Target="settings.xml"/><Relationship Id="rId12" Type="http://schemas.openxmlformats.org/officeDocument/2006/relationships/hyperlink" Target="http://karpathy.github.io/2016/05/31/rl/" TargetMode="External"/><Relationship Id="rId17" Type="http://schemas.openxmlformats.org/officeDocument/2006/relationships/hyperlink" Target="http://shop.oreilly.com/product/0636920052289.do" TargetMode="Externa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hyperlink" Target="https://github.com/the-deep-learners/study-group/blob/master/weekly-work/week15/img/q-learning-fxn.png" TargetMode="External"/><Relationship Id="rId46" Type="http://schemas.openxmlformats.org/officeDocument/2006/relationships/hyperlink" Target="https://github.com/the-deep-learners/study-group/blob/master/weekly-work/week15/img/atari-case-study2.png" TargetMode="External"/><Relationship Id="rId20" Type="http://schemas.openxmlformats.org/officeDocument/2006/relationships/hyperlink" Target="https://github.com/the-deep-learners/study-group/blob/master/weekly-work/week15/img/mdp-defn.png" TargetMode="External"/><Relationship Id="rId41" Type="http://schemas.openxmlformats.org/officeDocument/2006/relationships/image" Target="media/image11.png"/><Relationship Id="rId54" Type="http://schemas.openxmlformats.org/officeDocument/2006/relationships/hyperlink" Target="https://github.com/the-deep-learners/study-group/blob/master/weekly-work/week15/img/reinforce-in-axn2.png" TargetMode="External"/><Relationship Id="rId1" Type="http://schemas.openxmlformats.org/officeDocument/2006/relationships/numbering" Target="numbering.xml"/><Relationship Id="rId6" Type="http://schemas.openxmlformats.org/officeDocument/2006/relationships/hyperlink" Target="https://www.linkedin.com/in/theoriesinpractice/" TargetMode="External"/><Relationship Id="rId15" Type="http://schemas.openxmlformats.org/officeDocument/2006/relationships/hyperlink" Target="https://github.com/kengz/openai_lab" TargetMode="External"/><Relationship Id="rId23" Type="http://schemas.openxmlformats.org/officeDocument/2006/relationships/image" Target="media/image2.png"/><Relationship Id="rId28" Type="http://schemas.openxmlformats.org/officeDocument/2006/relationships/hyperlink" Target="https://github.com/the-deep-learners/study-group/blob/master/weekly-work/week15/img/value-fxn.png" TargetMode="External"/><Relationship Id="rId36" Type="http://schemas.openxmlformats.org/officeDocument/2006/relationships/hyperlink" Target="https://github.com/the-deep-learners/study-group/blob/master/weekly-work/week15/img/value-itn-algo.png" TargetMode="External"/><Relationship Id="rId49" Type="http://schemas.openxmlformats.org/officeDocument/2006/relationships/hyperlink" Target="https://github.com/the-deep-learners/study-group/blob/master/weekly-work/week15/img/policy-grad-defn.png" TargetMode="External"/><Relationship Id="rId57" Type="http://schemas.openxmlformats.org/officeDocument/2006/relationships/theme" Target="theme/theme1.xml"/><Relationship Id="rId10" Type="http://schemas.openxmlformats.org/officeDocument/2006/relationships/hyperlink" Target="https://www.youtube.com/watch?v=Q4kF8sfggoI&amp;list=PLkFD6_40KJIznC9CDbVTjAF2oyt8_VAe3&amp;index=1" TargetMode="External"/><Relationship Id="rId31" Type="http://schemas.openxmlformats.org/officeDocument/2006/relationships/image" Target="media/image6.png"/><Relationship Id="rId44" Type="http://schemas.openxmlformats.org/officeDocument/2006/relationships/hyperlink" Target="https://github.com/the-deep-learners/study-group/blob/master/weekly-work/week15/img/atari-case-study.png" TargetMode="External"/><Relationship Id="rId52" Type="http://schemas.openxmlformats.org/officeDocument/2006/relationships/hyperlink" Target="https://github.com/the-deep-learners/study-group/blob/master/weekly-work/week15/img/reinforce-in-axn.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1429</Words>
  <Characters>8149</Characters>
  <Application>Microsoft Office Word</Application>
  <DocSecurity>0</DocSecurity>
  <Lines>67</Lines>
  <Paragraphs>19</Paragraphs>
  <ScaleCrop>false</ScaleCrop>
  <Company/>
  <LinksUpToDate>false</LinksUpToDate>
  <CharactersWithSpaces>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Jaidev Shah</dc:creator>
  <cp:keywords/>
  <dc:description/>
  <cp:lastModifiedBy>Jaidev Shah</cp:lastModifiedBy>
  <cp:revision>4</cp:revision>
  <dcterms:created xsi:type="dcterms:W3CDTF">2020-03-07T03:04:00Z</dcterms:created>
  <dcterms:modified xsi:type="dcterms:W3CDTF">2020-03-07T04:16:00Z</dcterms:modified>
</cp:coreProperties>
</file>